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病区护理</w:t>
      </w:r>
      <w:r>
        <w:rPr>
          <w:rFonts w:hint="eastAsia"/>
        </w:rPr>
        <w:t>平台，需要增加个扫码收费。“</w:t>
      </w:r>
      <w:r>
        <w:rPr>
          <w:rFonts w:hint="eastAsia"/>
          <w:lang w:eastAsia="zh-CN"/>
        </w:rPr>
        <w:t>记帐</w:t>
      </w:r>
      <w:r>
        <w:rPr>
          <w:rFonts w:hint="eastAsia"/>
        </w:rPr>
        <w:t>管理”</w:t>
      </w:r>
      <w:r>
        <w:t>—</w:t>
      </w:r>
      <w:r>
        <w:rPr>
          <w:rFonts w:hint="eastAsia"/>
        </w:rPr>
        <w:t>“</w:t>
      </w:r>
      <w:r>
        <w:rPr>
          <w:rFonts w:hint="eastAsia"/>
          <w:lang w:eastAsia="zh-CN"/>
        </w:rPr>
        <w:t>病人常规项目维护</w:t>
      </w:r>
      <w:r>
        <w:rPr>
          <w:rFonts w:hint="eastAsia"/>
        </w:rPr>
        <w:t>”这个界面</w:t>
      </w:r>
      <w:r>
        <w:rPr>
          <w:rFonts w:hint="eastAsia"/>
          <w:lang w:val="en-US" w:eastAsia="zh-CN"/>
        </w:rPr>
        <w:t>,与亿能达hrp综合运行系统对接</w:t>
      </w:r>
    </w:p>
    <w:p>
      <w:pPr>
        <w:rPr>
          <w:rFonts w:hint="eastAsia"/>
        </w:rPr>
      </w:pPr>
    </w:p>
    <w:p/>
    <w:p>
      <w:bookmarkStart w:id="0" w:name="_GoBack"/>
      <w:bookmarkEnd w:id="0"/>
      <w:r>
        <w:drawing>
          <wp:inline distT="0" distB="0" distL="114300" distR="114300">
            <wp:extent cx="5219700" cy="254127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940" b="1423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10"/>
    <w:rsid w:val="007F2A10"/>
    <w:rsid w:val="00920996"/>
    <w:rsid w:val="00CD1886"/>
    <w:rsid w:val="00D42881"/>
    <w:rsid w:val="080E793F"/>
    <w:rsid w:val="6A72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31</Characters>
  <Lines>1</Lines>
  <Paragraphs>1</Paragraphs>
  <TotalTime>5</TotalTime>
  <ScaleCrop>false</ScaleCrop>
  <LinksUpToDate>false</LinksUpToDate>
  <CharactersWithSpaces>35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2021-11-25T01:27:00Z</dcterms:created>
  <dc:creator>public</dc:creator>
  <cp:lastModifiedBy>public</cp:lastModifiedBy>
  <dcterms:modified xsi:type="dcterms:W3CDTF">2021-12-24T01:40:39Z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