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3F" w:rsidRDefault="00200613">
      <w:pPr>
        <w:pStyle w:val="a6"/>
        <w:rPr>
          <w:sz w:val="36"/>
          <w:szCs w:val="36"/>
        </w:rPr>
      </w:pPr>
      <w:r>
        <w:rPr>
          <w:rFonts w:hint="eastAsia"/>
          <w:sz w:val="36"/>
          <w:szCs w:val="36"/>
        </w:rPr>
        <w:t>住院费用明细和住院医嘱接口标准（</w:t>
      </w:r>
      <w:r>
        <w:rPr>
          <w:rFonts w:hint="eastAsia"/>
          <w:sz w:val="36"/>
          <w:szCs w:val="36"/>
        </w:rPr>
        <w:t>2025</w:t>
      </w:r>
      <w:r>
        <w:rPr>
          <w:rFonts w:hint="eastAsia"/>
          <w:sz w:val="36"/>
          <w:szCs w:val="36"/>
        </w:rPr>
        <w:t>年版）</w:t>
      </w:r>
    </w:p>
    <w:p w:rsidR="00A11C3F" w:rsidRDefault="00200613">
      <w:pPr>
        <w:pStyle w:val="1"/>
        <w:spacing w:before="156" w:after="156"/>
        <w:rPr>
          <w:sz w:val="30"/>
          <w:szCs w:val="30"/>
        </w:rPr>
      </w:pPr>
      <w:bookmarkStart w:id="0" w:name="_Toc175125819"/>
      <w:r>
        <w:rPr>
          <w:rFonts w:hint="eastAsia"/>
          <w:sz w:val="30"/>
          <w:szCs w:val="30"/>
        </w:rPr>
        <w:t>数据要求</w:t>
      </w:r>
      <w:bookmarkEnd w:id="0"/>
    </w:p>
    <w:p w:rsidR="00A11C3F" w:rsidRDefault="0020061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本部分内容包括住院业务</w:t>
      </w:r>
      <w:r>
        <w:rPr>
          <w:rFonts w:ascii="宋体" w:hAnsi="宋体" w:cs="宋体" w:hint="eastAsia"/>
          <w:sz w:val="24"/>
          <w:szCs w:val="24"/>
        </w:rPr>
        <w:t>的费用明细和医嘱记录，数据库表名称定义请见下表</w:t>
      </w:r>
      <w:r>
        <w:rPr>
          <w:rFonts w:ascii="宋体" w:hAnsi="宋体" w:cs="宋体" w:hint="eastAsia"/>
          <w:sz w:val="24"/>
          <w:szCs w:val="24"/>
        </w:rPr>
        <w:t>：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3402"/>
      </w:tblGrid>
      <w:tr w:rsidR="00A11C3F">
        <w:tc>
          <w:tcPr>
            <w:tcW w:w="1980" w:type="dxa"/>
          </w:tcPr>
          <w:p w:rsidR="00A11C3F" w:rsidRDefault="0020061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业务域</w:t>
            </w:r>
          </w:p>
        </w:tc>
        <w:tc>
          <w:tcPr>
            <w:tcW w:w="2977" w:type="dxa"/>
          </w:tcPr>
          <w:p w:rsidR="00A11C3F" w:rsidRDefault="0020061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数据库表英文名</w:t>
            </w:r>
          </w:p>
        </w:tc>
        <w:tc>
          <w:tcPr>
            <w:tcW w:w="3402" w:type="dxa"/>
          </w:tcPr>
          <w:p w:rsidR="00A11C3F" w:rsidRDefault="0020061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数据库表中文名称</w:t>
            </w:r>
          </w:p>
        </w:tc>
      </w:tr>
      <w:tr w:rsidR="00A11C3F">
        <w:tc>
          <w:tcPr>
            <w:tcW w:w="1980" w:type="dxa"/>
            <w:vMerge w:val="restart"/>
            <w:vAlign w:val="center"/>
          </w:tcPr>
          <w:p w:rsidR="00A11C3F" w:rsidRDefault="0020061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住院业务</w:t>
            </w:r>
          </w:p>
        </w:tc>
        <w:tc>
          <w:tcPr>
            <w:tcW w:w="2977" w:type="dxa"/>
            <w:vAlign w:val="center"/>
          </w:tcPr>
          <w:p w:rsidR="00A11C3F" w:rsidRDefault="00200613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TB_ZY_</w:t>
            </w:r>
            <w:r>
              <w:rPr>
                <w:rFonts w:ascii="宋体" w:hAnsi="宋体" w:cs="宋体"/>
                <w:sz w:val="18"/>
                <w:szCs w:val="18"/>
              </w:rPr>
              <w:t>FYMXB</w:t>
            </w:r>
          </w:p>
        </w:tc>
        <w:tc>
          <w:tcPr>
            <w:tcW w:w="3402" w:type="dxa"/>
            <w:vAlign w:val="center"/>
          </w:tcPr>
          <w:p w:rsidR="00A11C3F" w:rsidRDefault="0020061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住院费用</w:t>
            </w:r>
            <w:r>
              <w:rPr>
                <w:rFonts w:ascii="宋体" w:hAnsi="宋体" w:cs="宋体"/>
                <w:sz w:val="18"/>
                <w:szCs w:val="18"/>
              </w:rPr>
              <w:t>明细表</w:t>
            </w:r>
          </w:p>
        </w:tc>
      </w:tr>
      <w:tr w:rsidR="00A11C3F">
        <w:tc>
          <w:tcPr>
            <w:tcW w:w="1980" w:type="dxa"/>
            <w:vMerge/>
            <w:vAlign w:val="center"/>
          </w:tcPr>
          <w:p w:rsidR="00A11C3F" w:rsidRDefault="00A11C3F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11C3F" w:rsidRDefault="0020061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TB_ZY_</w:t>
            </w:r>
            <w:r>
              <w:rPr>
                <w:rFonts w:ascii="宋体" w:hAnsi="宋体" w:cs="宋体"/>
                <w:sz w:val="18"/>
                <w:szCs w:val="18"/>
              </w:rPr>
              <w:t>YZJLB</w:t>
            </w:r>
          </w:p>
        </w:tc>
        <w:tc>
          <w:tcPr>
            <w:tcW w:w="3402" w:type="dxa"/>
            <w:vAlign w:val="center"/>
          </w:tcPr>
          <w:p w:rsidR="00A11C3F" w:rsidRDefault="0020061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住院</w:t>
            </w:r>
            <w:r>
              <w:rPr>
                <w:rFonts w:ascii="宋体" w:hAnsi="宋体" w:cs="宋体"/>
                <w:sz w:val="18"/>
                <w:szCs w:val="18"/>
              </w:rPr>
              <w:t>医嘱记录表</w:t>
            </w:r>
          </w:p>
        </w:tc>
      </w:tr>
    </w:tbl>
    <w:p w:rsidR="00A11C3F" w:rsidRDefault="00200613">
      <w:pPr>
        <w:pStyle w:val="2"/>
      </w:pPr>
      <w:r>
        <w:rPr>
          <w:rFonts w:hint="eastAsia"/>
          <w:lang w:val="en-US"/>
        </w:rPr>
        <w:t>数据</w:t>
      </w:r>
      <w:r>
        <w:rPr>
          <w:rFonts w:hint="eastAsia"/>
        </w:rPr>
        <w:t>文件格式要求</w:t>
      </w:r>
    </w:p>
    <w:p w:rsidR="00A11C3F" w:rsidRDefault="00200613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数据</w:t>
      </w:r>
      <w:r>
        <w:rPr>
          <w:rFonts w:asciiTheme="minorEastAsia" w:hAnsiTheme="minorEastAsia" w:cstheme="minorEastAsia" w:hint="eastAsia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sz w:val="24"/>
          <w:szCs w:val="24"/>
        </w:rPr>
        <w:t>格式</w:t>
      </w:r>
      <w:r>
        <w:rPr>
          <w:rFonts w:asciiTheme="minorEastAsia" w:hAnsiTheme="minorEastAsia" w:cstheme="minorEastAsia" w:hint="eastAsia"/>
          <w:sz w:val="24"/>
          <w:szCs w:val="24"/>
        </w:rPr>
        <w:t>：</w:t>
      </w:r>
    </w:p>
    <w:p w:rsidR="00A11C3F" w:rsidRDefault="00200613">
      <w:pPr>
        <w:spacing w:line="360" w:lineRule="auto"/>
        <w:ind w:firstLineChars="175" w:firstLine="42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对接文件格式为英文逗号分隔，采用</w:t>
      </w:r>
      <w:r>
        <w:rPr>
          <w:rFonts w:asciiTheme="minorEastAsia" w:hAnsiTheme="minorEastAsia" w:cstheme="minorEastAsia" w:hint="eastAsia"/>
          <w:sz w:val="24"/>
          <w:szCs w:val="24"/>
        </w:rPr>
        <w:t>UTF-8</w:t>
      </w:r>
      <w:r>
        <w:rPr>
          <w:rFonts w:asciiTheme="minorEastAsia" w:hAnsiTheme="minorEastAsia" w:cstheme="minorEastAsia" w:hint="eastAsia"/>
          <w:sz w:val="24"/>
          <w:szCs w:val="24"/>
        </w:rPr>
        <w:t>编码并符合国际标准的</w:t>
      </w:r>
      <w:r>
        <w:rPr>
          <w:rFonts w:asciiTheme="minorEastAsia" w:hAnsiTheme="minorEastAsia" w:cstheme="minorEastAsia" w:hint="eastAsia"/>
          <w:sz w:val="24"/>
          <w:szCs w:val="24"/>
        </w:rPr>
        <w:t>CSV</w:t>
      </w:r>
      <w:r>
        <w:rPr>
          <w:rFonts w:asciiTheme="minorEastAsia" w:hAnsiTheme="minorEastAsia" w:cstheme="minorEastAsia" w:hint="eastAsia"/>
          <w:sz w:val="24"/>
          <w:szCs w:val="24"/>
        </w:rPr>
        <w:t>文件。为避免数据内容中的逗号导</w:t>
      </w:r>
      <w:bookmarkStart w:id="1" w:name="_GoBack"/>
      <w:bookmarkEnd w:id="1"/>
      <w:r>
        <w:rPr>
          <w:rFonts w:asciiTheme="minorEastAsia" w:hAnsiTheme="minorEastAsia" w:cstheme="minorEastAsia" w:hint="eastAsia"/>
          <w:sz w:val="24"/>
          <w:szCs w:val="24"/>
        </w:rPr>
        <w:t>致解析错误，</w:t>
      </w:r>
      <w:r>
        <w:rPr>
          <w:rFonts w:asciiTheme="minorEastAsia" w:hAnsiTheme="minorEastAsia" w:cstheme="minorEastAsia" w:hint="eastAsia"/>
          <w:sz w:val="24"/>
          <w:szCs w:val="24"/>
        </w:rPr>
        <w:t>需</w:t>
      </w:r>
      <w:r>
        <w:rPr>
          <w:rFonts w:asciiTheme="minorEastAsia" w:hAnsiTheme="minorEastAsia" w:cstheme="minorEastAsia" w:hint="eastAsia"/>
          <w:sz w:val="24"/>
          <w:szCs w:val="24"/>
        </w:rPr>
        <w:t>将文本数据值用双引号（</w:t>
      </w:r>
      <w:r>
        <w:rPr>
          <w:rFonts w:asciiTheme="minorEastAsia" w:hAnsiTheme="minorEastAsia" w:cstheme="minorEastAsia" w:hint="eastAsia"/>
          <w:color w:val="060607"/>
          <w:spacing w:val="4"/>
          <w:sz w:val="24"/>
          <w:szCs w:val="24"/>
          <w:shd w:val="clear" w:color="auto" w:fill="FFFFFF"/>
        </w:rPr>
        <w:t>"</w:t>
      </w:r>
      <w:r>
        <w:rPr>
          <w:rFonts w:asciiTheme="minorEastAsia" w:hAnsiTheme="minorEastAsia" w:cstheme="minorEastAsia" w:hint="eastAsia"/>
          <w:sz w:val="24"/>
          <w:szCs w:val="24"/>
        </w:rPr>
        <w:t>）包裹起来。</w:t>
      </w:r>
    </w:p>
    <w:p w:rsidR="00A11C3F" w:rsidRDefault="00200613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数据</w:t>
      </w:r>
      <w:r>
        <w:rPr>
          <w:rFonts w:asciiTheme="minorEastAsia" w:hAnsiTheme="minorEastAsia" w:cstheme="minorEastAsia" w:hint="eastAsia"/>
          <w:sz w:val="24"/>
          <w:szCs w:val="24"/>
        </w:rPr>
        <w:t>文件命名规则：</w:t>
      </w:r>
    </w:p>
    <w:p w:rsidR="00A11C3F" w:rsidRDefault="00200613">
      <w:pPr>
        <w:pStyle w:val="aa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数据</w:t>
      </w:r>
      <w:r>
        <w:rPr>
          <w:rFonts w:asciiTheme="minorEastAsia" w:hAnsiTheme="minorEastAsia" w:cstheme="minorEastAsia" w:hint="eastAsia"/>
          <w:sz w:val="24"/>
          <w:szCs w:val="24"/>
        </w:rPr>
        <w:t>CSV</w:t>
      </w:r>
      <w:r>
        <w:rPr>
          <w:rFonts w:asciiTheme="minorEastAsia" w:hAnsiTheme="minorEastAsia" w:cstheme="minorEastAsia" w:hint="eastAsia"/>
          <w:sz w:val="24"/>
          <w:szCs w:val="24"/>
        </w:rPr>
        <w:t>文件应以数据库表英文名</w:t>
      </w:r>
      <w:r>
        <w:rPr>
          <w:rFonts w:asciiTheme="minorEastAsia" w:hAnsiTheme="minorEastAsia" w:cstheme="minorEastAsia" w:hint="eastAsia"/>
          <w:sz w:val="24"/>
          <w:szCs w:val="24"/>
        </w:rPr>
        <w:t>为前缀，例如“</w:t>
      </w:r>
      <w:r>
        <w:rPr>
          <w:rFonts w:asciiTheme="minorEastAsia" w:hAnsiTheme="minorEastAsia" w:cstheme="minorEastAsia" w:hint="eastAsia"/>
          <w:sz w:val="24"/>
          <w:szCs w:val="24"/>
        </w:rPr>
        <w:t>TB_ZY_FYMXB</w:t>
      </w:r>
      <w:r>
        <w:rPr>
          <w:rFonts w:asciiTheme="minorEastAsia" w:hAnsiTheme="minorEastAsia" w:cstheme="minorEastAsia" w:hint="eastAsia"/>
          <w:sz w:val="24"/>
          <w:szCs w:val="24"/>
        </w:rPr>
        <w:t>_202401.csv</w:t>
      </w:r>
      <w:r>
        <w:rPr>
          <w:rFonts w:asciiTheme="minorEastAsia" w:hAnsiTheme="minorEastAsia" w:cstheme="minorEastAsia" w:hint="eastAsia"/>
          <w:sz w:val="24"/>
          <w:szCs w:val="24"/>
        </w:rPr>
        <w:t>”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A11C3F" w:rsidRDefault="00200613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数据</w:t>
      </w:r>
      <w:r>
        <w:rPr>
          <w:rFonts w:asciiTheme="minorEastAsia" w:hAnsiTheme="minorEastAsia" w:cstheme="minorEastAsia" w:hint="eastAsia"/>
          <w:sz w:val="24"/>
          <w:szCs w:val="24"/>
        </w:rPr>
        <w:t>范围</w:t>
      </w:r>
      <w:r>
        <w:rPr>
          <w:rFonts w:asciiTheme="minorEastAsia" w:hAnsiTheme="minorEastAsia" w:cstheme="minorEastAsia" w:hint="eastAsia"/>
          <w:sz w:val="24"/>
          <w:szCs w:val="24"/>
        </w:rPr>
        <w:t>：</w:t>
      </w:r>
    </w:p>
    <w:p w:rsidR="00A11C3F" w:rsidRDefault="00200613">
      <w:pPr>
        <w:pStyle w:val="aa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数据</w:t>
      </w:r>
      <w:r>
        <w:rPr>
          <w:rFonts w:asciiTheme="minorEastAsia" w:hAnsiTheme="minorEastAsia" w:cstheme="minorEastAsia" w:hint="eastAsia"/>
          <w:sz w:val="24"/>
          <w:szCs w:val="24"/>
        </w:rPr>
        <w:t>应以所需上传病案号、出院日期为关键信息，关联出当前病案对应的全部住院费用明细、住院医嘱记录</w:t>
      </w:r>
      <w:r>
        <w:rPr>
          <w:rFonts w:asciiTheme="minorEastAsia" w:hAnsiTheme="minorEastAsia" w:cstheme="minorEastAsia" w:hint="eastAsia"/>
          <w:sz w:val="24"/>
          <w:szCs w:val="24"/>
        </w:rPr>
        <w:t>数据</w:t>
      </w:r>
      <w:r>
        <w:rPr>
          <w:rFonts w:asciiTheme="minorEastAsia" w:hAnsiTheme="minorEastAsia" w:cstheme="minorEastAsia" w:hint="eastAsia"/>
          <w:sz w:val="24"/>
          <w:szCs w:val="24"/>
        </w:rPr>
        <w:t>，</w:t>
      </w:r>
      <w:r>
        <w:rPr>
          <w:rFonts w:asciiTheme="minorEastAsia" w:hAnsiTheme="minorEastAsia" w:cstheme="minorEastAsia" w:hint="eastAsia"/>
          <w:sz w:val="24"/>
          <w:szCs w:val="24"/>
        </w:rPr>
        <w:t>按照接口要求转换并上传。</w:t>
      </w:r>
    </w:p>
    <w:p w:rsidR="00A11C3F" w:rsidRDefault="00200613">
      <w:pPr>
        <w:pStyle w:val="2"/>
        <w:rPr>
          <w:lang w:val="en-US"/>
        </w:rPr>
      </w:pPr>
      <w:r>
        <w:rPr>
          <w:rFonts w:hint="eastAsia"/>
          <w:lang w:val="en-US"/>
        </w:rPr>
        <w:t>数据质量控制要求</w:t>
      </w:r>
    </w:p>
    <w:p w:rsidR="00A11C3F" w:rsidRDefault="00200613">
      <w:pPr>
        <w:numPr>
          <w:ilvl w:val="0"/>
          <w:numId w:val="3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数据类型要求与接口标准兼容；</w:t>
      </w:r>
    </w:p>
    <w:p w:rsidR="00A11C3F" w:rsidRDefault="00200613">
      <w:pPr>
        <w:numPr>
          <w:ilvl w:val="0"/>
          <w:numId w:val="3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数据长度不超过接口标准规定的最大长度；</w:t>
      </w:r>
    </w:p>
    <w:p w:rsidR="00A11C3F" w:rsidRDefault="00200613">
      <w:pPr>
        <w:numPr>
          <w:ilvl w:val="0"/>
          <w:numId w:val="3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数据精度要求与接口标准兼容，如长度标记为“</w:t>
      </w:r>
      <w:r>
        <w:rPr>
          <w:rFonts w:asciiTheme="minorEastAsia" w:hAnsiTheme="minorEastAsia" w:cstheme="minorEastAsia" w:hint="eastAsia"/>
          <w:sz w:val="24"/>
          <w:szCs w:val="24"/>
        </w:rPr>
        <w:t>(10,2)</w:t>
      </w:r>
      <w:r>
        <w:rPr>
          <w:rFonts w:asciiTheme="minorEastAsia" w:hAnsiTheme="minorEastAsia" w:cstheme="minorEastAsia" w:hint="eastAsia"/>
          <w:sz w:val="24"/>
          <w:szCs w:val="24"/>
        </w:rPr>
        <w:t>”表示长度</w:t>
      </w:r>
      <w:r>
        <w:rPr>
          <w:rFonts w:asciiTheme="minorEastAsia" w:hAnsiTheme="minorEastAsia" w:cstheme="minorEastAsia" w:hint="eastAsia"/>
          <w:sz w:val="24"/>
          <w:szCs w:val="24"/>
        </w:rPr>
        <w:t>10</w:t>
      </w:r>
      <w:r>
        <w:rPr>
          <w:rFonts w:asciiTheme="minorEastAsia" w:hAnsiTheme="minorEastAsia" w:cstheme="minorEastAsia" w:hint="eastAsia"/>
          <w:sz w:val="24"/>
          <w:szCs w:val="24"/>
        </w:rPr>
        <w:t>位，保留</w:t>
      </w:r>
      <w:r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>位小数；</w:t>
      </w:r>
    </w:p>
    <w:p w:rsidR="00A11C3F" w:rsidRDefault="00200613">
      <w:pPr>
        <w:numPr>
          <w:ilvl w:val="0"/>
          <w:numId w:val="3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接口标准规定有值域范围参考内容的，数据必须在值域范围之内；</w:t>
      </w:r>
    </w:p>
    <w:p w:rsidR="00A11C3F" w:rsidRDefault="00200613">
      <w:pPr>
        <w:numPr>
          <w:ilvl w:val="0"/>
          <w:numId w:val="3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接口标准规定有单位的，数据必须与单位匹配；</w:t>
      </w:r>
    </w:p>
    <w:p w:rsidR="00A11C3F" w:rsidRDefault="00200613">
      <w:pPr>
        <w:numPr>
          <w:ilvl w:val="0"/>
          <w:numId w:val="3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数据类型为数字的，非空情况下数据必须大于等于</w:t>
      </w:r>
      <w:r>
        <w:rPr>
          <w:rFonts w:asciiTheme="minorEastAsia" w:hAnsiTheme="minorEastAsia" w:cstheme="minorEastAsia" w:hint="eastAsia"/>
          <w:sz w:val="24"/>
          <w:szCs w:val="24"/>
        </w:rPr>
        <w:t>0</w:t>
      </w:r>
      <w:r>
        <w:rPr>
          <w:rFonts w:asciiTheme="minorEastAsia" w:hAnsiTheme="minorEastAsia" w:cstheme="minorEastAsia" w:hint="eastAsia"/>
          <w:sz w:val="24"/>
          <w:szCs w:val="24"/>
        </w:rPr>
        <w:t>；</w:t>
      </w:r>
    </w:p>
    <w:p w:rsidR="00A11C3F" w:rsidRDefault="00200613">
      <w:pPr>
        <w:numPr>
          <w:ilvl w:val="0"/>
          <w:numId w:val="3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数据采集项的字段名称与接口标准要求一致；</w:t>
      </w:r>
    </w:p>
    <w:p w:rsidR="00A11C3F" w:rsidRDefault="00200613">
      <w:pPr>
        <w:numPr>
          <w:ilvl w:val="0"/>
          <w:numId w:val="3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“必填”项数据都不能为空或</w:t>
      </w:r>
      <w:r>
        <w:rPr>
          <w:rFonts w:asciiTheme="minorEastAsia" w:hAnsiTheme="minorEastAsia" w:cstheme="minorEastAsia" w:hint="eastAsia"/>
          <w:sz w:val="24"/>
          <w:szCs w:val="24"/>
        </w:rPr>
        <w:t>NULL</w:t>
      </w:r>
      <w:r>
        <w:rPr>
          <w:rFonts w:asciiTheme="minorEastAsia" w:hAnsiTheme="minorEastAsia" w:cstheme="minorEastAsia" w:hint="eastAsia"/>
          <w:sz w:val="24"/>
          <w:szCs w:val="24"/>
        </w:rPr>
        <w:t>。如无数据或不适用，填写英文横线“</w:t>
      </w:r>
      <w:r>
        <w:rPr>
          <w:rFonts w:asciiTheme="minorEastAsia" w:hAnsiTheme="minorEastAsia" w:cstheme="minorEastAsia" w:hint="eastAsia"/>
          <w:sz w:val="24"/>
          <w:szCs w:val="24"/>
        </w:rPr>
        <w:t>-</w:t>
      </w:r>
      <w:r>
        <w:rPr>
          <w:rFonts w:asciiTheme="minorEastAsia" w:hAnsiTheme="minorEastAsia" w:cstheme="minorEastAsia" w:hint="eastAsia"/>
          <w:sz w:val="24"/>
          <w:szCs w:val="24"/>
        </w:rPr>
        <w:t>”。</w:t>
      </w:r>
    </w:p>
    <w:p w:rsidR="00A11C3F" w:rsidRDefault="00200613">
      <w:pPr>
        <w:numPr>
          <w:ilvl w:val="0"/>
          <w:numId w:val="3"/>
        </w:numPr>
        <w:spacing w:beforeLines="50" w:before="156" w:afterLines="50" w:after="156" w:line="360" w:lineRule="auto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“条件必填”不算必填项。满足条件时，“条件必填”项数据不能为空或</w:t>
      </w:r>
      <w:r>
        <w:rPr>
          <w:rFonts w:asciiTheme="minorEastAsia" w:hAnsiTheme="minorEastAsia" w:cstheme="minorEastAsia" w:hint="eastAsia"/>
          <w:sz w:val="24"/>
          <w:szCs w:val="24"/>
        </w:rPr>
        <w:t>NULL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A11C3F" w:rsidRDefault="00200613">
      <w:pPr>
        <w:pStyle w:val="1"/>
        <w:spacing w:before="156" w:after="156"/>
      </w:pPr>
      <w:bookmarkStart w:id="2" w:name="_Toc42183428"/>
      <w:bookmarkStart w:id="3" w:name="_Toc175125818"/>
      <w:bookmarkStart w:id="4" w:name="_Toc93076194"/>
      <w:r>
        <w:rPr>
          <w:rFonts w:hint="eastAsia"/>
          <w:sz w:val="30"/>
          <w:szCs w:val="30"/>
        </w:rPr>
        <w:t>数据库表</w:t>
      </w:r>
      <w:bookmarkEnd w:id="2"/>
      <w:bookmarkEnd w:id="3"/>
      <w:bookmarkEnd w:id="4"/>
    </w:p>
    <w:p w:rsidR="00A11C3F" w:rsidRDefault="00200613">
      <w:pPr>
        <w:pStyle w:val="2"/>
      </w:pPr>
      <w:bookmarkStart w:id="5" w:name="_Toc2007"/>
      <w:r>
        <w:rPr>
          <w:rFonts w:hint="eastAsia"/>
        </w:rPr>
        <w:t>住院业务</w:t>
      </w:r>
      <w:bookmarkEnd w:id="5"/>
    </w:p>
    <w:p w:rsidR="00A11C3F" w:rsidRDefault="00200613">
      <w:pPr>
        <w:pStyle w:val="3"/>
        <w:rPr>
          <w:rStyle w:val="3Char"/>
          <w:sz w:val="24"/>
          <w:szCs w:val="24"/>
        </w:rPr>
      </w:pPr>
      <w:bookmarkStart w:id="6" w:name="_Toc175125826"/>
      <w:r>
        <w:rPr>
          <w:rStyle w:val="3Char"/>
          <w:rFonts w:hint="eastAsia"/>
          <w:sz w:val="24"/>
          <w:szCs w:val="24"/>
        </w:rPr>
        <w:t>住院费用</w:t>
      </w:r>
      <w:r>
        <w:rPr>
          <w:rStyle w:val="3Char"/>
          <w:sz w:val="24"/>
          <w:szCs w:val="24"/>
        </w:rPr>
        <w:t>明细</w:t>
      </w:r>
      <w:bookmarkEnd w:id="6"/>
    </w:p>
    <w:p w:rsidR="00A11C3F" w:rsidRDefault="00200613">
      <w:pPr>
        <w:spacing w:line="360" w:lineRule="auto"/>
        <w:ind w:firstLineChars="233" w:firstLine="559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通过此接口进行住院费用明细上传、明细退单。住院费用明细表字段属性描述详见表</w:t>
      </w:r>
      <w:r>
        <w:rPr>
          <w:rFonts w:asciiTheme="minorEastAsia" w:hAnsiTheme="minorEastAsia" w:cstheme="minorEastAsia" w:hint="eastAsia"/>
          <w:sz w:val="24"/>
          <w:szCs w:val="24"/>
        </w:rPr>
        <w:t>2.1.1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A11C3F" w:rsidRDefault="00200613">
      <w:pPr>
        <w:widowControl/>
        <w:ind w:firstLine="420"/>
        <w:jc w:val="left"/>
        <w:rPr>
          <w:rFonts w:asciiTheme="minorEastAsia" w:hAnsiTheme="minorEastAsia" w:cstheme="minorEastAsia"/>
          <w:b/>
          <w:bCs/>
          <w:sz w:val="18"/>
          <w:szCs w:val="18"/>
        </w:rPr>
      </w:pPr>
      <w:r>
        <w:rPr>
          <w:rFonts w:asciiTheme="minorEastAsia" w:hAnsiTheme="minorEastAsia" w:cstheme="minorEastAsia" w:hint="eastAsia"/>
          <w:b/>
          <w:bCs/>
          <w:sz w:val="18"/>
          <w:szCs w:val="18"/>
        </w:rPr>
        <w:t>〔注〕</w:t>
      </w:r>
      <w:r>
        <w:rPr>
          <w:rFonts w:asciiTheme="minorEastAsia" w:hAnsiTheme="minorEastAsia" w:cstheme="minorEastAsia" w:hint="eastAsia"/>
          <w:sz w:val="18"/>
          <w:szCs w:val="18"/>
        </w:rPr>
        <w:t>该表用于上传患者在住院期间产生的</w:t>
      </w:r>
      <w:r>
        <w:rPr>
          <w:rFonts w:asciiTheme="minorEastAsia" w:hAnsiTheme="minorEastAsia" w:cstheme="minorEastAsia" w:hint="eastAsia"/>
          <w:sz w:val="18"/>
          <w:szCs w:val="18"/>
        </w:rPr>
        <w:t>多条</w:t>
      </w:r>
      <w:r>
        <w:rPr>
          <w:rFonts w:asciiTheme="minorEastAsia" w:hAnsiTheme="minorEastAsia" w:cstheme="minorEastAsia" w:hint="eastAsia"/>
          <w:sz w:val="18"/>
          <w:szCs w:val="18"/>
        </w:rPr>
        <w:t>费用明细记录，</w:t>
      </w:r>
      <w:r>
        <w:rPr>
          <w:rFonts w:asciiTheme="minorEastAsia" w:hAnsiTheme="minorEastAsia" w:cstheme="minorEastAsia" w:hint="eastAsia"/>
          <w:sz w:val="18"/>
          <w:szCs w:val="18"/>
        </w:rPr>
        <w:t>如果是退费的数据</w:t>
      </w:r>
      <w:r>
        <w:rPr>
          <w:rFonts w:asciiTheme="minorEastAsia" w:hAnsiTheme="minorEastAsia" w:cstheme="minorEastAsia" w:hint="eastAsia"/>
          <w:sz w:val="18"/>
          <w:szCs w:val="18"/>
        </w:rPr>
        <w:t>,</w:t>
      </w:r>
      <w:r>
        <w:rPr>
          <w:rFonts w:asciiTheme="minorEastAsia" w:hAnsiTheme="minorEastAsia" w:cstheme="minorEastAsia" w:hint="eastAsia"/>
          <w:sz w:val="18"/>
          <w:szCs w:val="18"/>
        </w:rPr>
        <w:t>需传入正向和反向两条记录</w:t>
      </w:r>
      <w:r>
        <w:rPr>
          <w:rFonts w:asciiTheme="minorEastAsia" w:hAnsiTheme="minorEastAsia" w:cstheme="minorEastAsia" w:hint="eastAsia"/>
          <w:sz w:val="18"/>
          <w:szCs w:val="18"/>
        </w:rPr>
        <w:t>。退单时的单价应等于被退单数据单价，退单数量应不大于原明细中数量。</w:t>
      </w:r>
    </w:p>
    <w:p w:rsidR="00A11C3F" w:rsidRDefault="00200613">
      <w:pPr>
        <w:spacing w:line="360" w:lineRule="auto"/>
        <w:ind w:firstLineChars="233" w:firstLine="419"/>
        <w:jc w:val="center"/>
        <w:rPr>
          <w:rFonts w:asciiTheme="minorEastAsia" w:hAnsiTheme="minorEastAsia" w:cstheme="minorEastAsia"/>
          <w:szCs w:val="28"/>
        </w:rPr>
      </w:pPr>
      <w:r>
        <w:rPr>
          <w:rFonts w:asciiTheme="minorEastAsia" w:hAnsiTheme="minorEastAsia" w:cstheme="minorEastAsia" w:hint="eastAsia"/>
          <w:sz w:val="18"/>
          <w:szCs w:val="18"/>
        </w:rPr>
        <w:t>表</w:t>
      </w:r>
      <w:r>
        <w:rPr>
          <w:rFonts w:asciiTheme="minorEastAsia" w:hAnsiTheme="minorEastAsia" w:cstheme="minorEastAsia" w:hint="eastAsia"/>
          <w:sz w:val="18"/>
          <w:szCs w:val="18"/>
        </w:rPr>
        <w:t>2.1.1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</w:t>
      </w:r>
      <w:r>
        <w:rPr>
          <w:rFonts w:asciiTheme="minorEastAsia" w:hAnsiTheme="minorEastAsia" w:cstheme="minorEastAsia" w:hint="eastAsia"/>
          <w:sz w:val="18"/>
          <w:szCs w:val="18"/>
        </w:rPr>
        <w:t>住院费用明细表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TB_ZY_FYMXB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84"/>
        <w:gridCol w:w="1701"/>
        <w:gridCol w:w="1134"/>
        <w:gridCol w:w="680"/>
        <w:gridCol w:w="680"/>
        <w:gridCol w:w="2551"/>
      </w:tblGrid>
      <w:tr w:rsidR="00A11C3F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680" w:type="dxa"/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680" w:type="dxa"/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填报要求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medins_id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医疗机构代码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复合主键；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指医疗机构执业许可证上面的机构代码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medins_name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医疗机构名称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80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按照《医疗机构执业许可证》登记的机构名称填写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medcasno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病案号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与</w:t>
            </w:r>
            <w:r>
              <w:rPr>
                <w:rFonts w:asciiTheme="minorEastAsia" w:hAnsiTheme="minorEastAsia" w:cstheme="minorEastAsia" w:hint="eastAsia"/>
                <w:b/>
                <w:kern w:val="0"/>
                <w:sz w:val="18"/>
                <w:szCs w:val="18"/>
              </w:rPr>
              <w:t>病案首页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上报的病案号一致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adm_date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入院日期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日期时间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与</w:t>
            </w:r>
            <w:r>
              <w:rPr>
                <w:rFonts w:asciiTheme="minorEastAsia" w:hAnsiTheme="minorEastAsia" w:cstheme="minorEastAsia" w:hint="eastAsia"/>
                <w:b/>
                <w:kern w:val="0"/>
                <w:sz w:val="18"/>
                <w:szCs w:val="18"/>
              </w:rPr>
              <w:t>病案首页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上报的入院日期一致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。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格式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 xml:space="preserve"> yyyy-MM-dd HH:mm:ss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；入院时间不能晚于出院时间；不能为“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-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”。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dscg_date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出院日期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日期时间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与</w:t>
            </w:r>
            <w:r>
              <w:rPr>
                <w:rFonts w:asciiTheme="minorEastAsia" w:hAnsiTheme="minorEastAsia" w:cstheme="minorEastAsia" w:hint="eastAsia"/>
                <w:b/>
                <w:kern w:val="0"/>
                <w:sz w:val="18"/>
                <w:szCs w:val="18"/>
              </w:rPr>
              <w:t>病案首页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上报的出院日期一致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。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格式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 xml:space="preserve"> yyyy-MM-dd HH:mm:ss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；不能为“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-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”。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feedetl_sn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费用明细流水号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主键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。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机构内收费明细的唯一主键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init_feedetl_sn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原费用流水号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退单时传入被退单的费用明细流水号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mdtrt_sn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就诊流水号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复合主键；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患者每次住院的</w:t>
            </w: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唯一标识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号或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不重复的住院号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mdtrt_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患者就诊号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患者在该医院信息系统内的唯一标识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medcas_drord_detl_id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病案医嘱明细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医嘱明细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ID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用于关联与此笔收费相关的医嘱记录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drord_no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医嘱号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住院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医嘱</w:t>
            </w:r>
            <w:r>
              <w:rPr>
                <w:rFonts w:asciiTheme="minorEastAsia" w:hAnsiTheme="minorEastAsia" w:cs="宋体"/>
                <w:sz w:val="18"/>
                <w:szCs w:val="18"/>
              </w:rPr>
              <w:t>主</w:t>
            </w:r>
            <w:r>
              <w:rPr>
                <w:rFonts w:asciiTheme="minorEastAsia" w:hAnsiTheme="minorEastAsia" w:cs="宋体"/>
                <w:sz w:val="18"/>
                <w:szCs w:val="18"/>
              </w:rPr>
              <w:t>ID</w:t>
            </w:r>
            <w:r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  <w:t>；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一张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医嘱单对应一个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医嘱号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，对应多条医嘱明细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ID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psn_no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人员编号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med_type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医疗类别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参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考字典：</w:t>
            </w:r>
            <w:hyperlink w:anchor="_医疗类别(med_type)" w:history="1">
              <w:r>
                <w:rPr>
                  <w:rStyle w:val="a8"/>
                  <w:rFonts w:asciiTheme="minorEastAsia" w:hAnsiTheme="minorEastAsia" w:cstheme="minorEastAsia" w:hint="eastAsia"/>
                  <w:kern w:val="0"/>
                  <w:sz w:val="18"/>
                  <w:szCs w:val="18"/>
                </w:rPr>
                <w:t>医疗类别</w:t>
              </w:r>
              <w:r>
                <w:rPr>
                  <w:rStyle w:val="a8"/>
                  <w:rFonts w:asciiTheme="minorEastAsia" w:hAnsiTheme="minorEastAsia" w:cstheme="minorEastAsia" w:hint="eastAsia"/>
                  <w:kern w:val="0"/>
                  <w:sz w:val="18"/>
                  <w:szCs w:val="18"/>
                </w:rPr>
                <w:t>(med_type)</w:t>
              </w:r>
            </w:hyperlink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med_chrgitm_type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医疗收费项目类别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参考字典：</w:t>
            </w:r>
            <w:hyperlink w:anchor="_医疗收费项目类别(med_chrgitm_type)" w:history="1">
              <w:r>
                <w:rPr>
                  <w:rStyle w:val="a8"/>
                  <w:rFonts w:asciiTheme="minorEastAsia" w:hAnsiTheme="minorEastAsia" w:cstheme="minorEastAsia" w:hint="eastAsia"/>
                  <w:sz w:val="18"/>
                  <w:szCs w:val="18"/>
                </w:rPr>
                <w:t>医疗收费项目类别</w:t>
              </w:r>
              <w:r>
                <w:rPr>
                  <w:rStyle w:val="a8"/>
                  <w:rFonts w:asciiTheme="minorEastAsia" w:hAnsiTheme="minorEastAsia" w:cstheme="minorEastAsia" w:hint="eastAsia"/>
                  <w:sz w:val="18"/>
                  <w:szCs w:val="18"/>
                </w:rPr>
                <w:t>(med_chrgitm_type)</w:t>
              </w:r>
            </w:hyperlink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fee_ocur_time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费用发生时间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yyyy-MM-dd HH:mm:ss</w:t>
            </w:r>
          </w:p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填写该项费用发生的时间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med_list_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code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_yn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医疗目录编码（院内）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填写</w:t>
            </w: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院内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医疗收费项目编码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med_list_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医疗目录编码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医保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填写</w:t>
            </w: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医保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医疗收费项目编码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med_list_name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明细项目名称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字符串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填写</w:t>
            </w: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医保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药品通用名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耗材名称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检查项目名称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检验项目名称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等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det_item_fee_sumamt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明细项目费用总额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单位：元；收费填写正数，退费填写负数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数量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16,4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退单时数量填写负数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pric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单价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16,6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bilg_dept_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开单科室编码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参考字典：</w:t>
            </w:r>
            <w:hyperlink w:anchor="_科室代码(dept)" w:history="1">
              <w:r>
                <w:rPr>
                  <w:rStyle w:val="a8"/>
                  <w:rFonts w:asciiTheme="minorEastAsia" w:hAnsiTheme="minorEastAsia" w:cstheme="minorEastAsia" w:hint="eastAsia"/>
                  <w:sz w:val="18"/>
                  <w:szCs w:val="18"/>
                </w:rPr>
                <w:t>科室代码</w:t>
              </w:r>
              <w:r>
                <w:rPr>
                  <w:rStyle w:val="a8"/>
                  <w:rFonts w:asciiTheme="minorEastAsia" w:hAnsiTheme="minorEastAsia" w:cstheme="minorEastAsia" w:hint="eastAsia"/>
                  <w:sz w:val="18"/>
                  <w:szCs w:val="18"/>
                </w:rPr>
                <w:t>(dept)</w:t>
              </w:r>
            </w:hyperlink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bilg_dept_name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开单科室名称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bilg_dr_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开单医生编码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bilg_dr_name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开单医师姓名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acord_dept_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受单科室编码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参考字典：</w:t>
            </w:r>
            <w:hyperlink w:anchor="_科室代码(dept)" w:history="1">
              <w:r>
                <w:rPr>
                  <w:rStyle w:val="a9"/>
                  <w:rFonts w:asciiTheme="minorEastAsia" w:hAnsiTheme="minorEastAsia" w:cstheme="minorEastAsia" w:hint="eastAsia"/>
                  <w:sz w:val="18"/>
                  <w:szCs w:val="18"/>
                </w:rPr>
                <w:t>科室代码</w:t>
              </w:r>
              <w:r>
                <w:rPr>
                  <w:rStyle w:val="a9"/>
                  <w:rFonts w:asciiTheme="minorEastAsia" w:hAnsiTheme="minorEastAsia" w:cstheme="minorEastAsia" w:hint="eastAsia"/>
                  <w:sz w:val="18"/>
                  <w:szCs w:val="18"/>
                </w:rPr>
                <w:t>(dept)</w:t>
              </w:r>
            </w:hyperlink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acord_dept_name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受单科室名称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orders_dr_code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受单医生编码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orders_dr_name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受单医生姓名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bookmarkStart w:id="7" w:name="_Hlk177627999"/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hosp_appr_flag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医院审批标志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参考字典：</w:t>
            </w:r>
            <w:hyperlink w:anchor="_医院审批标志(hosp_appr_flag)" w:history="1">
              <w:r>
                <w:rPr>
                  <w:rStyle w:val="a8"/>
                  <w:rFonts w:asciiTheme="minorEastAsia" w:hAnsiTheme="minorEastAsia" w:cstheme="minorEastAsia" w:hint="eastAsia"/>
                  <w:sz w:val="18"/>
                  <w:szCs w:val="18"/>
                </w:rPr>
                <w:t>医院审批标志</w:t>
              </w:r>
              <w:r>
                <w:rPr>
                  <w:rStyle w:val="a8"/>
                  <w:rFonts w:asciiTheme="minorEastAsia" w:hAnsiTheme="minorEastAsia" w:cstheme="minorEastAsia" w:hint="eastAsia"/>
                  <w:sz w:val="18"/>
                  <w:szCs w:val="18"/>
                </w:rPr>
                <w:t>(hosp_appr_flag)</w:t>
              </w:r>
            </w:hyperlink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tcmdrug_used_way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中药使用方式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参考字典：</w:t>
            </w:r>
            <w:hyperlink w:anchor="_中药使用方式(tcmdrug_used_way)" w:history="1">
              <w:r>
                <w:rPr>
                  <w:rStyle w:val="a8"/>
                  <w:rFonts w:hint="eastAsia"/>
                  <w:sz w:val="18"/>
                  <w:szCs w:val="18"/>
                </w:rPr>
                <w:t>tcmdrug_used_way</w:t>
              </w:r>
            </w:hyperlink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etip_flag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外检标志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widowControl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0=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否，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1=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etip_hosp_code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外检医院编码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dscg_tkdrug_flag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出院带药标志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0=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否，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1=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lastRenderedPageBreak/>
              <w:t>35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zb_drug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是否自备药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A11C3F" w:rsidRDefault="00200613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“自备”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“自带”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“自购”标识是否为患者自购院外药品（即非院内药品）</w:t>
            </w:r>
          </w:p>
          <w:p w:rsidR="00A11C3F" w:rsidRDefault="00200613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0=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否，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1=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matn_fee_flag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生育费用标志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0=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否，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1=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memo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备注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comb_no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组套编号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exp_content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字段扩展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A11C3F" w:rsidRDefault="00200613">
      <w:pPr>
        <w:pStyle w:val="3"/>
        <w:rPr>
          <w:rStyle w:val="3Char"/>
          <w:sz w:val="24"/>
          <w:szCs w:val="24"/>
        </w:rPr>
      </w:pPr>
      <w:bookmarkStart w:id="8" w:name="_Toc4294"/>
      <w:bookmarkEnd w:id="7"/>
      <w:r>
        <w:rPr>
          <w:rStyle w:val="3Char"/>
          <w:rFonts w:hint="eastAsia"/>
          <w:sz w:val="24"/>
          <w:szCs w:val="24"/>
        </w:rPr>
        <w:t>住院医嘱记录</w:t>
      </w:r>
      <w:bookmarkEnd w:id="8"/>
    </w:p>
    <w:p w:rsidR="00A11C3F" w:rsidRDefault="00200613">
      <w:pPr>
        <w:spacing w:line="360" w:lineRule="auto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通过此接口上传住院医嘱记录。</w:t>
      </w:r>
      <w:r>
        <w:rPr>
          <w:rFonts w:hint="eastAsia"/>
          <w:color w:val="000000"/>
          <w:sz w:val="24"/>
          <w:szCs w:val="24"/>
        </w:rPr>
        <w:t>住院医嘱</w:t>
      </w:r>
      <w:r>
        <w:rPr>
          <w:color w:val="000000"/>
          <w:sz w:val="24"/>
          <w:szCs w:val="24"/>
        </w:rPr>
        <w:t>记录表</w:t>
      </w:r>
      <w:r>
        <w:rPr>
          <w:rFonts w:ascii="宋体" w:hAnsi="宋体" w:cs="宋体" w:hint="eastAsia"/>
          <w:sz w:val="24"/>
          <w:szCs w:val="24"/>
        </w:rPr>
        <w:t>字段属性描述详见</w:t>
      </w:r>
      <w:r>
        <w:rPr>
          <w:rFonts w:ascii="宋体" w:hAnsi="宋体" w:cs="宋体" w:hint="eastAsia"/>
          <w:sz w:val="24"/>
          <w:szCs w:val="24"/>
        </w:rPr>
        <w:t>下</w:t>
      </w:r>
      <w:r>
        <w:rPr>
          <w:rFonts w:ascii="宋体" w:hAnsi="宋体" w:cs="宋体" w:hint="eastAsia"/>
          <w:sz w:val="24"/>
          <w:szCs w:val="24"/>
        </w:rPr>
        <w:t>表</w:t>
      </w:r>
      <w:r>
        <w:rPr>
          <w:rFonts w:hint="eastAsia"/>
          <w:color w:val="000000"/>
          <w:sz w:val="24"/>
          <w:szCs w:val="24"/>
        </w:rPr>
        <w:t>。</w:t>
      </w:r>
    </w:p>
    <w:p w:rsidR="00A11C3F" w:rsidRDefault="00200613">
      <w:pPr>
        <w:spacing w:line="360" w:lineRule="auto"/>
        <w:ind w:firstLineChars="200" w:firstLine="361"/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〔注〕</w:t>
      </w:r>
      <w:r>
        <w:rPr>
          <w:rFonts w:ascii="宋体" w:hAnsi="宋体" w:cs="黑体" w:hint="eastAsia"/>
          <w:sz w:val="18"/>
          <w:szCs w:val="18"/>
        </w:rPr>
        <w:t>该表用于上传住院医嘱明细</w:t>
      </w:r>
      <w:r>
        <w:rPr>
          <w:rFonts w:ascii="宋体" w:hAnsi="宋体" w:cs="黑体" w:hint="eastAsia"/>
          <w:sz w:val="18"/>
          <w:szCs w:val="18"/>
        </w:rPr>
        <w:t>数据。药品和非药品医嘱均通过此表上传，</w:t>
      </w:r>
      <w:r>
        <w:rPr>
          <w:rFonts w:ascii="宋体" w:hAnsi="宋体" w:cs="黑体" w:hint="eastAsia"/>
          <w:sz w:val="18"/>
          <w:szCs w:val="18"/>
        </w:rPr>
        <w:t>当为非药品时填写非药品适用字段信息。</w:t>
      </w:r>
    </w:p>
    <w:p w:rsidR="00A11C3F" w:rsidRDefault="00200613">
      <w:pPr>
        <w:pStyle w:val="a3"/>
      </w:pPr>
      <w:r>
        <w:t>表</w:t>
      </w:r>
      <w:r>
        <w:rPr>
          <w:rFonts w:hint="eastAsia"/>
        </w:rPr>
        <w:t>2.1.2</w:t>
      </w:r>
      <w:r>
        <w:t xml:space="preserve"> </w:t>
      </w:r>
      <w:r>
        <w:rPr>
          <w:rFonts w:hint="eastAsia"/>
        </w:rPr>
        <w:t>住院</w:t>
      </w:r>
      <w:r>
        <w:t>医嘱</w:t>
      </w:r>
      <w:r>
        <w:rPr>
          <w:rFonts w:hint="eastAsia"/>
        </w:rPr>
        <w:t>记录</w:t>
      </w:r>
      <w:r>
        <w:t>表</w:t>
      </w:r>
      <w:r>
        <w:rPr>
          <w:rFonts w:hint="eastAsia"/>
        </w:rPr>
        <w:t xml:space="preserve"> TB_ZY_</w:t>
      </w:r>
      <w:r>
        <w:t>YZJLB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84"/>
        <w:gridCol w:w="1701"/>
        <w:gridCol w:w="1134"/>
        <w:gridCol w:w="680"/>
        <w:gridCol w:w="680"/>
        <w:gridCol w:w="2551"/>
      </w:tblGrid>
      <w:tr w:rsidR="00A11C3F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680" w:type="dxa"/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680" w:type="dxa"/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填报要求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medins_id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医疗机构代码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复合主键；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指医疗机构执业许可证上面的机构代码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medins_name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医疗机构名称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80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按照《医疗机构执业许可证》登记的机构名称填写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medcasno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病案号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与</w:t>
            </w:r>
            <w:r>
              <w:rPr>
                <w:rFonts w:asciiTheme="minorEastAsia" w:hAnsiTheme="minorEastAsia" w:cstheme="minorEastAsia" w:hint="eastAsia"/>
                <w:b/>
                <w:kern w:val="0"/>
                <w:sz w:val="18"/>
                <w:szCs w:val="18"/>
              </w:rPr>
              <w:t>病案首页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上报的病案号一致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adm_date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入院日期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日期时间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与</w:t>
            </w:r>
            <w:r>
              <w:rPr>
                <w:rFonts w:asciiTheme="minorEastAsia" w:hAnsiTheme="minorEastAsia" w:cstheme="minorEastAsia" w:hint="eastAsia"/>
                <w:b/>
                <w:kern w:val="0"/>
                <w:sz w:val="18"/>
                <w:szCs w:val="18"/>
              </w:rPr>
              <w:t>病案首页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上报的入院日期一致</w:t>
            </w:r>
          </w:p>
          <w:p w:rsidR="00A11C3F" w:rsidRDefault="00200613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格式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yyyy-MM-dd HH:mm:ss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；入院时间不能晚于出院时间；不能为“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-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”。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dscg_date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出院日期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日期时间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与</w:t>
            </w:r>
            <w:r>
              <w:rPr>
                <w:rFonts w:asciiTheme="minorEastAsia" w:hAnsiTheme="minorEastAsia" w:cstheme="minorEastAsia" w:hint="eastAsia"/>
                <w:b/>
                <w:kern w:val="0"/>
                <w:sz w:val="18"/>
                <w:szCs w:val="18"/>
              </w:rPr>
              <w:t>病案首页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上报的出院日期一致</w:t>
            </w:r>
          </w:p>
          <w:p w:rsidR="00A11C3F" w:rsidRDefault="00200613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格式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yyyy-MM-dd HH:mm:ss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；不能为“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-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”。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m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edcas</w:t>
            </w:r>
            <w:r>
              <w:rPr>
                <w:rFonts w:asciiTheme="minorEastAsia" w:hAnsiTheme="minorEastAsia"/>
                <w:sz w:val="18"/>
                <w:szCs w:val="18"/>
              </w:rPr>
              <w:t>_drord_detl_id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病案医嘱明细</w:t>
            </w:r>
            <w:r>
              <w:rPr>
                <w:rFonts w:asciiTheme="minorEastAsia" w:hAnsiTheme="minorEastAsia"/>
                <w:sz w:val="18"/>
                <w:szCs w:val="18"/>
              </w:rPr>
              <w:t>ID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主键，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机构内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医嘱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明细的唯一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标识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mdtrt_sn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就诊流水号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复合主键；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患者每次住院的</w:t>
            </w: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唯一标识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号，可与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住院费用明细表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中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mdtrt_sn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关联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mdtrt_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患者就诊号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患者在该医院信息系统内的就诊</w:t>
            </w:r>
            <w:r>
              <w:rPr>
                <w:color w:val="000000" w:themeColor="text1"/>
                <w:sz w:val="18"/>
                <w:szCs w:val="18"/>
              </w:rPr>
              <w:t>ID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psn_no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人员编号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ipt_bed_no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住院床号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</w:t>
            </w:r>
            <w:r>
              <w:rPr>
                <w:rFonts w:asciiTheme="minorEastAsia" w:hAnsiTheme="minorEastAsia"/>
                <w:sz w:val="18"/>
                <w:szCs w:val="18"/>
              </w:rPr>
              <w:t>_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住院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医嘱</w:t>
            </w:r>
            <w:r>
              <w:rPr>
                <w:rFonts w:asciiTheme="minorEastAsia" w:hAnsiTheme="minorEastAsia" w:cs="宋体"/>
                <w:sz w:val="18"/>
                <w:szCs w:val="18"/>
              </w:rPr>
              <w:t>主</w:t>
            </w:r>
            <w:r>
              <w:rPr>
                <w:rFonts w:asciiTheme="minorEastAsia" w:hAnsiTheme="minorEastAsia" w:cs="宋体"/>
                <w:sz w:val="18"/>
                <w:szCs w:val="18"/>
              </w:rPr>
              <w:t>ID</w:t>
            </w:r>
            <w:r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  <w:t>；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一张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医嘱单对应一个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医嘱号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，对应多条医嘱明细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ID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isu_dept_code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下达科室代码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参考字典：</w:t>
            </w:r>
            <w:hyperlink w:anchor="_科室代码(dept)" w:history="1">
              <w:r>
                <w:rPr>
                  <w:rStyle w:val="a8"/>
                  <w:rFonts w:asciiTheme="minorEastAsia" w:hAnsiTheme="minorEastAsia" w:cstheme="minorEastAsia" w:hint="eastAsia"/>
                  <w:sz w:val="18"/>
                  <w:szCs w:val="18"/>
                </w:rPr>
                <w:t>科室代码</w:t>
              </w:r>
              <w:r>
                <w:rPr>
                  <w:rStyle w:val="a8"/>
                  <w:rFonts w:asciiTheme="minorEastAsia" w:hAnsiTheme="minorEastAsia" w:cstheme="minorEastAsia" w:hint="eastAsia"/>
                  <w:sz w:val="18"/>
                  <w:szCs w:val="18"/>
                </w:rPr>
                <w:t>(dept)</w:t>
              </w:r>
            </w:hyperlink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isu_dept_</w:t>
            </w:r>
            <w:r>
              <w:rPr>
                <w:rFonts w:asciiTheme="minorEastAsia" w:hAnsiTheme="minorEastAsia"/>
                <w:sz w:val="18"/>
                <w:szCs w:val="18"/>
              </w:rPr>
              <w:t>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下达科室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bookmarkStart w:id="9" w:name="_Hlk177627930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drord_isu_dr_code</w:t>
            </w:r>
          </w:p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医嘱下达人编码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drord_isu_dr_name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医嘱下达人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drord_isu_</w:t>
            </w:r>
            <w:r>
              <w:rPr>
                <w:rFonts w:asciiTheme="minorEastAsia" w:hAnsiTheme="minorEastAsia"/>
                <w:sz w:val="18"/>
                <w:szCs w:val="18"/>
              </w:rPr>
              <w:t>time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医嘱下达时间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日期时间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yyyy-MM-dd HH:mm:ss</w:t>
            </w:r>
          </w:p>
        </w:tc>
      </w:tr>
      <w:bookmarkEnd w:id="9"/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exe_dept_code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执行科室代码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参考字典：</w:t>
            </w:r>
            <w:hyperlink w:anchor="_科室代码(dept)" w:history="1">
              <w:r>
                <w:rPr>
                  <w:rStyle w:val="a9"/>
                  <w:rFonts w:asciiTheme="minorEastAsia" w:hAnsiTheme="minorEastAsia" w:cstheme="minorEastAsia" w:hint="eastAsia"/>
                  <w:sz w:val="18"/>
                  <w:szCs w:val="18"/>
                </w:rPr>
                <w:t>科室代码</w:t>
              </w:r>
              <w:r>
                <w:rPr>
                  <w:rStyle w:val="a9"/>
                  <w:rFonts w:asciiTheme="minorEastAsia" w:hAnsiTheme="minorEastAsia" w:cstheme="minorEastAsia" w:hint="eastAsia"/>
                  <w:sz w:val="18"/>
                  <w:szCs w:val="18"/>
                </w:rPr>
                <w:t>(dept)</w:t>
              </w:r>
            </w:hyperlink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e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xe</w:t>
            </w:r>
            <w:r>
              <w:rPr>
                <w:rFonts w:asciiTheme="minorEastAsia" w:hAnsiTheme="minorEastAsia"/>
                <w:sz w:val="18"/>
                <w:szCs w:val="18"/>
              </w:rPr>
              <w:t>_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dept_name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执行科室名称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drord_chker_code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医嘱审核人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编码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drord_chker_name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医嘱审核人姓名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</w:t>
            </w:r>
            <w:r>
              <w:rPr>
                <w:rFonts w:asciiTheme="minorEastAsia" w:hAnsiTheme="minorEastAsia"/>
                <w:sz w:val="18"/>
                <w:szCs w:val="18"/>
              </w:rPr>
              <w:t>ptr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医嘱执行人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编码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已执行的医嘱必填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</w:t>
            </w:r>
            <w:r>
              <w:rPr>
                <w:rFonts w:asciiTheme="minorEastAsia" w:hAnsiTheme="minorEastAsia"/>
                <w:sz w:val="18"/>
                <w:szCs w:val="18"/>
              </w:rPr>
              <w:t>ptr_name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医嘱执行人姓名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已执行的医嘱必填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rord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_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exe_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time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医嘱执行</w:t>
            </w:r>
            <w:r>
              <w:rPr>
                <w:rFonts w:asciiTheme="minorEastAsia" w:hAnsiTheme="minorEastAsia"/>
                <w:sz w:val="18"/>
                <w:szCs w:val="18"/>
              </w:rPr>
              <w:t>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日期时间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yyyy-MM-dd HH:mm:ss</w:t>
            </w:r>
          </w:p>
          <w:p w:rsidR="00A11C3F" w:rsidRDefault="00200613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医嘱执行的时间，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已执行的医嘱必填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drord_grp_no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医嘱组号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用于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标识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医院内部一张处方中不同组的医嘱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</w:t>
            </w:r>
            <w:r>
              <w:rPr>
                <w:rFonts w:asciiTheme="minorEastAsia" w:hAnsiTheme="minorEastAsia"/>
                <w:sz w:val="18"/>
                <w:szCs w:val="18"/>
              </w:rPr>
              <w:t>num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医嘱序号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整数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用于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标识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医嘱的展示顺序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,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统一排序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drord_type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医嘱类别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参考</w:t>
            </w:r>
            <w:r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  <w:t>字典：</w:t>
            </w:r>
            <w:hyperlink w:anchor="_医嘱类别(drord_type)" w:history="1">
              <w:r>
                <w:rPr>
                  <w:rStyle w:val="a8"/>
                  <w:rFonts w:asciiTheme="minorEastAsia" w:hAnsiTheme="minorEastAsia" w:cstheme="minorEastAsia"/>
                  <w:bCs/>
                  <w:kern w:val="0"/>
                  <w:sz w:val="18"/>
                  <w:szCs w:val="18"/>
                </w:rPr>
                <w:t>医嘱类别</w:t>
              </w:r>
              <w:r>
                <w:rPr>
                  <w:rStyle w:val="a8"/>
                  <w:rFonts w:asciiTheme="minorEastAsia" w:hAnsiTheme="minorEastAsia" w:cstheme="minorEastAsia" w:hint="eastAsia"/>
                  <w:bCs/>
                  <w:kern w:val="0"/>
                  <w:sz w:val="18"/>
                  <w:szCs w:val="18"/>
                </w:rPr>
                <w:t>（</w:t>
              </w:r>
              <w:r>
                <w:rPr>
                  <w:rStyle w:val="a8"/>
                  <w:rFonts w:asciiTheme="minorEastAsia" w:hAnsiTheme="minorEastAsia" w:hint="eastAsia"/>
                  <w:sz w:val="18"/>
                  <w:szCs w:val="18"/>
                </w:rPr>
                <w:t>drord_type</w:t>
              </w:r>
              <w:r>
                <w:rPr>
                  <w:rStyle w:val="a8"/>
                  <w:rFonts w:asciiTheme="minorEastAsia" w:hAnsiTheme="minorEastAsia" w:cstheme="minorEastAsia" w:hint="eastAsia"/>
                  <w:bCs/>
                  <w:kern w:val="0"/>
                  <w:sz w:val="18"/>
                  <w:szCs w:val="18"/>
                </w:rPr>
                <w:t>）</w:t>
              </w:r>
            </w:hyperlink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drord_item_type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医嘱项目分类代码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18"/>
                <w:szCs w:val="18"/>
              </w:rPr>
              <w:t>参考</w:t>
            </w:r>
            <w:r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  <w:t>字典：</w:t>
            </w:r>
            <w:hyperlink w:anchor="_医嘱项目分类代码（drord_item_type）" w:history="1">
              <w:r>
                <w:rPr>
                  <w:rStyle w:val="a8"/>
                  <w:rFonts w:asciiTheme="minorEastAsia" w:hAnsiTheme="minorEastAsia"/>
                  <w:sz w:val="18"/>
                  <w:szCs w:val="18"/>
                </w:rPr>
                <w:t>医嘱项目分类代码</w:t>
              </w:r>
              <w:r>
                <w:rPr>
                  <w:rStyle w:val="a8"/>
                  <w:rFonts w:asciiTheme="minorEastAsia" w:hAnsiTheme="minorEastAsia" w:cstheme="minorEastAsia" w:hint="eastAsia"/>
                  <w:bCs/>
                  <w:kern w:val="0"/>
                  <w:sz w:val="18"/>
                  <w:szCs w:val="18"/>
                </w:rPr>
                <w:t>（</w:t>
              </w:r>
              <w:r>
                <w:rPr>
                  <w:rStyle w:val="a8"/>
                  <w:rFonts w:asciiTheme="minorEastAsia" w:hAnsiTheme="minorEastAsia" w:hint="eastAsia"/>
                  <w:sz w:val="18"/>
                  <w:szCs w:val="18"/>
                </w:rPr>
                <w:t>drord_item_type</w:t>
              </w:r>
              <w:r>
                <w:rPr>
                  <w:rStyle w:val="a8"/>
                  <w:rFonts w:asciiTheme="minorEastAsia" w:hAnsiTheme="minorEastAsia" w:cstheme="minorEastAsia" w:hint="eastAsia"/>
                  <w:bCs/>
                  <w:kern w:val="0"/>
                  <w:sz w:val="18"/>
                  <w:szCs w:val="18"/>
                </w:rPr>
                <w:t>）</w:t>
              </w:r>
            </w:hyperlink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drord_item_name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医嘱项目分类名称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</w:tcPr>
          <w:p w:rsidR="00A11C3F" w:rsidRDefault="00A11C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drord_detl_</w:t>
            </w:r>
            <w:r>
              <w:rPr>
                <w:rFonts w:asciiTheme="minorEastAsia" w:hAnsiTheme="minorEastAsia"/>
                <w:sz w:val="18"/>
                <w:szCs w:val="18"/>
              </w:rPr>
              <w:t>code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_yn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医嘱明细代码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院内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院内</w:t>
            </w:r>
            <w:r>
              <w:rPr>
                <w:rFonts w:asciiTheme="minorEastAsia" w:hAnsiTheme="minorEastAsia" w:cs="宋体"/>
                <w:sz w:val="18"/>
                <w:szCs w:val="18"/>
              </w:rPr>
              <w:t>医嘱明细编码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drord_detl_</w:t>
            </w:r>
            <w:r>
              <w:rPr>
                <w:rFonts w:asciiTheme="minorEastAsia" w:hAnsiTheme="minorEastAsia"/>
                <w:sz w:val="18"/>
                <w:szCs w:val="18"/>
              </w:rPr>
              <w:t>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医嘱明细代码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医保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drord_detl_name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医嘱明细名称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</w:tcPr>
          <w:p w:rsidR="00A11C3F" w:rsidRDefault="00A11C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drord_detl_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cnt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明细数量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5,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drord_detl_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unt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明细单位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medn_type_code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药物类型代码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参考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字典：</w:t>
            </w:r>
            <w:hyperlink w:anchor="_药物类型代码(medn_type_code)" w:history="1">
              <w:r>
                <w:rPr>
                  <w:rStyle w:val="a8"/>
                  <w:rFonts w:asciiTheme="minorEastAsia" w:hAnsiTheme="minorEastAsia" w:hint="eastAsia"/>
                  <w:sz w:val="18"/>
                  <w:szCs w:val="18"/>
                </w:rPr>
                <w:t>药物类型代码</w:t>
              </w:r>
              <w:r>
                <w:rPr>
                  <w:rStyle w:val="a8"/>
                  <w:rFonts w:asciiTheme="minorEastAsia" w:hAnsiTheme="minorEastAsia" w:hint="eastAsia"/>
                  <w:sz w:val="18"/>
                  <w:szCs w:val="18"/>
                </w:rPr>
                <w:t>(medn_type_code)</w:t>
              </w:r>
            </w:hyperlink>
            <w:r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药品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医嘱时必填，非药品医嘱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则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选填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medn_type_name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药物类型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drug_dosform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品剂</w:t>
            </w:r>
            <w:r>
              <w:rPr>
                <w:rFonts w:asciiTheme="minorEastAsia" w:hAnsiTheme="minorEastAsia"/>
                <w:sz w:val="18"/>
                <w:szCs w:val="18"/>
              </w:rPr>
              <w:t>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参考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字典：</w:t>
            </w:r>
            <w:hyperlink w:anchor="_药品剂型(drug_dosform)" w:history="1">
              <w:r>
                <w:rPr>
                  <w:rStyle w:val="a8"/>
                  <w:rFonts w:asciiTheme="minorEastAsia" w:hAnsiTheme="minorEastAsia" w:hint="eastAsia"/>
                  <w:sz w:val="18"/>
                  <w:szCs w:val="18"/>
                </w:rPr>
                <w:t>药品剂型</w:t>
              </w:r>
              <w:r>
                <w:rPr>
                  <w:rStyle w:val="a8"/>
                  <w:rFonts w:asciiTheme="minorEastAsia" w:hAnsiTheme="minorEastAsia" w:hint="eastAsia"/>
                  <w:sz w:val="18"/>
                  <w:szCs w:val="18"/>
                </w:rPr>
                <w:t>(drug_dosform)</w:t>
              </w:r>
            </w:hyperlink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3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drug_dosform_name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品</w:t>
            </w:r>
            <w:r>
              <w:rPr>
                <w:rFonts w:asciiTheme="minorEastAsia" w:hAnsiTheme="minorEastAsia"/>
                <w:sz w:val="18"/>
                <w:szCs w:val="18"/>
              </w:rPr>
              <w:t>剂型名称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drug_spec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药品规格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dismed_cnt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发药数量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5,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dismed_cnt_unt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发药数量单位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medn_use_frqu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药物使用</w:t>
            </w: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/>
                <w:sz w:val="18"/>
                <w:szCs w:val="18"/>
              </w:rPr>
              <w:t>频率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medn_use</w:t>
            </w:r>
            <w:r>
              <w:rPr>
                <w:rFonts w:asciiTheme="minorEastAsia" w:hAnsiTheme="minorEastAsia"/>
                <w:sz w:val="18"/>
                <w:szCs w:val="18"/>
              </w:rPr>
              <w:t>d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_dosunt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药物使用</w:t>
            </w: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/>
                <w:sz w:val="18"/>
                <w:szCs w:val="18"/>
              </w:rPr>
              <w:t>剂量单位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drug_use</w:t>
            </w:r>
            <w:r>
              <w:rPr>
                <w:rFonts w:asciiTheme="minorEastAsia" w:hAnsiTheme="minorEastAsia"/>
                <w:sz w:val="18"/>
                <w:szCs w:val="18"/>
              </w:rPr>
              <w:t>d_sdose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药物使用</w:t>
            </w: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/>
                <w:sz w:val="18"/>
                <w:szCs w:val="18"/>
              </w:rPr>
              <w:t>次剂量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16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drug_use</w:t>
            </w:r>
            <w:r>
              <w:rPr>
                <w:rFonts w:asciiTheme="minorEastAsia" w:hAnsiTheme="minorEastAsia"/>
                <w:sz w:val="18"/>
                <w:szCs w:val="18"/>
              </w:rPr>
              <w:t>d_idose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药物使用</w:t>
            </w: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/>
                <w:sz w:val="18"/>
                <w:szCs w:val="18"/>
              </w:rPr>
              <w:t>总剂量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16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drug_use</w:t>
            </w:r>
            <w:r>
              <w:rPr>
                <w:rFonts w:asciiTheme="minorEastAsia" w:hAnsiTheme="minorEastAsia"/>
                <w:sz w:val="18"/>
                <w:szCs w:val="18"/>
              </w:rPr>
              <w:t>d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_way_code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药物使用</w:t>
            </w: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/>
                <w:sz w:val="18"/>
                <w:szCs w:val="18"/>
              </w:rPr>
              <w:t>途径代码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参考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字典：</w:t>
            </w:r>
            <w:hyperlink w:anchor="_药物使用-途径代码(drug_medc_way_code)" w:history="1">
              <w:r>
                <w:rPr>
                  <w:rStyle w:val="a8"/>
                  <w:rFonts w:asciiTheme="minorEastAsia" w:hAnsiTheme="minorEastAsia" w:hint="eastAsia"/>
                  <w:sz w:val="18"/>
                  <w:szCs w:val="18"/>
                </w:rPr>
                <w:t>药物使用</w:t>
              </w:r>
              <w:r>
                <w:rPr>
                  <w:rStyle w:val="a8"/>
                  <w:rFonts w:asciiTheme="minorEastAsia" w:hAnsiTheme="minorEastAsia" w:hint="eastAsia"/>
                  <w:sz w:val="18"/>
                  <w:szCs w:val="18"/>
                </w:rPr>
                <w:t>-</w:t>
              </w:r>
              <w:r>
                <w:rPr>
                  <w:rStyle w:val="a8"/>
                  <w:rFonts w:asciiTheme="minorEastAsia" w:hAnsiTheme="minorEastAsia" w:hint="eastAsia"/>
                  <w:sz w:val="18"/>
                  <w:szCs w:val="18"/>
                </w:rPr>
                <w:t>途径代码</w:t>
              </w:r>
              <w:r>
                <w:rPr>
                  <w:rStyle w:val="a8"/>
                  <w:rFonts w:asciiTheme="minorEastAsia" w:hAnsiTheme="minorEastAsia" w:hint="eastAsia"/>
                  <w:sz w:val="18"/>
                  <w:szCs w:val="18"/>
                </w:rPr>
                <w:t>(drug_medc_way_code)</w:t>
              </w:r>
            </w:hyperlink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drug_use</w:t>
            </w:r>
            <w:r>
              <w:rPr>
                <w:rFonts w:asciiTheme="minorEastAsia" w:hAnsiTheme="minorEastAsia"/>
                <w:sz w:val="18"/>
                <w:szCs w:val="18"/>
              </w:rPr>
              <w:t>d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_way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药物使用</w:t>
            </w: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/>
                <w:sz w:val="18"/>
                <w:szCs w:val="18"/>
              </w:rPr>
              <w:t>途径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medc_days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用药天数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medc_begntime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用药开始时间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yyyy-MM-dd HH:mm:ss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medc_endtime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用药停止时间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yyyy-MM-dd HH:mm:ss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skintst_dicm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皮试判别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过敏皮试判别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为过敏时为“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”</w:t>
            </w:r>
          </w:p>
          <w:p w:rsidR="00A11C3F" w:rsidRDefault="00200613">
            <w:pPr>
              <w:jc w:val="left"/>
              <w:rPr>
                <w:rStyle w:val="a9"/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0=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否，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1=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是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tcmherb_foote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草药脚注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drord_endtime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结束</w:t>
            </w:r>
            <w:r>
              <w:rPr>
                <w:rFonts w:asciiTheme="minorEastAsia" w:hAnsiTheme="minorEastAsia"/>
                <w:sz w:val="18"/>
                <w:szCs w:val="18"/>
              </w:rPr>
              <w:t>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yyyy-MM-dd HH:mm:ss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ipt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_dept_code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住院科室代码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参考字典：</w:t>
            </w:r>
            <w:hyperlink w:anchor="_科室代码(dept)" w:history="1">
              <w:r>
                <w:rPr>
                  <w:rStyle w:val="a9"/>
                  <w:rFonts w:asciiTheme="minorEastAsia" w:hAnsiTheme="minorEastAsia" w:cstheme="minorEastAsia" w:hint="eastAsia"/>
                  <w:sz w:val="18"/>
                  <w:szCs w:val="18"/>
                </w:rPr>
                <w:t>科室代码</w:t>
              </w:r>
              <w:r>
                <w:rPr>
                  <w:rStyle w:val="a9"/>
                  <w:rFonts w:asciiTheme="minorEastAsia" w:hAnsiTheme="minorEastAsia" w:cstheme="minorEastAsia" w:hint="eastAsia"/>
                  <w:sz w:val="18"/>
                  <w:szCs w:val="18"/>
                </w:rPr>
                <w:t>(dept)</w:t>
              </w:r>
            </w:hyperlink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ipt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_dept_</w:t>
            </w:r>
            <w:r>
              <w:rPr>
                <w:rFonts w:asciiTheme="minorEastAsia" w:hAnsiTheme="minorEastAsia"/>
                <w:sz w:val="18"/>
                <w:szCs w:val="18"/>
              </w:rPr>
              <w:t>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住院科室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unif_purc_drug</w:t>
            </w:r>
            <w:r>
              <w:rPr>
                <w:rFonts w:asciiTheme="minorEastAsia" w:hAnsiTheme="minorEastAsia"/>
                <w:sz w:val="18"/>
                <w:szCs w:val="18"/>
              </w:rPr>
              <w:t>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统一采购药品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标志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0=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否，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1=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是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drug_mgt_plaf_code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品</w:t>
            </w:r>
            <w:r>
              <w:rPr>
                <w:rFonts w:asciiTheme="minorEastAsia" w:hAnsiTheme="minorEastAsia"/>
                <w:sz w:val="18"/>
                <w:szCs w:val="18"/>
              </w:rPr>
              <w:t>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理</w:t>
            </w:r>
            <w:r>
              <w:rPr>
                <w:rFonts w:asciiTheme="minorEastAsia" w:hAnsiTheme="minorEastAsia"/>
                <w:sz w:val="18"/>
                <w:szCs w:val="18"/>
              </w:rPr>
              <w:t>平台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代</w:t>
            </w:r>
            <w:r>
              <w:rPr>
                <w:rFonts w:asciiTheme="minorEastAsia" w:hAnsiTheme="minorEastAsia"/>
                <w:sz w:val="18"/>
                <w:szCs w:val="18"/>
              </w:rPr>
              <w:t>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院内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药品平台代码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drug_purc_code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药品采购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代</w:t>
            </w:r>
            <w:r>
              <w:rPr>
                <w:rFonts w:asciiTheme="minorEastAsia" w:hAnsiTheme="minorEastAsia"/>
                <w:sz w:val="18"/>
                <w:szCs w:val="18"/>
              </w:rPr>
              <w:t>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bas_medn_flag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基本药物标志</w:t>
            </w:r>
          </w:p>
        </w:tc>
        <w:tc>
          <w:tcPr>
            <w:tcW w:w="1134" w:type="dxa"/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80" w:type="dxa"/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Style w:val="a9"/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0=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否，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1=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是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exam_part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检查部位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字符串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影像检查医嘱，说明被检查的部位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d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rord</w:t>
            </w:r>
            <w:r>
              <w:rPr>
                <w:rFonts w:asciiTheme="minorEastAsia" w:hAnsiTheme="minorEastAsia"/>
                <w:sz w:val="18"/>
                <w:szCs w:val="18"/>
              </w:rPr>
              <w:t>_dscr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医嘱说明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字符串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500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对该医嘱的文字性说明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或备注等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特殊的说明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etip_flag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外检标志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widowControl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自检”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/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“院外检测”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等，标识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是否为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院外送检</w:t>
            </w:r>
          </w:p>
          <w:p w:rsidR="00A11C3F" w:rsidRDefault="00200613">
            <w:pPr>
              <w:widowControl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0=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否，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1=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是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zb_drug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是否自备药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A11C3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A11C3F" w:rsidRDefault="00200613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“自备”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“自带”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“自购”标识是否为患者自购院外药品（即非院内药品）</w:t>
            </w:r>
          </w:p>
          <w:p w:rsidR="00A11C3F" w:rsidRDefault="00200613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0=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否，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1=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A11C3F">
        <w:trPr>
          <w:trHeight w:val="23"/>
        </w:trPr>
        <w:tc>
          <w:tcPr>
            <w:tcW w:w="45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vali_flag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有效标志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11C3F" w:rsidRDefault="0020061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作废</w: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撤销医嘱时请填写“</w: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”</w:t>
            </w:r>
          </w:p>
          <w:p w:rsidR="00A11C3F" w:rsidRDefault="00200613">
            <w:pPr>
              <w:jc w:val="left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0=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无效，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1=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有效</w:t>
            </w:r>
          </w:p>
        </w:tc>
      </w:tr>
    </w:tbl>
    <w:p w:rsidR="00A11C3F" w:rsidRDefault="00A11C3F"/>
    <w:p w:rsidR="00A11C3F" w:rsidRDefault="00200613">
      <w:pPr>
        <w:pStyle w:val="1"/>
        <w:spacing w:before="156" w:after="156"/>
      </w:pPr>
      <w:bookmarkStart w:id="10" w:name="_Toc85016616"/>
      <w:bookmarkStart w:id="11" w:name="_Toc24209"/>
      <w:r>
        <w:rPr>
          <w:rFonts w:hint="eastAsia"/>
          <w:sz w:val="30"/>
          <w:szCs w:val="30"/>
        </w:rPr>
        <w:lastRenderedPageBreak/>
        <w:t>值域代码</w:t>
      </w:r>
      <w:bookmarkStart w:id="12" w:name="_性别(gend)"/>
      <w:bookmarkEnd w:id="10"/>
      <w:bookmarkEnd w:id="11"/>
      <w:bookmarkEnd w:id="12"/>
    </w:p>
    <w:p w:rsidR="00A11C3F" w:rsidRDefault="00200613">
      <w:pPr>
        <w:pStyle w:val="2"/>
      </w:pPr>
      <w:bookmarkStart w:id="13" w:name="_Toc6274"/>
      <w:bookmarkStart w:id="14" w:name="_Toc6573"/>
      <w:bookmarkStart w:id="15" w:name="_医疗类别(med_type)"/>
      <w:r>
        <w:t>医疗类别</w:t>
      </w:r>
      <w:r>
        <w:t>(med_type)</w:t>
      </w:r>
      <w:bookmarkEnd w:id="13"/>
      <w:bookmarkEnd w:id="14"/>
    </w:p>
    <w:bookmarkEnd w:id="15"/>
    <w:p w:rsidR="00A11C3F" w:rsidRDefault="00200613">
      <w:pPr>
        <w:pStyle w:val="a3"/>
      </w:pPr>
      <w:r>
        <w:rPr>
          <w:rFonts w:hint="eastAsia"/>
        </w:rPr>
        <w:t>表</w:t>
      </w:r>
      <w:r>
        <w:rPr>
          <w:rFonts w:hint="eastAsia"/>
        </w:rPr>
        <w:t>3</w:t>
      </w:r>
      <w:r>
        <w:t xml:space="preserve">.1 </w:t>
      </w:r>
      <w:r>
        <w:rPr>
          <w:rFonts w:hint="eastAsia"/>
        </w:rPr>
        <w:t>医疗类别</w:t>
      </w:r>
    </w:p>
    <w:tbl>
      <w:tblPr>
        <w:tblW w:w="8504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A11C3F">
        <w:trPr>
          <w:trHeight w:val="260"/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普通门诊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定点药店购药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门诊挂号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生育门诊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急诊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生育住院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门诊慢特病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计划生育手术费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普通住院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其他门诊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外伤住院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其他住院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转外诊治住院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其他购药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急诊转住院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地方扩展医疗类别</w:t>
            </w:r>
          </w:p>
        </w:tc>
      </w:tr>
    </w:tbl>
    <w:p w:rsidR="00A11C3F" w:rsidRDefault="00A11C3F"/>
    <w:p w:rsidR="00A11C3F" w:rsidRDefault="00200613">
      <w:pPr>
        <w:pStyle w:val="2"/>
      </w:pPr>
      <w:bookmarkStart w:id="16" w:name="_Toc23011"/>
      <w:bookmarkStart w:id="17" w:name="_Toc16660"/>
      <w:bookmarkStart w:id="18" w:name="_Toc20497"/>
      <w:bookmarkStart w:id="19" w:name="_科室代码(dept)"/>
      <w:r>
        <w:rPr>
          <w:rFonts w:hint="eastAsia"/>
        </w:rPr>
        <w:t>科室代码</w:t>
      </w:r>
      <w:r>
        <w:t>(</w:t>
      </w:r>
      <w:r>
        <w:rPr>
          <w:rFonts w:hint="eastAsia"/>
        </w:rPr>
        <w:t>dept</w:t>
      </w:r>
      <w:r>
        <w:t>)</w:t>
      </w:r>
      <w:bookmarkEnd w:id="16"/>
      <w:bookmarkEnd w:id="17"/>
      <w:bookmarkEnd w:id="18"/>
    </w:p>
    <w:bookmarkEnd w:id="19"/>
    <w:p w:rsidR="00A11C3F" w:rsidRDefault="00200613">
      <w:pPr>
        <w:pStyle w:val="a3"/>
      </w:pPr>
      <w:r>
        <w:rPr>
          <w:rFonts w:hint="eastAsia"/>
        </w:rPr>
        <w:t>表</w:t>
      </w:r>
      <w:r>
        <w:rPr>
          <w:rFonts w:hint="eastAsia"/>
        </w:rPr>
        <w:t>3</w:t>
      </w:r>
      <w:r>
        <w:t xml:space="preserve">.2 </w:t>
      </w:r>
      <w:r>
        <w:rPr>
          <w:rFonts w:hint="eastAsia"/>
        </w:rPr>
        <w:t>科室代码</w:t>
      </w:r>
    </w:p>
    <w:tbl>
      <w:tblPr>
        <w:tblW w:w="8504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A11C3F">
        <w:trPr>
          <w:trHeight w:val="320"/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预防保健科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地方病科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全科医疗科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肿瘤科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内科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急诊医学科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A03.01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呼吸内科专业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康复医学科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A03.02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消化内科专业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运动医学科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A03.03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神经内科专业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职业病科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A03.04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心血管内科专业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A23.01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职业中毒专业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A03.05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血液内科专业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A23.02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尘肺专业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A03.06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肾病学专业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A23.03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放射病专业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A03.07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内分泌专业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A23.04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物理因素损伤专业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A03.08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免疫学专业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A23.05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职业健康监护专业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A03.09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变态反应专业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A23.06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A03.10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老年病专业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临终关怀科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A03.11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特种医学与军事医学科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外科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麻醉科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普通外科专业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疼痛科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A04.01.01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肝脏移植项目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重症医学科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A04.01.02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胰腺移植项目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医学检验科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A04.01.03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小肠移植项目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A30.01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临床体液、血液专业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神经外科专业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A30.02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临床微生物学专业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骨科专业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A30.03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临床生化检验专业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lastRenderedPageBreak/>
              <w:t>A04.04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泌尿外科专业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A30.04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临床免疫、血清学专业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A04.04.01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肾脏移植项目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A30.05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临床细胞分子遗传学专业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胸外科专业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A30.06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A04.05.01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肺脏移植项目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病理科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心脏大血管外科专业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医学影像科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A04.06.01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心脏移植项目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A32.01 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线诊断专业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A04.07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烧伤科专业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A32.02 CT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诊断专业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A04.08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整形外科专业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A32.03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磁共振成像诊断专业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A04.09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A32.04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核医学专业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妇产科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A32.05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超声诊断专业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A05.01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妇科专业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A32.06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心电诊断专业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A05.02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产科专业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A32.07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脑电及脑血流图诊断专业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A05.03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计划生育专业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A32.08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神经肌肉电图专业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A05.04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优生学专业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A32.09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介入放射学专业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A05.05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生殖健康与不孕症专业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A32.10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放射治疗专业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A05.06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A32.11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妇女保健科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中医科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A06.01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青春期保健专业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内科专业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A06.02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围产期保健专业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外科专业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A06.03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更年期保健专业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妇产科专业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A06.04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妇女心理卫生专业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儿科专业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A06.05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妇女营养专业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皮肤科专业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A06.06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眼科专业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儿科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耳鼻咽喉科专业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A07.01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新生儿专业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口腔科专业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A07.02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小儿传染病专业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肿瘤科专业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A07.03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小儿消化专业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骨伤科专业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A07.04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小儿呼吸专业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肛肠科专业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A07.05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小儿心脏病专业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老年病科专业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A07.06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小儿肾病专业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针灸科专业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A07.07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小儿血液病专业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推拿科专业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A07.08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小儿神经病学专业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康复医学专业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A07.09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小儿内分泌专业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急诊科专业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A07.10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小儿遗传病专业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预防保健科专业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A07.11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小儿免疫专业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A50.18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A07.12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民族医学科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小儿外科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A51.01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维吾尔医学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A08.01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小儿普通外科专业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A51.02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藏医学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A08.02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小儿骨科专业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A51.03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蒙医学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A08.03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小儿泌尿外科专业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A51.04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彝医学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A08.04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小儿胸心外科专业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A51.05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傣医学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lastRenderedPageBreak/>
              <w:t>A08.05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小儿神经外科专业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A51.06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A08.06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中西医结合科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儿童保健科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其他业务科室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A09.01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儿童生长发育专业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传染病预防控制科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中心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A09.02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儿童营养专业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性病艾滋病预防控制科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中心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A09.03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儿童心理卫生专业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结核病预防控制科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中心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A09.04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儿童五官保健专业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血吸虫预防控制科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中心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A09.05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儿童康复专业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慢性非传染性疾病预防控制科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中心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A09.06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寄生虫病预防控制科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中心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眼科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地方病控制科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中心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耳鼻咽喉科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精神卫生科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中心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A11.01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耳科专业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妇幼保健科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A11.02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鼻科专业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免疫规划科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中心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A11.03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咽喉科专业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农村改水技术指导科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中心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A11.04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疾病控制与应急处理办公室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口腔科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食品卫生科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A12.01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牙体牙髓病专业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环境卫生所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A12.02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牙周病专业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职业卫生科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A12.03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口腔黏膜病专业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放射卫生科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A12.04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儿童口腔专业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学校卫生科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A12.05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口腔颌骨外科专业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健康教育科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中心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A12.06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口腔修复专业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预防医学门诊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A12.07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口腔正畸专业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B69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其他业务科室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A12.08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口腔种植专业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C01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综合卫生监督科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A12.09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口腔麻醉专业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C02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产品卫生监督科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A12.10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口腔颌面医学影像专业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C03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职业卫生监督科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皮肤科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C04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环境卫生监督科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A13.01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皮肤病专业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C05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传染病执法监督科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A13.02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性传播疾病专业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C06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医疗服务监督科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A13.03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C07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稽查科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大队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医疗美容科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C08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许可受理科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精神科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C09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放射卫生监督科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A15.01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精神病专业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C10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学校卫生监督科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A15.02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精神卫生专业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C11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食品安全监督科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A15.03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药物依赖专业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C69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A15.04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精神康复专业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护理部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A15.05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社区防治专业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药剂科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药房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A15.06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临床心理专业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感染科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A15.07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司法精神专业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输血科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血库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A15.08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办公室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lastRenderedPageBreak/>
              <w:t>A16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传染科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人事科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A16.01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肠道传染病专业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财务科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A16.02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呼吸道传染病专业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设备科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A16.03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肝炎专业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信息科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中心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A16.04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虫媒传染病专业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医政科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A16.05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动物源性传染病专业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教育培训科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A16.06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蠕虫病专业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总务科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A16.07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新农合管理办公室</w:t>
            </w:r>
          </w:p>
        </w:tc>
      </w:tr>
      <w:tr w:rsidR="00A11C3F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A17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结核病科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D99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其他科室</w:t>
            </w:r>
          </w:p>
        </w:tc>
      </w:tr>
    </w:tbl>
    <w:p w:rsidR="00A11C3F" w:rsidRDefault="00A11C3F"/>
    <w:p w:rsidR="00A11C3F" w:rsidRDefault="00200613">
      <w:pPr>
        <w:pStyle w:val="2"/>
      </w:pPr>
      <w:bookmarkStart w:id="20" w:name="_Toc3866"/>
      <w:bookmarkStart w:id="21" w:name="_医疗收费项目类别(med_chrgitm_type)"/>
      <w:r>
        <w:rPr>
          <w:rFonts w:hint="eastAsia"/>
        </w:rPr>
        <w:t>医疗收费项目类别</w:t>
      </w:r>
      <w:r>
        <w:rPr>
          <w:rFonts w:hint="eastAsia"/>
        </w:rPr>
        <w:t>(med_chrgitm_type)</w:t>
      </w:r>
      <w:bookmarkEnd w:id="20"/>
    </w:p>
    <w:bookmarkEnd w:id="21"/>
    <w:p w:rsidR="00A11C3F" w:rsidRDefault="00200613">
      <w:pPr>
        <w:spacing w:line="360" w:lineRule="auto"/>
        <w:ind w:firstLine="480"/>
        <w:jc w:val="center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表</w:t>
      </w:r>
      <w:r>
        <w:rPr>
          <w:rFonts w:ascii="宋体" w:hAnsi="宋体" w:cs="宋体" w:hint="eastAsia"/>
          <w:sz w:val="18"/>
          <w:szCs w:val="18"/>
        </w:rPr>
        <w:t>3</w:t>
      </w:r>
      <w:r>
        <w:rPr>
          <w:rFonts w:ascii="宋体" w:hAnsi="宋体" w:cs="宋体"/>
          <w:sz w:val="18"/>
          <w:szCs w:val="18"/>
        </w:rPr>
        <w:t>.</w:t>
      </w:r>
      <w:r>
        <w:rPr>
          <w:rFonts w:ascii="宋体" w:hAnsi="宋体" w:cs="宋体" w:hint="eastAsia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医疗收费项目类别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A11C3F">
        <w:tc>
          <w:tcPr>
            <w:tcW w:w="1417" w:type="dxa"/>
            <w:shd w:val="clear" w:color="auto" w:fill="E7E6E6" w:themeFill="background2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A11C3F" w:rsidRDefault="00200613">
            <w:pPr>
              <w:ind w:firstLine="360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417" w:type="dxa"/>
            <w:shd w:val="clear" w:color="auto" w:fill="E7E6E6" w:themeFill="background2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A11C3F" w:rsidRDefault="00200613">
            <w:pPr>
              <w:ind w:firstLine="360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11C3F">
        <w:tc>
          <w:tcPr>
            <w:tcW w:w="1417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835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床位费</w:t>
            </w:r>
          </w:p>
        </w:tc>
        <w:tc>
          <w:tcPr>
            <w:tcW w:w="1417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2835" w:type="dxa"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卫生材料费</w:t>
            </w:r>
          </w:p>
        </w:tc>
      </w:tr>
      <w:tr w:rsidR="00A11C3F">
        <w:tc>
          <w:tcPr>
            <w:tcW w:w="1417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835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诊察费</w:t>
            </w:r>
          </w:p>
        </w:tc>
        <w:tc>
          <w:tcPr>
            <w:tcW w:w="1417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2835" w:type="dxa"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西药费</w:t>
            </w:r>
          </w:p>
        </w:tc>
      </w:tr>
      <w:tr w:rsidR="00A11C3F">
        <w:tc>
          <w:tcPr>
            <w:tcW w:w="1417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2835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检查费</w:t>
            </w:r>
          </w:p>
        </w:tc>
        <w:tc>
          <w:tcPr>
            <w:tcW w:w="1417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835" w:type="dxa"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中药饮片费</w:t>
            </w:r>
          </w:p>
        </w:tc>
      </w:tr>
      <w:tr w:rsidR="00A11C3F">
        <w:tc>
          <w:tcPr>
            <w:tcW w:w="1417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2835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化验费</w:t>
            </w:r>
          </w:p>
        </w:tc>
        <w:tc>
          <w:tcPr>
            <w:tcW w:w="1417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835" w:type="dxa"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中成药费</w:t>
            </w:r>
          </w:p>
        </w:tc>
      </w:tr>
      <w:tr w:rsidR="00A11C3F">
        <w:tc>
          <w:tcPr>
            <w:tcW w:w="1417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2835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治疗费</w:t>
            </w:r>
          </w:p>
        </w:tc>
        <w:tc>
          <w:tcPr>
            <w:tcW w:w="1417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835" w:type="dxa"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一般诊疗费</w:t>
            </w:r>
          </w:p>
        </w:tc>
      </w:tr>
      <w:tr w:rsidR="00A11C3F">
        <w:tc>
          <w:tcPr>
            <w:tcW w:w="1417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2835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手术费</w:t>
            </w:r>
          </w:p>
        </w:tc>
        <w:tc>
          <w:tcPr>
            <w:tcW w:w="1417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835" w:type="dxa"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挂号费</w:t>
            </w:r>
          </w:p>
        </w:tc>
      </w:tr>
      <w:tr w:rsidR="00A11C3F">
        <w:tc>
          <w:tcPr>
            <w:tcW w:w="1417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2835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护理费</w:t>
            </w:r>
          </w:p>
        </w:tc>
        <w:tc>
          <w:tcPr>
            <w:tcW w:w="1417" w:type="dxa"/>
            <w:vAlign w:val="center"/>
          </w:tcPr>
          <w:p w:rsidR="00A11C3F" w:rsidRDefault="0020061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835" w:type="dxa"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其他费</w:t>
            </w:r>
          </w:p>
        </w:tc>
      </w:tr>
    </w:tbl>
    <w:p w:rsidR="00A11C3F" w:rsidRDefault="00A11C3F"/>
    <w:p w:rsidR="00A11C3F" w:rsidRDefault="00200613">
      <w:pPr>
        <w:pStyle w:val="2"/>
      </w:pPr>
      <w:bookmarkStart w:id="22" w:name="_Toc18237"/>
      <w:bookmarkStart w:id="23" w:name="_Toc126080283"/>
      <w:bookmarkStart w:id="24" w:name="_医嘱类别(drord_type)"/>
      <w:r>
        <w:t>医嘱类别</w:t>
      </w:r>
      <w:r>
        <w:t>(drord_type)</w:t>
      </w:r>
      <w:bookmarkEnd w:id="22"/>
      <w:bookmarkEnd w:id="23"/>
    </w:p>
    <w:bookmarkEnd w:id="24"/>
    <w:p w:rsidR="00A11C3F" w:rsidRDefault="00200613">
      <w:pPr>
        <w:pStyle w:val="a3"/>
      </w:pPr>
      <w:r>
        <w:t>表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医嘱类别</w:t>
      </w:r>
    </w:p>
    <w:tbl>
      <w:tblPr>
        <w:tblW w:w="8504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A11C3F">
        <w:trPr>
          <w:trHeight w:val="260"/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ind w:leftChars="-4" w:left="1" w:hangingChars="5" w:hanging="9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临时医嘱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4" w:left="1" w:hangingChars="5" w:hanging="9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备用医嘱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长期医嘱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A11C3F">
            <w:pPr>
              <w:ind w:leftChars="-4" w:left="1" w:hangingChars="5" w:hanging="9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:rsidR="00A11C3F" w:rsidRDefault="00A11C3F"/>
    <w:p w:rsidR="00A11C3F" w:rsidRDefault="00200613">
      <w:pPr>
        <w:pStyle w:val="2"/>
      </w:pPr>
      <w:bookmarkStart w:id="25" w:name="_Toc126080383"/>
      <w:bookmarkStart w:id="26" w:name="_Toc8757"/>
      <w:bookmarkStart w:id="27" w:name="_医嘱项目分类代码（drord_item_type）"/>
      <w:r>
        <w:rPr>
          <w:rFonts w:hint="eastAsia"/>
        </w:rPr>
        <w:t>医嘱项目分类代码（</w:t>
      </w:r>
      <w:r>
        <w:t>drord_item_type</w:t>
      </w:r>
      <w:r>
        <w:t>）</w:t>
      </w:r>
      <w:bookmarkEnd w:id="25"/>
      <w:bookmarkEnd w:id="26"/>
    </w:p>
    <w:bookmarkEnd w:id="27"/>
    <w:p w:rsidR="00A11C3F" w:rsidRDefault="00200613">
      <w:pPr>
        <w:pStyle w:val="a3"/>
      </w:pPr>
      <w:r>
        <w:t>表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医嘱项目分类代码</w:t>
      </w:r>
    </w:p>
    <w:tbl>
      <w:tblPr>
        <w:tblW w:w="85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中成药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输氧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中药饮片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治疗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转科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术后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转院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死亡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护理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产后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膳食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中草药</w:t>
            </w:r>
          </w:p>
        </w:tc>
      </w:tr>
    </w:tbl>
    <w:p w:rsidR="00A11C3F" w:rsidRDefault="00A11C3F"/>
    <w:p w:rsidR="00A11C3F" w:rsidRDefault="00A11C3F"/>
    <w:p w:rsidR="00A11C3F" w:rsidRDefault="00200613">
      <w:pPr>
        <w:pStyle w:val="2"/>
      </w:pPr>
      <w:bookmarkStart w:id="28" w:name="_Toc126080245"/>
      <w:bookmarkStart w:id="29" w:name="_医院审批标志(hosp_appr_flag)"/>
      <w:r>
        <w:t>医院审批标志</w:t>
      </w:r>
      <w:r>
        <w:t>(hosp_appr_flag)</w:t>
      </w:r>
      <w:bookmarkEnd w:id="28"/>
    </w:p>
    <w:bookmarkEnd w:id="29"/>
    <w:p w:rsidR="00A11C3F" w:rsidRDefault="00200613">
      <w:pPr>
        <w:pStyle w:val="a3"/>
        <w:spacing w:before="156" w:after="156"/>
      </w:pPr>
      <w:r>
        <w:t>表</w:t>
      </w:r>
      <w:r>
        <w:t xml:space="preserve"> </w:t>
      </w:r>
      <w:r>
        <w:rPr>
          <w:rFonts w:hint="eastAsia"/>
        </w:rPr>
        <w:t>3.6</w:t>
      </w:r>
      <w:r>
        <w:rPr>
          <w:rFonts w:hint="eastAsia"/>
        </w:rPr>
        <w:t>医院审批标志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11C3F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11C3F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无须审批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审批不通过</w:t>
            </w:r>
          </w:p>
        </w:tc>
      </w:tr>
      <w:tr w:rsidR="00A11C3F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审批通过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A11C3F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A11C3F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A11C3F" w:rsidRDefault="00A11C3F"/>
    <w:p w:rsidR="00A11C3F" w:rsidRDefault="00A11C3F"/>
    <w:p w:rsidR="00A11C3F" w:rsidRDefault="00200613">
      <w:pPr>
        <w:pStyle w:val="2"/>
      </w:pPr>
      <w:bookmarkStart w:id="30" w:name="_Toc126080247"/>
      <w:bookmarkStart w:id="31" w:name="_中药使用方式(tcmdrug_used_way)"/>
      <w:r>
        <w:t>中药使用方式</w:t>
      </w:r>
      <w:r>
        <w:t>(tcmdrug_used_way)</w:t>
      </w:r>
      <w:bookmarkEnd w:id="30"/>
    </w:p>
    <w:bookmarkEnd w:id="31"/>
    <w:p w:rsidR="00A11C3F" w:rsidRDefault="00200613">
      <w:pPr>
        <w:pStyle w:val="a3"/>
        <w:spacing w:before="156" w:after="156"/>
      </w:pPr>
      <w:r>
        <w:t>表</w:t>
      </w:r>
      <w:r>
        <w:t xml:space="preserve"> </w:t>
      </w:r>
      <w:r>
        <w:fldChar w:fldCharType="begin"/>
      </w:r>
      <w:r>
        <w:instrText xml:space="preserve"> SEQ </w:instrText>
      </w:r>
      <w:r>
        <w:instrText>表</w:instrText>
      </w:r>
      <w:r>
        <w:instrText xml:space="preserve"> \* ARABIC </w:instrText>
      </w:r>
      <w:r>
        <w:fldChar w:fldCharType="end"/>
      </w:r>
      <w:r>
        <w:rPr>
          <w:rFonts w:hint="eastAsia"/>
        </w:rPr>
        <w:t>3.7</w:t>
      </w:r>
      <w:r>
        <w:rPr>
          <w:rFonts w:hint="eastAsia"/>
        </w:rPr>
        <w:t>中药使用方式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11C3F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11C3F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复方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单方</w:t>
            </w:r>
          </w:p>
        </w:tc>
      </w:tr>
    </w:tbl>
    <w:p w:rsidR="00A11C3F" w:rsidRDefault="00200613">
      <w:pPr>
        <w:pStyle w:val="2"/>
      </w:pPr>
      <w:bookmarkStart w:id="32" w:name="_Toc126080343"/>
      <w:bookmarkStart w:id="33" w:name="_Toc11772"/>
      <w:bookmarkStart w:id="34" w:name="_药物类型代码(medn_type_code)"/>
      <w:r>
        <w:t>药物类型代码</w:t>
      </w:r>
      <w:r>
        <w:rPr>
          <w:rFonts w:hint="eastAsia"/>
        </w:rPr>
        <w:t>(</w:t>
      </w:r>
      <w:r>
        <w:t>medn</w:t>
      </w:r>
      <w:r>
        <w:rPr>
          <w:rFonts w:hint="eastAsia"/>
        </w:rPr>
        <w:t>_</w:t>
      </w:r>
      <w:r>
        <w:t>type_code)</w:t>
      </w:r>
      <w:bookmarkEnd w:id="32"/>
      <w:bookmarkEnd w:id="33"/>
    </w:p>
    <w:bookmarkEnd w:id="34"/>
    <w:p w:rsidR="00A11C3F" w:rsidRDefault="00200613">
      <w:pPr>
        <w:pStyle w:val="a3"/>
      </w:pPr>
      <w:r>
        <w:t>表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8</w:t>
      </w:r>
      <w:r>
        <w:t xml:space="preserve"> </w:t>
      </w:r>
      <w:r>
        <w:rPr>
          <w:rFonts w:hint="eastAsia"/>
        </w:rPr>
        <w:t>药物类型代码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A11C3F">
        <w:trPr>
          <w:trHeight w:val="285"/>
          <w:tblHeader/>
        </w:trPr>
        <w:tc>
          <w:tcPr>
            <w:tcW w:w="1417" w:type="dxa"/>
            <w:shd w:val="clear" w:color="auto" w:fill="D0CECE" w:themeFill="background2" w:themeFillShade="E6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835" w:type="dxa"/>
            <w:shd w:val="clear" w:color="auto" w:fill="D0CECE" w:themeFill="background2" w:themeFillShade="E6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417" w:type="dxa"/>
            <w:shd w:val="clear" w:color="auto" w:fill="D0CECE" w:themeFill="background2" w:themeFillShade="E6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835" w:type="dxa"/>
            <w:shd w:val="clear" w:color="auto" w:fill="D0CECE" w:themeFill="background2" w:themeFillShade="E6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抗生素类抗感染药物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抗癫痫及抗惊厥药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青霉素类抗生素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抗震颤麻痹药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头孢菌素类抗生素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作用于植物神经系统药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氨基糖苷类抗生素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其它神经系统用药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酰胺醇类抗生素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呼吸系统用药物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四环素类抗生素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祛痰药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大环内酯类抗生素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镇咳药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多肽类抗生素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平喘药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β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- </w:t>
            </w:r>
            <w:r>
              <w:rPr>
                <w:rFonts w:hint="eastAsia"/>
                <w:color w:val="000000"/>
                <w:sz w:val="18"/>
                <w:szCs w:val="18"/>
              </w:rPr>
              <w:t>内酰胺酶抑制剂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其它呼吸系统用药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林可胺类抗生素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消化系统用药物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利福霉素类抗生素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抗酸及治溃疡病药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多烯类抗生素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健胃助消化药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其它抗生素类抗感染药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胃肠解痉药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0200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非抗生素类抗感染药物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止吐催吐药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磺胺类药及增效剂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泻药止泻药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喹诺酮类抗感染药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食欲抑制药及其它减肥药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抗结核麻风分枝杆菌类药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肝病辅助药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抗真菌类药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利胆药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抗病毒类药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治痔药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抗螺旋体类药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其它消化系统用药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天然来源抗感染药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循环系统用药物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硝基呋喃类抗感染药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强心药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消毒防腐药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抗心律失常药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其它非抗生素类抗感染药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防治心绞痛药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抗寄生虫病药物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抗高血压病药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抗吸虫病药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抗休克血管活性药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抗疟药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周围血管扩张药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驱肠虫药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调节血脂药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抗丝虫病及抗黑热病药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其它循环系统用药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抗阿米巴及抗滴虫病药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泌尿系统用药物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其它抗寄生虫病药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利尿药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解热镇痛药物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脱水药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解热镇痛药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尿崩症用药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非成瘾性镇痛药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其它泌尿系统用药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抗炎镇痛药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血液系统用药物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抗痛风药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止血药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抗偏头痛药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血浆及血容量扩充制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其它解热镇痛药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抗贫血药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麻醉用药物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促白细胞增生药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全身麻醉药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促血小板增生药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局部麻醉药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其它血液系统用药说明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麻醉辅助药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水电解质及酸碱平衡调节药物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其它麻醉用药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葡萄糖类药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维生素类与矿物质类药物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电解质平衡调节药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维生素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AD</w:t>
            </w:r>
            <w:r>
              <w:rPr>
                <w:rFonts w:hint="eastAsia"/>
                <w:color w:val="000000"/>
                <w:sz w:val="18"/>
                <w:szCs w:val="18"/>
              </w:rPr>
              <w:t>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酸硷平衡调节药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维生素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B </w:t>
            </w:r>
            <w:r>
              <w:rPr>
                <w:rFonts w:hint="eastAsia"/>
                <w:color w:val="000000"/>
                <w:sz w:val="18"/>
                <w:szCs w:val="18"/>
              </w:rPr>
              <w:t>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其它水电解质及酸碱平衡调节药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维生素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C</w:t>
            </w:r>
            <w:r>
              <w:rPr>
                <w:rFonts w:hint="eastAsia"/>
                <w:color w:val="000000"/>
                <w:sz w:val="18"/>
                <w:szCs w:val="18"/>
              </w:rPr>
              <w:t>属及其它属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专科用药物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复合维生素类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外科用药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微量元素与矿物质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皮肤科用药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滋补营养药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眼科用药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其它营养类药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耳鼻喉科用药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酶类及其它生化药物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口腔科用药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酶及辅酶类药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妇产科用药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氨基酸及蛋白质类药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解毒药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复方氨基酸类药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放射性同位素药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0704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多糖及脂类药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其它专科用药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核酸类药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诊断用药物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其他生化药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X </w:t>
            </w:r>
            <w:r>
              <w:rPr>
                <w:rFonts w:hint="eastAsia"/>
                <w:color w:val="000000"/>
                <w:sz w:val="18"/>
                <w:szCs w:val="18"/>
              </w:rPr>
              <w:t>线造影剂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激素及调节内分泌功能类药物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器官功能检查剂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肾上腺皮质激素类药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其它诊断用药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促肾上腺皮质激素类药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生物制品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雄激素及同化激素类药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菌苗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雌激素及孕激素类药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疫苗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促性激素类药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毒素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避孕药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类毒素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子宫收缩药及抗生育药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抗毒素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胰腺激素及其它调节血糖药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抗血清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甲状腺激素及抗甲状腺药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血液制品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前列腺素类药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细胞因子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其它激素及调节内分泌功能类药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体内诊断用生物制品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0900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调节免疫功能药物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细菌类体外诊断用生物制品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0901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免疫抑制剂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病毒类体外诊断用生物制品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0902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生物反应调节剂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立克次代本类体外诊断用生物制品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0999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其它调节免疫功能药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血液免疫类体外诊断用生物制品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抗肿瘤药物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其它类体外诊断用生物制品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烷化剂类抗肿瘤药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其它生物制品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抗代谢类抗肿瘤药物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制剂辅料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抗生素类抗肿瘤药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制剂稳定性辅料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天然来源类抗肿瘤药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固体制剂辅料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激素类抗肿瘤药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半固体制剂辅料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其它抗肿瘤药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液体制剂辅料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抗变态反应药物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其它制剂辅料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抗组织胺药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特殊管理药物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过敏反应介质阻滞剂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麻醉药品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其它抗变态反应药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精神药品第一类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神经系统用药物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精神药品第二类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中枢兴奋药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其它特殊管理药品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镇静催眠药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其它化学药物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抗精神病药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三防特殊用药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抗抑郁躁狂药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卫生防疫用药</w:t>
            </w:r>
          </w:p>
        </w:tc>
      </w:tr>
      <w:tr w:rsidR="00A11C3F">
        <w:trPr>
          <w:trHeight w:val="285"/>
        </w:trPr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抗焦虑药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其它化学药</w:t>
            </w:r>
          </w:p>
        </w:tc>
      </w:tr>
    </w:tbl>
    <w:p w:rsidR="00A11C3F" w:rsidRDefault="00A11C3F"/>
    <w:p w:rsidR="00A11C3F" w:rsidRDefault="00200613">
      <w:pPr>
        <w:pStyle w:val="2"/>
      </w:pPr>
      <w:bookmarkStart w:id="35" w:name="_Toc21024"/>
      <w:bookmarkStart w:id="36" w:name="_药品剂型(drug_dosform)"/>
      <w:r>
        <w:rPr>
          <w:rFonts w:hint="eastAsia"/>
        </w:rPr>
        <w:t>药品剂型</w:t>
      </w:r>
      <w:r>
        <w:t>(drug_dosform)</w:t>
      </w:r>
      <w:bookmarkEnd w:id="35"/>
    </w:p>
    <w:bookmarkEnd w:id="36"/>
    <w:p w:rsidR="00A11C3F" w:rsidRDefault="00200613">
      <w:pPr>
        <w:pStyle w:val="a3"/>
      </w:pPr>
      <w:r>
        <w:t>表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9</w:t>
      </w:r>
      <w:r>
        <w:t xml:space="preserve"> </w:t>
      </w:r>
      <w:r>
        <w:rPr>
          <w:rFonts w:hint="eastAsia"/>
        </w:rPr>
        <w:t>药品剂型</w:t>
      </w:r>
    </w:p>
    <w:tbl>
      <w:tblPr>
        <w:tblW w:w="8504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A11C3F">
        <w:trPr>
          <w:trHeight w:val="260"/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>代码值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片剂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控释颗粒剂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胶囊剂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120313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颗粒剂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口服液体剂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120314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缓释颗粒剂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颗粒与溶液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浓缩水丸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丸剂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浓缩水蜜丸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颗粒剂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浓缩蜜丸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散剂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大蜜丸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外用液体剂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小蜜丸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注射剂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130301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水蜜丸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软膏剂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130401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水丸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凝胶剂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130501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糊丸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硬膏剂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130601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微丸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贴剂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130701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滴丸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涂剂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130801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蜡丸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栓剂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130901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丸剂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眼用制剂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130902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糖丸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鼻用制剂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130903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缓释丸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耳用制剂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颗粒剂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吸入剂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细粒剂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植入剂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茶剂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其他剂型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140104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泡腾颗粒剂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口服常释片剂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140105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混悬颗粒剂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缓释控释片剂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140106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缓释颗粒剂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其他片剂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140107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控释颗粒剂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口服常释胶囊剂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口服散剂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缓释控释胶囊剂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外用散剂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其他胶囊剂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150201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口服粉剂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医保口服液体剂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150202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外用粉剂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其他口服液体剂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溶液剂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颗粒剂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洗剂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浓缩丸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冲洗剂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蜜丸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160104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搽剂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水蜜丸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160105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油剂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水丸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160106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含漱液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糊丸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160107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外用酊剂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微丸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160108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醑剂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滴丸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160109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灌肠剂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蜡丸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160110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外用混悬剂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其他丸剂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160111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泡沫剂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颗粒剂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粉针剂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散剂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冻干粉针剂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150200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粉剂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溶媒结晶粉针剂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160100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外用液体剂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170199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注射用无菌粉针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注射用无菌粉末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170201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大容量注射液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170200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注射液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170202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小容量注射液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软膏剂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170203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靶向制剂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乳膏剂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软膏剂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霜剂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阴道软膏剂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糊剂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口腔软膏剂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油膏剂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乳膏剂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凝胶剂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180301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霜剂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190200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乳胶剂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180401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糊剂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膏药剂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180501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油膏剂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医保贴剂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凝胶剂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其他贴剂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混悬型凝胶剂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涂剂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阴道凝胶剂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栓剂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190104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眼用凝胶剂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眼用制剂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190201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乳胶剂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鼻用制剂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膏药剂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耳用制剂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贴剂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吸入剂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贴膏剂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植入剂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透皮贴剂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其他剂型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210104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膜剂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素片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210105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凝胶贴膏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糖衣片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橡胶膏剂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薄膜衣片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巴布膏剂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100104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肠溶片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控释贴剂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100105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分散片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210204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贴脐片剂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100199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普通片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210205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缓释透皮贴剂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缓释片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210206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牙用缓释膜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控释片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210207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敷剂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肠溶缓释片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涂剂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100204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口崩缓释片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涂膜剂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100301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咀嚼片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阴道栓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100302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泡腾片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直肠栓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100303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速释片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尿道栓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100304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多层片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滴眼剂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100305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舌下片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眼膏剂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100306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含片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洗眼剂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100307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口腔崩解片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240104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眼膜剂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100308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口腔贴片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240105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眼丸剂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100309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口颊片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滴鼻剂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100310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控释口颊片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洗鼻剂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100311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纸片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滴耳剂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100312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阴道片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洗耳剂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100313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阴道泡腾片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耳丸剂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100314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外用片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鼻用喷雾剂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胶囊剂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气雾剂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肠溶胶囊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喷雾剂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软胶囊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胶丸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270104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粉雾剂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110104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肠溶软胶囊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肠溶胶丸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270105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吸入剂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110105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肠溶微丸胶囊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270106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吸入溶液剂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缓释胶囊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植入剂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肠溶缓释胶囊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缓释植入剂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控释胶囊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密封源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110204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双释放肠溶胶囊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冻干粉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110301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微囊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微丸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胶囊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曲剂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110302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阴道胶囊剂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熨剂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110303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阴道用软胶囊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酒剂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合剂（含口服液）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灸剂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口服混悬剂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锭剂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干混悬剂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海绵剂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120104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口服乳液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药棒剂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120105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口服溶液剂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蜡棒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120106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口服酊剂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牙周条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120107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糖浆剂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口胶剂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120108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滴剂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诊断试剂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120109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胶剂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药盒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120110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胶浆剂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纱布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120111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混悬滴剂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试纸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缓释混悬剂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湿巾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露剂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宫内节育系统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酏剂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释氧剂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120204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浸膏剂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去垢剂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120205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流浸膏剂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气体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120206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煎膏剂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火棉胶剂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120207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滴剂（胶囊型）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原料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120308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细粒剂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其他剂型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120309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茶剂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熏蒸剂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120310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泡腾颗粒剂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290125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点刺液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120311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混悬颗粒剂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A11C3F">
            <w:pPr>
              <w:ind w:leftChars="-5" w:left="1" w:hangingChars="6" w:hanging="1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A11C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A11C3F" w:rsidRDefault="00A11C3F"/>
    <w:p w:rsidR="00A11C3F" w:rsidRDefault="00200613">
      <w:pPr>
        <w:pStyle w:val="2"/>
      </w:pPr>
      <w:bookmarkStart w:id="37" w:name="_Toc126080344"/>
      <w:bookmarkStart w:id="38" w:name="_Toc1426"/>
      <w:bookmarkStart w:id="39" w:name="_药物使用-途径代码(drug_medc_way_code)"/>
      <w:r>
        <w:t>药物使用</w:t>
      </w:r>
      <w:r>
        <w:t>-</w:t>
      </w:r>
      <w:r>
        <w:t>途径代码</w:t>
      </w:r>
      <w:r>
        <w:rPr>
          <w:rFonts w:hint="eastAsia"/>
        </w:rPr>
        <w:t>(d</w:t>
      </w:r>
      <w:r>
        <w:t>rug</w:t>
      </w:r>
      <w:r>
        <w:rPr>
          <w:rFonts w:hint="eastAsia"/>
        </w:rPr>
        <w:t>_</w:t>
      </w:r>
      <w:r>
        <w:t>medc_way_code)</w:t>
      </w:r>
      <w:bookmarkEnd w:id="37"/>
      <w:bookmarkEnd w:id="38"/>
    </w:p>
    <w:bookmarkEnd w:id="39"/>
    <w:p w:rsidR="00A11C3F" w:rsidRDefault="00200613">
      <w:pPr>
        <w:pStyle w:val="a3"/>
      </w:pPr>
      <w:r>
        <w:t>表</w:t>
      </w:r>
      <w:r>
        <w:rPr>
          <w:rFonts w:hint="eastAsia"/>
        </w:rPr>
        <w:t>3</w:t>
      </w:r>
      <w:r>
        <w:t>.1</w:t>
      </w:r>
      <w:r>
        <w:rPr>
          <w:rFonts w:hint="eastAsia"/>
        </w:rPr>
        <w:t>0</w:t>
      </w:r>
      <w:r>
        <w:t xml:space="preserve"> </w:t>
      </w:r>
      <w:r>
        <w:rPr>
          <w:rFonts w:hint="eastAsia"/>
        </w:rPr>
        <w:t>药物使用</w:t>
      </w:r>
      <w:r>
        <w:rPr>
          <w:rFonts w:hint="eastAsia"/>
        </w:rPr>
        <w:t>-</w:t>
      </w:r>
      <w:r>
        <w:rPr>
          <w:rFonts w:hint="eastAsia"/>
        </w:rPr>
        <w:t>途径代码</w:t>
      </w:r>
    </w:p>
    <w:tbl>
      <w:tblPr>
        <w:tblW w:w="85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A11C3F">
        <w:trPr>
          <w:trHeight w:val="260"/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>代码值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ind w:leftChars="-2" w:hangingChars="2" w:hanging="4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1C3F" w:rsidRDefault="00200613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口服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2" w:hangingChars="2" w:hanging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胸膜腔用药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直肠给药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2" w:hangingChars="2" w:hanging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腹腔用药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舌下给药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2" w:hangingChars="2" w:hanging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阴道用药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注射给药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2" w:hangingChars="2" w:hanging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气管内用药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皮下注射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2" w:hangingChars="2" w:hanging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滴眼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皮内注射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2" w:hangingChars="2" w:hanging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滴鼻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肌肉注射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2" w:hangingChars="2" w:hanging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喷喉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静脉注射或静脉滴注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2" w:hangingChars="2" w:hanging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含化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吸入给药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2" w:hangingChars="2" w:hanging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敷伤口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局部用药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2" w:hangingChars="2" w:hanging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擦皮肤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椎管内用药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2" w:hangingChars="2" w:hanging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其他局部给药途径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A11C3F">
        <w:trPr>
          <w:trHeight w:val="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关节腔内用药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ind w:leftChars="-2" w:hangingChars="2" w:hanging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3F" w:rsidRDefault="00200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其他给药途径</w:t>
            </w:r>
          </w:p>
        </w:tc>
      </w:tr>
    </w:tbl>
    <w:p w:rsidR="00A11C3F" w:rsidRDefault="00A11C3F"/>
    <w:p w:rsidR="00A11C3F" w:rsidRDefault="00A11C3F">
      <w:bookmarkStart w:id="40" w:name="_过敏皮试判别(skintst_dicm)"/>
      <w:bookmarkStart w:id="41" w:name="_是否统一采购药品（unif_purc_drug）"/>
      <w:bookmarkEnd w:id="40"/>
      <w:bookmarkEnd w:id="41"/>
    </w:p>
    <w:p w:rsidR="00A11C3F" w:rsidRDefault="00A11C3F"/>
    <w:sectPr w:rsidR="00A11C3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613" w:rsidRDefault="00200613">
      <w:r>
        <w:separator/>
      </w:r>
    </w:p>
  </w:endnote>
  <w:endnote w:type="continuationSeparator" w:id="0">
    <w:p w:rsidR="00200613" w:rsidRDefault="0020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3F" w:rsidRDefault="0020061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1C3F" w:rsidRDefault="00200613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F04B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11C3F" w:rsidRDefault="00200613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F04B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613" w:rsidRDefault="00200613">
      <w:r>
        <w:separator/>
      </w:r>
    </w:p>
  </w:footnote>
  <w:footnote w:type="continuationSeparator" w:id="0">
    <w:p w:rsidR="00200613" w:rsidRDefault="0020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A523EE"/>
    <w:multiLevelType w:val="singleLevel"/>
    <w:tmpl w:val="9EA523EE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 w15:restartNumberingAfterBreak="0">
    <w:nsid w:val="06B27EBF"/>
    <w:multiLevelType w:val="multilevel"/>
    <w:tmpl w:val="06B27EBF"/>
    <w:lvl w:ilvl="0">
      <w:start w:val="1"/>
      <w:numFmt w:val="decimal"/>
      <w:lvlText w:val="%1."/>
      <w:lvlJc w:val="left"/>
      <w:pPr>
        <w:tabs>
          <w:tab w:val="left" w:pos="42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42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abstractNum w:abstractNumId="2" w15:restartNumberingAfterBreak="0">
    <w:nsid w:val="72FC7F66"/>
    <w:multiLevelType w:val="multilevel"/>
    <w:tmpl w:val="72FC7F66"/>
    <w:lvl w:ilvl="0">
      <w:start w:val="1"/>
      <w:numFmt w:val="decimal"/>
      <w:pStyle w:val="1"/>
      <w:suff w:val="space"/>
      <w:lvlText w:val="第%1章"/>
      <w:lvlJc w:val="left"/>
      <w:pPr>
        <w:tabs>
          <w:tab w:val="left" w:pos="420"/>
        </w:tabs>
        <w:ind w:left="0" w:firstLine="0"/>
      </w:pPr>
      <w:rPr>
        <w:b/>
        <w:bCs/>
        <w:i w:val="0"/>
        <w:iCs w:val="0"/>
        <w:color w:val="auto"/>
        <w:w w:val="100"/>
        <w:sz w:val="28"/>
        <w:szCs w:val="28"/>
        <w:u w:val="none"/>
      </w:rPr>
    </w:lvl>
    <w:lvl w:ilvl="1">
      <w:start w:val="1"/>
      <w:numFmt w:val="decimal"/>
      <w:pStyle w:val="2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color w:val="auto"/>
        <w:w w:val="100"/>
        <w:sz w:val="24"/>
        <w:szCs w:val="24"/>
        <w:u w:val="none"/>
      </w:rPr>
    </w:lvl>
    <w:lvl w:ilvl="2">
      <w:start w:val="1"/>
      <w:numFmt w:val="decimal"/>
      <w:pStyle w:val="3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color w:val="auto"/>
        <w:w w:val="100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color w:val="auto"/>
        <w:w w:val="100"/>
        <w:sz w:val="21"/>
        <w:szCs w:val="21"/>
        <w:u w:val="none"/>
      </w:rPr>
    </w:lvl>
    <w:lvl w:ilvl="4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color w:val="auto"/>
        <w:w w:val="100"/>
        <w:sz w:val="21"/>
        <w:szCs w:val="21"/>
        <w:u w:val="none"/>
      </w:rPr>
    </w:lvl>
    <w:lvl w:ilvl="5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color w:val="auto"/>
        <w:w w:val="100"/>
        <w:sz w:val="21"/>
        <w:szCs w:val="21"/>
        <w:u w:val="none"/>
      </w:rPr>
    </w:lvl>
    <w:lvl w:ilvl="6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color w:val="auto"/>
        <w:w w:val="100"/>
        <w:sz w:val="21"/>
        <w:szCs w:val="21"/>
        <w:u w:val="none"/>
      </w:rPr>
    </w:lvl>
    <w:lvl w:ilvl="7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color w:val="auto"/>
        <w:w w:val="100"/>
        <w:sz w:val="21"/>
        <w:szCs w:val="21"/>
        <w:u w:val="none"/>
      </w:rPr>
    </w:lvl>
    <w:lvl w:ilvl="8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color w:val="auto"/>
        <w:w w:val="100"/>
        <w:sz w:val="21"/>
        <w:szCs w:val="21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D875AC"/>
    <w:rsid w:val="00200613"/>
    <w:rsid w:val="00A11C3F"/>
    <w:rsid w:val="00EF04BC"/>
    <w:rsid w:val="01017FFA"/>
    <w:rsid w:val="03104435"/>
    <w:rsid w:val="07620713"/>
    <w:rsid w:val="0BF0700C"/>
    <w:rsid w:val="214B66C7"/>
    <w:rsid w:val="288F421B"/>
    <w:rsid w:val="2C84623C"/>
    <w:rsid w:val="32D875AC"/>
    <w:rsid w:val="354D2BF2"/>
    <w:rsid w:val="3BC2155B"/>
    <w:rsid w:val="49872A5C"/>
    <w:rsid w:val="4AEB5669"/>
    <w:rsid w:val="4C2241E9"/>
    <w:rsid w:val="54D0721A"/>
    <w:rsid w:val="59C665F5"/>
    <w:rsid w:val="5C924C8C"/>
    <w:rsid w:val="5D704D7A"/>
    <w:rsid w:val="63D87732"/>
    <w:rsid w:val="66D54174"/>
    <w:rsid w:val="678D1BF7"/>
    <w:rsid w:val="68290671"/>
    <w:rsid w:val="6A847321"/>
    <w:rsid w:val="797771D4"/>
    <w:rsid w:val="7E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F5B6B8-7790-40F0-8F67-62C1F1BE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Title" w:uiPriority="10" w:qFormat="1"/>
    <w:lsdException w:name="Default Paragraph Font" w:semiHidden="1" w:qFormat="1"/>
    <w:lsdException w:name="Subtitle" w:qFormat="1"/>
    <w:lsdException w:name="Body Text First Indent" w:uiPriority="99" w:unhideWhenUsed="1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Lines="50" w:before="50" w:afterLines="50" w:after="50" w:line="360" w:lineRule="auto"/>
      <w:jc w:val="left"/>
      <w:outlineLvl w:val="0"/>
    </w:pPr>
    <w:rPr>
      <w:rFonts w:ascii="宋体" w:eastAsia="宋体" w:hAnsi="宋体" w:cs="宋体"/>
      <w:b/>
      <w:bCs/>
      <w:kern w:val="44"/>
      <w:sz w:val="28"/>
      <w:szCs w:val="28"/>
      <w:lang w:val="zh-CN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Lines="50" w:before="156" w:afterLines="50" w:after="156" w:line="360" w:lineRule="auto"/>
      <w:jc w:val="left"/>
      <w:outlineLvl w:val="1"/>
    </w:pPr>
    <w:rPr>
      <w:rFonts w:ascii="宋体" w:eastAsia="宋体" w:hAnsi="宋体" w:cs="宋体"/>
      <w:b/>
      <w:bCs/>
      <w:sz w:val="28"/>
      <w:szCs w:val="28"/>
      <w:lang w:val="zh-CN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156" w:after="156" w:line="360" w:lineRule="auto"/>
      <w:outlineLvl w:val="2"/>
    </w:pPr>
    <w:rPr>
      <w:rFonts w:ascii="宋体" w:eastAsia="宋体" w:hAnsi="宋体" w:cs="宋体"/>
      <w:b/>
      <w:bCs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pPr>
      <w:spacing w:line="36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Body Text First Indent"/>
    <w:basedOn w:val="a"/>
    <w:uiPriority w:val="99"/>
    <w:unhideWhenUsed/>
    <w:qFormat/>
    <w:pPr>
      <w:spacing w:line="360" w:lineRule="auto"/>
      <w:ind w:firstLineChars="100" w:firstLine="420"/>
    </w:pPr>
    <w:rPr>
      <w:rFonts w:ascii="宋体" w:eastAsia="宋体" w:hAnsi="宋体" w:cs="宋体"/>
      <w:kern w:val="0"/>
      <w:szCs w:val="21"/>
    </w:rPr>
  </w:style>
  <w:style w:type="character" w:styleId="a8">
    <w:name w:val="FollowedHyperlink"/>
    <w:basedOn w:val="a0"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026E5" w:themeColor="hyperlink"/>
      <w:u w:val="single"/>
    </w:rPr>
  </w:style>
  <w:style w:type="character" w:customStyle="1" w:styleId="3Char">
    <w:name w:val="标题 3 Char"/>
    <w:basedOn w:val="a0"/>
    <w:qFormat/>
    <w:rPr>
      <w:b/>
      <w:bCs/>
      <w:sz w:val="32"/>
      <w:szCs w:val="32"/>
    </w:rPr>
  </w:style>
  <w:style w:type="paragraph" w:customStyle="1" w:styleId="30">
    <w:name w:val="列出段落3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1">
    <w:name w:val="标题 2 Char1"/>
    <w:autoRedefine/>
    <w:qFormat/>
    <w:rPr>
      <w:rFonts w:ascii="宋体" w:eastAsia="宋体" w:hAnsi="宋体" w:cs="宋体"/>
      <w:b/>
      <w:bCs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2361</Words>
  <Characters>13460</Characters>
  <Application>Microsoft Office Word</Application>
  <DocSecurity>0</DocSecurity>
  <Lines>112</Lines>
  <Paragraphs>31</Paragraphs>
  <ScaleCrop>false</ScaleCrop>
  <Company/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郭琳琳</dc:creator>
  <cp:lastModifiedBy>Owen</cp:lastModifiedBy>
  <cp:revision>2</cp:revision>
  <dcterms:created xsi:type="dcterms:W3CDTF">2025-04-07T07:31:00Z</dcterms:created>
  <dcterms:modified xsi:type="dcterms:W3CDTF">2025-04-07T07:31:00Z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EB5E563E413C47C0941F7FFB313C9DEC_13</vt:lpwstr>
  </property>
  <property fmtid="{D5CDD505-2E9C-101B-9397-08002B2CF9AE}" pid="4" name="KSOTemplateDocerSaveRecord">
    <vt:lpwstr>eyJoZGlkIjoiMGRjMjUwZGEzM2E4MmFhZmQ5NDI1ZDEyY2I3ZTMxNWYiLCJ1c2VySWQiOiI1ODk5ODg4NDgifQ==</vt:lpwstr>
  </property>
</Properties>
</file>