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44435" w14:textId="129F4C99" w:rsidR="00327384" w:rsidRDefault="0026043B">
      <w:hyperlink r:id="rId4" w:history="1">
        <w:r w:rsidRPr="00E8155C">
          <w:rPr>
            <w:rStyle w:val="a3"/>
            <w:rFonts w:hint="eastAsia"/>
          </w:rPr>
          <w:t>https://m.medsci.cn/scale/show.do?id=44df4094d3&amp;utm_campaign=H5%E7%AB%AFAPP%E4%B8%80%E9%94%AE%E5%94%A4%E9%86%92&amp;utm_medium=%E7%BA%BF%E4%B8%8A&amp;utm_source=pc%E5%B9%B3%E5%8F%B0&amp;gio_link_id=5Rp2nDdo</w:t>
        </w:r>
      </w:hyperlink>
    </w:p>
    <w:p w14:paraId="469FD632" w14:textId="77777777" w:rsidR="0026043B" w:rsidRDefault="0026043B"/>
    <w:p w14:paraId="30D2C614" w14:textId="77777777" w:rsidR="0026043B" w:rsidRDefault="0026043B"/>
    <w:p w14:paraId="71E5B452" w14:textId="65416AA8" w:rsidR="0026043B" w:rsidRDefault="0026043B">
      <w:hyperlink r:id="rId5" w:history="1">
        <w:r w:rsidRPr="00E8155C">
          <w:rPr>
            <w:rStyle w:val="a3"/>
            <w:rFonts w:hint="eastAsia"/>
          </w:rPr>
          <w:t>https://m.medsci.cn/scale/show.do?id=62da3394b6</w:t>
        </w:r>
      </w:hyperlink>
    </w:p>
    <w:p w14:paraId="43E644DB" w14:textId="77777777" w:rsidR="0026043B" w:rsidRDefault="0026043B"/>
    <w:p w14:paraId="7E3CE822" w14:textId="77777777" w:rsidR="0026043B" w:rsidRDefault="0026043B"/>
    <w:p w14:paraId="4CCC5FDA" w14:textId="6931D5D5" w:rsidR="0026043B" w:rsidRPr="0026043B" w:rsidRDefault="0026043B">
      <w:pPr>
        <w:rPr>
          <w:rFonts w:hint="eastAsia"/>
        </w:rPr>
      </w:pPr>
      <w:r w:rsidRPr="0026043B">
        <w:rPr>
          <w:noProof/>
        </w:rPr>
        <w:lastRenderedPageBreak/>
        <w:drawing>
          <wp:inline distT="0" distB="0" distL="0" distR="0" wp14:anchorId="49D19582" wp14:editId="37E54E9B">
            <wp:extent cx="4084955" cy="8863330"/>
            <wp:effectExtent l="0" t="0" r="0" b="0"/>
            <wp:docPr id="4793586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95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043B" w:rsidRPr="00260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6F"/>
    <w:rsid w:val="0026043B"/>
    <w:rsid w:val="00327384"/>
    <w:rsid w:val="00596A6F"/>
    <w:rsid w:val="009D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D2296"/>
  <w15:chartTrackingRefBased/>
  <w15:docId w15:val="{C85216E4-C246-4F80-BB49-C5434EC9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4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60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m.medsci.cn/scale/show.do?id=62da3394b6" TargetMode="External"/><Relationship Id="rId4" Type="http://schemas.openxmlformats.org/officeDocument/2006/relationships/hyperlink" Target="https://m.medsci.cn/scale/show.do?id=44df4094d3&amp;utm_campaign=H5%E7%AB%AFAPP%E4%B8%80%E9%94%AE%E5%94%A4%E9%86%92&amp;utm_medium=%E7%BA%BF%E4%B8%8A&amp;utm_source=pc%E5%B9%B3%E5%8F%B0&amp;gio_link_id=5Rp2nDdo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2</cp:revision>
  <dcterms:created xsi:type="dcterms:W3CDTF">2024-11-21T01:41:00Z</dcterms:created>
  <dcterms:modified xsi:type="dcterms:W3CDTF">2024-11-21T01:41:00Z</dcterms:modified>
</cp:coreProperties>
</file>