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A513C" w14:textId="0A0A6168" w:rsidR="003F7EB4" w:rsidRDefault="00675ADA">
      <w:r>
        <w:rPr>
          <w:rFonts w:hint="eastAsia"/>
        </w:rPr>
        <w:t>住院院传染病报告</w:t>
      </w:r>
      <w:r>
        <w:rPr>
          <w:noProof/>
        </w:rPr>
        <w:drawing>
          <wp:inline distT="0" distB="0" distL="0" distR="0" wp14:anchorId="44F0743B" wp14:editId="1D0CFFBA">
            <wp:extent cx="6645910" cy="6496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7B78" w14:textId="14EF4DB2" w:rsidR="00675ADA" w:rsidRDefault="00675ADA"/>
    <w:p w14:paraId="3B845372" w14:textId="76795A59" w:rsidR="00675ADA" w:rsidRDefault="00675ADA">
      <w:r>
        <w:rPr>
          <w:rFonts w:hint="eastAsia"/>
        </w:rPr>
        <w:t>其它传染病要跟底下报告卡，最后一块相同。</w:t>
      </w:r>
    </w:p>
    <w:p w14:paraId="288BFAF9" w14:textId="3B85111E" w:rsidR="00675ADA" w:rsidRDefault="00675ADA">
      <w:pPr>
        <w:rPr>
          <w:rFonts w:hint="eastAsia"/>
        </w:rPr>
      </w:pPr>
      <w:r>
        <w:rPr>
          <w:noProof/>
        </w:rPr>
        <w:drawing>
          <wp:inline distT="0" distB="0" distL="0" distR="0" wp14:anchorId="7AEE80DE" wp14:editId="73B56B4A">
            <wp:extent cx="6645910" cy="2476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85F8" w14:textId="32B7D2B5" w:rsidR="003F7EB4" w:rsidRDefault="003F7EB4">
      <w:r>
        <w:rPr>
          <w:noProof/>
        </w:rPr>
        <w:lastRenderedPageBreak/>
        <w:drawing>
          <wp:inline distT="0" distB="0" distL="0" distR="0" wp14:anchorId="23DD0FD5" wp14:editId="169FCA38">
            <wp:extent cx="6238866" cy="6534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1102" cy="65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28D8" w14:textId="107C4F10" w:rsidR="003F7EB4" w:rsidRDefault="003F7EB4"/>
    <w:p w14:paraId="0BF1DB47" w14:textId="6C81430E" w:rsidR="003F7EB4" w:rsidRDefault="003F7EB4"/>
    <w:p w14:paraId="35F668F2" w14:textId="4924E54E" w:rsidR="00D27CB9" w:rsidRDefault="00D27CB9"/>
    <w:p w14:paraId="277DAF90" w14:textId="1BC4F311" w:rsidR="00D27CB9" w:rsidRDefault="00D27CB9"/>
    <w:p w14:paraId="6DAD9F27" w14:textId="77777777" w:rsidR="00D27CB9" w:rsidRDefault="00D27CB9"/>
    <w:p w14:paraId="1912FF4D" w14:textId="11E1F5B7" w:rsidR="00D27CB9" w:rsidRDefault="00D27CB9" w:rsidP="00D27CB9">
      <w:r>
        <w:rPr>
          <w:rFonts w:hint="eastAsia"/>
        </w:rPr>
        <w:t>附件，最新的性病报告附卡。</w:t>
      </w:r>
    </w:p>
    <w:p w14:paraId="249C1C76" w14:textId="60097CCC" w:rsidR="00675ADA" w:rsidRDefault="00675ADA" w:rsidP="00D27CB9">
      <w:pPr>
        <w:rPr>
          <w:rFonts w:hint="eastAsia"/>
        </w:rPr>
      </w:pPr>
    </w:p>
    <w:p w14:paraId="5B77AC1F" w14:textId="33008D2A" w:rsidR="00D27CB9" w:rsidRDefault="00675ADA">
      <w:r>
        <w:rPr>
          <w:rFonts w:hint="eastAsia"/>
        </w:rPr>
        <w:t>性病附卡，需要，如果勾梅毒，下面相应的方框要必选一个，不能不选，RPR、跟T</w:t>
      </w:r>
      <w:r>
        <w:t>PPA</w:t>
      </w:r>
      <w:r>
        <w:rPr>
          <w:rFonts w:hint="eastAsia"/>
        </w:rPr>
        <w:t xml:space="preserve">这二个必勾，必填　</w:t>
      </w:r>
    </w:p>
    <w:p w14:paraId="373451E2" w14:textId="6D362BD5" w:rsidR="00675ADA" w:rsidRDefault="00675ADA"/>
    <w:p w14:paraId="523C7753" w14:textId="071EBF9B" w:rsidR="00675ADA" w:rsidRPr="00D27CB9" w:rsidRDefault="00675ADA">
      <w:pPr>
        <w:rPr>
          <w:rFonts w:hint="eastAsia"/>
        </w:rPr>
      </w:pPr>
      <w:r>
        <w:rPr>
          <w:rFonts w:hint="eastAsia"/>
        </w:rPr>
        <w:t>同理其它性病，症状跟实验方法　要必需要各选一个。</w:t>
      </w:r>
    </w:p>
    <w:p w14:paraId="3EB94F1C" w14:textId="2E697347" w:rsidR="003F7EB4" w:rsidRDefault="00B2044C">
      <w:r>
        <w:rPr>
          <w:noProof/>
        </w:rPr>
        <w:lastRenderedPageBreak/>
        <w:drawing>
          <wp:inline distT="0" distB="0" distL="0" distR="0" wp14:anchorId="3E6874B9" wp14:editId="20C43BD0">
            <wp:extent cx="5274310" cy="32492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3799" w14:textId="5B707505" w:rsidR="00B2044C" w:rsidRDefault="00B2044C">
      <w:r>
        <w:rPr>
          <w:rFonts w:hint="eastAsia"/>
        </w:rPr>
        <w:t>如果填淋病，附卡的相应症，必勾其一，不能放空</w:t>
      </w:r>
    </w:p>
    <w:p w14:paraId="2014F521" w14:textId="48FC23FE" w:rsidR="00B2044C" w:rsidRDefault="00B2044C">
      <w:r>
        <w:rPr>
          <w:noProof/>
        </w:rPr>
        <w:drawing>
          <wp:inline distT="0" distB="0" distL="0" distR="0" wp14:anchorId="3B278EE6" wp14:editId="3C4ECA16">
            <wp:extent cx="5274310" cy="1434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B0ED" w14:textId="64D56339" w:rsidR="00654EB9" w:rsidRDefault="00654EB9">
      <w:r>
        <w:rPr>
          <w:rFonts w:hint="eastAsia"/>
        </w:rPr>
        <w:t>同理以下，这几个性病，相应地方都勾选其一，</w:t>
      </w:r>
    </w:p>
    <w:p w14:paraId="694C7791" w14:textId="042C2B9B" w:rsidR="00654EB9" w:rsidRDefault="00654EB9">
      <w:r>
        <w:rPr>
          <w:noProof/>
        </w:rPr>
        <w:drawing>
          <wp:inline distT="0" distB="0" distL="0" distR="0" wp14:anchorId="2D917DCD" wp14:editId="0BC4DC00">
            <wp:extent cx="5274310" cy="37680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6693" w14:textId="77777777" w:rsidR="00B2044C" w:rsidRDefault="00B2044C"/>
    <w:sectPr w:rsidR="00B2044C" w:rsidSect="00D27CB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027"/>
    <w:rsid w:val="001A0027"/>
    <w:rsid w:val="003F7EB4"/>
    <w:rsid w:val="00654EB9"/>
    <w:rsid w:val="00675ADA"/>
    <w:rsid w:val="00A82570"/>
    <w:rsid w:val="00B2044C"/>
    <w:rsid w:val="00D2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200A3"/>
  <w15:chartTrackingRefBased/>
  <w15:docId w15:val="{927FE518-E0B0-4DE4-83FC-1572B139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2021-11-16T01:38:00Z</dcterms:created>
  <dcterms:modified xsi:type="dcterms:W3CDTF">2021-11-16T02:16:00Z</dcterms:modified>
</cp:coreProperties>
</file>