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t>-</w:t>
      </w:r>
      <w:r>
        <w:rPr>
          <w:rFonts w:hint="eastAsia"/>
          <w:lang w:val="en-US" w:eastAsia="zh-CN"/>
        </w:rPr>
        <w:t>VW_</w:t>
      </w:r>
      <w:r>
        <w:rPr>
          <w:rFonts w:hint="eastAsia"/>
          <w:b/>
          <w:sz w:val="28"/>
          <w:szCs w:val="28"/>
        </w:rPr>
        <w:t>EMR_NOR_HVC_USE_NT</w:t>
      </w:r>
    </w:p>
    <w:tbl>
      <w:tblPr>
        <w:tblStyle w:val="3"/>
        <w:tblW w:w="85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8D8D8" w:themeFill="background1" w:themeFillShade="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777"/>
        <w:gridCol w:w="1542"/>
        <w:gridCol w:w="3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 w:themeFill="background1" w:themeFillShade="D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4"/>
            <w:shd w:val="clear" w:color="auto" w:fill="D8D8D8" w:themeFill="background1" w:themeFillShade="D9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高值耗材使用记录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shd w:val="clear" w:color="auto" w:fill="D8D8D8" w:themeFill="background1" w:themeFillShade="D9"/>
          </w:tcPr>
          <w:p>
            <w:r>
              <w:t>用途：</w:t>
            </w:r>
          </w:p>
        </w:tc>
        <w:tc>
          <w:tcPr>
            <w:tcW w:w="6590" w:type="dxa"/>
            <w:gridSpan w:val="3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护理操作记录-</w:t>
            </w:r>
            <w:r>
              <w:rPr>
                <w:rFonts w:hint="eastAsia"/>
                <w:lang w:val="en-US" w:eastAsia="zh-CN"/>
              </w:rPr>
              <w:t>-</w:t>
            </w:r>
            <w:r>
              <w:t>提取</w:t>
            </w:r>
            <w:r>
              <w:rPr>
                <w:rFonts w:hint="eastAsia"/>
                <w:lang w:val="en-US" w:eastAsia="zh-CN"/>
              </w:rPr>
              <w:t>高值耗材使用记录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shd w:val="clear" w:color="auto" w:fill="D8D8D8" w:themeFill="background1" w:themeFillShade="D9"/>
          </w:tcPr>
          <w:p>
            <w:r>
              <w:t>提供方式：</w:t>
            </w:r>
          </w:p>
        </w:tc>
        <w:tc>
          <w:tcPr>
            <w:tcW w:w="6590" w:type="dxa"/>
            <w:gridSpan w:val="3"/>
            <w:shd w:val="clear" w:color="auto" w:fill="D8D8D8" w:themeFill="background1" w:themeFillShade="D9"/>
          </w:tcPr>
          <w:p>
            <w:r>
              <w:t>视图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66" w:type="dxa"/>
            <w:vMerge w:val="restart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patient_treat_id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住院ID/挂号ID/体检ID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inpatient_no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住院号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按照某一特定编码规则赋予住院就诊对象的顺序号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patient_name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患者姓名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患者本人在公安户籍管理部门正式登记注册的姓氏和名称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sex_code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性别代码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患者生理性别在特定编码体系中的代码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966" w:type="dxa"/>
            <w:vMerge w:val="restart"/>
            <w:shd w:val="clear" w:color="auto" w:fill="D8D8D8" w:themeFill="background1" w:themeFillShade="D9"/>
          </w:tcPr>
          <w:p/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sex_name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性别名称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age_year</w:t>
            </w:r>
          </w:p>
        </w:tc>
        <w:tc>
          <w:tcPr>
            <w:tcW w:w="1542" w:type="dxa"/>
            <w:shd w:val="clear" w:color="auto" w:fill="D8D8D8" w:themeFill="background1" w:themeFillShade="D9"/>
            <w:vAlign w:val="top"/>
          </w:tcPr>
          <w:p>
            <w:r>
              <w:rPr>
                <w:rFonts w:hint="eastAsia"/>
              </w:rPr>
              <w:t>年龄(岁)</w:t>
            </w:r>
          </w:p>
        </w:tc>
        <w:tc>
          <w:tcPr>
            <w:tcW w:w="3271" w:type="dxa"/>
            <w:shd w:val="clear" w:color="auto" w:fill="D8D8D8" w:themeFill="background1" w:themeFillShade="D9"/>
            <w:vAlign w:val="top"/>
          </w:tcPr>
          <w:p>
            <w:r>
              <w:rPr>
                <w:rFonts w:hint="eastAsia"/>
              </w:rPr>
              <w:t>-患者年龄满1周岁的实足年龄,为患者出生后按照日历计算的历法年龄,以实足年龄的相应整数填写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age_month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年龄(月)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 w:ascii="Courier New" w:hAnsi="Courier New" w:cs="Courier New"/>
                <w:kern w:val="0"/>
                <w:sz w:val="20"/>
                <w:szCs w:val="20"/>
              </w:rPr>
              <w:t>年龄不是1周岁的实足年龄的月龄,以分数形式表示:分数的整数部分代表实足月龄,分数部分分母为30,分子为不是1个月的天数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dept_id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科室代码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dept_name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科室名称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患者就诊的医疗机构科室名称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ward_id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病区代码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ward_name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病区名称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患者当前所在病区的名称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room_no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病房号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患者住院期间,所住病房对应的编号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 w:val="18"/>
                <w:szCs w:val="18"/>
              </w:rPr>
              <w:t>room_name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病房名称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bed_no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病床号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患者住院期间,所住床位对应的编号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bed_name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病床名称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diag_icd_code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'疾病诊断编码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患者所患疾病在西医诊断特定编码体系中的编码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  <w:vAlign w:val="center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szCs w:val="21"/>
              </w:rPr>
              <w:t>iag_icd_name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疾病诊断名称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患者所患疾病的西医诊断名称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ascii="宋体" w:hAnsi="宋体" w:eastAsia="宋体" w:cs="Courier New"/>
                <w:kern w:val="0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szCs w:val="21"/>
              </w:rPr>
              <w:t>ecord_datetime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记录日期时间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完成此项业务活动时的公元纪年日期和时间的完整描述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hint="default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/>
                <w:szCs w:val="21"/>
                <w:lang w:val="en-US" w:eastAsia="zh-CN"/>
              </w:rPr>
              <w:t xml:space="preserve">  implant_mtrl_flag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植入性耗材标志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标识是否为植入性高值耗材的标志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/>
                <w:szCs w:val="21"/>
                <w:lang w:val="en-US" w:eastAsia="zh-CN"/>
              </w:rPr>
              <w:t xml:space="preserve"> mtrl_id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产品编码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医用耗材出厂时的唯一代吗/产品流水号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hint="default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/>
                <w:szCs w:val="21"/>
                <w:lang w:val="en-US" w:eastAsia="zh-CN"/>
              </w:rPr>
              <w:t xml:space="preserve"> mtrl_name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材料名称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高值耗材名称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>mtrl_used_unit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耗材单位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高值耗材的单位规格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kern w:val="0"/>
                <w:szCs w:val="21"/>
                <w:lang w:val="en-US" w:eastAsia="zh-CN"/>
              </w:rPr>
              <w:t xml:space="preserve"> mtrl_used_num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数量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高值耗材的实际使用数量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Fonts w:hint="default" w:ascii="宋体" w:hAnsi="宋体" w:eastAsia="宋体" w:cs="Courier New"/>
                <w:kern w:val="0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/>
                <w:szCs w:val="21"/>
                <w:lang w:val="en-US" w:eastAsia="zh-CN"/>
              </w:rPr>
              <w:t>mtrl_used_pathway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使用途径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高值耗材的使用途径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6" w:type="dxa"/>
            <w:vMerge w:val="continue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Style w:val="5"/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/>
                <w:szCs w:val="21"/>
                <w:lang w:val="en-US" w:eastAsia="zh-CN"/>
              </w:rPr>
              <w:t>manufacturer_code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产品生产厂家编码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Style w:val="5"/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Style w:val="5"/>
                <w:rFonts w:hint="default" w:ascii="宋体" w:hAnsi="宋体" w:eastAsia="宋体"/>
                <w:szCs w:val="21"/>
                <w:lang w:val="en-US"/>
              </w:rPr>
              <w:t>manufacturer_name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产品生产厂家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医用耗材生产单位的单位名称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Style w:val="5"/>
                <w:rFonts w:hint="eastAsia" w:ascii="宋体" w:hAnsi="宋体" w:eastAsia="宋体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szCs w:val="21"/>
              </w:rPr>
              <w:t>supplier_code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供货单位编码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Style w:val="5"/>
                <w:rFonts w:hint="eastAsia" w:ascii="宋体" w:hAnsi="宋体" w:eastAsia="宋体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szCs w:val="21"/>
              </w:rPr>
              <w:t>supplier_name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产品供应商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医用耗材供应单位的单位名称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Style w:val="5"/>
                <w:rFonts w:hint="eastAsia" w:ascii="宋体" w:hAnsi="宋体" w:eastAsia="宋体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szCs w:val="21"/>
              </w:rPr>
              <w:t>nurse_id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护士ID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Style w:val="5"/>
                <w:rFonts w:hint="eastAsia" w:ascii="宋体" w:hAnsi="宋体" w:eastAsia="宋体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szCs w:val="21"/>
              </w:rPr>
              <w:t>nurse_sign_name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护士签名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护士签署的在公安户籍管理部门正式登记注册的姓氏和名称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Style w:val="5"/>
                <w:rFonts w:hint="eastAsia" w:ascii="宋体" w:hAnsi="宋体" w:eastAsia="宋体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szCs w:val="21"/>
              </w:rPr>
              <w:t>elec_sign_datetime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签名日期时间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进行电子签名时的公元纪年日期和时间的完整描述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shd w:val="clear" w:color="auto" w:fill="D8D8D8" w:themeFill="background1" w:themeFillShade="D9"/>
          </w:tcPr>
          <w:p>
            <w:bookmarkStart w:id="0" w:name="_GoBack" w:colFirst="0" w:colLast="1"/>
          </w:p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Style w:val="5"/>
                <w:rFonts w:hint="eastAsia" w:ascii="宋体" w:hAnsi="宋体" w:eastAsia="宋体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szCs w:val="21"/>
              </w:rPr>
              <w:t>id_card_number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患者身份证号码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r>
              <w:rPr>
                <w:rFonts w:hint="eastAsia"/>
              </w:rPr>
              <w:t>患者的身份证件上的唯一法定标识符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Style w:val="5"/>
                <w:rFonts w:hint="eastAsia" w:ascii="宋体" w:hAnsi="宋体" w:eastAsia="宋体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szCs w:val="21"/>
              </w:rPr>
              <w:t>patient_index_id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病人索引ID号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Style w:val="5"/>
                <w:rFonts w:hint="eastAsia" w:ascii="宋体" w:hAnsi="宋体" w:eastAsia="宋体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szCs w:val="21"/>
              </w:rPr>
              <w:t>med_org_code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医疗机构组织机构代码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Style w:val="5"/>
                <w:rFonts w:hint="eastAsia" w:ascii="宋体" w:hAnsi="宋体" w:eastAsia="宋体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szCs w:val="21"/>
              </w:rPr>
              <w:t>med_org_name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医疗机构名称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Style w:val="5"/>
                <w:rFonts w:hint="eastAsia" w:ascii="宋体" w:hAnsi="宋体" w:eastAsia="宋体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szCs w:val="21"/>
              </w:rPr>
              <w:t>patient_type_code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患者类型代码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Style w:val="5"/>
                <w:rFonts w:hint="eastAsia" w:ascii="宋体" w:hAnsi="宋体" w:eastAsia="宋体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szCs w:val="21"/>
              </w:rPr>
              <w:t>store_org_code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保管机构代码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966" w:type="dxa"/>
            <w:shd w:val="clear" w:color="auto" w:fill="D8D8D8" w:themeFill="background1" w:themeFillShade="D9"/>
          </w:tcPr>
          <w:p/>
        </w:tc>
        <w:tc>
          <w:tcPr>
            <w:tcW w:w="1777" w:type="dxa"/>
            <w:shd w:val="clear" w:color="auto" w:fill="D8D8D8" w:themeFill="background1" w:themeFillShade="D9"/>
          </w:tcPr>
          <w:p>
            <w:pPr>
              <w:rPr>
                <w:rStyle w:val="5"/>
                <w:rFonts w:hint="eastAsia" w:ascii="宋体" w:hAnsi="宋体" w:eastAsia="宋体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szCs w:val="21"/>
              </w:rPr>
              <w:t>store_org_name</w:t>
            </w:r>
          </w:p>
        </w:tc>
        <w:tc>
          <w:tcPr>
            <w:tcW w:w="1542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保管机构名称</w:t>
            </w:r>
          </w:p>
        </w:tc>
        <w:tc>
          <w:tcPr>
            <w:tcW w:w="3271" w:type="dxa"/>
            <w:shd w:val="clear" w:color="auto" w:fill="D8D8D8" w:themeFill="background1" w:themeFillShade="D9"/>
          </w:tcPr>
          <w:p>
            <w:pPr>
              <w:rPr>
                <w:rFonts w:hint="eastAsia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4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hps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情深</cp:lastModifiedBy>
  <dcterms:modified xsi:type="dcterms:W3CDTF">2019-10-17T06:46:38Z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