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50" w:rsidRDefault="006B0C6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A73C50" w:rsidRDefault="00A73C5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A73C50">
        <w:trPr>
          <w:trHeight w:val="242"/>
        </w:trPr>
        <w:tc>
          <w:tcPr>
            <w:tcW w:w="1458" w:type="dxa"/>
            <w:gridSpan w:val="2"/>
          </w:tcPr>
          <w:p w:rsidR="00A73C50" w:rsidRDefault="006B0C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A73C50" w:rsidRDefault="006B0C6A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A73C50" w:rsidRDefault="006B0C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A73C50" w:rsidRDefault="006B0C6A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</w:p>
        </w:tc>
      </w:tr>
      <w:tr w:rsidR="00A73C50">
        <w:trPr>
          <w:trHeight w:val="242"/>
        </w:trPr>
        <w:tc>
          <w:tcPr>
            <w:tcW w:w="1458" w:type="dxa"/>
            <w:gridSpan w:val="2"/>
          </w:tcPr>
          <w:p w:rsidR="00A73C50" w:rsidRDefault="006B0C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A73C50" w:rsidRDefault="006B0C6A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A73C50" w:rsidRDefault="006B0C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A73C50" w:rsidRDefault="006B0C6A">
            <w:pPr>
              <w:jc w:val="left"/>
            </w:pPr>
            <w:proofErr w:type="gramStart"/>
            <w:r>
              <w:rPr>
                <w:rFonts w:hint="eastAsia"/>
              </w:rPr>
              <w:t>质控科</w:t>
            </w:r>
            <w:proofErr w:type="gramEnd"/>
          </w:p>
        </w:tc>
      </w:tr>
      <w:tr w:rsidR="00A73C50">
        <w:trPr>
          <w:trHeight w:val="319"/>
        </w:trPr>
        <w:tc>
          <w:tcPr>
            <w:tcW w:w="1458" w:type="dxa"/>
            <w:gridSpan w:val="2"/>
          </w:tcPr>
          <w:p w:rsidR="00A73C50" w:rsidRDefault="006B0C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A73C50" w:rsidRDefault="006B0C6A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A73C50" w:rsidRDefault="006B0C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A73C50" w:rsidRDefault="006B0C6A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A73C50">
        <w:tc>
          <w:tcPr>
            <w:tcW w:w="1458" w:type="dxa"/>
            <w:gridSpan w:val="2"/>
          </w:tcPr>
          <w:p w:rsidR="00A73C50" w:rsidRDefault="006B0C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A73C50" w:rsidRDefault="006B0C6A">
            <w:pPr>
              <w:jc w:val="left"/>
            </w:pPr>
            <w:r>
              <w:rPr>
                <w:rFonts w:hint="eastAsia"/>
              </w:rPr>
              <w:t>陈敏、张增弟（征求意见表示需求存在必要性）</w:t>
            </w:r>
          </w:p>
        </w:tc>
        <w:tc>
          <w:tcPr>
            <w:tcW w:w="1603" w:type="dxa"/>
          </w:tcPr>
          <w:p w:rsidR="00A73C50" w:rsidRDefault="00A73C5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A73C50" w:rsidRDefault="00A73C50">
            <w:pPr>
              <w:jc w:val="left"/>
            </w:pPr>
          </w:p>
        </w:tc>
      </w:tr>
      <w:tr w:rsidR="00A73C50">
        <w:trPr>
          <w:trHeight w:val="1926"/>
        </w:trPr>
        <w:tc>
          <w:tcPr>
            <w:tcW w:w="894" w:type="dxa"/>
            <w:vAlign w:val="center"/>
          </w:tcPr>
          <w:p w:rsidR="00A73C50" w:rsidRDefault="006B0C6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4E72F8" w:rsidRDefault="004E72F8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菜单：【病人就诊】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iCs/>
                <w:szCs w:val="21"/>
              </w:rPr>
              <w:t>草药</w:t>
            </w:r>
            <w:r>
              <w:rPr>
                <w:rFonts w:hint="eastAsia"/>
                <w:iCs/>
                <w:szCs w:val="21"/>
              </w:rPr>
              <w:t>、</w:t>
            </w:r>
            <w:r>
              <w:rPr>
                <w:rFonts w:hint="eastAsia"/>
                <w:iCs/>
                <w:szCs w:val="21"/>
              </w:rPr>
              <w:t>全成分、配方颗粒</w:t>
            </w:r>
            <w:bookmarkStart w:id="0" w:name="_GoBack"/>
            <w:bookmarkEnd w:id="0"/>
            <w:r>
              <w:rPr>
                <w:rFonts w:hint="eastAsia"/>
                <w:iCs/>
                <w:szCs w:val="21"/>
              </w:rPr>
              <w:t>页签</w:t>
            </w:r>
          </w:p>
          <w:p w:rsidR="00A73C50" w:rsidRDefault="006B0C6A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系统存在的问题及期望实现内容：</w:t>
            </w:r>
          </w:p>
          <w:p w:rsidR="00A73C50" w:rsidRDefault="006B0C6A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目前草药页签，有“煎</w:t>
            </w:r>
            <w:proofErr w:type="gramStart"/>
            <w:r>
              <w:rPr>
                <w:rFonts w:hint="eastAsia"/>
                <w:iCs/>
                <w:szCs w:val="21"/>
              </w:rPr>
              <w:t>服法</w:t>
            </w:r>
            <w:proofErr w:type="gramEnd"/>
            <w:r>
              <w:rPr>
                <w:rFonts w:hint="eastAsia"/>
                <w:iCs/>
                <w:szCs w:val="21"/>
              </w:rPr>
              <w:t>说明”，录入内容可以同步到病历文书，但无法同步到中草药处方，应予同步。另外应在全成分、配方颗粒页签，增加“</w:t>
            </w:r>
            <w:proofErr w:type="gramStart"/>
            <w:r>
              <w:rPr>
                <w:rFonts w:hint="eastAsia"/>
                <w:iCs/>
                <w:szCs w:val="21"/>
              </w:rPr>
              <w:t>服法</w:t>
            </w:r>
            <w:proofErr w:type="gramEnd"/>
            <w:r>
              <w:rPr>
                <w:rFonts w:hint="eastAsia"/>
                <w:iCs/>
                <w:szCs w:val="21"/>
              </w:rPr>
              <w:t>说明”，录入内容可以同步到病历文书以及相应处方中。</w:t>
            </w:r>
          </w:p>
          <w:p w:rsidR="00A73C50" w:rsidRDefault="006B0C6A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日前完成。</w:t>
            </w:r>
          </w:p>
          <w:p w:rsidR="00A73C50" w:rsidRDefault="006B0C6A"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</w:rPr>
              <w:t>提高门诊电子病历系统信息互享水平。</w:t>
            </w:r>
          </w:p>
        </w:tc>
      </w:tr>
      <w:tr w:rsidR="00A73C50">
        <w:trPr>
          <w:trHeight w:val="669"/>
        </w:trPr>
        <w:tc>
          <w:tcPr>
            <w:tcW w:w="1458" w:type="dxa"/>
            <w:gridSpan w:val="2"/>
          </w:tcPr>
          <w:p w:rsidR="00A73C50" w:rsidRDefault="006B0C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A73C50" w:rsidRDefault="006B0C6A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A73C50">
        <w:trPr>
          <w:trHeight w:val="1095"/>
        </w:trPr>
        <w:tc>
          <w:tcPr>
            <w:tcW w:w="894" w:type="dxa"/>
            <w:vAlign w:val="center"/>
          </w:tcPr>
          <w:p w:rsidR="00A73C50" w:rsidRDefault="006B0C6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A73C50" w:rsidRDefault="00A73C50">
            <w:pPr>
              <w:jc w:val="left"/>
              <w:rPr>
                <w:b/>
                <w:i/>
                <w:szCs w:val="21"/>
              </w:rPr>
            </w:pPr>
          </w:p>
          <w:p w:rsidR="00A73C50" w:rsidRDefault="00A73C50">
            <w:pPr>
              <w:jc w:val="left"/>
              <w:rPr>
                <w:b/>
                <w:i/>
                <w:szCs w:val="21"/>
              </w:rPr>
            </w:pPr>
          </w:p>
          <w:p w:rsidR="00A73C50" w:rsidRDefault="00A73C50">
            <w:pPr>
              <w:jc w:val="left"/>
              <w:rPr>
                <w:b/>
                <w:i/>
                <w:szCs w:val="21"/>
              </w:rPr>
            </w:pPr>
          </w:p>
          <w:p w:rsidR="00A73C50" w:rsidRDefault="00A73C50">
            <w:pPr>
              <w:jc w:val="left"/>
              <w:rPr>
                <w:b/>
                <w:i/>
                <w:szCs w:val="21"/>
              </w:rPr>
            </w:pPr>
          </w:p>
          <w:p w:rsidR="00A73C50" w:rsidRDefault="00A73C50">
            <w:pPr>
              <w:jc w:val="left"/>
              <w:rPr>
                <w:b/>
                <w:i/>
                <w:szCs w:val="21"/>
              </w:rPr>
            </w:pPr>
          </w:p>
        </w:tc>
      </w:tr>
      <w:tr w:rsidR="00A73C50">
        <w:trPr>
          <w:trHeight w:val="844"/>
        </w:trPr>
        <w:tc>
          <w:tcPr>
            <w:tcW w:w="2157" w:type="dxa"/>
            <w:gridSpan w:val="3"/>
            <w:vAlign w:val="center"/>
          </w:tcPr>
          <w:p w:rsidR="00A73C50" w:rsidRDefault="006B0C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A73C50" w:rsidRDefault="00A73C50">
            <w:pPr>
              <w:rPr>
                <w:b/>
                <w:szCs w:val="21"/>
              </w:rPr>
            </w:pPr>
          </w:p>
          <w:p w:rsidR="00A73C50" w:rsidRDefault="00A73C50">
            <w:pPr>
              <w:rPr>
                <w:b/>
                <w:szCs w:val="21"/>
              </w:rPr>
            </w:pPr>
          </w:p>
          <w:p w:rsidR="00A73C50" w:rsidRDefault="006B0C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</w:t>
            </w:r>
          </w:p>
          <w:p w:rsidR="00A73C50" w:rsidRDefault="00A73C50">
            <w:pPr>
              <w:rPr>
                <w:b/>
                <w:szCs w:val="21"/>
              </w:rPr>
            </w:pPr>
          </w:p>
        </w:tc>
      </w:tr>
    </w:tbl>
    <w:p w:rsidR="00A73C50" w:rsidRDefault="00A73C50"/>
    <w:p w:rsidR="00A73C50" w:rsidRDefault="00A73C50"/>
    <w:p w:rsidR="00A73C50" w:rsidRDefault="00A73C50"/>
    <w:sectPr w:rsidR="00A73C50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C6A" w:rsidRDefault="006B0C6A">
      <w:r>
        <w:separator/>
      </w:r>
    </w:p>
  </w:endnote>
  <w:endnote w:type="continuationSeparator" w:id="0">
    <w:p w:rsidR="006B0C6A" w:rsidRDefault="006B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C50" w:rsidRDefault="006B0C6A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A73C50" w:rsidRDefault="00A73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C6A" w:rsidRDefault="006B0C6A">
      <w:r>
        <w:separator/>
      </w:r>
    </w:p>
  </w:footnote>
  <w:footnote w:type="continuationSeparator" w:id="0">
    <w:p w:rsidR="006B0C6A" w:rsidRDefault="006B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C50" w:rsidRDefault="00A73C5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A73C50" w:rsidRDefault="00A73C50">
    <w:pPr>
      <w:pStyle w:val="a6"/>
      <w:jc w:val="right"/>
    </w:pPr>
  </w:p>
  <w:p w:rsidR="00A73C50" w:rsidRDefault="00A73C50">
    <w:pPr>
      <w:pStyle w:val="a6"/>
      <w:jc w:val="right"/>
    </w:pPr>
  </w:p>
  <w:p w:rsidR="00A73C50" w:rsidRDefault="00A73C5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C50" w:rsidRDefault="00A73C5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A73C50">
      <w:trPr>
        <w:cantSplit/>
      </w:trPr>
      <w:tc>
        <w:tcPr>
          <w:tcW w:w="1158" w:type="dxa"/>
        </w:tcPr>
        <w:p w:rsidR="00A73C50" w:rsidRDefault="006B0C6A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A73C50" w:rsidRDefault="006B0C6A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A73C50" w:rsidRDefault="006B0C6A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A73C50" w:rsidRDefault="006B0C6A">
          <w:pPr>
            <w:pStyle w:val="a6"/>
            <w:rPr>
              <w:rFonts w:ascii="宋体" w:hAnsi="宋体"/>
              <w:sz w:val="21"/>
              <w:szCs w:val="21"/>
            </w:rPr>
          </w:pPr>
          <w:proofErr w:type="spellStart"/>
          <w:r>
            <w:rPr>
              <w:rFonts w:hint="eastAsia"/>
              <w:sz w:val="21"/>
              <w:szCs w:val="21"/>
            </w:rPr>
            <w:t>AegeanSea</w:t>
          </w:r>
          <w:proofErr w:type="spellEnd"/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A73C50" w:rsidRDefault="00A73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E72F8"/>
    <w:rsid w:val="004F434B"/>
    <w:rsid w:val="0053503B"/>
    <w:rsid w:val="00565C9E"/>
    <w:rsid w:val="00683387"/>
    <w:rsid w:val="006B0C6A"/>
    <w:rsid w:val="00727683"/>
    <w:rsid w:val="0080252E"/>
    <w:rsid w:val="00891E03"/>
    <w:rsid w:val="008B25BE"/>
    <w:rsid w:val="00902F3F"/>
    <w:rsid w:val="00A54198"/>
    <w:rsid w:val="00A73C50"/>
    <w:rsid w:val="00BE3A64"/>
    <w:rsid w:val="00CB26C1"/>
    <w:rsid w:val="00CC4BDD"/>
    <w:rsid w:val="00D63478"/>
    <w:rsid w:val="00DB44A6"/>
    <w:rsid w:val="00EF4CBE"/>
    <w:rsid w:val="01032908"/>
    <w:rsid w:val="02CC6314"/>
    <w:rsid w:val="033A30EE"/>
    <w:rsid w:val="0358253D"/>
    <w:rsid w:val="040C73E5"/>
    <w:rsid w:val="04687E7F"/>
    <w:rsid w:val="06020F59"/>
    <w:rsid w:val="06183993"/>
    <w:rsid w:val="06EE50D0"/>
    <w:rsid w:val="08BA0058"/>
    <w:rsid w:val="0BAC7784"/>
    <w:rsid w:val="0C81028F"/>
    <w:rsid w:val="0DAE0A8F"/>
    <w:rsid w:val="0F417A6D"/>
    <w:rsid w:val="0F475CC8"/>
    <w:rsid w:val="106A443D"/>
    <w:rsid w:val="10892D0F"/>
    <w:rsid w:val="10EA7BC8"/>
    <w:rsid w:val="11426E9F"/>
    <w:rsid w:val="11465CA2"/>
    <w:rsid w:val="114E0D06"/>
    <w:rsid w:val="118E1612"/>
    <w:rsid w:val="12C85E8F"/>
    <w:rsid w:val="12F474DA"/>
    <w:rsid w:val="154C07A5"/>
    <w:rsid w:val="16673D55"/>
    <w:rsid w:val="17683790"/>
    <w:rsid w:val="18CC4E3D"/>
    <w:rsid w:val="1A2A23A1"/>
    <w:rsid w:val="1B452833"/>
    <w:rsid w:val="1C996430"/>
    <w:rsid w:val="1D6F0953"/>
    <w:rsid w:val="1E473F3F"/>
    <w:rsid w:val="1EC743E1"/>
    <w:rsid w:val="1F674FB3"/>
    <w:rsid w:val="1F711307"/>
    <w:rsid w:val="1F911F4C"/>
    <w:rsid w:val="24A43A0B"/>
    <w:rsid w:val="25BA2F41"/>
    <w:rsid w:val="262D1B92"/>
    <w:rsid w:val="299E1AFC"/>
    <w:rsid w:val="29A23509"/>
    <w:rsid w:val="2A212C7E"/>
    <w:rsid w:val="2AF90CB3"/>
    <w:rsid w:val="2B091A18"/>
    <w:rsid w:val="2C0570E7"/>
    <w:rsid w:val="2D9F7716"/>
    <w:rsid w:val="32894114"/>
    <w:rsid w:val="36BF1971"/>
    <w:rsid w:val="36CA6D4E"/>
    <w:rsid w:val="370F681B"/>
    <w:rsid w:val="373223A0"/>
    <w:rsid w:val="37377EA1"/>
    <w:rsid w:val="382B21FA"/>
    <w:rsid w:val="39E86DAB"/>
    <w:rsid w:val="3B8626F9"/>
    <w:rsid w:val="3B872E95"/>
    <w:rsid w:val="3C827BB7"/>
    <w:rsid w:val="3DB56149"/>
    <w:rsid w:val="4035032B"/>
    <w:rsid w:val="406B62F0"/>
    <w:rsid w:val="409226C7"/>
    <w:rsid w:val="4246370E"/>
    <w:rsid w:val="43207653"/>
    <w:rsid w:val="4329256D"/>
    <w:rsid w:val="438F4E8C"/>
    <w:rsid w:val="44805433"/>
    <w:rsid w:val="44D31860"/>
    <w:rsid w:val="44E03502"/>
    <w:rsid w:val="47BC0F75"/>
    <w:rsid w:val="4D184A6D"/>
    <w:rsid w:val="518417AE"/>
    <w:rsid w:val="518C1BB2"/>
    <w:rsid w:val="51E03DF5"/>
    <w:rsid w:val="53575FDA"/>
    <w:rsid w:val="55850264"/>
    <w:rsid w:val="56E452BE"/>
    <w:rsid w:val="576C2059"/>
    <w:rsid w:val="581C03B0"/>
    <w:rsid w:val="5BAD1515"/>
    <w:rsid w:val="5E2917EE"/>
    <w:rsid w:val="5E964AB1"/>
    <w:rsid w:val="61DD13B7"/>
    <w:rsid w:val="634233D5"/>
    <w:rsid w:val="636042DE"/>
    <w:rsid w:val="65DE7094"/>
    <w:rsid w:val="67AA2372"/>
    <w:rsid w:val="67BE317D"/>
    <w:rsid w:val="67DE65D8"/>
    <w:rsid w:val="68290CA7"/>
    <w:rsid w:val="68E7727B"/>
    <w:rsid w:val="69601C97"/>
    <w:rsid w:val="6B7B1889"/>
    <w:rsid w:val="6D284962"/>
    <w:rsid w:val="6F583403"/>
    <w:rsid w:val="71B20F3F"/>
    <w:rsid w:val="77C469B4"/>
    <w:rsid w:val="78942ACE"/>
    <w:rsid w:val="78FE22E6"/>
    <w:rsid w:val="7B451AA5"/>
    <w:rsid w:val="7B812E33"/>
    <w:rsid w:val="7E99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4D11A"/>
  <w15:docId w15:val="{5D95A8C4-A517-4304-A258-848E6E95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6</cp:revision>
  <dcterms:created xsi:type="dcterms:W3CDTF">2016-09-20T06:32:00Z</dcterms:created>
  <dcterms:modified xsi:type="dcterms:W3CDTF">2020-04-08T02:57:00Z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