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2020年01月14日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门诊电子病历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廖潇龙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陈敏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17606098679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菜单：【</w:t>
            </w:r>
            <w:r>
              <w:rPr>
                <w:rFonts w:hint="eastAsia"/>
                <w:lang w:val="en-US" w:eastAsia="zh-CN"/>
              </w:rPr>
              <w:t>病人就诊页面】--&gt;【西药】及【成药】页签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范例1:医生在门诊开方界面开出整装药时，(10mg)孟鲁司特开出次量10mg,频次q.d.,天数3天，总量为1盒。在此情况下，医生第4天可在系统中再次开出孟鲁司特。该种情形会造成屯药现象。</w:t>
            </w:r>
          </w:p>
          <w:p>
            <w:pPr>
              <w:jc w:val="both"/>
              <w:rPr>
                <w:rFonts w:hint="default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范例2：医生在门诊开方界面开出整装药时，系统自动算出总量为1盒，医生存在人为手动改成2盒，该种情形会造成屯药现象。</w:t>
            </w:r>
          </w:p>
          <w:p>
            <w:pPr>
              <w:jc w:val="both"/>
              <w:rPr>
                <w:rFonts w:hint="default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lang w:val="en-US" w:eastAsia="zh-CN"/>
              </w:rPr>
              <w:t>要求在病人上一次用药（按照药品）周期未结束时，系统给出提示。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lang w:val="en-US" w:eastAsia="zh-CN"/>
              </w:rPr>
              <w:t>2020年02月16日前完成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lang w:val="en-US" w:eastAsia="zh-CN"/>
              </w:rPr>
              <w:t xml:space="preserve">2019年医保飞行检查后，院方发现存在屯药的情况，要求系统做限制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范例1:药品使用天数计算规则=次量*频次*用药天数,如果药品上一次用药日期&lt;当前开药日期&lt;药品上一次用药日期+药品使用天数,则系统提示“该患者XXX药品上一使用周期未结束，请确认后开具处方”。考虑到后期可能会做成限制医生开药，要求做成参数判断是提示？还是限制。试运行初期考虑先以提示为好。</w:t>
            </w:r>
          </w:p>
          <w:p>
            <w:pPr>
              <w:jc w:val="left"/>
              <w:rPr>
                <w:rFonts w:hint="default"/>
                <w:b/>
                <w:i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范例2:前台可以改成的总量&lt;=系统自动算出的总量。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r>
        <w:rPr>
          <w:rFonts w:hint="eastAsia"/>
          <w:lang w:val="en-US" w:eastAsia="zh-CN"/>
        </w:rPr>
        <w:t xml:space="preserve">截图1： </w:t>
      </w:r>
      <w:r>
        <w:drawing>
          <wp:inline distT="0" distB="0" distL="114300" distR="114300">
            <wp:extent cx="5745480" cy="3054350"/>
            <wp:effectExtent l="0" t="0" r="0" b="8890"/>
            <wp:docPr id="2" name="图片 2" descr="EDOERSWB7@Z7Q2)T1VF91Q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OERSWB7@Z7Q2)T1VF91Q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跟踪文件：</w:t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29A23509"/>
    <w:rsid w:val="373223A0"/>
    <w:rsid w:val="3B872E95"/>
    <w:rsid w:val="4246370E"/>
    <w:rsid w:val="47BC0F75"/>
    <w:rsid w:val="518417AE"/>
    <w:rsid w:val="68290CA7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0</TotalTime>
  <ScaleCrop>false</ScaleCrop>
  <LinksUpToDate>false</LinksUpToDate>
  <CharactersWithSpaces>1133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lxl</cp:lastModifiedBy>
  <dcterms:modified xsi:type="dcterms:W3CDTF">2020-01-14T09:08:41Z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