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MZSF9-20210827-004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</w:t>
            </w:r>
            <w:r>
              <w:rPr>
                <w:rFonts w:hint="eastAsia"/>
                <w:iCs/>
                <w:szCs w:val="21"/>
                <w:lang w:val="en-US" w:eastAsia="zh-CN"/>
              </w:rPr>
              <w:t>门诊</w:t>
            </w:r>
            <w:r>
              <w:rPr>
                <w:rFonts w:hint="default" w:eastAsia="宋体"/>
                <w:iCs/>
                <w:szCs w:val="21"/>
                <w:lang w:val="en-US" w:eastAsia="zh-CN"/>
              </w:rPr>
              <w:t>收费系统-费用管理--门诊病人费用结算-新医保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【需求内容】：结算时，开具电子发票时，当前发送给博思的清单编码的是院内编码（BM_YD0000.YPBM00），不符合要求，需求改成发送医保编码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【需求完成时间】：2021年9月3日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r>
        <w:rPr>
          <w:rFonts w:hint="eastAsia"/>
        </w:rPr>
        <w:t xml:space="preserve">截图1：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53735" cy="3978910"/>
            <wp:effectExtent l="0" t="0" r="18415" b="254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397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49925" cy="2530475"/>
            <wp:effectExtent l="0" t="0" r="3175" b="317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4F26E0A"/>
    <w:rsid w:val="353B3AE4"/>
    <w:rsid w:val="365D648E"/>
    <w:rsid w:val="373223A0"/>
    <w:rsid w:val="3B1E3961"/>
    <w:rsid w:val="3B872E95"/>
    <w:rsid w:val="412A7FAF"/>
    <w:rsid w:val="4246370E"/>
    <w:rsid w:val="42D91796"/>
    <w:rsid w:val="47080703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EF14531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1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2021-08-27T06:34:38Z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