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廖潇龙，刘钦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开具电子预交金票据场景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开票点传的是收费员使用电脑本机login.ini配置下的【BSYJJDZPZ】的'PlaceCode'写定的值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期望实现内容：开票点PlaceCode按照收费员走，一个收费员作为一个开票点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2020年02月21日完成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需求背景：省人民电子预交金票据2月25日上线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bookmarkStart w:id="0" w:name="_GoBack" w:colFirst="1" w:colLast="3"/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i/>
                <w:szCs w:val="21"/>
                <w:lang w:val="en-US" w:eastAsia="zh-CN"/>
              </w:rPr>
              <w:t>每个收费操作员作为一个票据开票点，所以placecode改成传payee（登录人）的胸卡号。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博思软件刘钦确认</w:t>
            </w:r>
          </w:p>
        </w:tc>
      </w:tr>
    </w:tbl>
    <w:p/>
    <w:p>
      <w:r>
        <w:rPr>
          <w:rFonts w:hint="eastAsia"/>
          <w:lang w:val="en-US" w:eastAsia="zh-CN"/>
        </w:rPr>
        <w:t>截图1： 截图2：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F6111B6"/>
    <w:rsid w:val="10892D0F"/>
    <w:rsid w:val="10E23FBB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531E28BF"/>
    <w:rsid w:val="5E983074"/>
    <w:rsid w:val="68290CA7"/>
    <w:rsid w:val="7B451AA5"/>
    <w:rsid w:val="7F0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lxl</cp:lastModifiedBy>
  <dcterms:modified xsi:type="dcterms:W3CDTF">2020-02-21T00:04:38Z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