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13B48">
      <w:pPr>
        <w:kinsoku w:val="0"/>
        <w:spacing w:line="360" w:lineRule="auto"/>
        <w:rPr>
          <w:szCs w:val="21"/>
        </w:rPr>
      </w:pPr>
      <w:bookmarkStart w:id="0" w:name="_Toc15754489"/>
      <w:bookmarkStart w:id="1" w:name="_Toc17598688"/>
      <w:bookmarkStart w:id="2" w:name="_Toc55026459"/>
    </w:p>
    <w:bookmarkEnd w:id="0"/>
    <w:bookmarkEnd w:id="1"/>
    <w:bookmarkEnd w:id="2"/>
    <w:p w14:paraId="65C3B69C">
      <w:pPr>
        <w:spacing w:line="360" w:lineRule="auto"/>
        <w:jc w:val="center"/>
        <w:rPr>
          <w:rFonts w:ascii="黑体" w:eastAsia="黑体"/>
          <w:sz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262255</wp:posOffset>
            </wp:positionV>
            <wp:extent cx="1009015" cy="1036955"/>
            <wp:effectExtent l="0" t="0" r="5715" b="10160"/>
            <wp:wrapNone/>
            <wp:docPr id="1" name="图片 2" descr="ylz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ylz-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015" cy="1036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4"/>
        <w:tblW w:w="4500" w:type="dxa"/>
        <w:tblInd w:w="40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880"/>
      </w:tblGrid>
      <w:tr w14:paraId="210EE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0" w:type="dxa"/>
            <w:vAlign w:val="center"/>
          </w:tcPr>
          <w:p w14:paraId="02DB71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文档编号</w:t>
            </w:r>
          </w:p>
        </w:tc>
        <w:tc>
          <w:tcPr>
            <w:tcW w:w="2880" w:type="dxa"/>
            <w:vAlign w:val="center"/>
          </w:tcPr>
          <w:p w14:paraId="2CD3B17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幼圆" w:hAnsi="宋体" w:eastAsia="幼圆"/>
                <w:sz w:val="24"/>
              </w:rPr>
              <w:t>CSB-01</w:t>
            </w:r>
          </w:p>
        </w:tc>
      </w:tr>
      <w:tr w14:paraId="4EE85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0" w:type="dxa"/>
            <w:vAlign w:val="center"/>
          </w:tcPr>
          <w:p w14:paraId="2A59C9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版 本 号</w:t>
            </w:r>
          </w:p>
        </w:tc>
        <w:tc>
          <w:tcPr>
            <w:tcW w:w="2880" w:type="dxa"/>
            <w:vAlign w:val="center"/>
          </w:tcPr>
          <w:p w14:paraId="2B05B4EA">
            <w:pPr>
              <w:jc w:val="center"/>
              <w:rPr>
                <w:rFonts w:ascii="宋体" w:hAnsi="宋体"/>
                <w:color w:val="0000FF"/>
                <w:sz w:val="24"/>
              </w:rPr>
            </w:pPr>
            <w:r>
              <w:rPr>
                <w:rFonts w:hint="eastAsia" w:ascii="宋体" w:hAnsi="宋体"/>
                <w:color w:val="0000FF"/>
                <w:sz w:val="24"/>
              </w:rPr>
              <w:t>V1.0.0</w:t>
            </w:r>
          </w:p>
        </w:tc>
      </w:tr>
      <w:tr w14:paraId="0E950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0" w:type="dxa"/>
            <w:vAlign w:val="center"/>
          </w:tcPr>
          <w:p w14:paraId="0EA041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 放 号</w:t>
            </w:r>
          </w:p>
        </w:tc>
        <w:tc>
          <w:tcPr>
            <w:tcW w:w="2880" w:type="dxa"/>
            <w:vAlign w:val="center"/>
          </w:tcPr>
          <w:p w14:paraId="069E47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F01</w:t>
            </w:r>
          </w:p>
        </w:tc>
      </w:tr>
      <w:tr w14:paraId="648C8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0" w:type="dxa"/>
            <w:vAlign w:val="center"/>
          </w:tcPr>
          <w:p w14:paraId="26A002E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受控状态</w:t>
            </w:r>
          </w:p>
        </w:tc>
        <w:tc>
          <w:tcPr>
            <w:tcW w:w="2880" w:type="dxa"/>
            <w:vAlign w:val="center"/>
          </w:tcPr>
          <w:p w14:paraId="7E9D67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受控</w:t>
            </w:r>
          </w:p>
        </w:tc>
      </w:tr>
    </w:tbl>
    <w:p w14:paraId="7D57C372">
      <w:pPr>
        <w:spacing w:line="360" w:lineRule="auto"/>
        <w:jc w:val="center"/>
        <w:rPr>
          <w:rFonts w:ascii="宋体" w:hAnsi="宋体"/>
          <w:sz w:val="24"/>
        </w:rPr>
      </w:pPr>
    </w:p>
    <w:p w14:paraId="15391B23">
      <w:pPr>
        <w:spacing w:line="360" w:lineRule="auto"/>
        <w:jc w:val="center"/>
        <w:rPr>
          <w:rFonts w:ascii="宋体" w:hAnsi="宋体"/>
          <w:sz w:val="24"/>
        </w:rPr>
      </w:pPr>
    </w:p>
    <w:p w14:paraId="21BEBACB">
      <w:pPr>
        <w:tabs>
          <w:tab w:val="right" w:pos="9497"/>
        </w:tabs>
        <w:spacing w:line="360" w:lineRule="auto"/>
        <w:ind w:right="98" w:firstLine="180"/>
        <w:rPr>
          <w:sz w:val="30"/>
        </w:rPr>
      </w:pPr>
    </w:p>
    <w:p w14:paraId="7F6A84B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易联众集成平台</w:t>
      </w:r>
    </w:p>
    <w:p w14:paraId="6D51596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开发商接口说明书</w:t>
      </w:r>
    </w:p>
    <w:p w14:paraId="1E98E61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(LIS)</w:t>
      </w:r>
    </w:p>
    <w:p w14:paraId="77951538">
      <w:pPr>
        <w:jc w:val="center"/>
        <w:rPr>
          <w:b/>
          <w:sz w:val="36"/>
          <w:szCs w:val="36"/>
        </w:rPr>
      </w:pPr>
    </w:p>
    <w:p w14:paraId="1810E3E6">
      <w:pPr>
        <w:jc w:val="center"/>
        <w:rPr>
          <w:b/>
          <w:sz w:val="36"/>
          <w:szCs w:val="36"/>
        </w:rPr>
      </w:pPr>
    </w:p>
    <w:p w14:paraId="658DED69">
      <w:pPr>
        <w:jc w:val="center"/>
        <w:rPr>
          <w:b/>
          <w:sz w:val="36"/>
          <w:szCs w:val="36"/>
        </w:rPr>
      </w:pPr>
    </w:p>
    <w:p w14:paraId="3EB758E8">
      <w:pPr>
        <w:jc w:val="center"/>
        <w:rPr>
          <w:b/>
          <w:sz w:val="36"/>
          <w:szCs w:val="36"/>
        </w:rPr>
      </w:pPr>
    </w:p>
    <w:tbl>
      <w:tblPr>
        <w:tblStyle w:val="4"/>
        <w:tblW w:w="67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3"/>
        <w:gridCol w:w="3517"/>
      </w:tblGrid>
      <w:tr w14:paraId="0715E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3" w:type="dxa"/>
          </w:tcPr>
          <w:p w14:paraId="3D5E84DB">
            <w:pPr>
              <w:pStyle w:val="3"/>
              <w:spacing w:before="120" w:line="360" w:lineRule="auto"/>
              <w:ind w:left="-1619" w:leftChars="-771" w:firstLine="1620" w:firstLineChars="675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hint="eastAsia" w:ascii="Times New Roman" w:hAnsi="Times New Roman"/>
                <w:b w:val="0"/>
                <w:sz w:val="24"/>
              </w:rPr>
              <w:t>编制人：集成平台产品部</w:t>
            </w:r>
          </w:p>
        </w:tc>
        <w:tc>
          <w:tcPr>
            <w:tcW w:w="3517" w:type="dxa"/>
          </w:tcPr>
          <w:p w14:paraId="404CF691">
            <w:pPr>
              <w:pStyle w:val="3"/>
              <w:spacing w:before="120" w:line="360" w:lineRule="auto"/>
              <w:jc w:val="both"/>
              <w:rPr>
                <w:rFonts w:hint="default" w:ascii="Times New Roman" w:hAnsi="Times New Roman" w:eastAsia="宋体"/>
                <w:b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sz w:val="24"/>
              </w:rPr>
              <w:t>编制日期：</w:t>
            </w:r>
            <w:r>
              <w:rPr>
                <w:rFonts w:ascii="Times New Roman" w:hAnsi="Times New Roman"/>
                <w:b w:val="0"/>
                <w:sz w:val="24"/>
              </w:rPr>
              <w:t>20</w:t>
            </w:r>
            <w:r>
              <w:rPr>
                <w:rFonts w:hint="eastAsia" w:ascii="Times New Roman" w:hAnsi="Times New Roman"/>
                <w:b w:val="0"/>
                <w:sz w:val="24"/>
                <w:lang w:val="en-US" w:eastAsia="zh-CN"/>
              </w:rPr>
              <w:t>24</w:t>
            </w:r>
            <w:r>
              <w:rPr>
                <w:rFonts w:ascii="Times New Roman" w:hAnsi="Times New Roman"/>
                <w:b w:val="0"/>
                <w:sz w:val="24"/>
              </w:rPr>
              <w:t>-0</w:t>
            </w:r>
            <w:r>
              <w:rPr>
                <w:rFonts w:hint="eastAsia" w:ascii="Times New Roman" w:hAnsi="Times New Roman"/>
                <w:b w:val="0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/>
                <w:b w:val="0"/>
                <w:sz w:val="24"/>
              </w:rPr>
              <w:t>-</w:t>
            </w:r>
            <w:r>
              <w:rPr>
                <w:rFonts w:hint="eastAsia" w:ascii="Times New Roman" w:hAnsi="Times New Roman"/>
                <w:b w:val="0"/>
                <w:sz w:val="24"/>
                <w:lang w:val="en-US" w:eastAsia="zh-CN"/>
              </w:rPr>
              <w:t>18</w:t>
            </w:r>
          </w:p>
        </w:tc>
      </w:tr>
      <w:tr w14:paraId="2B162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3" w:type="dxa"/>
          </w:tcPr>
          <w:p w14:paraId="55509500">
            <w:pPr>
              <w:pStyle w:val="3"/>
              <w:spacing w:before="120" w:line="360" w:lineRule="auto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hint="eastAsia" w:ascii="Times New Roman" w:hAnsi="Times New Roman"/>
                <w:b w:val="0"/>
                <w:sz w:val="24"/>
              </w:rPr>
              <w:t>审核人：</w:t>
            </w:r>
          </w:p>
        </w:tc>
        <w:tc>
          <w:tcPr>
            <w:tcW w:w="3517" w:type="dxa"/>
          </w:tcPr>
          <w:p w14:paraId="02F006DB">
            <w:pPr>
              <w:pStyle w:val="3"/>
              <w:spacing w:before="120" w:line="360" w:lineRule="auto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hint="eastAsia" w:ascii="Times New Roman" w:hAnsi="Times New Roman"/>
                <w:b w:val="0"/>
                <w:sz w:val="24"/>
              </w:rPr>
              <w:t>审核日期：</w:t>
            </w:r>
          </w:p>
        </w:tc>
      </w:tr>
      <w:tr w14:paraId="367F4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233" w:type="dxa"/>
          </w:tcPr>
          <w:p w14:paraId="6A3F36CD">
            <w:pPr>
              <w:pStyle w:val="3"/>
              <w:spacing w:before="120" w:line="360" w:lineRule="auto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hint="eastAsia" w:ascii="Times New Roman" w:hAnsi="Times New Roman"/>
                <w:b w:val="0"/>
                <w:sz w:val="24"/>
              </w:rPr>
              <w:t>批准人：</w:t>
            </w:r>
          </w:p>
        </w:tc>
        <w:tc>
          <w:tcPr>
            <w:tcW w:w="3517" w:type="dxa"/>
          </w:tcPr>
          <w:p w14:paraId="73F8DBF7">
            <w:pPr>
              <w:pStyle w:val="3"/>
              <w:spacing w:before="120" w:line="360" w:lineRule="auto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hint="eastAsia" w:ascii="Times New Roman" w:hAnsi="Times New Roman"/>
                <w:b w:val="0"/>
                <w:sz w:val="24"/>
              </w:rPr>
              <w:t>批准日期：</w:t>
            </w:r>
          </w:p>
        </w:tc>
      </w:tr>
    </w:tbl>
    <w:p w14:paraId="244CFB59">
      <w:pPr>
        <w:jc w:val="center"/>
        <w:rPr>
          <w:rFonts w:hint="eastAsia" w:ascii="黑体" w:eastAsia="黑体"/>
          <w:sz w:val="32"/>
          <w:szCs w:val="32"/>
        </w:rPr>
      </w:pPr>
    </w:p>
    <w:p w14:paraId="3AE1DD32">
      <w:pPr>
        <w:jc w:val="center"/>
        <w:rPr>
          <w:rFonts w:hint="eastAsia" w:ascii="黑体" w:eastAsia="黑体"/>
          <w:sz w:val="32"/>
          <w:szCs w:val="32"/>
        </w:rPr>
      </w:pPr>
    </w:p>
    <w:p w14:paraId="14A3128E"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易联众信息技术股份有限公司</w:t>
      </w:r>
    </w:p>
    <w:p w14:paraId="3C33FDC3">
      <w:pPr>
        <w:jc w:val="center"/>
        <w:rPr>
          <w:rFonts w:hint="eastAsia" w:ascii="黑体" w:eastAsia="黑体"/>
          <w:sz w:val="32"/>
          <w:szCs w:val="32"/>
        </w:rPr>
      </w:pPr>
    </w:p>
    <w:p w14:paraId="1CBB1C8D">
      <w:pPr>
        <w:jc w:val="center"/>
        <w:rPr>
          <w:rFonts w:hint="eastAsia" w:ascii="黑体" w:eastAsia="黑体"/>
          <w:sz w:val="32"/>
          <w:szCs w:val="32"/>
        </w:rPr>
      </w:pPr>
    </w:p>
    <w:p w14:paraId="7C8DAAE9">
      <w:pPr>
        <w:pStyle w:val="2"/>
        <w:tabs>
          <w:tab w:val="clear" w:pos="864"/>
        </w:tabs>
        <w:ind w:left="0" w:firstLine="0"/>
        <w:rPr>
          <w:rFonts w:hint="eastAsia" w:eastAsia="宋体"/>
          <w:lang w:eastAsia="zh-CN"/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LIS发送检验申请单更新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新增状态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87CAA39">
      <w:pPr>
        <w:keepNext w:val="0"/>
        <w:keepLines w:val="0"/>
        <w:widowControl/>
        <w:suppressLineNumbers w:val="0"/>
        <w:spacing w:line="15" w:lineRule="atLeast"/>
        <w:jc w:val="left"/>
      </w:pPr>
      <w:r>
        <w:rPr>
          <w:rFonts w:hint="eastAsia"/>
        </w:rPr>
        <w:t>描述：上游系统修改检验申请单的信息，下游系统接收修改后的检验申请单信息，包括以下状态：1=绑管2=收费3=退费删除项目试管可用</w:t>
      </w:r>
      <w:r>
        <w:t>5=采集6＝签收7＝退回8＝排样9＝审核 10</w:t>
      </w:r>
      <w:r>
        <w:rPr>
          <w:rFonts w:hint="eastAsia"/>
        </w:rPr>
        <w:t>=</w:t>
      </w:r>
      <w:r>
        <w:t>阅读</w:t>
      </w:r>
      <w:r>
        <w:rPr>
          <w:rFonts w:hint="eastAsia"/>
        </w:rPr>
        <w:t xml:space="preserve"> </w:t>
      </w:r>
      <w:r>
        <w:t>11＝</w:t>
      </w:r>
      <w:r>
        <w:rPr>
          <w:rFonts w:hint="eastAsia"/>
        </w:rPr>
        <w:t>退费删除项目试管不可用</w:t>
      </w:r>
      <w:r>
        <w:t xml:space="preserve"> 12＝打印</w:t>
      </w:r>
    </w:p>
    <w:p w14:paraId="117D597C">
      <w:pPr>
        <w:keepNext w:val="0"/>
        <w:keepLines w:val="0"/>
        <w:widowControl/>
        <w:suppressLineNumbers w:val="0"/>
        <w:spacing w:line="15" w:lineRule="atLeast"/>
        <w:jc w:val="left"/>
        <w:rPr>
          <w:color w:val="FF0000"/>
          <w:sz w:val="12"/>
          <w:szCs w:val="12"/>
        </w:rPr>
      </w:pPr>
      <w:r>
        <w:rPr>
          <w:rFonts w:hint="eastAsia"/>
          <w:color w:val="FF0000"/>
          <w:lang w:val="en-US" w:eastAsia="zh-CN"/>
        </w:rPr>
        <w:t>新增状态：</w:t>
      </w:r>
      <w:r>
        <w:rPr>
          <w:color w:val="FF0000"/>
          <w:lang w:val="en-US" w:eastAsia="zh-CN"/>
        </w:rPr>
        <w:t>13</w:t>
      </w:r>
      <w:r>
        <w:rPr>
          <w:color w:val="FF0000"/>
        </w:rPr>
        <w:t>=</w:t>
      </w:r>
      <w:r>
        <w:rPr>
          <w:color w:val="FF0000"/>
          <w:lang w:val="en-US" w:eastAsia="zh-CN"/>
        </w:rPr>
        <w:t>对照14</w:t>
      </w:r>
      <w:r>
        <w:rPr>
          <w:color w:val="FF0000"/>
        </w:rPr>
        <w:t>=</w:t>
      </w:r>
      <w:r>
        <w:rPr>
          <w:color w:val="FF0000"/>
          <w:lang w:val="en-US" w:eastAsia="zh-CN"/>
        </w:rPr>
        <w:t>取消采集1</w:t>
      </w:r>
      <w:r>
        <w:rPr>
          <w:rFonts w:hint="eastAsia"/>
          <w:color w:val="FF0000"/>
          <w:lang w:val="en-US" w:eastAsia="zh-CN"/>
        </w:rPr>
        <w:t>5</w:t>
      </w:r>
      <w:r>
        <w:rPr>
          <w:color w:val="FF0000"/>
        </w:rPr>
        <w:t>=</w:t>
      </w:r>
      <w:r>
        <w:rPr>
          <w:color w:val="FF0000"/>
          <w:lang w:val="en-US" w:eastAsia="zh-CN"/>
        </w:rPr>
        <w:t>取消对照</w:t>
      </w:r>
    </w:p>
    <w:p w14:paraId="4C34F26A">
      <w:pPr>
        <w:pStyle w:val="6"/>
        <w:ind w:firstLine="0" w:firstLineChars="0"/>
        <w:jc w:val="left"/>
        <w:rPr>
          <w:rFonts w:hint="eastAsia" w:eastAsiaTheme="minorEastAsia"/>
          <w:lang w:val="en-US" w:eastAsia="zh-CN"/>
        </w:rPr>
      </w:pPr>
    </w:p>
    <w:p w14:paraId="2B6E1298">
      <w:pPr>
        <w:pStyle w:val="6"/>
        <w:ind w:firstLine="0" w:firstLineChars="0"/>
        <w:jc w:val="left"/>
        <w:rPr>
          <w:rFonts w:hint="default" w:eastAsiaTheme="minorEastAsia"/>
          <w:lang w:val="en-US" w:eastAsia="zh-CN"/>
        </w:rPr>
      </w:pPr>
      <w:r>
        <w:rPr>
          <w:rFonts w:hint="eastAsia"/>
        </w:rPr>
        <w:t>场景名称：Test_Form_Update</w:t>
      </w:r>
      <w:r>
        <w:rPr>
          <w:rFonts w:hint="eastAsia"/>
          <w:lang w:val="en-US" w:eastAsia="zh-CN"/>
        </w:rPr>
        <w:t>_lis</w:t>
      </w:r>
    </w:p>
    <w:p w14:paraId="325A2BF3">
      <w:r>
        <w:rPr>
          <w:rFonts w:hint="eastAsia"/>
        </w:rPr>
        <w:t>上游系统：LIS</w:t>
      </w:r>
    </w:p>
    <w:p w14:paraId="660401DB">
      <w:r>
        <w:rPr>
          <w:rFonts w:hint="eastAsia"/>
        </w:rPr>
        <w:t>下游系统：EMR、LIMS、NIS</w:t>
      </w:r>
    </w:p>
    <w:p w14:paraId="72450E0E"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发送消息结构：</w:t>
      </w:r>
      <w:r>
        <w:rPr>
          <w:rFonts w:hint="eastAsia" w:cs="Arial"/>
          <w:szCs w:val="21"/>
        </w:rPr>
        <w:t>OML^O21^OML_O21</w:t>
      </w:r>
    </w:p>
    <w:p w14:paraId="2E749AB5">
      <w:pPr>
        <w:rPr>
          <w:rFonts w:hint="eastAsia" w:cs="Arial"/>
          <w:szCs w:val="21"/>
        </w:rPr>
      </w:pPr>
      <w:r>
        <w:rPr>
          <w:rFonts w:hint="eastAsia" w:ascii="Calibri" w:hAnsi="Calibri" w:eastAsia="宋体" w:cs="Times New Roman"/>
        </w:rPr>
        <w:t>接收消息结构：</w:t>
      </w:r>
      <w:r>
        <w:rPr>
          <w:rFonts w:hint="eastAsia" w:cs="Arial"/>
          <w:szCs w:val="21"/>
        </w:rPr>
        <w:t>ORL^O22^ORL_O22</w:t>
      </w:r>
    </w:p>
    <w:p w14:paraId="28A99691">
      <w:pPr>
        <w:rPr>
          <w:rFonts w:hint="eastAsia" w:cs="Arial"/>
          <w:szCs w:val="21"/>
        </w:rPr>
      </w:pPr>
      <w:bookmarkStart w:id="3" w:name="_GoBack"/>
      <w:bookmarkEnd w:id="3"/>
    </w:p>
    <w:p w14:paraId="501461A1">
      <w:pPr>
        <w:rPr>
          <w:rFonts w:hint="default" w:cs="Arial" w:eastAsiaTheme="minorEastAsia"/>
          <w:szCs w:val="21"/>
          <w:lang w:val="en-US" w:eastAsia="zh-CN"/>
        </w:rPr>
      </w:pPr>
      <w:r>
        <w:rPr>
          <w:rFonts w:hint="eastAsia" w:cs="Arial"/>
          <w:szCs w:val="21"/>
          <w:lang w:val="en-US" w:eastAsia="zh-CN"/>
        </w:rPr>
        <w:t>His原调用服务：http://129.1.20.186:8998/HISHL7Service.asmx</w:t>
      </w:r>
    </w:p>
    <w:p w14:paraId="134EC265"/>
    <w:p w14:paraId="5C72973F">
      <w:r>
        <w:rPr>
          <w:rFonts w:hint="eastAsia" w:ascii="Calibri" w:hAnsi="Calibri" w:eastAsia="宋体" w:cs="Times New Roman"/>
        </w:rPr>
        <w:t>HL7消息范例：</w:t>
      </w:r>
    </w:p>
    <w:p w14:paraId="4F47DA52">
      <w:pPr>
        <w:rPr>
          <w:rFonts w:cs="Arial"/>
          <w:szCs w:val="21"/>
        </w:rPr>
      </w:pPr>
      <w:r>
        <w:rPr>
          <w:rFonts w:hint="eastAsia" w:cs="Arial"/>
          <w:szCs w:val="21"/>
        </w:rPr>
        <w:t>LIS发送消息: OML^O21^OML_O21</w:t>
      </w:r>
    </w:p>
    <w:p w14:paraId="020EB50F">
      <w:pPr>
        <w:spacing w:before="120"/>
        <w:ind w:firstLine="42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MSH|^~\&amp;|L</w:t>
      </w:r>
      <w:r>
        <w:rPr>
          <w:rFonts w:asciiTheme="minorEastAsia" w:hAnsiTheme="minorEastAsia"/>
          <w:szCs w:val="21"/>
        </w:rPr>
        <w:t>IS</w:t>
      </w:r>
      <w:r>
        <w:rPr>
          <w:rFonts w:hint="eastAsia" w:asciiTheme="minorEastAsia" w:hAnsiTheme="minorEastAsia"/>
          <w:szCs w:val="21"/>
        </w:rPr>
        <w:t>|发送模块名称|接收系统名称|接收模块名称|20140626114850.755（发送时间精确到毫秒）|N|OML^O21^OML_O21|</w:t>
      </w:r>
      <w:r>
        <w:rPr>
          <w:rFonts w:hint="eastAsia"/>
        </w:rPr>
        <w:t>Test_Form_Update</w:t>
      </w:r>
      <w:r>
        <w:rPr>
          <w:rFonts w:hint="eastAsia"/>
          <w:lang w:val="en-US" w:eastAsia="zh-CN"/>
        </w:rPr>
        <w:t>_lis</w:t>
      </w:r>
      <w:r>
        <w:rPr>
          <w:rFonts w:hint="eastAsia" w:asciiTheme="minorEastAsia" w:hAnsiTheme="minorEastAsia"/>
          <w:szCs w:val="21"/>
        </w:rPr>
        <w:t>-20140626114850755（发送时间精确到毫秒）|P|2.7</w:t>
      </w:r>
    </w:p>
    <w:p w14:paraId="473E32A3">
      <w:pPr>
        <w:spacing w:before="120"/>
        <w:ind w:firstLine="420"/>
        <w:rPr>
          <w:rFonts w:asciiTheme="minorEastAsia" w:hAnsiTheme="minorEastAsia"/>
          <w:color w:val="FF0000"/>
          <w:szCs w:val="21"/>
        </w:rPr>
      </w:pPr>
      <w:r>
        <w:rPr>
          <w:rFonts w:hint="eastAsia" w:asciiTheme="minorEastAsia" w:hAnsiTheme="minorEastAsia"/>
          <w:szCs w:val="21"/>
        </w:rPr>
        <w:t>PID|||</w:t>
      </w:r>
      <w:r>
        <w:rPr>
          <w:rFonts w:asciiTheme="minorEastAsia" w:hAnsiTheme="minorEastAsia"/>
          <w:color w:val="FF0000"/>
          <w:szCs w:val="21"/>
        </w:rPr>
        <w:t>3</w:t>
      </w:r>
      <w:r>
        <w:rPr>
          <w:rFonts w:hint="eastAsia" w:asciiTheme="minorEastAsia" w:hAnsiTheme="minorEastAsia"/>
          <w:color w:val="FF0000"/>
          <w:szCs w:val="21"/>
        </w:rPr>
        <w:t>病人ID</w:t>
      </w:r>
      <w:r>
        <w:rPr>
          <w:rFonts w:hint="eastAsia" w:asciiTheme="minorEastAsia" w:hAnsiTheme="minorEastAsia"/>
          <w:szCs w:val="21"/>
        </w:rPr>
        <w:t>||</w:t>
      </w:r>
      <w:r>
        <w:rPr>
          <w:rFonts w:asciiTheme="minorEastAsia" w:hAnsiTheme="minorEastAsia"/>
          <w:color w:val="FF0000"/>
          <w:szCs w:val="21"/>
        </w:rPr>
        <w:t>5</w:t>
      </w:r>
      <w:r>
        <w:rPr>
          <w:rFonts w:hint="eastAsia" w:asciiTheme="minorEastAsia" w:hAnsiTheme="minorEastAsia"/>
          <w:color w:val="FF0000"/>
          <w:szCs w:val="21"/>
        </w:rPr>
        <w:t>病人姓名</w:t>
      </w:r>
    </w:p>
    <w:p w14:paraId="3A876287">
      <w:pPr>
        <w:spacing w:before="120"/>
        <w:ind w:firstLine="42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PV1|1序号|</w:t>
      </w:r>
      <w:r>
        <w:rPr>
          <w:rFonts w:hint="eastAsia" w:asciiTheme="minorEastAsia" w:hAnsiTheme="minorEastAsia"/>
          <w:color w:val="FF0000"/>
          <w:szCs w:val="21"/>
        </w:rPr>
        <w:t>2患者类别^住院ID</w:t>
      </w:r>
      <w:r>
        <w:rPr>
          <w:rFonts w:hint="eastAsia" w:asciiTheme="minorEastAsia" w:hAnsiTheme="minorEastAsia"/>
          <w:szCs w:val="21"/>
        </w:rPr>
        <w:t>^住院号</w:t>
      </w:r>
    </w:p>
    <w:p w14:paraId="000DB034">
      <w:pPr>
        <w:spacing w:before="120"/>
        <w:ind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O</w:t>
      </w:r>
      <w:r>
        <w:rPr>
          <w:rFonts w:hint="eastAsia" w:asciiTheme="minorEastAsia" w:hAnsiTheme="minorEastAsia"/>
          <w:szCs w:val="21"/>
        </w:rPr>
        <w:t>RC|</w:t>
      </w:r>
      <w:r>
        <w:rPr>
          <w:rFonts w:asciiTheme="minorEastAsia" w:hAnsiTheme="minorEastAsia"/>
          <w:color w:val="FF0000"/>
          <w:szCs w:val="21"/>
        </w:rPr>
        <w:t>1</w:t>
      </w:r>
      <w:r>
        <w:rPr>
          <w:rFonts w:hint="eastAsia" w:asciiTheme="minorEastAsia" w:hAnsiTheme="minorEastAsia"/>
          <w:color w:val="FF0000"/>
          <w:szCs w:val="21"/>
        </w:rPr>
        <w:t>控制码</w:t>
      </w:r>
      <w:r>
        <w:rPr>
          <w:rFonts w:hint="eastAsia" w:asciiTheme="minorEastAsia" w:hAnsiTheme="minorEastAsia"/>
          <w:szCs w:val="21"/>
        </w:rPr>
        <w:t>|</w:t>
      </w:r>
      <w:r>
        <w:rPr>
          <w:rFonts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</w:rPr>
        <w:t>申请单号|</w:t>
      </w:r>
      <w:r>
        <w:rPr>
          <w:rFonts w:asciiTheme="minorEastAsia" w:hAnsiTheme="minorEastAsia"/>
          <w:szCs w:val="21"/>
        </w:rPr>
        <w:t>3检查单号</w:t>
      </w:r>
      <w:r>
        <w:rPr>
          <w:rFonts w:hint="eastAsia" w:asciiTheme="minorEastAsia" w:hAnsiTheme="minorEastAsia"/>
          <w:szCs w:val="21"/>
        </w:rPr>
        <w:t>|</w:t>
      </w:r>
      <w:r>
        <w:rPr>
          <w:rFonts w:asciiTheme="minorEastAsia" w:hAnsiTheme="minorEastAsia"/>
          <w:szCs w:val="21"/>
        </w:rPr>
        <w:t>4</w:t>
      </w:r>
      <w:r>
        <w:rPr>
          <w:rFonts w:hint="eastAsia" w:asciiTheme="minorEastAsia" w:hAnsiTheme="minorEastAsia"/>
          <w:szCs w:val="21"/>
        </w:rPr>
        <w:t>检查组号|</w:t>
      </w:r>
      <w:r>
        <w:rPr>
          <w:rFonts w:asciiTheme="minorEastAsia" w:hAnsiTheme="minorEastAsia"/>
          <w:color w:val="000000" w:themeColor="text1"/>
          <w:szCs w:val="21"/>
          <w:highlight w:val="yellow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/>
          <w:color w:val="000000" w:themeColor="text1"/>
          <w:szCs w:val="21"/>
          <w:highlight w:val="yellow"/>
          <w14:textFill>
            <w14:solidFill>
              <w14:schemeClr w14:val="tx1"/>
            </w14:solidFill>
          </w14:textFill>
        </w:rPr>
        <w:t>申请单状态</w:t>
      </w:r>
      <w:r>
        <w:rPr>
          <w:rFonts w:hint="eastAsia" w:asciiTheme="minorEastAsia" w:hAnsiTheme="minorEastAsia"/>
          <w:szCs w:val="21"/>
        </w:rPr>
        <w:t>||||</w:t>
      </w:r>
      <w:r>
        <w:rPr>
          <w:rFonts w:asciiTheme="minorEastAsia" w:hAnsiTheme="minorEastAsia"/>
          <w:szCs w:val="21"/>
        </w:rPr>
        <w:t>9</w:t>
      </w:r>
      <w:r>
        <w:rPr>
          <w:rFonts w:hint="eastAsia" w:asciiTheme="minorEastAsia" w:hAnsiTheme="minorEastAsia"/>
          <w:szCs w:val="21"/>
        </w:rPr>
        <w:t>申请时间|</w:t>
      </w:r>
      <w:r>
        <w:rPr>
          <w:rFonts w:asciiTheme="minorEastAsia" w:hAnsiTheme="minorEastAsia"/>
          <w:szCs w:val="21"/>
        </w:rPr>
        <w:t>10操作人</w:t>
      </w:r>
      <w:r>
        <w:rPr>
          <w:rFonts w:hint="eastAsia" w:asciiTheme="minorEastAsia" w:hAnsiTheme="minorEastAsia"/>
          <w:szCs w:val="21"/>
        </w:rPr>
        <w:t>ID^姓名||</w:t>
      </w:r>
      <w:r>
        <w:rPr>
          <w:rFonts w:asciiTheme="minorEastAsia" w:hAnsiTheme="minorEastAsia"/>
          <w:szCs w:val="21"/>
        </w:rPr>
        <w:t>12申请人</w:t>
      </w:r>
      <w:r>
        <w:rPr>
          <w:rFonts w:hint="eastAsia" w:asciiTheme="minorEastAsia" w:hAnsiTheme="minorEastAsia"/>
          <w:szCs w:val="21"/>
        </w:rPr>
        <w:t>ID^姓名|</w:t>
      </w:r>
      <w:r>
        <w:rPr>
          <w:rFonts w:asciiTheme="minorEastAsia" w:hAnsiTheme="minorEastAsia"/>
          <w:szCs w:val="21"/>
        </w:rPr>
        <w:t>13^^^</w:t>
      </w:r>
      <w:r>
        <w:rPr>
          <w:rFonts w:hint="eastAsia" w:asciiTheme="minorEastAsia" w:hAnsiTheme="minorEastAsia"/>
          <w:szCs w:val="21"/>
        </w:rPr>
        <w:t>病区</w:t>
      </w:r>
      <w:r>
        <w:rPr>
          <w:rFonts w:asciiTheme="minorEastAsia" w:hAnsiTheme="minorEastAsia"/>
          <w:szCs w:val="21"/>
        </w:rPr>
        <w:t>ID^</w:t>
      </w:r>
      <w:r>
        <w:rPr>
          <w:rFonts w:hint="eastAsia" w:asciiTheme="minorEastAsia" w:hAnsiTheme="minorEastAsia"/>
          <w:szCs w:val="21"/>
        </w:rPr>
        <w:t>申请科室</w:t>
      </w:r>
      <w:r>
        <w:rPr>
          <w:rFonts w:asciiTheme="minorEastAsia" w:hAnsiTheme="minorEastAsia"/>
          <w:szCs w:val="21"/>
        </w:rPr>
        <w:t>ID^</w:t>
      </w:r>
      <w:r>
        <w:rPr>
          <w:rFonts w:hint="eastAsia" w:asciiTheme="minorEastAsia" w:hAnsiTheme="minorEastAsia"/>
          <w:szCs w:val="21"/>
        </w:rPr>
        <w:t>院区标志||</w:t>
      </w:r>
      <w:r>
        <w:rPr>
          <w:rFonts w:asciiTheme="minorEastAsia" w:hAnsiTheme="minorEastAsia"/>
          <w:szCs w:val="21"/>
        </w:rPr>
        <w:t>15</w:t>
      </w:r>
      <w:r>
        <w:rPr>
          <w:rFonts w:hint="eastAsia" w:asciiTheme="minorEastAsia" w:hAnsiTheme="minorEastAsia"/>
          <w:szCs w:val="21"/>
        </w:rPr>
        <w:t>申请单生效时间|</w:t>
      </w:r>
      <w:r>
        <w:rPr>
          <w:rFonts w:asciiTheme="minorEastAsia" w:hAnsiTheme="minorEastAsia"/>
          <w:szCs w:val="21"/>
        </w:rPr>
        <w:t>16</w:t>
      </w:r>
      <w:r>
        <w:rPr>
          <w:color w:val="244061"/>
        </w:rPr>
        <w:t>申请解释说明</w:t>
      </w:r>
      <w:r>
        <w:rPr>
          <w:rFonts w:hint="eastAsia" w:asciiTheme="minorEastAsia" w:hAnsiTheme="minorEastAsia"/>
          <w:szCs w:val="21"/>
        </w:rPr>
        <w:t>|||||||||</w:t>
      </w:r>
      <w:r>
        <w:rPr>
          <w:rFonts w:asciiTheme="minorEastAsia" w:hAnsiTheme="minorEastAsia"/>
          <w:szCs w:val="21"/>
        </w:rPr>
        <w:t>25</w:t>
      </w:r>
      <w:r>
        <w:rPr>
          <w:rFonts w:hint="eastAsia" w:asciiTheme="minorEastAsia" w:hAnsiTheme="minorEastAsia"/>
          <w:szCs w:val="21"/>
        </w:rPr>
        <w:t>申请单状态修改人ID^姓名</w:t>
      </w:r>
      <w:r>
        <w:rPr>
          <w:rFonts w:hint="eastAsia" w:ascii="宋体" w:hAnsi="宋体" w:cs="宋体"/>
          <w:sz w:val="20"/>
          <w:szCs w:val="20"/>
        </w:rPr>
        <w:t>||||</w:t>
      </w:r>
      <w:r>
        <w:rPr>
          <w:rFonts w:ascii="宋体" w:hAnsi="宋体" w:cs="宋体"/>
          <w:sz w:val="20"/>
          <w:szCs w:val="20"/>
        </w:rPr>
        <w:t>29</w:t>
      </w:r>
      <w:r>
        <w:rPr>
          <w:rFonts w:asciiTheme="minorEastAsia" w:hAnsiTheme="minorEastAsia"/>
          <w:szCs w:val="21"/>
        </w:rPr>
        <w:t>申请单</w:t>
      </w:r>
      <w:r>
        <w:rPr>
          <w:rFonts w:hint="eastAsia" w:asciiTheme="minorEastAsia" w:hAnsiTheme="minorEastAsia"/>
          <w:szCs w:val="21"/>
        </w:rPr>
        <w:t>类型代码^申请单类型名称^^申请类别||||</w:t>
      </w:r>
      <w:r>
        <w:rPr>
          <w:rFonts w:asciiTheme="minorEastAsia" w:hAnsiTheme="minorEastAsia"/>
          <w:szCs w:val="21"/>
        </w:rPr>
        <w:t>33检查预约号</w:t>
      </w:r>
    </w:p>
    <w:p w14:paraId="79E99508">
      <w:pPr>
        <w:spacing w:before="120"/>
        <w:ind w:firstLine="42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TQ1||</w:t>
      </w:r>
      <w:r>
        <w:rPr>
          <w:rFonts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</w:rPr>
        <w:t>检查项目数量|||||||</w:t>
      </w:r>
      <w:r>
        <w:rPr>
          <w:rFonts w:asciiTheme="minorEastAsia" w:hAnsiTheme="minorEastAsia"/>
          <w:szCs w:val="21"/>
        </w:rPr>
        <w:t>9</w:t>
      </w:r>
      <w:r>
        <w:rPr>
          <w:rFonts w:hint="eastAsia" w:asciiTheme="minorEastAsia" w:hAnsiTheme="minorEastAsia"/>
          <w:szCs w:val="21"/>
        </w:rPr>
        <w:t>优先级</w:t>
      </w:r>
    </w:p>
    <w:p w14:paraId="647EAAFD">
      <w:pPr>
        <w:spacing w:before="120"/>
        <w:ind w:firstLine="42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OBR|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序号|</w:t>
      </w:r>
      <w:r>
        <w:rPr>
          <w:rFonts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</w:rPr>
        <w:t>申请单号||</w:t>
      </w:r>
      <w:r>
        <w:rPr>
          <w:rFonts w:asciiTheme="minorEastAsia" w:hAnsiTheme="minorEastAsia"/>
          <w:color w:val="FF0000"/>
          <w:szCs w:val="21"/>
        </w:rPr>
        <w:t>4</w:t>
      </w:r>
      <w:r>
        <w:rPr>
          <w:rFonts w:hint="eastAsia"/>
          <w:color w:val="FF0000"/>
          <w:kern w:val="0"/>
        </w:rPr>
        <w:t>申请项目代码^</w:t>
      </w:r>
      <w:r>
        <w:rPr>
          <w:rFonts w:hint="eastAsia"/>
          <w:color w:val="FF0000"/>
        </w:rPr>
        <w:t>申请项目名称</w:t>
      </w:r>
      <w:r>
        <w:rPr>
          <w:rFonts w:asciiTheme="minorEastAsia" w:hAnsiTheme="minorEastAsia"/>
          <w:szCs w:val="21"/>
        </w:rPr>
        <w:t>^^</w:t>
      </w:r>
      <w:r>
        <w:rPr>
          <w:rFonts w:hint="eastAsia" w:asciiTheme="minorEastAsia" w:hAnsiTheme="minorEastAsia"/>
          <w:szCs w:val="21"/>
        </w:rPr>
        <w:t>子类代码</w:t>
      </w:r>
      <w:r>
        <w:rPr>
          <w:rFonts w:asciiTheme="minorEastAsia" w:hAnsiTheme="minorEastAsia"/>
          <w:szCs w:val="21"/>
        </w:rPr>
        <w:t>^</w:t>
      </w:r>
      <w:r>
        <w:rPr>
          <w:rFonts w:hint="eastAsia" w:asciiTheme="minorEastAsia" w:hAnsiTheme="minorEastAsia"/>
          <w:szCs w:val="21"/>
        </w:rPr>
        <w:t>子类名称|||</w:t>
      </w:r>
      <w:r>
        <w:rPr>
          <w:rFonts w:asciiTheme="minorEastAsia" w:hAnsiTheme="minorEastAsia"/>
          <w:szCs w:val="21"/>
        </w:rPr>
        <w:t>7</w:t>
      </w:r>
      <w:r>
        <w:rPr>
          <w:rFonts w:hint="eastAsia" w:asciiTheme="minorEastAsia" w:hAnsiTheme="minorEastAsia"/>
          <w:szCs w:val="21"/>
        </w:rPr>
        <w:t>采集时间|||</w:t>
      </w:r>
      <w:r>
        <w:rPr>
          <w:rFonts w:asciiTheme="minorEastAsia" w:hAnsiTheme="minorEastAsia"/>
          <w:szCs w:val="21"/>
        </w:rPr>
        <w:t>10采集</w:t>
      </w:r>
      <w:r>
        <w:rPr>
          <w:rFonts w:hint="eastAsia" w:asciiTheme="minorEastAsia" w:hAnsiTheme="minorEastAsia"/>
          <w:szCs w:val="21"/>
        </w:rPr>
        <w:t>人员</w:t>
      </w:r>
      <w:r>
        <w:rPr>
          <w:rFonts w:asciiTheme="minorEastAsia" w:hAnsiTheme="minorEastAsia"/>
          <w:szCs w:val="21"/>
        </w:rPr>
        <w:t>ID^</w:t>
      </w:r>
      <w:r>
        <w:rPr>
          <w:rFonts w:hint="eastAsia" w:asciiTheme="minorEastAsia" w:hAnsiTheme="minorEastAsia"/>
          <w:szCs w:val="21"/>
        </w:rPr>
        <w:t>姓名||| |||</w:t>
      </w:r>
      <w:r>
        <w:rPr>
          <w:rFonts w:asciiTheme="minorEastAsia" w:hAnsiTheme="minorEastAsia"/>
          <w:szCs w:val="21"/>
        </w:rPr>
        <w:t>16</w:t>
      </w:r>
      <w:r>
        <w:rPr>
          <w:rFonts w:hint="eastAsia" w:asciiTheme="minorEastAsia" w:hAnsiTheme="minorEastAsia"/>
          <w:szCs w:val="21"/>
        </w:rPr>
        <w:t>申请医生ID^姓名||</w:t>
      </w:r>
      <w:r>
        <w:rPr>
          <w:rFonts w:asciiTheme="minorEastAsia" w:hAnsiTheme="minorEastAsia"/>
          <w:szCs w:val="21"/>
        </w:rPr>
        <w:t>18阅读处理结果</w:t>
      </w:r>
      <w:r>
        <w:rPr>
          <w:rFonts w:hint="eastAsia" w:asciiTheme="minorEastAsia" w:hAnsiTheme="minorEastAsia"/>
          <w:szCs w:val="21"/>
        </w:rPr>
        <w:t>||||</w:t>
      </w:r>
      <w:r>
        <w:rPr>
          <w:rFonts w:asciiTheme="minorEastAsia" w:hAnsiTheme="minorEastAsia"/>
          <w:szCs w:val="21"/>
        </w:rPr>
        <w:t>22</w:t>
      </w:r>
      <w:r>
        <w:rPr>
          <w:rFonts w:hint="eastAsia" w:asciiTheme="minorEastAsia" w:hAnsiTheme="minorEastAsia"/>
          <w:szCs w:val="21"/>
        </w:rPr>
        <w:t>观察报告</w:t>
      </w:r>
      <w:r>
        <w:rPr>
          <w:rFonts w:asciiTheme="minorEastAsia" w:hAnsiTheme="minorEastAsia"/>
          <w:szCs w:val="21"/>
        </w:rPr>
        <w:t>/</w:t>
      </w:r>
      <w:r>
        <w:rPr>
          <w:rFonts w:hint="eastAsia" w:asciiTheme="minorEastAsia" w:hAnsiTheme="minorEastAsia"/>
          <w:szCs w:val="21"/>
        </w:rPr>
        <w:t>状态改变的日期时间|</w:t>
      </w:r>
      <w:r>
        <w:rPr>
          <w:rFonts w:asciiTheme="minorEastAsia" w:hAnsiTheme="minorEastAsia"/>
          <w:szCs w:val="21"/>
        </w:rPr>
        <w:t>23收费金额</w:t>
      </w:r>
      <w:r>
        <w:rPr>
          <w:rFonts w:hint="eastAsia" w:asciiTheme="minorEastAsia" w:hAnsiTheme="minorEastAsia"/>
          <w:szCs w:val="21"/>
        </w:rPr>
        <w:t>^收费代码|||||||||||</w:t>
      </w:r>
      <w:r>
        <w:rPr>
          <w:rFonts w:asciiTheme="minorEastAsia" w:hAnsiTheme="minorEastAsia"/>
          <w:szCs w:val="21"/>
        </w:rPr>
        <w:t>34执行人</w:t>
      </w:r>
      <w:r>
        <w:rPr>
          <w:rFonts w:hint="eastAsia" w:asciiTheme="minorEastAsia" w:hAnsiTheme="minorEastAsia"/>
          <w:szCs w:val="21"/>
        </w:rPr>
        <w:t>ID&amp;执行人姓名</w:t>
      </w:r>
      <w:r>
        <w:rPr>
          <w:rFonts w:asciiTheme="minorEastAsia" w:hAnsiTheme="minorEastAsia"/>
          <w:szCs w:val="21"/>
        </w:rPr>
        <w:t>^^^^^^^</w:t>
      </w:r>
      <w:r>
        <w:rPr>
          <w:rFonts w:hint="eastAsia" w:asciiTheme="minorEastAsia" w:hAnsiTheme="minorEastAsia"/>
          <w:szCs w:val="21"/>
        </w:rPr>
        <w:t>执行科室</w:t>
      </w:r>
      <w:r>
        <w:rPr>
          <w:rFonts w:asciiTheme="minorEastAsia" w:hAnsiTheme="minorEastAsia"/>
          <w:szCs w:val="21"/>
        </w:rPr>
        <w:t>ID^院区标志</w:t>
      </w:r>
      <w:r>
        <w:rPr>
          <w:rFonts w:hint="eastAsia" w:asciiTheme="minorEastAsia" w:hAnsiTheme="minorEastAsia"/>
          <w:szCs w:val="21"/>
        </w:rPr>
        <w:t>||</w:t>
      </w:r>
      <w:r>
        <w:rPr>
          <w:rFonts w:asciiTheme="minorEastAsia" w:hAnsiTheme="minorEastAsia"/>
          <w:szCs w:val="21"/>
        </w:rPr>
        <w:t>36</w:t>
      </w:r>
      <w:r>
        <w:rPr>
          <w:rFonts w:hint="eastAsia" w:asciiTheme="minorEastAsia" w:hAnsiTheme="minorEastAsia"/>
          <w:szCs w:val="21"/>
        </w:rPr>
        <w:t>预约检查时间|</w:t>
      </w:r>
      <w:r>
        <w:rPr>
          <w:rFonts w:asciiTheme="minorEastAsia" w:hAnsiTheme="minorEastAsia"/>
          <w:szCs w:val="21"/>
        </w:rPr>
        <w:t>37条形码号</w:t>
      </w:r>
      <w:r>
        <w:rPr>
          <w:rFonts w:hint="eastAsia" w:asciiTheme="minorEastAsia" w:hAnsiTheme="minorEastAsia"/>
          <w:szCs w:val="21"/>
        </w:rPr>
        <w:t>^</w:t>
      </w:r>
      <w:r>
        <w:rPr>
          <w:rFonts w:asciiTheme="minorEastAsia" w:hAnsiTheme="minorEastAsia"/>
          <w:szCs w:val="21"/>
        </w:rPr>
        <w:t>原条形码号</w:t>
      </w:r>
      <w:r>
        <w:rPr>
          <w:rFonts w:hint="eastAsia" w:asciiTheme="minorEastAsia" w:hAnsiTheme="minorEastAsia"/>
          <w:szCs w:val="21"/>
        </w:rPr>
        <w:t>|||||</w:t>
      </w:r>
      <w:r>
        <w:rPr>
          <w:rFonts w:asciiTheme="minorEastAsia" w:hAnsiTheme="minorEastAsia"/>
          <w:szCs w:val="21"/>
        </w:rPr>
        <w:t>|</w:t>
      </w:r>
      <w:r>
        <w:rPr>
          <w:rFonts w:hint="eastAsia" w:asciiTheme="minorEastAsia" w:hAnsiTheme="minorEastAsia"/>
          <w:szCs w:val="21"/>
        </w:rPr>
        <w:t>|||</w:t>
      </w:r>
      <w:r>
        <w:rPr>
          <w:rFonts w:asciiTheme="minorEastAsia" w:hAnsiTheme="minorEastAsia"/>
          <w:szCs w:val="21"/>
        </w:rPr>
        <w:t>46样本类型代码</w:t>
      </w:r>
      <w:r>
        <w:rPr>
          <w:rFonts w:hint="eastAsia" w:asciiTheme="minorEastAsia" w:hAnsiTheme="minorEastAsia"/>
          <w:szCs w:val="21"/>
        </w:rPr>
        <w:t>^</w:t>
      </w:r>
      <w:r>
        <w:rPr>
          <w:rFonts w:asciiTheme="minorEastAsia" w:hAnsiTheme="minorEastAsia"/>
          <w:szCs w:val="21"/>
        </w:rPr>
        <w:t>样本类型</w:t>
      </w:r>
    </w:p>
    <w:p w14:paraId="3BA26123">
      <w:pPr>
        <w:spacing w:before="120"/>
        <w:ind w:firstLine="420"/>
        <w:rPr>
          <w:rFonts w:asciiTheme="minorEastAsia" w:hAnsiTheme="minorEastAsia"/>
          <w:szCs w:val="21"/>
        </w:rPr>
      </w:pPr>
    </w:p>
    <w:p w14:paraId="2341CA78">
      <w:pPr>
        <w:spacing w:before="120"/>
        <w:ind w:firstLine="42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下游系统</w:t>
      </w:r>
      <w:r>
        <w:rPr>
          <w:rFonts w:asciiTheme="minorEastAsia" w:hAnsiTheme="minorEastAsia"/>
          <w:szCs w:val="21"/>
        </w:rPr>
        <w:t>响应消息</w:t>
      </w:r>
      <w:r>
        <w:rPr>
          <w:rFonts w:hint="eastAsia" w:asciiTheme="minorEastAsia" w:hAnsiTheme="minorEastAsia"/>
          <w:szCs w:val="21"/>
        </w:rPr>
        <w:t>: ORL^O22^ORL_O22</w:t>
      </w:r>
    </w:p>
    <w:p w14:paraId="08B03AE2">
      <w:pPr>
        <w:spacing w:before="120"/>
        <w:ind w:firstLine="42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MSH|^~\&amp;|发送系统名称|发送模块名称|</w:t>
      </w:r>
      <w:r>
        <w:rPr>
          <w:rFonts w:asciiTheme="minorEastAsia" w:hAnsiTheme="minorEastAsia"/>
          <w:szCs w:val="21"/>
        </w:rPr>
        <w:t>L</w:t>
      </w:r>
      <w:r>
        <w:rPr>
          <w:rFonts w:hint="eastAsia" w:asciiTheme="minorEastAsia" w:hAnsiTheme="minorEastAsia"/>
          <w:szCs w:val="21"/>
        </w:rPr>
        <w:t>IS|接收模块名称|20140626114850.755|N|ORL^O22^ORL_O22|</w:t>
      </w:r>
      <w:r>
        <w:rPr>
          <w:rFonts w:hint="default" w:asciiTheme="minorAscii" w:hAnsiTheme="minorAscii"/>
          <w:szCs w:val="21"/>
        </w:rPr>
        <w:t>Test_Form_Update_</w:t>
      </w:r>
      <w:r>
        <w:rPr>
          <w:rFonts w:hint="default" w:asciiTheme="minorAscii" w:hAnsiTheme="minorAscii"/>
          <w:szCs w:val="21"/>
          <w:lang w:val="en-US" w:eastAsia="zh-CN"/>
        </w:rPr>
        <w:t>lis</w:t>
      </w:r>
      <w:r>
        <w:rPr>
          <w:rFonts w:hint="eastAsia" w:asciiTheme="minorEastAsia" w:hAnsiTheme="minorEastAsia"/>
          <w:szCs w:val="21"/>
          <w:lang w:val="en-US" w:eastAsia="zh-CN"/>
        </w:rPr>
        <w:t>_</w:t>
      </w:r>
      <w:r>
        <w:rPr>
          <w:rFonts w:asciiTheme="minorEastAsia" w:hAnsiTheme="minorEastAsia"/>
          <w:szCs w:val="21"/>
        </w:rPr>
        <w:t>Return</w:t>
      </w:r>
      <w:r>
        <w:rPr>
          <w:rFonts w:hint="eastAsia" w:asciiTheme="minorEastAsia" w:hAnsiTheme="minorEastAsia"/>
          <w:szCs w:val="21"/>
        </w:rPr>
        <w:t>-20140626114850755（发送时间）|P|2.7</w:t>
      </w:r>
    </w:p>
    <w:p w14:paraId="52D058CD">
      <w:pPr>
        <w:spacing w:before="120"/>
        <w:ind w:firstLine="42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MSA|AA(AA：成功/AE：错误)|主消息控制ID|执行结果消息</w:t>
      </w:r>
    </w:p>
    <w:p w14:paraId="4CC133A9">
      <w:pPr>
        <w:spacing w:before="120"/>
        <w:ind w:firstLine="420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注</w:t>
      </w:r>
      <w:r>
        <w:rPr>
          <w:rFonts w:hint="eastAsia" w:ascii="宋体" w:hAnsi="宋体" w:cs="宋体"/>
          <w:sz w:val="20"/>
          <w:szCs w:val="20"/>
        </w:rPr>
        <w:t>：如不需要做安全认证</w:t>
      </w:r>
      <w:r>
        <w:rPr>
          <w:rFonts w:ascii="宋体" w:hAnsi="宋体" w:cs="宋体"/>
          <w:sz w:val="20"/>
          <w:szCs w:val="20"/>
        </w:rPr>
        <w:t>UAC</w:t>
      </w:r>
      <w:r>
        <w:rPr>
          <w:rFonts w:hint="eastAsia" w:ascii="宋体" w:hAnsi="宋体" w:cs="宋体"/>
          <w:sz w:val="20"/>
          <w:szCs w:val="20"/>
        </w:rPr>
        <w:t>段可以不传。</w:t>
      </w:r>
    </w:p>
    <w:p w14:paraId="1A60936D">
      <w:pPr>
        <w:pStyle w:val="2"/>
        <w:numPr>
          <w:ilvl w:val="0"/>
          <w:numId w:val="1"/>
        </w:numPr>
        <w:tabs>
          <w:tab w:val="clear" w:pos="864"/>
        </w:tabs>
        <w:ind w:left="0" w:firstLine="0"/>
        <w:rPr>
          <w:rFonts w:hint="default"/>
          <w:lang w:val="en-US" w:eastAsia="zh-CN"/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查询检验申请单（新增）</w:t>
      </w:r>
    </w:p>
    <w:p w14:paraId="6D3D6329">
      <w:pPr>
        <w:pStyle w:val="6"/>
        <w:ind w:firstLine="0" w:firstLineChars="0"/>
        <w:jc w:val="left"/>
        <w:rPr>
          <w:rFonts w:hint="default" w:eastAsiaTheme="minorEastAsia"/>
          <w:lang w:val="en-US" w:eastAsia="zh-CN"/>
        </w:rPr>
      </w:pPr>
      <w:r>
        <w:rPr>
          <w:rFonts w:hint="eastAsia"/>
        </w:rPr>
        <w:t>场景名称：</w:t>
      </w:r>
      <w:r>
        <w:rPr>
          <w:rFonts w:hint="eastAsia"/>
          <w:lang w:val="en-US" w:eastAsia="zh-CN"/>
        </w:rPr>
        <w:t>QRY_</w:t>
      </w:r>
      <w:r>
        <w:rPr>
          <w:rFonts w:hint="eastAsia"/>
        </w:rPr>
        <w:t>Test_Form</w:t>
      </w:r>
    </w:p>
    <w:p w14:paraId="01F6762C">
      <w:r>
        <w:rPr>
          <w:rFonts w:hint="eastAsia"/>
        </w:rPr>
        <w:t>上游系统：LIS</w:t>
      </w:r>
    </w:p>
    <w:p w14:paraId="4539146C">
      <w:pPr>
        <w:rPr>
          <w:rFonts w:hint="eastAsia"/>
          <w:lang w:val="en-US" w:eastAsia="zh-CN"/>
        </w:rPr>
      </w:pPr>
      <w:r>
        <w:rPr>
          <w:rFonts w:hint="eastAsia"/>
        </w:rPr>
        <w:t>下游系统：</w:t>
      </w:r>
      <w:r>
        <w:rPr>
          <w:rFonts w:hint="eastAsia"/>
          <w:lang w:val="en-US" w:eastAsia="zh-CN"/>
        </w:rPr>
        <w:t>HIS</w:t>
      </w:r>
    </w:p>
    <w:p w14:paraId="2C73E942">
      <w:r>
        <w:rPr>
          <w:rFonts w:hint="eastAsia"/>
        </w:rPr>
        <w:t>发送消息名称：</w:t>
      </w:r>
      <w:r>
        <w:t>QBP^Q</w:t>
      </w:r>
      <w:r>
        <w:rPr>
          <w:rFonts w:hint="eastAsia"/>
        </w:rPr>
        <w:t>22</w:t>
      </w:r>
      <w:r>
        <w:t>^QBP_Q</w:t>
      </w:r>
      <w:r>
        <w:rPr>
          <w:rFonts w:hint="eastAsia"/>
        </w:rPr>
        <w:t>2</w:t>
      </w:r>
      <w:r>
        <w:t>1</w:t>
      </w:r>
    </w:p>
    <w:p w14:paraId="2A98CFA7">
      <w:pPr>
        <w:rPr>
          <w:rFonts w:hint="default"/>
          <w:lang w:val="en-US" w:eastAsia="zh-CN"/>
        </w:rPr>
      </w:pPr>
      <w:r>
        <w:rPr>
          <w:rFonts w:hint="eastAsia"/>
        </w:rPr>
        <w:t>响应消息名称：</w:t>
      </w:r>
      <w:r>
        <w:t>RSP^K</w:t>
      </w:r>
      <w:r>
        <w:rPr>
          <w:rFonts w:hint="eastAsia"/>
        </w:rPr>
        <w:t>2</w:t>
      </w:r>
      <w:r>
        <w:t>2^RSP_K</w:t>
      </w:r>
      <w:r>
        <w:rPr>
          <w:rFonts w:hint="eastAsia"/>
        </w:rPr>
        <w:t>2</w:t>
      </w:r>
      <w:r>
        <w:t>2</w:t>
      </w:r>
    </w:p>
    <w:p w14:paraId="16B4ACD8">
      <w:pPr>
        <w:rPr>
          <w:rFonts w:hint="default"/>
          <w:lang w:val="en-US" w:eastAsia="zh-CN"/>
        </w:rPr>
      </w:pPr>
    </w:p>
    <w:p w14:paraId="6F9DF8CB">
      <w:r>
        <w:rPr>
          <w:rFonts w:hint="eastAsia" w:ascii="Calibri" w:hAnsi="Calibri" w:eastAsia="宋体" w:cs="Times New Roman"/>
        </w:rPr>
        <w:t>HL7消息范例：</w:t>
      </w:r>
    </w:p>
    <w:p w14:paraId="45D87C43">
      <w:pPr>
        <w:spacing w:before="120"/>
        <w:ind w:firstLine="42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MSH|^~\&amp;|L</w:t>
      </w:r>
      <w:r>
        <w:rPr>
          <w:rFonts w:asciiTheme="minorEastAsia" w:hAnsiTheme="minorEastAsia"/>
          <w:szCs w:val="21"/>
        </w:rPr>
        <w:t>IS</w:t>
      </w:r>
      <w:r>
        <w:rPr>
          <w:rFonts w:hint="eastAsia" w:asciiTheme="minorEastAsia" w:hAnsiTheme="minorEastAsia"/>
          <w:szCs w:val="21"/>
        </w:rPr>
        <w:t>|发送模块名称|</w:t>
      </w:r>
      <w:r>
        <w:rPr>
          <w:rFonts w:hint="eastAsia" w:asciiTheme="minorEastAsia" w:hAnsiTheme="minorEastAsia"/>
          <w:szCs w:val="21"/>
          <w:lang w:val="en-US" w:eastAsia="zh-CN"/>
        </w:rPr>
        <w:t>HIS</w:t>
      </w:r>
      <w:r>
        <w:rPr>
          <w:rFonts w:hint="eastAsia" w:asciiTheme="minorEastAsia" w:hAnsiTheme="minorEastAsia"/>
          <w:szCs w:val="21"/>
        </w:rPr>
        <w:t>|接收模块名称|20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406</w:t>
      </w:r>
      <w:r>
        <w:rPr>
          <w:rFonts w:hint="eastAsia" w:asciiTheme="minorEastAsia" w:hAnsiTheme="minorEastAsia"/>
          <w:szCs w:val="21"/>
          <w:lang w:val="en-US" w:eastAsia="zh-CN"/>
        </w:rPr>
        <w:t>01</w:t>
      </w:r>
      <w:r>
        <w:rPr>
          <w:rFonts w:hint="eastAsia" w:asciiTheme="minorEastAsia" w:hAnsiTheme="minorEastAsia"/>
          <w:szCs w:val="21"/>
        </w:rPr>
        <w:t>114850.755（发送时间精确到毫秒）|N|</w:t>
      </w:r>
      <w:r>
        <w:t>QBP^Q</w:t>
      </w:r>
      <w:r>
        <w:rPr>
          <w:rFonts w:hint="eastAsia"/>
        </w:rPr>
        <w:t>22</w:t>
      </w:r>
      <w:r>
        <w:t>^QBP_Q</w:t>
      </w:r>
      <w:r>
        <w:rPr>
          <w:rFonts w:hint="eastAsia"/>
        </w:rPr>
        <w:t>2</w:t>
      </w:r>
      <w:r>
        <w:t>1</w:t>
      </w:r>
      <w:r>
        <w:rPr>
          <w:rFonts w:hint="eastAsia" w:asciiTheme="minorEastAsia" w:hAnsiTheme="minorEastAsia"/>
          <w:szCs w:val="21"/>
        </w:rPr>
        <w:t>|</w:t>
      </w:r>
      <w:r>
        <w:rPr>
          <w:rFonts w:hint="eastAsia"/>
          <w:lang w:val="en-US" w:eastAsia="zh-CN"/>
        </w:rPr>
        <w:t>QRY_</w:t>
      </w:r>
      <w:r>
        <w:rPr>
          <w:rFonts w:hint="eastAsia"/>
        </w:rPr>
        <w:t>Test_Form</w:t>
      </w:r>
      <w:r>
        <w:rPr>
          <w:rFonts w:hint="eastAsia" w:asciiTheme="minorEastAsia" w:hAnsiTheme="minorEastAsia"/>
          <w:szCs w:val="21"/>
        </w:rPr>
        <w:t>-20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406</w:t>
      </w:r>
      <w:r>
        <w:rPr>
          <w:rFonts w:hint="eastAsia" w:asciiTheme="minorEastAsia" w:hAnsiTheme="minorEastAsia"/>
          <w:szCs w:val="21"/>
          <w:lang w:val="en-US" w:eastAsia="zh-CN"/>
        </w:rPr>
        <w:t>01</w:t>
      </w:r>
      <w:r>
        <w:rPr>
          <w:rFonts w:hint="eastAsia" w:asciiTheme="minorEastAsia" w:hAnsiTheme="minorEastAsia"/>
          <w:szCs w:val="21"/>
        </w:rPr>
        <w:t>114850755（发送时间精确到毫秒）|P|2.7</w:t>
      </w:r>
    </w:p>
    <w:p w14:paraId="148B67B1">
      <w:pPr>
        <w:keepNext w:val="0"/>
        <w:keepLines w:val="0"/>
        <w:widowControl/>
        <w:suppressLineNumbers w:val="0"/>
        <w:spacing w:line="15" w:lineRule="atLeast"/>
        <w:ind w:firstLine="420" w:firstLineChars="200"/>
        <w:jc w:val="left"/>
        <w:rPr>
          <w:sz w:val="12"/>
          <w:szCs w:val="12"/>
        </w:rPr>
      </w:pPr>
      <w:r>
        <w:rPr>
          <w:rFonts w:hint="eastAsia" w:asciiTheme="minorEastAsia" w:hAnsiTheme="minorEastAsia"/>
          <w:szCs w:val="21"/>
        </w:rPr>
        <w:t>QPD|</w:t>
      </w:r>
      <w:r>
        <w:rPr>
          <w:rFonts w:hint="eastAsia" w:asciiTheme="minorEastAsia" w:hAnsiTheme="minorEastAsia"/>
          <w:szCs w:val="21"/>
          <w:lang w:val="en-US" w:eastAsia="zh-CN"/>
        </w:rPr>
        <w:t>患者类型（门诊1/住院2）|患者姓名</w:t>
      </w:r>
      <w:r>
        <w:rPr>
          <w:rFonts w:hint="eastAsia" w:asciiTheme="minorEastAsia" w:hAnsiTheme="minorEastAsia"/>
          <w:szCs w:val="21"/>
        </w:rPr>
        <w:t>|</w:t>
      </w:r>
      <w:r>
        <w:rPr>
          <w:rFonts w:hint="eastAsia" w:asciiTheme="minorEastAsia" w:hAnsiTheme="minorEastAsia"/>
          <w:szCs w:val="21"/>
          <w:lang w:val="en-US" w:eastAsia="zh-CN"/>
        </w:rPr>
        <w:t>病人id</w:t>
      </w:r>
      <w:r>
        <w:rPr>
          <w:rFonts w:hint="eastAsia" w:asciiTheme="minorEastAsia" w:hAnsiTheme="minorEastAsia"/>
          <w:szCs w:val="21"/>
        </w:rPr>
        <w:t>|</w:t>
      </w:r>
      <w:r>
        <w:rPr>
          <w:rFonts w:hint="eastAsia" w:asciiTheme="minorEastAsia" w:hAnsiTheme="minorEastAsia"/>
          <w:szCs w:val="21"/>
          <w:lang w:val="en-US" w:eastAsia="zh-CN"/>
        </w:rPr>
        <w:t>住院id</w:t>
      </w:r>
      <w:r>
        <w:rPr>
          <w:rFonts w:hint="eastAsia" w:asciiTheme="minorEastAsia" w:hAnsiTheme="minorEastAsia"/>
          <w:szCs w:val="21"/>
        </w:rPr>
        <w:t>|</w:t>
      </w:r>
      <w:r>
        <w:rPr>
          <w:rFonts w:hint="eastAsia" w:asciiTheme="minorEastAsia" w:hAnsiTheme="minorEastAsia"/>
          <w:szCs w:val="21"/>
          <w:lang w:val="en-US" w:eastAsia="zh-CN"/>
        </w:rPr>
        <w:t>病区id</w:t>
      </w:r>
    </w:p>
    <w:p w14:paraId="526767FD">
      <w:pPr>
        <w:spacing w:before="120"/>
      </w:pPr>
    </w:p>
    <w:p w14:paraId="011ECAE9">
      <w:pPr>
        <w:spacing w:before="12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下游系统响应消息: RSP^K22^RSP_K22</w:t>
      </w:r>
    </w:p>
    <w:p w14:paraId="35A3044E">
      <w:pPr>
        <w:spacing w:before="120"/>
        <w:ind w:firstLine="420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szCs w:val="21"/>
        </w:rPr>
        <w:t>MSH|^~\&amp;|</w:t>
      </w:r>
      <w:r>
        <w:rPr>
          <w:rFonts w:hint="eastAsia" w:asciiTheme="minorEastAsia" w:hAnsiTheme="minorEastAsia"/>
          <w:szCs w:val="21"/>
          <w:lang w:val="en-US" w:eastAsia="zh-CN"/>
        </w:rPr>
        <w:t>HIS</w:t>
      </w:r>
      <w:r>
        <w:rPr>
          <w:rFonts w:hint="eastAsia" w:asciiTheme="minorEastAsia" w:hAnsiTheme="minorEastAsia"/>
          <w:szCs w:val="21"/>
        </w:rPr>
        <w:t>|发送模块名称|</w:t>
      </w:r>
      <w:r>
        <w:rPr>
          <w:rFonts w:asciiTheme="minorEastAsia" w:hAnsiTheme="minorEastAsia"/>
          <w:szCs w:val="21"/>
        </w:rPr>
        <w:t>L</w:t>
      </w:r>
      <w:r>
        <w:rPr>
          <w:rFonts w:hint="eastAsia" w:asciiTheme="minorEastAsia" w:hAnsiTheme="minorEastAsia"/>
          <w:szCs w:val="21"/>
        </w:rPr>
        <w:t>IS|接收模块名称|20140626114850.755|N|RSP^K22^RSP_K22|</w:t>
      </w:r>
      <w:r>
        <w:rPr>
          <w:rFonts w:hint="eastAsia"/>
          <w:lang w:val="en-US" w:eastAsia="zh-CN"/>
        </w:rPr>
        <w:t>QRY_</w:t>
      </w:r>
      <w:r>
        <w:rPr>
          <w:rFonts w:hint="eastAsia"/>
        </w:rPr>
        <w:t>Test_Form</w:t>
      </w:r>
      <w:r>
        <w:rPr>
          <w:rFonts w:hint="eastAsia" w:asciiTheme="minorEastAsia" w:hAnsiTheme="minorEastAsia"/>
          <w:szCs w:val="21"/>
          <w:lang w:val="en-US" w:eastAsia="zh-CN"/>
        </w:rPr>
        <w:t>_</w:t>
      </w:r>
      <w:r>
        <w:rPr>
          <w:rFonts w:asciiTheme="minorEastAsia" w:hAnsiTheme="minorEastAsia"/>
          <w:szCs w:val="21"/>
        </w:rPr>
        <w:t>Return</w:t>
      </w:r>
      <w:r>
        <w:rPr>
          <w:rFonts w:hint="eastAsia" w:asciiTheme="minorEastAsia" w:hAnsiTheme="minorEastAsia"/>
          <w:szCs w:val="21"/>
        </w:rPr>
        <w:t>-20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406</w:t>
      </w:r>
      <w:r>
        <w:rPr>
          <w:rFonts w:hint="eastAsia" w:asciiTheme="minorEastAsia" w:hAnsiTheme="minorEastAsia"/>
          <w:szCs w:val="21"/>
          <w:lang w:val="en-US" w:eastAsia="zh-CN"/>
        </w:rPr>
        <w:t>01</w:t>
      </w:r>
      <w:r>
        <w:rPr>
          <w:rFonts w:hint="eastAsia" w:asciiTheme="minorEastAsia" w:hAnsiTheme="minorEastAsia"/>
          <w:szCs w:val="21"/>
        </w:rPr>
        <w:t>114850755（发送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时间）|P|2.7</w:t>
      </w:r>
    </w:p>
    <w:p w14:paraId="1DC038F9">
      <w:pPr>
        <w:spacing w:before="120"/>
        <w:ind w:firstLine="420"/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MSA|AA(AA：成功/AE：错误)|主消息控制ID|执行结果消息</w:t>
      </w:r>
    </w:p>
    <w:p w14:paraId="5340D360">
      <w:pPr>
        <w:pStyle w:val="10"/>
        <w:ind w:firstLine="420" w:firstLineChars="200"/>
        <w:jc w:val="left"/>
        <w:rPr>
          <w:rFonts w:hint="eastAsia" w:eastAsia="宋体" w:asciiTheme="minorEastAsia" w:hAnsiTheme="minorEastAsia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PID|</w:t>
      </w:r>
      <w:r>
        <w:rPr>
          <w:rFonts w:hint="eastAsia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病人ID</w:t>
      </w:r>
      <w:r>
        <w:rPr>
          <w:rFonts w:hint="eastAsia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|2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证件类型^证件编码|</w:t>
      </w:r>
      <w:r>
        <w:rPr>
          <w:rFonts w:hint="eastAsia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病人姓名|</w:t>
      </w:r>
      <w:r>
        <w:rPr>
          <w:rFonts w:hint="eastAsia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出生日期|</w:t>
      </w:r>
      <w:r>
        <w:rPr>
          <w:rFonts w:hint="eastAsia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性别</w:t>
      </w:r>
      <w:r>
        <w:rPr>
          <w:rFonts w:hint="eastAsia" w:asciiTheme="minorEastAsia" w:hAnsiTheme="minor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男1/女2</w:t>
      </w:r>
      <w:r>
        <w:rPr>
          <w:rFonts w:hint="eastAsia" w:asciiTheme="minorEastAsia" w:hAnsiTheme="minor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|</w:t>
      </w:r>
      <w:r>
        <w:rPr>
          <w:rFonts w:hint="eastAsia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电话|</w:t>
      </w:r>
      <w:r>
        <w:rPr>
          <w:rFonts w:hint="eastAsia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医保卡号|</w:t>
      </w:r>
      <w:r>
        <w:rPr>
          <w:rFonts w:hint="eastAsia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年龄</w:t>
      </w:r>
    </w:p>
    <w:p w14:paraId="3D98EAF0">
      <w:pPr>
        <w:spacing w:before="120"/>
        <w:ind w:firstLine="420"/>
        <w:rPr>
          <w:rFonts w:hint="eastAsia" w:asciiTheme="minorEastAsia" w:hAnsiTheme="minorEastAsia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PV1|</w:t>
      </w:r>
      <w:r>
        <w:rPr>
          <w:rFonts w:hint="eastAsia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患者类别</w:t>
      </w:r>
      <w:r>
        <w:rPr>
          <w:rFonts w:hint="eastAsia" w:asciiTheme="minorEastAsia" w:hAnsiTheme="minor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门诊1/住院2</w:t>
      </w:r>
      <w:r>
        <w:rPr>
          <w:rFonts w:hint="eastAsia" w:asciiTheme="minorEastAsia" w:hAnsiTheme="minor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^住院ID^住院号|</w:t>
      </w:r>
      <w:r>
        <w:rPr>
          <w:rFonts w:hint="eastAsia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房号^床号^病区ID^科室ID|</w:t>
      </w:r>
      <w:r>
        <w:rPr>
          <w:rFonts w:hint="eastAsia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经治医生ID^经治医生姓名|4入院日期时间</w:t>
      </w:r>
      <w:r>
        <w:rPr>
          <w:rFonts w:hint="eastAsia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|5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诊断编码^诊断名称</w:t>
      </w:r>
    </w:p>
    <w:p w14:paraId="612B8CDC">
      <w:pPr>
        <w:spacing w:before="120"/>
        <w:ind w:firstLine="420"/>
        <w:rPr>
          <w:rFonts w:hint="eastAsia" w:asciiTheme="minorEastAsia" w:hAnsiTheme="minorEastAsia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ORC|</w:t>
      </w:r>
      <w:r>
        <w:rPr>
          <w:rFonts w:hint="eastAsia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申请单号|</w:t>
      </w:r>
      <w:r>
        <w:rPr>
          <w:rFonts w:hint="eastAsia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申请项目代码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^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申请项目名称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|</w:t>
      </w:r>
      <w:r>
        <w:rPr>
          <w:rFonts w:hint="eastAsia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样本类型代码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^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样本类型</w:t>
      </w:r>
      <w:r>
        <w:rPr>
          <w:rFonts w:hint="eastAsia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|4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申请单状态|</w:t>
      </w:r>
      <w:r>
        <w:rPr>
          <w:rFonts w:hint="eastAsia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申请时间</w:t>
      </w:r>
      <w:r>
        <w:rPr>
          <w:rFonts w:hint="eastAsia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yyyymmddhhmmss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|</w:t>
      </w:r>
      <w:r>
        <w:rPr>
          <w:rFonts w:hint="eastAsia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收费金额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^收费代码</w:t>
      </w:r>
      <w:r>
        <w:rPr>
          <w:rFonts w:hint="eastAsia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|7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申请医生ID^姓名</w:t>
      </w:r>
      <w:r>
        <w:rPr>
          <w:rFonts w:hint="eastAsia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|8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申请人联系电话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|</w:t>
      </w:r>
      <w:r>
        <w:rPr>
          <w:rFonts w:hint="eastAsia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病区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ID^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申请科室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ID</w:t>
      </w:r>
      <w:r>
        <w:rPr>
          <w:rFonts w:hint="eastAsia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|10急查标志</w:t>
      </w:r>
    </w:p>
    <w:p w14:paraId="1F2C15CE">
      <w:pPr>
        <w:rPr>
          <w:rFonts w:ascii="宋体" w:hAnsi="宋体" w:cs="宋体"/>
          <w:sz w:val="20"/>
          <w:szCs w:val="20"/>
        </w:rPr>
      </w:pPr>
    </w:p>
    <w:p w14:paraId="1DCBE3D9">
      <w:pPr>
        <w:rPr>
          <w:rFonts w:hint="eastAsia"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注</w:t>
      </w:r>
      <w:r>
        <w:rPr>
          <w:rFonts w:hint="eastAsia" w:ascii="宋体" w:hAnsi="宋体" w:cs="宋体"/>
          <w:sz w:val="20"/>
          <w:szCs w:val="20"/>
        </w:rPr>
        <w:t>：</w:t>
      </w:r>
      <w:r>
        <w:rPr>
          <w:rFonts w:hint="eastAsia"/>
          <w:lang w:val="en-US" w:eastAsia="zh-CN"/>
        </w:rPr>
        <w:t>多个申请单</w:t>
      </w:r>
      <w:r>
        <w:t>则</w:t>
      </w:r>
      <w:r>
        <w:rPr>
          <w:rFonts w:hint="eastAsia"/>
          <w:lang w:val="en-US" w:eastAsia="zh-CN"/>
        </w:rPr>
        <w:t>ORC，按病区查询PID-</w:t>
      </w:r>
      <w:r>
        <w:t>段循环</w:t>
      </w:r>
      <w:r>
        <w:rPr>
          <w:rFonts w:hint="eastAsia" w:ascii="宋体" w:hAnsi="宋体" w:cs="宋体"/>
          <w:sz w:val="20"/>
          <w:szCs w:val="20"/>
        </w:rPr>
        <w:t>。</w:t>
      </w:r>
    </w:p>
    <w:p w14:paraId="5F24904D">
      <w:pPr>
        <w:pStyle w:val="2"/>
        <w:numPr>
          <w:ilvl w:val="0"/>
          <w:numId w:val="0"/>
        </w:numPr>
        <w:ind w:leftChars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3）</w:t>
      </w:r>
      <w:r>
        <w:rPr>
          <w:rFonts w:hint="eastAsia"/>
        </w:rPr>
        <w:t>LIS</w:t>
      </w:r>
      <w:r>
        <w:rPr>
          <w:rFonts w:hint="eastAsia"/>
          <w:lang w:val="en-US" w:eastAsia="zh-CN"/>
        </w:rPr>
        <w:t>查询在科患者</w:t>
      </w:r>
    </w:p>
    <w:p w14:paraId="160D17DB">
      <w:pPr>
        <w:rPr>
          <w:rFonts w:cs="Calibri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场景名称：</w:t>
      </w:r>
      <w:r>
        <w:t>QRY_Indept_</w:t>
      </w:r>
      <w:r>
        <w:rPr>
          <w:rFonts w:hint="eastAsia"/>
        </w:rPr>
        <w:t>Patient</w:t>
      </w:r>
    </w:p>
    <w:p w14:paraId="34DC6684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上游系统：</w:t>
      </w:r>
      <w:r>
        <w:rPr>
          <w:rFonts w:hint="eastAsia"/>
          <w:lang w:val="en-US" w:eastAsia="zh-CN"/>
        </w:rPr>
        <w:t>LIS</w:t>
      </w:r>
    </w:p>
    <w:p w14:paraId="2D1775D1">
      <w:r>
        <w:rPr>
          <w:rFonts w:hint="eastAsia"/>
        </w:rPr>
        <w:t>下游系统：HIS</w:t>
      </w:r>
    </w:p>
    <w:p w14:paraId="100DB187">
      <w:r>
        <w:rPr>
          <w:rFonts w:hint="eastAsia"/>
        </w:rPr>
        <w:t>发送消息名称：</w:t>
      </w:r>
      <w:r>
        <w:t>QBP^Q</w:t>
      </w:r>
      <w:r>
        <w:rPr>
          <w:rFonts w:hint="eastAsia"/>
        </w:rPr>
        <w:t>2</w:t>
      </w:r>
      <w:r>
        <w:t>2^QBP_Q</w:t>
      </w:r>
      <w:r>
        <w:rPr>
          <w:rFonts w:hint="eastAsia"/>
        </w:rPr>
        <w:t>21</w:t>
      </w:r>
    </w:p>
    <w:p w14:paraId="5F45EF75">
      <w:r>
        <w:rPr>
          <w:rFonts w:hint="eastAsia"/>
        </w:rPr>
        <w:t>响应消息名称：</w:t>
      </w:r>
      <w:r>
        <w:t>RSP^K</w:t>
      </w:r>
      <w:r>
        <w:rPr>
          <w:rFonts w:hint="eastAsia"/>
        </w:rPr>
        <w:t>22</w:t>
      </w:r>
      <w:r>
        <w:t>^RSP_K</w:t>
      </w:r>
      <w:r>
        <w:rPr>
          <w:rFonts w:hint="eastAsia"/>
        </w:rPr>
        <w:t>22</w:t>
      </w:r>
    </w:p>
    <w:p w14:paraId="565E3D6D">
      <w:r>
        <w:rPr>
          <w:rFonts w:hint="eastAsia"/>
        </w:rPr>
        <w:t>消息说明：</w:t>
      </w:r>
    </w:p>
    <w:p w14:paraId="28AEC734">
      <w:r>
        <w:rPr>
          <w:rFonts w:hint="eastAsia"/>
        </w:rPr>
        <w:t>消息说明</w:t>
      </w:r>
    </w:p>
    <w:p w14:paraId="3A842B59">
      <w:r>
        <w:t>QPD</w:t>
      </w:r>
      <w:r>
        <w:rPr>
          <w:rFonts w:hint="eastAsia"/>
        </w:rPr>
        <w:t>查询参数</w:t>
      </w:r>
    </w:p>
    <w:tbl>
      <w:tblPr>
        <w:tblStyle w:val="4"/>
        <w:tblW w:w="8098" w:type="dxa"/>
        <w:tblInd w:w="567" w:type="dxa"/>
        <w:tblBorders>
          <w:top w:val="single" w:color="0F243E" w:sz="4" w:space="0"/>
          <w:left w:val="single" w:color="0F243E" w:sz="4" w:space="0"/>
          <w:bottom w:val="single" w:color="0F243E" w:sz="4" w:space="0"/>
          <w:right w:val="single" w:color="0F243E" w:sz="4" w:space="0"/>
          <w:insideH w:val="single" w:color="0F243E" w:sz="4" w:space="0"/>
          <w:insideV w:val="single" w:color="0F243E" w:sz="4" w:space="0"/>
        </w:tblBorders>
        <w:shd w:val="clear" w:color="auto" w:fill="DAEEF3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6669"/>
      </w:tblGrid>
      <w:tr w14:paraId="74E87B24"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</w:tcPr>
          <w:p w14:paraId="08E8D5DE">
            <w:pPr>
              <w:pStyle w:val="7"/>
              <w:ind w:firstLine="0" w:firstLineChars="0"/>
              <w:jc w:val="left"/>
            </w:pPr>
            <w:r>
              <w:t>QPD</w:t>
            </w:r>
            <w:r>
              <w:rPr>
                <w:color w:val="244061"/>
              </w:rPr>
              <w:t>-</w:t>
            </w:r>
            <w:r>
              <w:rPr>
                <w:rFonts w:hint="eastAsia"/>
                <w:color w:val="244061"/>
              </w:rPr>
              <w:t>1</w:t>
            </w:r>
          </w:p>
        </w:tc>
        <w:tc>
          <w:tcPr>
            <w:tcW w:w="6669" w:type="dxa"/>
            <w:shd w:val="clear" w:color="auto" w:fill="DAEEF3"/>
          </w:tcPr>
          <w:p w14:paraId="775352F8">
            <w:pPr>
              <w:pStyle w:val="7"/>
              <w:ind w:firstLine="0" w:firstLineChars="0"/>
              <w:rPr>
                <w:color w:val="244061"/>
              </w:rPr>
            </w:pPr>
            <w:r>
              <w:t>Q22^QRY_Indept_</w:t>
            </w:r>
            <w:r>
              <w:rPr>
                <w:rFonts w:hint="eastAsia"/>
              </w:rPr>
              <w:t>Patient</w:t>
            </w:r>
            <w:r>
              <w:t>^HL7</w:t>
            </w:r>
          </w:p>
        </w:tc>
      </w:tr>
      <w:tr w14:paraId="28A61656"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9" w:type="dxa"/>
            <w:shd w:val="clear" w:color="auto" w:fill="DAEEF3"/>
          </w:tcPr>
          <w:p w14:paraId="11A439CD">
            <w:pPr>
              <w:pStyle w:val="7"/>
              <w:ind w:firstLine="0" w:firstLineChars="0"/>
              <w:jc w:val="left"/>
            </w:pPr>
            <w:r>
              <w:t>QPD</w:t>
            </w:r>
            <w:r>
              <w:rPr>
                <w:color w:val="244061"/>
              </w:rPr>
              <w:t>-</w:t>
            </w:r>
            <w:r>
              <w:rPr>
                <w:rFonts w:hint="eastAsia"/>
                <w:color w:val="244061"/>
              </w:rPr>
              <w:t>2</w:t>
            </w:r>
          </w:p>
        </w:tc>
        <w:tc>
          <w:tcPr>
            <w:tcW w:w="6669" w:type="dxa"/>
            <w:shd w:val="clear" w:color="auto" w:fill="DAEEF3"/>
          </w:tcPr>
          <w:p w14:paraId="0F643E5A">
            <w:pPr>
              <w:pStyle w:val="7"/>
              <w:ind w:firstLine="0" w:firstLineChars="0"/>
              <w:rPr>
                <w:color w:val="244061"/>
              </w:rPr>
            </w:pPr>
            <w:r>
              <w:rPr>
                <w:rFonts w:hint="eastAsia"/>
              </w:rPr>
              <w:t>QIP</w:t>
            </w:r>
            <w:r>
              <w:t>0</w:t>
            </w:r>
            <w:r>
              <w:rPr>
                <w:rFonts w:hint="eastAsia"/>
              </w:rPr>
              <w:t>01</w:t>
            </w:r>
          </w:p>
        </w:tc>
      </w:tr>
      <w:tr w14:paraId="2A858A3E"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</w:tcPr>
          <w:p w14:paraId="1E44F89F">
            <w:pPr>
              <w:pStyle w:val="7"/>
              <w:ind w:firstLine="0" w:firstLineChars="0"/>
              <w:jc w:val="left"/>
            </w:pPr>
            <w:r>
              <w:t>QPD</w:t>
            </w:r>
            <w:r>
              <w:rPr>
                <w:color w:val="244061"/>
              </w:rPr>
              <w:t>-3</w:t>
            </w:r>
          </w:p>
        </w:tc>
        <w:tc>
          <w:tcPr>
            <w:tcW w:w="6669" w:type="dxa"/>
            <w:shd w:val="clear" w:color="auto" w:fill="DAEEF3"/>
          </w:tcPr>
          <w:p w14:paraId="784FBEDC">
            <w:pPr>
              <w:pStyle w:val="7"/>
              <w:ind w:firstLine="0" w:firstLineChars="0"/>
            </w:pPr>
            <w:r>
              <w:rPr>
                <w:rFonts w:hint="eastAsia"/>
                <w:color w:val="244061"/>
              </w:rPr>
              <w:t>科室I</w:t>
            </w:r>
            <w:r>
              <w:rPr>
                <w:color w:val="244061"/>
              </w:rPr>
              <w:t>D</w:t>
            </w:r>
          </w:p>
        </w:tc>
      </w:tr>
      <w:tr w14:paraId="49829EA4"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</w:tcPr>
          <w:p w14:paraId="585FC87B">
            <w:pPr>
              <w:pStyle w:val="7"/>
              <w:ind w:firstLine="0" w:firstLineChars="0"/>
              <w:jc w:val="left"/>
            </w:pPr>
            <w:r>
              <w:t>QPD</w:t>
            </w:r>
            <w:r>
              <w:rPr>
                <w:color w:val="244061"/>
              </w:rPr>
              <w:t>-4</w:t>
            </w:r>
          </w:p>
        </w:tc>
        <w:tc>
          <w:tcPr>
            <w:tcW w:w="6669" w:type="dxa"/>
            <w:shd w:val="clear" w:color="auto" w:fill="DAEEF3"/>
          </w:tcPr>
          <w:p w14:paraId="3FCFA7EC">
            <w:pPr>
              <w:pStyle w:val="7"/>
              <w:ind w:firstLine="0" w:firstLineChars="0"/>
              <w:rPr>
                <w:color w:val="244061"/>
              </w:rPr>
            </w:pPr>
            <w:r>
              <w:rPr>
                <w:rFonts w:hint="eastAsia"/>
                <w:color w:val="244061"/>
              </w:rPr>
              <w:t>病区ID</w:t>
            </w:r>
          </w:p>
        </w:tc>
      </w:tr>
      <w:tr w14:paraId="2497D91A"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</w:tcPr>
          <w:p w14:paraId="7FA8DA12">
            <w:pPr>
              <w:pStyle w:val="7"/>
              <w:ind w:firstLine="0" w:firstLineChars="0"/>
              <w:jc w:val="left"/>
            </w:pPr>
            <w:r>
              <w:t>QPD</w:t>
            </w:r>
            <w:r>
              <w:rPr>
                <w:color w:val="244061"/>
              </w:rPr>
              <w:t>-5</w:t>
            </w:r>
          </w:p>
        </w:tc>
        <w:tc>
          <w:tcPr>
            <w:tcW w:w="6669" w:type="dxa"/>
            <w:shd w:val="clear" w:color="auto" w:fill="DAEEF3"/>
          </w:tcPr>
          <w:p w14:paraId="5F848B44">
            <w:pPr>
              <w:pStyle w:val="7"/>
              <w:ind w:firstLine="0" w:firstLineChars="0"/>
              <w:rPr>
                <w:color w:val="244061"/>
              </w:rPr>
            </w:pPr>
            <w:r>
              <w:rPr>
                <w:rFonts w:hint="eastAsia"/>
                <w:color w:val="244061"/>
              </w:rPr>
              <w:t>院区ID</w:t>
            </w:r>
          </w:p>
        </w:tc>
      </w:tr>
      <w:tr w14:paraId="569312C8"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</w:tcPr>
          <w:p w14:paraId="585D5575">
            <w:pPr>
              <w:pStyle w:val="7"/>
              <w:ind w:firstLine="0" w:firstLineChars="0"/>
              <w:jc w:val="left"/>
            </w:pPr>
            <w:r>
              <w:t>QPD</w:t>
            </w:r>
            <w:r>
              <w:rPr>
                <w:color w:val="244061"/>
              </w:rPr>
              <w:t>-6</w:t>
            </w:r>
          </w:p>
        </w:tc>
        <w:tc>
          <w:tcPr>
            <w:tcW w:w="6669" w:type="dxa"/>
            <w:shd w:val="clear" w:color="auto" w:fill="DAEEF3"/>
          </w:tcPr>
          <w:p w14:paraId="29CFF580">
            <w:pPr>
              <w:pStyle w:val="7"/>
              <w:ind w:firstLine="0" w:firstLineChars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入院开始日期   </w:t>
            </w:r>
            <w:r>
              <w:rPr>
                <w:color w:val="FF0000"/>
              </w:rPr>
              <w:t>YY</w:t>
            </w:r>
            <w:r>
              <w:rPr>
                <w:rFonts w:hint="eastAsia"/>
                <w:color w:val="FF0000"/>
              </w:rPr>
              <w:t>YYMMDD</w:t>
            </w:r>
          </w:p>
        </w:tc>
      </w:tr>
      <w:tr w14:paraId="63919A7D"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</w:tcPr>
          <w:p w14:paraId="7568515B">
            <w:pPr>
              <w:pStyle w:val="7"/>
              <w:ind w:firstLine="0" w:firstLineChars="0"/>
              <w:jc w:val="left"/>
            </w:pPr>
            <w:r>
              <w:t>QPD</w:t>
            </w:r>
            <w:r>
              <w:rPr>
                <w:color w:val="244061"/>
              </w:rPr>
              <w:t>-7</w:t>
            </w:r>
          </w:p>
        </w:tc>
        <w:tc>
          <w:tcPr>
            <w:tcW w:w="6669" w:type="dxa"/>
            <w:shd w:val="clear" w:color="auto" w:fill="DAEEF3"/>
          </w:tcPr>
          <w:p w14:paraId="1B75D1C9">
            <w:pPr>
              <w:pStyle w:val="7"/>
              <w:ind w:firstLine="0" w:firstLineChars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入院截止日期   </w:t>
            </w:r>
            <w:r>
              <w:rPr>
                <w:color w:val="FF0000"/>
              </w:rPr>
              <w:t>YY</w:t>
            </w:r>
            <w:r>
              <w:rPr>
                <w:rFonts w:hint="eastAsia"/>
                <w:color w:val="FF0000"/>
              </w:rPr>
              <w:t>YYMMDD</w:t>
            </w:r>
          </w:p>
        </w:tc>
      </w:tr>
      <w:tr w14:paraId="4260DFDA"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</w:tcPr>
          <w:p w14:paraId="10E3DDF5">
            <w:pPr>
              <w:pStyle w:val="7"/>
              <w:ind w:firstLine="0" w:firstLineChars="0"/>
              <w:jc w:val="left"/>
            </w:pPr>
            <w:r>
              <w:t>QPD</w:t>
            </w:r>
            <w:r>
              <w:rPr>
                <w:color w:val="244061"/>
              </w:rPr>
              <w:t>-8</w:t>
            </w:r>
          </w:p>
        </w:tc>
        <w:tc>
          <w:tcPr>
            <w:tcW w:w="6669" w:type="dxa"/>
            <w:shd w:val="clear" w:color="auto" w:fill="DAEEF3"/>
          </w:tcPr>
          <w:p w14:paraId="4226E16D">
            <w:pPr>
              <w:pStyle w:val="7"/>
              <w:ind w:firstLine="0" w:firstLineChars="0"/>
              <w:rPr>
                <w:color w:val="244061"/>
              </w:rPr>
            </w:pPr>
            <w:r>
              <w:rPr>
                <w:rFonts w:hint="eastAsia"/>
                <w:color w:val="244061"/>
              </w:rPr>
              <w:t>查询页数</w:t>
            </w:r>
          </w:p>
        </w:tc>
      </w:tr>
      <w:tr w14:paraId="56635849"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</w:tcPr>
          <w:p w14:paraId="7AFD3DF7">
            <w:pPr>
              <w:pStyle w:val="7"/>
              <w:ind w:firstLine="0" w:firstLineChars="0"/>
              <w:jc w:val="left"/>
            </w:pPr>
            <w:r>
              <w:t>QPD</w:t>
            </w:r>
            <w:r>
              <w:rPr>
                <w:color w:val="244061"/>
              </w:rPr>
              <w:t>-9</w:t>
            </w:r>
          </w:p>
        </w:tc>
        <w:tc>
          <w:tcPr>
            <w:tcW w:w="6669" w:type="dxa"/>
            <w:shd w:val="clear" w:color="auto" w:fill="DAEEF3"/>
          </w:tcPr>
          <w:p w14:paraId="333FC78E">
            <w:pPr>
              <w:pStyle w:val="7"/>
              <w:ind w:firstLine="0" w:firstLineChars="0"/>
              <w:rPr>
                <w:color w:val="244061"/>
              </w:rPr>
            </w:pPr>
            <w:r>
              <w:rPr>
                <w:rFonts w:hint="eastAsia"/>
                <w:color w:val="244061"/>
              </w:rPr>
              <w:t>每页数量</w:t>
            </w:r>
          </w:p>
        </w:tc>
      </w:tr>
      <w:tr w14:paraId="51F66569"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</w:tcPr>
          <w:p w14:paraId="222F845D">
            <w:pPr>
              <w:pStyle w:val="7"/>
              <w:ind w:firstLine="0" w:firstLineChars="0"/>
              <w:jc w:val="left"/>
            </w:pPr>
            <w:r>
              <w:t>QPD</w:t>
            </w:r>
            <w:r>
              <w:rPr>
                <w:color w:val="244061"/>
              </w:rPr>
              <w:t>-10</w:t>
            </w:r>
          </w:p>
        </w:tc>
        <w:tc>
          <w:tcPr>
            <w:tcW w:w="6669" w:type="dxa"/>
            <w:shd w:val="clear" w:color="auto" w:fill="DAEEF3"/>
          </w:tcPr>
          <w:p w14:paraId="5CA9EBF0">
            <w:pPr>
              <w:pStyle w:val="7"/>
              <w:ind w:firstLine="0" w:firstLineChars="0"/>
              <w:rPr>
                <w:color w:val="244061"/>
              </w:rPr>
            </w:pPr>
            <w:r>
              <w:rPr>
                <w:rFonts w:hint="eastAsia"/>
                <w:color w:val="244061"/>
              </w:rPr>
              <w:t>病人姓名</w:t>
            </w:r>
          </w:p>
        </w:tc>
      </w:tr>
      <w:tr w14:paraId="73CE9125"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</w:tcPr>
          <w:p w14:paraId="68BE7092">
            <w:pPr>
              <w:pStyle w:val="7"/>
              <w:ind w:firstLine="0" w:firstLineChars="0"/>
              <w:jc w:val="left"/>
            </w:pPr>
            <w:r>
              <w:t>QPD</w:t>
            </w:r>
            <w:r>
              <w:rPr>
                <w:color w:val="244061"/>
              </w:rPr>
              <w:t>-11</w:t>
            </w:r>
          </w:p>
        </w:tc>
        <w:tc>
          <w:tcPr>
            <w:tcW w:w="6669" w:type="dxa"/>
            <w:shd w:val="clear" w:color="auto" w:fill="DAEEF3"/>
          </w:tcPr>
          <w:p w14:paraId="46D753C0">
            <w:pPr>
              <w:pStyle w:val="6"/>
              <w:ind w:firstLine="0" w:firstLineChars="0"/>
              <w:jc w:val="left"/>
              <w:rPr>
                <w:color w:val="244061"/>
              </w:rPr>
            </w:pPr>
            <w:r>
              <w:rPr>
                <w:rFonts w:hint="eastAsia"/>
                <w:color w:val="244061"/>
              </w:rPr>
              <w:t xml:space="preserve">病人性别   </w:t>
            </w:r>
          </w:p>
          <w:p w14:paraId="19D928BC">
            <w:pPr>
              <w:pStyle w:val="6"/>
              <w:ind w:firstLine="0" w:firstLineChars="0"/>
              <w:jc w:val="left"/>
              <w:rPr>
                <w:color w:val="244061"/>
              </w:rPr>
            </w:pPr>
            <w:r>
              <w:rPr>
                <w:color w:val="244061"/>
              </w:rPr>
              <w:t>GB/T 2261.2-2003</w:t>
            </w:r>
          </w:p>
          <w:tbl>
            <w:tblPr>
              <w:tblStyle w:val="4"/>
              <w:tblW w:w="3133" w:type="dxa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20" w:type="dxa"/>
                <w:bottom w:w="0" w:type="dxa"/>
                <w:right w:w="120" w:type="dxa"/>
              </w:tblCellMar>
            </w:tblPr>
            <w:tblGrid>
              <w:gridCol w:w="1292"/>
              <w:gridCol w:w="1841"/>
            </w:tblGrid>
            <w:tr w14:paraId="1A8744DD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cantSplit/>
                <w:tblHeader/>
                <w:jc w:val="center"/>
              </w:trPr>
              <w:tc>
                <w:tcPr>
                  <w:tcW w:w="1292" w:type="dxa"/>
                  <w:tcBorders>
                    <w:top w:val="single" w:color="auto" w:sz="12" w:space="0"/>
                    <w:bottom w:val="single" w:color="auto" w:sz="6" w:space="0"/>
                  </w:tcBorders>
                  <w:shd w:val="pct10" w:color="auto" w:fill="FFFFFF"/>
                </w:tcPr>
                <w:p w14:paraId="388B6E78">
                  <w:pPr>
                    <w:pStyle w:val="8"/>
                    <w:jc w:val="center"/>
                    <w:rPr>
                      <w:color w:val="244061"/>
                      <w:lang w:eastAsia="zh-CN"/>
                    </w:rPr>
                  </w:pPr>
                  <w:r>
                    <w:rPr>
                      <w:color w:val="244061"/>
                      <w:lang w:eastAsia="zh-CN"/>
                    </w:rPr>
                    <w:t>Value</w:t>
                  </w:r>
                </w:p>
              </w:tc>
              <w:tc>
                <w:tcPr>
                  <w:tcW w:w="1841" w:type="dxa"/>
                  <w:tcBorders>
                    <w:top w:val="single" w:color="auto" w:sz="12" w:space="0"/>
                    <w:bottom w:val="single" w:color="auto" w:sz="6" w:space="0"/>
                  </w:tcBorders>
                  <w:shd w:val="pct10" w:color="auto" w:fill="FFFFFF"/>
                </w:tcPr>
                <w:p w14:paraId="56FF9389">
                  <w:pPr>
                    <w:pStyle w:val="8"/>
                    <w:rPr>
                      <w:color w:val="244061"/>
                      <w:lang w:eastAsia="zh-CN"/>
                    </w:rPr>
                  </w:pPr>
                  <w:r>
                    <w:rPr>
                      <w:color w:val="244061"/>
                      <w:lang w:eastAsia="zh-CN"/>
                    </w:rPr>
                    <w:t>Description</w:t>
                  </w:r>
                </w:p>
              </w:tc>
            </w:tr>
            <w:tr w14:paraId="59D60A54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cantSplit/>
                <w:jc w:val="center"/>
              </w:trPr>
              <w:tc>
                <w:tcPr>
                  <w:tcW w:w="1292" w:type="dxa"/>
                  <w:tcBorders>
                    <w:top w:val="single" w:color="auto" w:sz="6" w:space="0"/>
                    <w:bottom w:val="single" w:color="auto" w:sz="4" w:space="0"/>
                  </w:tcBorders>
                  <w:shd w:val="clear" w:color="auto" w:fill="FFFFFF"/>
                </w:tcPr>
                <w:p w14:paraId="0D63130B">
                  <w:pPr>
                    <w:pStyle w:val="9"/>
                    <w:jc w:val="center"/>
                    <w:rPr>
                      <w:color w:val="244061"/>
                      <w:lang w:eastAsia="zh-CN"/>
                    </w:rPr>
                  </w:pPr>
                  <w:r>
                    <w:rPr>
                      <w:color w:val="244061"/>
                    </w:rPr>
                    <w:t>0</w:t>
                  </w:r>
                </w:p>
              </w:tc>
              <w:tc>
                <w:tcPr>
                  <w:tcW w:w="1841" w:type="dxa"/>
                  <w:tcBorders>
                    <w:top w:val="single" w:color="auto" w:sz="6" w:space="0"/>
                    <w:bottom w:val="single" w:color="auto" w:sz="4" w:space="0"/>
                  </w:tcBorders>
                  <w:shd w:val="clear" w:color="auto" w:fill="FFFFFF"/>
                </w:tcPr>
                <w:p w14:paraId="70372670">
                  <w:pPr>
                    <w:pStyle w:val="9"/>
                    <w:rPr>
                      <w:color w:val="24406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244061"/>
                      <w:lang w:eastAsia="zh-CN"/>
                    </w:rPr>
                    <w:t>未知的性别</w:t>
                  </w:r>
                </w:p>
              </w:tc>
            </w:tr>
            <w:tr w14:paraId="0EAD7CD8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cantSplit/>
                <w:jc w:val="center"/>
              </w:trPr>
              <w:tc>
                <w:tcPr>
                  <w:tcW w:w="1292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</w:tcPr>
                <w:p w14:paraId="4FF799FE">
                  <w:pPr>
                    <w:pStyle w:val="9"/>
                    <w:jc w:val="center"/>
                    <w:rPr>
                      <w:color w:val="244061"/>
                      <w:lang w:eastAsia="zh-CN"/>
                    </w:rPr>
                  </w:pPr>
                  <w:r>
                    <w:rPr>
                      <w:color w:val="244061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</w:tcPr>
                <w:p w14:paraId="3EF0A61F">
                  <w:pPr>
                    <w:pStyle w:val="9"/>
                    <w:rPr>
                      <w:color w:val="24406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244061"/>
                      <w:lang w:eastAsia="zh-CN"/>
                    </w:rPr>
                    <w:t>男性</w:t>
                  </w:r>
                </w:p>
              </w:tc>
            </w:tr>
            <w:tr w14:paraId="45DE7185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cantSplit/>
                <w:jc w:val="center"/>
              </w:trPr>
              <w:tc>
                <w:tcPr>
                  <w:tcW w:w="1292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</w:tcPr>
                <w:p w14:paraId="558ECDA3">
                  <w:pPr>
                    <w:pStyle w:val="9"/>
                    <w:jc w:val="center"/>
                    <w:rPr>
                      <w:color w:val="244061"/>
                      <w:lang w:eastAsia="zh-CN"/>
                    </w:rPr>
                  </w:pPr>
                  <w:r>
                    <w:rPr>
                      <w:color w:val="244061"/>
                    </w:rPr>
                    <w:t>2</w:t>
                  </w:r>
                </w:p>
              </w:tc>
              <w:tc>
                <w:tcPr>
                  <w:tcW w:w="1841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</w:tcPr>
                <w:p w14:paraId="32705699">
                  <w:pPr>
                    <w:pStyle w:val="9"/>
                    <w:rPr>
                      <w:color w:val="24406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244061"/>
                      <w:lang w:eastAsia="zh-CN"/>
                    </w:rPr>
                    <w:t>女性</w:t>
                  </w:r>
                </w:p>
              </w:tc>
            </w:tr>
            <w:tr w14:paraId="2B8D5640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cantSplit/>
                <w:jc w:val="center"/>
              </w:trPr>
              <w:tc>
                <w:tcPr>
                  <w:tcW w:w="1292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</w:tcPr>
                <w:p w14:paraId="7D43C9E6">
                  <w:pPr>
                    <w:pStyle w:val="9"/>
                    <w:jc w:val="center"/>
                    <w:rPr>
                      <w:color w:val="244061"/>
                      <w:lang w:eastAsia="zh-CN"/>
                    </w:rPr>
                  </w:pPr>
                  <w:r>
                    <w:rPr>
                      <w:color w:val="244061"/>
                    </w:rPr>
                    <w:t>9</w:t>
                  </w:r>
                </w:p>
              </w:tc>
              <w:tc>
                <w:tcPr>
                  <w:tcW w:w="1841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</w:tcPr>
                <w:p w14:paraId="15E40E59">
                  <w:pPr>
                    <w:pStyle w:val="9"/>
                    <w:rPr>
                      <w:color w:val="24406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244061"/>
                      <w:lang w:eastAsia="zh-CN"/>
                    </w:rPr>
                    <w:t>未说明的性别</w:t>
                  </w:r>
                </w:p>
              </w:tc>
            </w:tr>
          </w:tbl>
          <w:p w14:paraId="65506DD4">
            <w:pPr>
              <w:pStyle w:val="7"/>
              <w:ind w:firstLine="0" w:firstLineChars="0"/>
              <w:rPr>
                <w:color w:val="244061"/>
              </w:rPr>
            </w:pPr>
          </w:p>
        </w:tc>
      </w:tr>
      <w:tr w14:paraId="2EA4A654"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</w:tcPr>
          <w:p w14:paraId="756B16AF">
            <w:pPr>
              <w:pStyle w:val="7"/>
              <w:ind w:firstLine="0" w:firstLineChars="0"/>
              <w:jc w:val="left"/>
            </w:pPr>
            <w:r>
              <w:t>QPD</w:t>
            </w:r>
            <w:r>
              <w:rPr>
                <w:color w:val="244061"/>
              </w:rPr>
              <w:t>-12</w:t>
            </w:r>
          </w:p>
        </w:tc>
        <w:tc>
          <w:tcPr>
            <w:tcW w:w="6669" w:type="dxa"/>
            <w:shd w:val="clear" w:color="auto" w:fill="DAEEF3"/>
          </w:tcPr>
          <w:p w14:paraId="20311137">
            <w:pPr>
              <w:pStyle w:val="7"/>
              <w:ind w:firstLine="0" w:firstLineChars="0"/>
              <w:rPr>
                <w:color w:val="244061"/>
              </w:rPr>
            </w:pPr>
            <w:r>
              <w:rPr>
                <w:rFonts w:hint="eastAsia"/>
                <w:color w:val="244061"/>
              </w:rPr>
              <w:t>联系电话</w:t>
            </w:r>
          </w:p>
        </w:tc>
      </w:tr>
      <w:tr w14:paraId="579B91A7"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</w:tcPr>
          <w:p w14:paraId="0C0D1661">
            <w:pPr>
              <w:pStyle w:val="7"/>
              <w:ind w:firstLine="0" w:firstLineChars="0"/>
              <w:jc w:val="left"/>
            </w:pPr>
            <w:r>
              <w:t>QPD</w:t>
            </w:r>
            <w:r>
              <w:rPr>
                <w:color w:val="244061"/>
              </w:rPr>
              <w:t>-13</w:t>
            </w:r>
          </w:p>
        </w:tc>
        <w:tc>
          <w:tcPr>
            <w:tcW w:w="6669" w:type="dxa"/>
            <w:shd w:val="clear" w:color="auto" w:fill="DAEEF3"/>
          </w:tcPr>
          <w:p w14:paraId="51510A8C">
            <w:pPr>
              <w:pStyle w:val="7"/>
              <w:ind w:firstLine="0" w:firstLineChars="0"/>
              <w:rPr>
                <w:color w:val="244061"/>
              </w:rPr>
            </w:pPr>
            <w:r>
              <w:rPr>
                <w:rFonts w:hint="eastAsia"/>
                <w:color w:val="244061"/>
              </w:rPr>
              <w:t>家庭地址</w:t>
            </w:r>
          </w:p>
        </w:tc>
      </w:tr>
      <w:tr w14:paraId="359EEB1F"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</w:tcPr>
          <w:p w14:paraId="55DAB691">
            <w:pPr>
              <w:pStyle w:val="7"/>
              <w:ind w:firstLine="0" w:firstLineChars="0"/>
              <w:jc w:val="left"/>
            </w:pPr>
            <w:r>
              <w:t>QPD</w:t>
            </w:r>
            <w:r>
              <w:rPr>
                <w:color w:val="244061"/>
              </w:rPr>
              <w:t>-14</w:t>
            </w:r>
          </w:p>
        </w:tc>
        <w:tc>
          <w:tcPr>
            <w:tcW w:w="6669" w:type="dxa"/>
            <w:shd w:val="clear" w:color="auto" w:fill="DAEEF3"/>
          </w:tcPr>
          <w:p w14:paraId="0FA4423C">
            <w:pPr>
              <w:pStyle w:val="7"/>
              <w:ind w:firstLine="0" w:firstLineChars="0"/>
              <w:rPr>
                <w:color w:val="244061"/>
              </w:rPr>
            </w:pPr>
            <w:r>
              <w:rPr>
                <w:rFonts w:hint="eastAsia"/>
                <w:color w:val="244061"/>
              </w:rPr>
              <w:t>责任医师ID</w:t>
            </w:r>
          </w:p>
        </w:tc>
      </w:tr>
      <w:tr w14:paraId="3D694F37"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</w:tcPr>
          <w:p w14:paraId="33799E3E">
            <w:pPr>
              <w:pStyle w:val="7"/>
              <w:ind w:firstLine="0" w:firstLineChars="0"/>
              <w:jc w:val="left"/>
            </w:pPr>
            <w:r>
              <w:t>QPD</w:t>
            </w:r>
            <w:r>
              <w:rPr>
                <w:color w:val="244061"/>
              </w:rPr>
              <w:t>-15</w:t>
            </w:r>
          </w:p>
        </w:tc>
        <w:tc>
          <w:tcPr>
            <w:tcW w:w="6669" w:type="dxa"/>
            <w:shd w:val="clear" w:color="auto" w:fill="DAEEF3"/>
          </w:tcPr>
          <w:p w14:paraId="63A2453C">
            <w:pPr>
              <w:pStyle w:val="7"/>
              <w:ind w:firstLine="0" w:firstLineChars="0"/>
              <w:rPr>
                <w:color w:val="244061"/>
              </w:rPr>
            </w:pPr>
            <w:r>
              <w:rPr>
                <w:rFonts w:hint="eastAsia"/>
                <w:color w:val="244061"/>
              </w:rPr>
              <w:t>责任护士ID</w:t>
            </w:r>
          </w:p>
        </w:tc>
      </w:tr>
    </w:tbl>
    <w:p w14:paraId="5A2980CE"/>
    <w:p w14:paraId="7F40041F"/>
    <w:p w14:paraId="27F1D8BA">
      <w:pPr>
        <w:numPr>
          <w:ilvl w:val="0"/>
          <w:numId w:val="2"/>
        </w:numPr>
        <w:tabs>
          <w:tab w:val="left" w:pos="425"/>
        </w:tabs>
        <w:wordWrap w:val="0"/>
      </w:pPr>
      <w:r>
        <w:t>QBP^Q</w:t>
      </w:r>
      <w:r>
        <w:rPr>
          <w:rFonts w:hint="eastAsia"/>
        </w:rPr>
        <w:t>2</w:t>
      </w:r>
      <w:r>
        <w:t>2^QBP_Q</w:t>
      </w:r>
      <w:r>
        <w:rPr>
          <w:rFonts w:hint="eastAsia"/>
        </w:rPr>
        <w:t>21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BE3F4" w:themeFill="accent1" w:themeFillTint="3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D347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BE3F4" w:themeFill="accent1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DBE3F4" w:themeFill="accent1" w:themeFillTint="32"/>
          </w:tcPr>
          <w:p w14:paraId="41A80CDC">
            <w:pPr>
              <w:jc w:val="left"/>
            </w:pPr>
            <w:r>
              <w:t>MSH|^~</w:t>
            </w:r>
            <w:r>
              <w:rPr>
                <w:rFonts w:hint="eastAsia"/>
              </w:rPr>
              <w:t>\&amp;|</w:t>
            </w:r>
            <w:r>
              <w:rPr>
                <w:rFonts w:hint="eastAsia"/>
                <w:lang w:val="en-US" w:eastAsia="zh-CN"/>
              </w:rPr>
              <w:t>LIS</w:t>
            </w:r>
            <w:r>
              <w:rPr>
                <w:rFonts w:hint="eastAsia"/>
              </w:rPr>
              <w:t>|</w:t>
            </w:r>
            <w:r>
              <w:rPr>
                <w:rFonts w:hint="eastAsia"/>
                <w:lang w:val="en-US" w:eastAsia="zh-CN"/>
              </w:rPr>
              <w:t>LIS</w:t>
            </w:r>
            <w:r>
              <w:rPr>
                <w:rFonts w:hint="eastAsia"/>
              </w:rPr>
              <w:t>|</w:t>
            </w:r>
            <w:r>
              <w:t>HIS</w:t>
            </w:r>
            <w:r>
              <w:rPr>
                <w:rFonts w:hint="eastAsia"/>
              </w:rPr>
              <w:t>|HIS|</w:t>
            </w:r>
            <w:r>
              <w:t>20140626114850.755</w:t>
            </w:r>
            <w:r>
              <w:rPr>
                <w:rFonts w:hint="eastAsia"/>
              </w:rPr>
              <w:t>(发送时间)|N|</w:t>
            </w:r>
            <w:r>
              <w:t>QBP^Q</w:t>
            </w:r>
            <w:r>
              <w:rPr>
                <w:rFonts w:hint="eastAsia"/>
              </w:rPr>
              <w:t>2</w:t>
            </w:r>
            <w:r>
              <w:t>2^QBP_Q</w:t>
            </w:r>
            <w:r>
              <w:rPr>
                <w:rFonts w:hint="eastAsia"/>
              </w:rPr>
              <w:t>21</w:t>
            </w:r>
            <w:r>
              <w:t>|QRY_Indept_</w:t>
            </w:r>
            <w:r>
              <w:rPr>
                <w:rFonts w:hint="eastAsia"/>
              </w:rPr>
              <w:t>Patient</w:t>
            </w:r>
            <w:r>
              <w:t>-20140626114850755</w:t>
            </w:r>
            <w:r>
              <w:rPr>
                <w:rFonts w:hint="eastAsia"/>
              </w:rPr>
              <w:t>(发送时间)|P|2.7</w:t>
            </w:r>
          </w:p>
          <w:p w14:paraId="120FB157"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t>QPD|Q22^QRY_Indept_</w:t>
            </w:r>
            <w:r>
              <w:rPr>
                <w:rFonts w:hint="eastAsia"/>
              </w:rPr>
              <w:t>Patient</w:t>
            </w:r>
            <w:r>
              <w:t>^HL7|</w:t>
            </w:r>
            <w:r>
              <w:rPr>
                <w:rFonts w:hint="eastAsia"/>
              </w:rPr>
              <w:t>Q</w:t>
            </w:r>
            <w:r>
              <w:t>IP0</w:t>
            </w:r>
            <w:r>
              <w:rPr>
                <w:rFonts w:hint="eastAsia"/>
              </w:rPr>
              <w:t>01</w:t>
            </w:r>
            <w:r>
              <w:t>|3科室</w:t>
            </w:r>
            <w:r>
              <w:rPr>
                <w:rFonts w:hint="eastAsia"/>
              </w:rPr>
              <w:t>ID|</w:t>
            </w:r>
            <w:r>
              <w:t>4病区</w:t>
            </w:r>
            <w:r>
              <w:rPr>
                <w:rFonts w:hint="eastAsia"/>
              </w:rPr>
              <w:t>ID</w:t>
            </w:r>
            <w:r>
              <w:t>|5</w:t>
            </w:r>
            <w:r>
              <w:rPr>
                <w:rFonts w:hint="eastAsia"/>
              </w:rPr>
              <w:t>院区ID|</w:t>
            </w:r>
            <w:r>
              <w:t>6</w:t>
            </w:r>
            <w:r>
              <w:rPr>
                <w:rFonts w:hint="eastAsia"/>
              </w:rPr>
              <w:t>开始日期|</w:t>
            </w:r>
            <w:r>
              <w:t>7</w:t>
            </w:r>
            <w:r>
              <w:rPr>
                <w:rFonts w:hint="eastAsia"/>
              </w:rPr>
              <w:t>截止日期|</w:t>
            </w:r>
            <w:r>
              <w:t>8查询页数</w:t>
            </w:r>
            <w:r>
              <w:rPr>
                <w:rFonts w:hint="eastAsia"/>
              </w:rPr>
              <w:t>|</w:t>
            </w:r>
            <w:r>
              <w:t>9每页数量</w:t>
            </w:r>
            <w:r>
              <w:rPr>
                <w:rFonts w:hint="eastAsia"/>
              </w:rPr>
              <w:t>|</w:t>
            </w:r>
            <w:r>
              <w:t>10病人姓名</w:t>
            </w:r>
            <w:r>
              <w:rPr>
                <w:rFonts w:hint="eastAsia"/>
              </w:rPr>
              <w:t>|</w:t>
            </w:r>
            <w:r>
              <w:t>11病人性别</w:t>
            </w:r>
            <w:r>
              <w:rPr>
                <w:rFonts w:hint="eastAsia"/>
              </w:rPr>
              <w:t>|</w:t>
            </w:r>
            <w:r>
              <w:t>12联系电话</w:t>
            </w:r>
            <w:r>
              <w:rPr>
                <w:rFonts w:hint="eastAsia"/>
              </w:rPr>
              <w:t>|</w:t>
            </w:r>
            <w:r>
              <w:t>13家庭地址</w:t>
            </w:r>
            <w:r>
              <w:rPr>
                <w:rFonts w:hint="eastAsia"/>
              </w:rPr>
              <w:t>|</w:t>
            </w:r>
            <w:r>
              <w:t>14责任医师</w:t>
            </w:r>
            <w:r>
              <w:rPr>
                <w:rFonts w:hint="eastAsia"/>
              </w:rPr>
              <w:t>I</w:t>
            </w:r>
            <w:r>
              <w:t>D|15责任护士</w:t>
            </w:r>
            <w:r>
              <w:rPr>
                <w:rFonts w:hint="eastAsia"/>
              </w:rPr>
              <w:t>ID</w:t>
            </w:r>
            <w:r>
              <w:rPr>
                <w:rFonts w:hint="eastAsia"/>
                <w:lang w:val="en-US" w:eastAsia="zh-CN"/>
              </w:rPr>
              <w:t>|</w:t>
            </w:r>
            <w:r>
              <w:rPr>
                <w:rFonts w:hint="eastAsia"/>
                <w:color w:val="FF0000"/>
                <w:lang w:val="en-US" w:eastAsia="zh-CN"/>
              </w:rPr>
              <w:t>16住院号（经商议，HIS系统取病案号）|17床号</w:t>
            </w:r>
          </w:p>
          <w:p w14:paraId="75E0C284">
            <w:pPr>
              <w:jc w:val="left"/>
              <w:rPr>
                <w:rFonts w:cs="宋体"/>
              </w:rPr>
            </w:pPr>
            <w:r>
              <w:t>RCP|I</w:t>
            </w:r>
          </w:p>
        </w:tc>
      </w:tr>
    </w:tbl>
    <w:p w14:paraId="18D1AC1A">
      <w:pPr>
        <w:numPr>
          <w:ilvl w:val="0"/>
          <w:numId w:val="2"/>
        </w:numPr>
        <w:tabs>
          <w:tab w:val="left" w:pos="425"/>
        </w:tabs>
        <w:wordWrap w:val="0"/>
      </w:pPr>
      <w:r>
        <w:t>RSP^K</w:t>
      </w:r>
      <w:r>
        <w:rPr>
          <w:rFonts w:hint="eastAsia"/>
        </w:rPr>
        <w:t>22</w:t>
      </w:r>
      <w:r>
        <w:t>^RSP_K</w:t>
      </w:r>
      <w:r>
        <w:rPr>
          <w:rFonts w:hint="eastAsia"/>
        </w:rPr>
        <w:t>22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BE3F4" w:themeFill="accent1" w:themeFillTint="3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9FB3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DBE3F4" w:themeFill="accent1" w:themeFillTint="32"/>
          </w:tcPr>
          <w:p w14:paraId="097E4E4D">
            <w:pPr>
              <w:jc w:val="left"/>
            </w:pPr>
            <w:r>
              <w:rPr>
                <w:rFonts w:hint="eastAsia"/>
              </w:rPr>
              <w:t>MSH|^~\&amp;|</w:t>
            </w:r>
            <w:r>
              <w:rPr>
                <w:rFonts w:hint="eastAsia" w:cs="宋体"/>
                <w:lang w:val="en-US" w:eastAsia="zh-CN"/>
              </w:rPr>
              <w:t>HIS</w:t>
            </w:r>
            <w:r>
              <w:rPr>
                <w:rFonts w:hint="eastAsia"/>
              </w:rPr>
              <w:t>|发送模块名称|</w:t>
            </w:r>
            <w:r>
              <w:rPr>
                <w:rFonts w:hint="eastAsia"/>
                <w:lang w:val="en-US" w:eastAsia="zh-CN"/>
              </w:rPr>
              <w:t>LIS</w:t>
            </w:r>
            <w:r>
              <w:rPr>
                <w:rFonts w:hint="eastAsia"/>
              </w:rPr>
              <w:t>|接收模块名称|20140626114850.755(发送时间)|N|</w:t>
            </w:r>
            <w:r>
              <w:t>RSP^K</w:t>
            </w:r>
            <w:r>
              <w:rPr>
                <w:rFonts w:hint="eastAsia"/>
              </w:rPr>
              <w:t>22</w:t>
            </w:r>
            <w:r>
              <w:t>^RSP_K</w:t>
            </w:r>
            <w:r>
              <w:rPr>
                <w:rFonts w:hint="eastAsia"/>
              </w:rPr>
              <w:t>22|</w:t>
            </w:r>
            <w:r>
              <w:t>QRY_Indept_</w:t>
            </w:r>
            <w:r>
              <w:rPr>
                <w:rFonts w:hint="eastAsia"/>
              </w:rPr>
              <w:t>Patient_Return-20140626114850755(发送时间)|P|2.7</w:t>
            </w:r>
          </w:p>
          <w:p w14:paraId="25B33148">
            <w:pPr>
              <w:jc w:val="left"/>
            </w:pPr>
            <w:r>
              <w:rPr>
                <w:rFonts w:hint="eastAsia"/>
              </w:rPr>
              <w:t>MSA|AA(AA：成功/AE：错误)|主消息控制ID|执行结果消息</w:t>
            </w:r>
          </w:p>
          <w:p w14:paraId="197DFF3B">
            <w:pPr>
              <w:jc w:val="left"/>
            </w:pPr>
            <w:r>
              <w:rPr>
                <w:rFonts w:hint="eastAsia"/>
              </w:rPr>
              <w:t>QAK|Q</w:t>
            </w:r>
            <w:r>
              <w:t>IP</w:t>
            </w:r>
            <w:r>
              <w:rPr>
                <w:rFonts w:hint="eastAsia"/>
              </w:rPr>
              <w:t>001|查询回应情况|</w:t>
            </w:r>
            <w:r>
              <w:t>K</w:t>
            </w:r>
            <w:r>
              <w:rPr>
                <w:rFonts w:hint="eastAsia"/>
              </w:rPr>
              <w:t>22</w:t>
            </w:r>
            <w:r>
              <w:t>^QRY_Indept_</w:t>
            </w:r>
            <w:r>
              <w:rPr>
                <w:rFonts w:hint="eastAsia"/>
              </w:rPr>
              <w:t>Patient</w:t>
            </w:r>
            <w:r>
              <w:t>_Return^HL7</w:t>
            </w:r>
            <w:r>
              <w:rPr>
                <w:rFonts w:hint="eastAsia"/>
              </w:rPr>
              <w:t>|</w:t>
            </w:r>
            <w:r>
              <w:t>总记录数</w:t>
            </w:r>
            <w:r>
              <w:rPr>
                <w:rFonts w:hint="eastAsia"/>
              </w:rPr>
              <w:t>|每页记录数|页码</w:t>
            </w:r>
          </w:p>
          <w:p w14:paraId="1FD381F6">
            <w:pPr>
              <w:jc w:val="left"/>
              <w:rPr>
                <w:rFonts w:cs="宋体"/>
              </w:rPr>
            </w:pPr>
            <w:r>
              <w:t>QPD|Q</w:t>
            </w:r>
            <w:r>
              <w:rPr>
                <w:rFonts w:hint="eastAsia"/>
              </w:rPr>
              <w:t>22</w:t>
            </w:r>
            <w:r>
              <w:t>^QRY_Indept_</w:t>
            </w:r>
            <w:r>
              <w:rPr>
                <w:rFonts w:hint="eastAsia"/>
              </w:rPr>
              <w:t>Patient</w:t>
            </w:r>
            <w:r>
              <w:t>_Return^HL7|</w:t>
            </w:r>
            <w:r>
              <w:rPr>
                <w:rFonts w:hint="eastAsia"/>
              </w:rPr>
              <w:t>Q</w:t>
            </w:r>
            <w:r>
              <w:t>IP</w:t>
            </w:r>
            <w:r>
              <w:rPr>
                <w:rFonts w:hint="eastAsia"/>
              </w:rPr>
              <w:t>001</w:t>
            </w:r>
          </w:p>
          <w:p w14:paraId="748DB087">
            <w:pPr>
              <w:pStyle w:val="6"/>
              <w:ind w:firstLine="0" w:firstLineChars="0"/>
              <w:jc w:val="left"/>
              <w:rPr>
                <w:color w:val="0F243E"/>
              </w:rPr>
            </w:pPr>
            <w:r>
              <w:rPr>
                <w:color w:val="0F243E"/>
              </w:rPr>
              <w:t>PID|||3</w:t>
            </w:r>
            <w:r>
              <w:rPr>
                <w:rFonts w:hint="eastAsia"/>
                <w:color w:val="FF0000"/>
              </w:rPr>
              <w:t>病人</w:t>
            </w:r>
            <w:r>
              <w:rPr>
                <w:color w:val="FF0000"/>
              </w:rPr>
              <w:t>ID</w:t>
            </w:r>
            <w:r>
              <w:rPr>
                <w:color w:val="0F243E"/>
              </w:rPr>
              <w:t>^</w:t>
            </w:r>
            <w:r>
              <w:rPr>
                <w:rFonts w:hint="eastAsia"/>
                <w:color w:val="0F243E"/>
              </w:rPr>
              <w:t>证件类型</w:t>
            </w:r>
            <w:r>
              <w:rPr>
                <w:color w:val="0F243E"/>
              </w:rPr>
              <w:t>^</w:t>
            </w:r>
            <w:r>
              <w:rPr>
                <w:rFonts w:hint="eastAsia"/>
                <w:color w:val="0F243E"/>
              </w:rPr>
              <w:t>证件编码</w:t>
            </w:r>
            <w:r>
              <w:rPr>
                <w:color w:val="0F243E"/>
              </w:rPr>
              <w:t>||5</w:t>
            </w:r>
            <w:r>
              <w:rPr>
                <w:rFonts w:hint="eastAsia"/>
                <w:color w:val="FF0000"/>
              </w:rPr>
              <w:t>病人姓名</w:t>
            </w:r>
            <w:r>
              <w:rPr>
                <w:color w:val="0F243E"/>
              </w:rPr>
              <w:t>||7</w:t>
            </w:r>
            <w:r>
              <w:rPr>
                <w:rFonts w:hint="eastAsia"/>
                <w:color w:val="0F243E"/>
              </w:rPr>
              <w:t>出生日期</w:t>
            </w:r>
            <w:r>
              <w:rPr>
                <w:color w:val="0F243E"/>
              </w:rPr>
              <w:t>|8</w:t>
            </w:r>
            <w:r>
              <w:rPr>
                <w:rFonts w:hint="eastAsia"/>
                <w:color w:val="0F243E"/>
              </w:rPr>
              <w:t>性别</w:t>
            </w:r>
            <w:r>
              <w:rPr>
                <w:color w:val="0F243E"/>
              </w:rPr>
              <w:t>|||11</w:t>
            </w:r>
            <w:r>
              <w:rPr>
                <w:rFonts w:hint="eastAsia" w:ascii="宋体" w:hAnsi="宋体"/>
                <w:szCs w:val="21"/>
              </w:rPr>
              <w:t>地址类型^邮政编码^完整地址^省(自治区、直辖市)^市(地区、州)^县(市、区)^乡(镇、街道办事处)^村(街、路、弄等)^门牌号码</w:t>
            </w:r>
            <w:r>
              <w:rPr>
                <w:color w:val="0F243E"/>
              </w:rPr>
              <w:t>||13</w:t>
            </w:r>
            <w:r>
              <w:rPr>
                <w:rFonts w:hint="eastAsia"/>
                <w:color w:val="0F243E"/>
              </w:rPr>
              <w:t>家庭电话</w:t>
            </w:r>
            <w:r>
              <w:rPr>
                <w:color w:val="0F243E"/>
              </w:rPr>
              <w:t>|14</w:t>
            </w:r>
            <w:r>
              <w:rPr>
                <w:rFonts w:hint="eastAsia"/>
                <w:color w:val="0F243E"/>
              </w:rPr>
              <w:t>办公电话</w:t>
            </w:r>
            <w:r>
              <w:rPr>
                <w:color w:val="0F243E"/>
              </w:rPr>
              <w:t>||16</w:t>
            </w:r>
            <w:r>
              <w:rPr>
                <w:rFonts w:hint="eastAsia"/>
                <w:color w:val="0F243E"/>
              </w:rPr>
              <w:t>婚姻状况</w:t>
            </w:r>
          </w:p>
          <w:p w14:paraId="7CC29D58">
            <w:pPr>
              <w:jc w:val="left"/>
              <w:rPr>
                <w:color w:val="0F243E"/>
              </w:rPr>
            </w:pPr>
            <w:r>
              <w:rPr>
                <w:color w:val="0F243E"/>
              </w:rPr>
              <w:t>PV1|1</w:t>
            </w:r>
            <w:r>
              <w:rPr>
                <w:rFonts w:hint="eastAsia"/>
                <w:color w:val="0F243E"/>
              </w:rPr>
              <w:t>序号</w:t>
            </w:r>
            <w:r>
              <w:rPr>
                <w:color w:val="0F243E"/>
              </w:rPr>
              <w:t>|2</w:t>
            </w:r>
            <w:r>
              <w:rPr>
                <w:rFonts w:hint="eastAsia"/>
                <w:color w:val="FF0000"/>
              </w:rPr>
              <w:t>患者类别</w:t>
            </w:r>
            <w:r>
              <w:rPr>
                <w:color w:val="244061"/>
              </w:rPr>
              <w:t>^</w:t>
            </w:r>
            <w:r>
              <w:rPr>
                <w:rFonts w:hint="eastAsia"/>
                <w:color w:val="FF0000"/>
              </w:rPr>
              <w:t>住院</w:t>
            </w:r>
            <w:r>
              <w:rPr>
                <w:color w:val="FF0000"/>
              </w:rPr>
              <w:t>ID</w:t>
            </w:r>
            <w:r>
              <w:rPr>
                <w:color w:val="244061"/>
              </w:rPr>
              <w:t>^</w:t>
            </w:r>
            <w:r>
              <w:rPr>
                <w:rFonts w:hint="eastAsia"/>
                <w:color w:val="244061"/>
              </w:rPr>
              <w:t>住院号</w:t>
            </w:r>
            <w:r>
              <w:rPr>
                <w:color w:val="244061"/>
              </w:rPr>
              <w:t>^</w:t>
            </w:r>
            <w:r>
              <w:rPr>
                <w:rFonts w:hint="eastAsia"/>
                <w:color w:val="244061"/>
              </w:rPr>
              <w:t>病案号</w:t>
            </w:r>
            <w:r>
              <w:rPr>
                <w:color w:val="244061"/>
              </w:rPr>
              <w:t>^</w:t>
            </w:r>
            <w:r>
              <w:rPr>
                <w:rFonts w:hint="eastAsia"/>
                <w:color w:val="244061"/>
              </w:rPr>
              <w:t>工伤登记号</w:t>
            </w:r>
            <w:r>
              <w:rPr>
                <w:color w:val="0F243E"/>
              </w:rPr>
              <w:t>|3</w:t>
            </w:r>
            <w:r>
              <w:rPr>
                <w:color w:val="244061"/>
              </w:rPr>
              <w:t xml:space="preserve"> ^</w:t>
            </w:r>
            <w:r>
              <w:rPr>
                <w:rFonts w:hint="eastAsia"/>
                <w:color w:val="244061"/>
              </w:rPr>
              <w:t>房号</w:t>
            </w:r>
            <w:r>
              <w:rPr>
                <w:color w:val="244061"/>
              </w:rPr>
              <w:t>^</w:t>
            </w:r>
            <w:r>
              <w:rPr>
                <w:rFonts w:hint="eastAsia"/>
                <w:color w:val="244061"/>
              </w:rPr>
              <w:t>床号</w:t>
            </w:r>
            <w:r>
              <w:rPr>
                <w:color w:val="244061"/>
              </w:rPr>
              <w:t>^</w:t>
            </w:r>
            <w:r>
              <w:rPr>
                <w:rFonts w:hint="eastAsia"/>
                <w:color w:val="244061"/>
              </w:rPr>
              <w:t>病区</w:t>
            </w:r>
            <w:r>
              <w:rPr>
                <w:color w:val="244061"/>
              </w:rPr>
              <w:t>ID &amp;病区名称^</w:t>
            </w:r>
            <w:r>
              <w:rPr>
                <w:rFonts w:hint="eastAsia"/>
                <w:color w:val="244061"/>
              </w:rPr>
              <w:t>科室</w:t>
            </w:r>
            <w:r>
              <w:rPr>
                <w:color w:val="244061"/>
              </w:rPr>
              <w:t>ID^</w:t>
            </w:r>
            <w:r>
              <w:rPr>
                <w:rFonts w:hint="eastAsia"/>
                <w:color w:val="244061"/>
              </w:rPr>
              <w:t>科室名称^院区标志</w:t>
            </w:r>
            <w:r>
              <w:rPr>
                <w:color w:val="0F243E"/>
              </w:rPr>
              <w:t>|4入院原因</w:t>
            </w:r>
            <w:r>
              <w:rPr>
                <w:color w:val="244061"/>
              </w:rPr>
              <w:t>^</w:t>
            </w:r>
            <w:r>
              <w:rPr>
                <w:rFonts w:hint="eastAsia"/>
                <w:color w:val="244061"/>
              </w:rPr>
              <w:t>入院时情况</w:t>
            </w:r>
            <w:r>
              <w:rPr>
                <w:color w:val="244061"/>
              </w:rPr>
              <w:t>^</w:t>
            </w:r>
            <w:r>
              <w:rPr>
                <w:rFonts w:hint="eastAsia"/>
                <w:color w:val="244061"/>
              </w:rPr>
              <w:t>入院状态</w:t>
            </w:r>
            <w:r>
              <w:rPr>
                <w:color w:val="0F243E"/>
              </w:rPr>
              <w:t>|||7^^</w:t>
            </w:r>
            <w:r>
              <w:rPr>
                <w:rFonts w:hint="eastAsia"/>
                <w:color w:val="244061"/>
              </w:rPr>
              <w:t>经治</w:t>
            </w:r>
            <w:r>
              <w:rPr>
                <w:rFonts w:hint="eastAsia"/>
                <w:color w:val="0F243E"/>
              </w:rPr>
              <w:t>医生</w:t>
            </w:r>
            <w:r>
              <w:rPr>
                <w:color w:val="0F243E"/>
              </w:rPr>
              <w:t>ID^</w:t>
            </w:r>
            <w:r>
              <w:rPr>
                <w:rFonts w:hint="eastAsia"/>
                <w:color w:val="244061"/>
              </w:rPr>
              <w:t>经治</w:t>
            </w:r>
            <w:r>
              <w:rPr>
                <w:rFonts w:hint="eastAsia"/>
                <w:color w:val="0F243E"/>
              </w:rPr>
              <w:t>医生姓名</w:t>
            </w:r>
            <w:r>
              <w:rPr>
                <w:color w:val="0F243E"/>
              </w:rPr>
              <w:t>|||10</w:t>
            </w:r>
            <w:r>
              <w:rPr>
                <w:rFonts w:hint="eastAsia"/>
                <w:color w:val="0F243E"/>
              </w:rPr>
              <w:t>住院目的</w:t>
            </w:r>
            <w:r>
              <w:rPr>
                <w:color w:val="0F243E"/>
              </w:rPr>
              <w:t>|||13</w:t>
            </w:r>
            <w:r>
              <w:rPr>
                <w:rFonts w:hint="eastAsia"/>
                <w:color w:val="0F243E"/>
              </w:rPr>
              <w:t>入院次数</w:t>
            </w:r>
            <w:r>
              <w:rPr>
                <w:color w:val="0F243E"/>
              </w:rPr>
              <w:t>|14</w:t>
            </w:r>
            <w:r>
              <w:rPr>
                <w:rFonts w:hint="eastAsia"/>
                <w:color w:val="0F243E"/>
              </w:rPr>
              <w:t>入院方式|||17出院医生ID^出院医生姓名|||||||||||||||||||||||||||</w:t>
            </w:r>
            <w:r>
              <w:rPr>
                <w:color w:val="0F243E"/>
              </w:rPr>
              <w:t>44入院日期时间</w:t>
            </w:r>
            <w:r>
              <w:rPr>
                <w:rFonts w:hint="eastAsia"/>
                <w:color w:val="0F243E"/>
              </w:rPr>
              <w:t>|45出院日期时间</w:t>
            </w:r>
          </w:p>
          <w:p w14:paraId="70F92766">
            <w:pPr>
              <w:jc w:val="left"/>
            </w:pPr>
            <w:r>
              <w:rPr>
                <w:color w:val="0F243E"/>
              </w:rPr>
              <w:t>DG1|</w:t>
            </w:r>
            <w:r>
              <w:rPr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序号</w:t>
            </w:r>
            <w:r>
              <w:rPr>
                <w:color w:val="0F243E"/>
              </w:rPr>
              <w:t>||</w:t>
            </w:r>
            <w:r>
              <w:rPr>
                <w:color w:val="FF0000"/>
              </w:rPr>
              <w:t>3</w:t>
            </w:r>
            <w:r>
              <w:rPr>
                <w:rFonts w:hint="eastAsia"/>
                <w:color w:val="FF0000"/>
              </w:rPr>
              <w:t>诊断编码</w:t>
            </w:r>
            <w:r>
              <w:rPr>
                <w:color w:val="FF0000"/>
              </w:rPr>
              <w:t>^</w:t>
            </w:r>
            <w:r>
              <w:rPr>
                <w:rFonts w:hint="eastAsia"/>
                <w:color w:val="FF0000"/>
              </w:rPr>
              <w:t>诊断名称</w:t>
            </w:r>
            <w:r>
              <w:rPr>
                <w:color w:val="FF0000"/>
              </w:rPr>
              <w:t>^</w:t>
            </w:r>
            <w:r>
              <w:rPr>
                <w:rFonts w:hint="eastAsia"/>
                <w:color w:val="FF0000"/>
              </w:rPr>
              <w:t>编码系统</w:t>
            </w:r>
            <w:r>
              <w:rPr>
                <w:color w:val="0F243E"/>
              </w:rPr>
              <w:t>||5</w:t>
            </w:r>
            <w:r>
              <w:rPr>
                <w:rFonts w:hint="eastAsia"/>
                <w:color w:val="0F243E"/>
              </w:rPr>
              <w:t>诊断日期</w:t>
            </w:r>
            <w:r>
              <w:rPr>
                <w:color w:val="0F243E"/>
              </w:rPr>
              <w:t>|</w:t>
            </w:r>
            <w:r>
              <w:rPr>
                <w:color w:val="FF0000"/>
              </w:rPr>
              <w:t>6</w:t>
            </w:r>
            <w:r>
              <w:rPr>
                <w:rFonts w:hint="eastAsia"/>
                <w:color w:val="FF0000"/>
              </w:rPr>
              <w:t>诊断类型</w:t>
            </w:r>
            <w:r>
              <w:rPr>
                <w:color w:val="FF0000"/>
              </w:rPr>
              <w:t>(</w:t>
            </w:r>
            <w:r>
              <w:rPr>
                <w:rFonts w:hint="eastAsia"/>
                <w:color w:val="FF0000"/>
              </w:rPr>
              <w:t>默认</w:t>
            </w:r>
            <w:r>
              <w:rPr>
                <w:color w:val="FF0000"/>
              </w:rPr>
              <w:t>3)</w:t>
            </w:r>
            <w:r>
              <w:rPr>
                <w:color w:val="0F243E"/>
              </w:rPr>
              <w:t>||||||||||16</w:t>
            </w:r>
            <w:r>
              <w:rPr>
                <w:rFonts w:hint="eastAsia"/>
                <w:color w:val="244061"/>
              </w:rPr>
              <w:t>诊断医生</w:t>
            </w:r>
            <w:r>
              <w:rPr>
                <w:color w:val="244061"/>
              </w:rPr>
              <w:t>ID^</w:t>
            </w:r>
            <w:r>
              <w:rPr>
                <w:rFonts w:hint="eastAsia"/>
                <w:color w:val="244061"/>
              </w:rPr>
              <w:t>诊断医生姓名</w:t>
            </w:r>
            <w:r>
              <w:rPr>
                <w:rFonts w:hint="eastAsia"/>
                <w:color w:val="244061"/>
                <w:szCs w:val="21"/>
              </w:rPr>
              <w:t>|||||||||</w:t>
            </w:r>
            <w:r>
              <w:rPr>
                <w:color w:val="244061"/>
                <w:szCs w:val="21"/>
              </w:rPr>
              <w:t>25治疗效果代码</w:t>
            </w:r>
            <w:r>
              <w:rPr>
                <w:rFonts w:hint="eastAsia"/>
                <w:color w:val="244061"/>
                <w:szCs w:val="21"/>
              </w:rPr>
              <w:t>^治疗效果</w:t>
            </w:r>
          </w:p>
          <w:p w14:paraId="66DA7065">
            <w:pPr>
              <w:jc w:val="left"/>
            </w:pPr>
            <w:r>
              <w:rPr>
                <w:rFonts w:hint="eastAsia"/>
              </w:rPr>
              <w:t>QRI||DB|</w:t>
            </w:r>
          </w:p>
        </w:tc>
      </w:tr>
    </w:tbl>
    <w:p w14:paraId="2CA6E49C">
      <w:r>
        <w:rPr>
          <w:rFonts w:hint="eastAsia"/>
        </w:rPr>
        <w:t>注：多个患者则从PID-QRI段循环。</w:t>
      </w:r>
    </w:p>
    <w:p w14:paraId="2CB46D42">
      <w:pPr>
        <w:rPr>
          <w:rFonts w:hint="eastAsia" w:ascii="宋体" w:hAnsi="宋体" w:cs="宋体"/>
          <w:sz w:val="20"/>
          <w:szCs w:val="20"/>
        </w:rPr>
      </w:pPr>
    </w:p>
    <w:p w14:paraId="0C31A937">
      <w:pPr>
        <w:rPr>
          <w:rFonts w:hint="eastAsia" w:ascii="宋体" w:hAnsi="宋体" w:cs="宋体"/>
          <w:sz w:val="20"/>
          <w:szCs w:val="20"/>
        </w:rPr>
      </w:pPr>
    </w:p>
    <w:p w14:paraId="5F0C7119">
      <w:pPr>
        <w:rPr>
          <w:rFonts w:hint="default" w:ascii="宋体" w:hAnsi="宋体" w:cs="宋体"/>
          <w:sz w:val="20"/>
          <w:szCs w:val="2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B498F0"/>
    <w:multiLevelType w:val="singleLevel"/>
    <w:tmpl w:val="91B498F0"/>
    <w:lvl w:ilvl="0" w:tentative="0">
      <w:start w:val="2"/>
      <w:numFmt w:val="decimal"/>
      <w:suff w:val="nothing"/>
      <w:lvlText w:val="%1）"/>
      <w:lvlJc w:val="left"/>
    </w:lvl>
  </w:abstractNum>
  <w:abstractNum w:abstractNumId="1">
    <w:nsid w:val="6B5F601A"/>
    <w:multiLevelType w:val="singleLevel"/>
    <w:tmpl w:val="6B5F601A"/>
    <w:lvl w:ilvl="0" w:tentative="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ZWJkMjFiMmJhMGU4OTQ1ZGZiOTljNGQ5YmVmMjUifQ=="/>
  </w:docVars>
  <w:rsids>
    <w:rsidRoot w:val="6A602AC8"/>
    <w:rsid w:val="00063BA2"/>
    <w:rsid w:val="054B35C3"/>
    <w:rsid w:val="0A677F14"/>
    <w:rsid w:val="0C3F090E"/>
    <w:rsid w:val="14863E06"/>
    <w:rsid w:val="14DE7716"/>
    <w:rsid w:val="1B902A8C"/>
    <w:rsid w:val="1F8445E2"/>
    <w:rsid w:val="21E162A5"/>
    <w:rsid w:val="23376B36"/>
    <w:rsid w:val="23DA15C7"/>
    <w:rsid w:val="2D394096"/>
    <w:rsid w:val="2EE02D4C"/>
    <w:rsid w:val="35BC6B07"/>
    <w:rsid w:val="3A5074A8"/>
    <w:rsid w:val="4EF179BD"/>
    <w:rsid w:val="54056917"/>
    <w:rsid w:val="5959147F"/>
    <w:rsid w:val="598056EB"/>
    <w:rsid w:val="5F06135B"/>
    <w:rsid w:val="5F3F1B24"/>
    <w:rsid w:val="60626545"/>
    <w:rsid w:val="612D16B6"/>
    <w:rsid w:val="654F3A66"/>
    <w:rsid w:val="68686F8D"/>
    <w:rsid w:val="6A602AC8"/>
    <w:rsid w:val="6C462D50"/>
    <w:rsid w:val="74BD691C"/>
    <w:rsid w:val="79F744F9"/>
    <w:rsid w:val="7DA32B55"/>
    <w:rsid w:val="7E8B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tabs>
        <w:tab w:val="left" w:pos="864"/>
      </w:tabs>
      <w:spacing w:before="280" w:after="290" w:line="376" w:lineRule="auto"/>
      <w:ind w:left="864" w:hanging="864"/>
      <w:outlineLvl w:val="3"/>
    </w:pPr>
    <w:rPr>
      <w:rFonts w:ascii="Arial" w:hAnsi="Arial" w:eastAsia="宋体" w:cs="Times New Roman"/>
      <w:b/>
      <w:bCs/>
      <w:kern w:val="0"/>
      <w:sz w:val="24"/>
      <w:szCs w:val="28"/>
      <w:lang w:val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0"/>
    <w:pPr>
      <w:jc w:val="center"/>
    </w:pPr>
    <w:rPr>
      <w:rFonts w:ascii="Arial" w:hAnsi="Arial" w:eastAsia="宋体" w:cs="Times New Roman"/>
      <w:b/>
      <w:kern w:val="0"/>
      <w:sz w:val="36"/>
      <w:szCs w:val="20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7">
    <w:name w:val="_Style 2"/>
    <w:basedOn w:val="1"/>
    <w:autoRedefine/>
    <w:qFormat/>
    <w:uiPriority w:val="34"/>
    <w:pPr>
      <w:wordWrap w:val="0"/>
      <w:ind w:firstLine="420" w:firstLineChars="200"/>
    </w:pPr>
    <w:rPr>
      <w:rFonts w:ascii="Calibri" w:hAnsi="Calibri" w:eastAsia="宋体"/>
    </w:rPr>
  </w:style>
  <w:style w:type="paragraph" w:customStyle="1" w:styleId="8">
    <w:name w:val="User Table Header"/>
    <w:basedOn w:val="9"/>
    <w:next w:val="9"/>
    <w:autoRedefine/>
    <w:qFormat/>
    <w:uiPriority w:val="0"/>
    <w:pPr>
      <w:keepNext/>
      <w:spacing w:before="40" w:after="20"/>
    </w:pPr>
    <w:rPr>
      <w:b/>
    </w:rPr>
  </w:style>
  <w:style w:type="paragraph" w:customStyle="1" w:styleId="9">
    <w:name w:val="User Table Body"/>
    <w:basedOn w:val="1"/>
    <w:autoRedefine/>
    <w:qFormat/>
    <w:uiPriority w:val="0"/>
    <w:pPr>
      <w:spacing w:before="20" w:after="10"/>
      <w:jc w:val="left"/>
    </w:pPr>
    <w:rPr>
      <w:rFonts w:ascii="Arial" w:hAnsi="Arial" w:eastAsia="Times New Roman" w:cs="Arial"/>
      <w:kern w:val="20"/>
      <w:sz w:val="16"/>
      <w:szCs w:val="20"/>
      <w:lang w:eastAsia="de-DE"/>
    </w:rPr>
  </w:style>
  <w:style w:type="paragraph" w:customStyle="1" w:styleId="10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1660</Words>
  <Characters>3239</Characters>
  <Lines>0</Lines>
  <Paragraphs>0</Paragraphs>
  <TotalTime>7</TotalTime>
  <ScaleCrop>false</ScaleCrop>
  <LinksUpToDate>false</LinksUpToDate>
  <CharactersWithSpaces>3262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2024-06-18T00:53:00Z</dcterms:created>
  <dc:creator>65108</dc:creator>
  <cp:lastModifiedBy>lxw</cp:lastModifiedBy>
  <dcterms:modified xsi:type="dcterms:W3CDTF">2024-06-24T08:13:25Z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CE2DF96E1FC54ABEBE063940A6FE9A6C_11</vt:lpwstr>
  </property>
</Properties>
</file>