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1.1查询血糖记录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420" w:firstLine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场景名称：QRY_Blood_Glucose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场景描述：查询血糖记录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上游系统：ZYXT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下游系统：HIS</w:t>
      </w:r>
    </w:p>
    <w:p>
      <w:pPr>
        <w:rPr>
          <w:szCs w:val="21"/>
        </w:rPr>
      </w:pPr>
      <w:r>
        <w:rPr>
          <w:rFonts w:hint="eastAsia"/>
          <w:szCs w:val="21"/>
        </w:rPr>
        <w:t>发送消息名称：</w:t>
      </w:r>
      <w:r>
        <w:rPr>
          <w:szCs w:val="21"/>
        </w:rPr>
        <w:t>QBP^Q13^QBP_Q13</w:t>
      </w:r>
    </w:p>
    <w:p>
      <w:pPr>
        <w:rPr>
          <w:szCs w:val="21"/>
        </w:rPr>
      </w:pPr>
      <w:r>
        <w:rPr>
          <w:rFonts w:hint="eastAsia"/>
          <w:szCs w:val="21"/>
        </w:rPr>
        <w:t>响应消息名称：RTB^K13^RTB_K13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QPD查询参数</w:t>
      </w:r>
    </w:p>
    <w:tbl>
      <w:tblPr>
        <w:tblStyle w:val="4"/>
        <w:tblpPr w:leftFromText="180" w:rightFromText="180" w:vertAnchor="text" w:horzAnchor="page" w:tblpX="1983" w:tblpY="293"/>
        <w:tblOverlap w:val="never"/>
        <w:tblW w:w="0" w:type="auto"/>
        <w:tblInd w:w="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66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color w:val="FF0000"/>
                <w:szCs w:val="21"/>
              </w:rPr>
            </w:pPr>
            <w:r>
              <w:t>QPD-</w:t>
            </w:r>
            <w:r>
              <w:rPr>
                <w:rFonts w:hint="eastAsia"/>
              </w:rPr>
              <w:t>1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rPr>
                <w:color w:val="244061"/>
                <w:szCs w:val="21"/>
              </w:rPr>
            </w:pPr>
            <w:r>
              <w:rPr>
                <w:szCs w:val="21"/>
              </w:rPr>
              <w:t>消息查询名称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Q13^</w:t>
            </w:r>
            <w:r>
              <w:rPr>
                <w:rFonts w:hint="eastAsia"/>
                <w:lang w:val="en-US" w:eastAsia="zh-CN"/>
              </w:rPr>
              <w:t>QRY_Blood_Glucose</w:t>
            </w:r>
            <w:r>
              <w:rPr>
                <w:szCs w:val="21"/>
              </w:rPr>
              <w:t>^HL7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color w:val="FF0000"/>
                <w:szCs w:val="21"/>
              </w:rPr>
            </w:pPr>
            <w:r>
              <w:t>QPD-</w:t>
            </w:r>
            <w:r>
              <w:rPr>
                <w:rFonts w:hint="eastAsia"/>
              </w:rPr>
              <w:t>2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rPr>
                <w:color w:val="244061"/>
                <w:szCs w:val="21"/>
              </w:rPr>
            </w:pPr>
            <w:r>
              <w:rPr>
                <w:rFonts w:hint="eastAsia"/>
                <w:szCs w:val="21"/>
              </w:rPr>
              <w:t>查询标记符，</w:t>
            </w:r>
            <w:r>
              <w:rPr>
                <w:rFonts w:hint="eastAsia"/>
                <w:szCs w:val="21"/>
                <w:lang w:val="en-US" w:eastAsia="zh-CN"/>
              </w:rPr>
              <w:t>QBG</w:t>
            </w:r>
            <w:r>
              <w:rPr>
                <w:rFonts w:hint="eastAsia"/>
                <w:szCs w:val="21"/>
              </w:rPr>
              <w:t>001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szCs w:val="21"/>
              </w:rPr>
            </w:pPr>
            <w:r>
              <w:t>QPD-3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病人ID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szCs w:val="21"/>
              </w:rPr>
            </w:pPr>
            <w:r>
              <w:t>QPD</w:t>
            </w:r>
            <w:r>
              <w:rPr>
                <w:rFonts w:hint="eastAsia"/>
              </w:rPr>
              <w:t>-4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查询开始时间（20200420）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t>QPD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查询结束时间（20200420）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消息说明：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RDF表头定义，不可重复</w:t>
      </w:r>
    </w:p>
    <w:tbl>
      <w:tblPr>
        <w:tblStyle w:val="4"/>
        <w:tblpPr w:leftFromText="180" w:rightFromText="180" w:vertAnchor="text" w:horzAnchor="page" w:tblpX="2024" w:tblpY="191"/>
        <w:tblOverlap w:val="never"/>
        <w:tblW w:w="0" w:type="auto"/>
        <w:tblInd w:w="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669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lang w:val="en-US" w:eastAsia="zh-CN"/>
              </w:rPr>
              <w:t>RDF</w:t>
            </w:r>
            <w: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rPr>
                <w:rFonts w:hint="default" w:eastAsiaTheme="minorEastAsia"/>
                <w:color w:val="24406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表格列数16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shd w:val="clear" w:color="auto" w:fill="DAEEF3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RDF</w:t>
            </w:r>
            <w: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6669" w:type="dxa"/>
            <w:shd w:val="clear" w:color="auto" w:fill="DAEEF3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表头列定义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格式：</w:t>
            </w:r>
          </w:p>
          <w:p>
            <w:pPr>
              <w:rPr>
                <w:rFonts w:hint="eastAsia" w:cs="Calibri"/>
                <w:color w:val="FF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病人</w:t>
            </w:r>
            <w:r>
              <w:rPr>
                <w:rFonts w:hint="eastAsia" w:cs="宋体"/>
                <w:color w:val="FF0000"/>
                <w:sz w:val="20"/>
                <w:szCs w:val="20"/>
              </w:rPr>
              <w:t>ID</w:t>
            </w:r>
            <w:r>
              <w:rPr>
                <w:rFonts w:hint="eastAsia"/>
                <w:color w:val="FF0000"/>
              </w:rPr>
              <w:t>^ST^50~</w:t>
            </w:r>
            <w:r>
              <w:rPr>
                <w:rFonts w:hint="eastAsia"/>
                <w:color w:val="FF0000"/>
                <w:lang w:val="en-US" w:eastAsia="zh-CN"/>
              </w:rPr>
              <w:t>血糖记录id</w:t>
            </w:r>
            <w:r>
              <w:rPr>
                <w:rFonts w:hint="eastAsia"/>
                <w:color w:val="FF0000"/>
              </w:rPr>
              <w:t>^ST^</w:t>
            </w:r>
            <w:r>
              <w:rPr>
                <w:rFonts w:hint="eastAsia"/>
                <w:color w:val="FF0000"/>
                <w:lang w:val="en-US" w:eastAsia="zh-CN"/>
              </w:rPr>
              <w:t>50</w:t>
            </w:r>
            <w:r>
              <w:rPr>
                <w:rFonts w:hint="eastAsia"/>
                <w:color w:val="FF0000"/>
              </w:rPr>
              <w:t>~</w:t>
            </w:r>
            <w:r>
              <w:rPr>
                <w:rFonts w:hint="eastAsia"/>
                <w:color w:val="FF0000"/>
                <w:lang w:val="en-US" w:eastAsia="zh-CN"/>
              </w:rPr>
              <w:t>血糖录入时间</w:t>
            </w:r>
            <w:r>
              <w:rPr>
                <w:rFonts w:hint="eastAsia"/>
                <w:color w:val="FF0000"/>
              </w:rPr>
              <w:t>^ST^</w:t>
            </w:r>
            <w:r>
              <w:rPr>
                <w:rFonts w:hint="eastAsia"/>
                <w:color w:val="FF0000"/>
                <w:lang w:val="en-US" w:eastAsia="zh-CN"/>
              </w:rPr>
              <w:t>10</w:t>
            </w:r>
            <w:r>
              <w:rPr>
                <w:rFonts w:hint="eastAsia"/>
                <w:color w:val="FF0000"/>
              </w:rPr>
              <w:t>0~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血糖值</w:t>
            </w:r>
            <w:r>
              <w:rPr>
                <w:rFonts w:hint="eastAsia"/>
                <w:color w:val="FF0000"/>
              </w:rPr>
              <w:t>^ST^1</w:t>
            </w:r>
            <w:r>
              <w:rPr>
                <w:rFonts w:hint="eastAsia"/>
                <w:color w:val="FF0000"/>
                <w:lang w:val="en-US" w:eastAsia="zh-CN"/>
              </w:rPr>
              <w:t>0</w:t>
            </w:r>
            <w:r>
              <w:rPr>
                <w:rFonts w:hint="eastAsia"/>
                <w:color w:val="FF0000"/>
              </w:rPr>
              <w:t>0~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血糖时段</w:t>
            </w:r>
            <w:r>
              <w:rPr>
                <w:rFonts w:hint="eastAsia"/>
                <w:color w:val="FF0000"/>
              </w:rPr>
              <w:t>^</w:t>
            </w:r>
            <w:r>
              <w:rPr>
                <w:color w:val="FF0000"/>
              </w:rPr>
              <w:t>ST</w:t>
            </w:r>
            <w:r>
              <w:rPr>
                <w:rFonts w:hint="eastAsia"/>
                <w:color w:val="FF0000"/>
              </w:rPr>
              <w:t>^</w:t>
            </w:r>
            <w:r>
              <w:rPr>
                <w:rFonts w:hint="eastAsia"/>
                <w:color w:val="FF0000"/>
                <w:lang w:val="en-US" w:eastAsia="zh-CN"/>
              </w:rPr>
              <w:t>10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FF0000"/>
                <w:szCs w:val="21"/>
              </w:rPr>
              <w:t>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住院号</w:t>
            </w:r>
            <w:r>
              <w:rPr>
                <w:rFonts w:hint="eastAsia"/>
                <w:color w:val="FF0000"/>
                <w:szCs w:val="21"/>
              </w:rPr>
              <w:t>^ST^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50</w:t>
            </w:r>
            <w:r>
              <w:rPr>
                <w:rFonts w:hint="eastAsia"/>
                <w:color w:val="FF0000"/>
                <w:szCs w:val="21"/>
              </w:rPr>
              <w:t>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拒测标识（是否拒测）</w:t>
            </w:r>
            <w:r>
              <w:rPr>
                <w:rFonts w:hint="eastAsia"/>
                <w:color w:val="FF0000"/>
                <w:szCs w:val="21"/>
              </w:rPr>
              <w:t>^ST^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50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RDT表格行数据信息段，可重复</w:t>
      </w:r>
    </w:p>
    <w:tbl>
      <w:tblPr>
        <w:tblStyle w:val="4"/>
        <w:tblW w:w="8256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6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color w:val="244061"/>
              </w:rPr>
            </w:pPr>
            <w:r>
              <w:t>RDT</w:t>
            </w:r>
            <w:r>
              <w:rPr>
                <w:rFonts w:hint="eastAsia"/>
              </w:rPr>
              <w:t>-1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病人</w:t>
            </w:r>
            <w:r>
              <w:rPr>
                <w:rFonts w:hint="eastAsia" w:cs="宋体"/>
                <w:color w:val="FF0000"/>
                <w:sz w:val="20"/>
                <w:szCs w:val="20"/>
              </w:rPr>
              <w:t>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-2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血糖记录id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-3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血糖录入时间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-4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-5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</w:pPr>
            <w:r>
              <w:t>RDT</w:t>
            </w:r>
            <w:r>
              <w:rPr>
                <w:rFonts w:hint="eastAsia"/>
              </w:rPr>
              <w:t>-6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住院号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ind w:firstLine="0" w:firstLineChars="0"/>
              <w:jc w:val="left"/>
              <w:rPr>
                <w:b/>
              </w:rPr>
            </w:pPr>
            <w:r>
              <w:t>RDT</w:t>
            </w:r>
            <w:r>
              <w:rPr>
                <w:rFonts w:hint="eastAsia"/>
                <w:color w:val="244061"/>
              </w:rPr>
              <w:t>-7</w:t>
            </w:r>
          </w:p>
        </w:tc>
        <w:tc>
          <w:tcPr>
            <w:tcW w:w="6718" w:type="dxa"/>
            <w:tcBorders>
              <w:top w:val="single" w:color="0F243E" w:sz="4" w:space="0"/>
              <w:left w:val="nil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tabs>
                <w:tab w:val="left" w:pos="462"/>
              </w:tabs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拒测标识（拒测，不在，正常数值）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消息样例：</w:t>
      </w:r>
    </w:p>
    <w:p>
      <w:pPr>
        <w:numPr>
          <w:ilvl w:val="0"/>
          <w:numId w:val="1"/>
        </w:numPr>
        <w:rPr>
          <w:szCs w:val="21"/>
        </w:rPr>
      </w:pPr>
      <w:r>
        <w:rPr>
          <w:szCs w:val="21"/>
        </w:rPr>
        <w:t>QBP^Q13^QBP_Q13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EBF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22" w:type="dxa"/>
            <w:shd w:val="clear" w:color="auto" w:fill="DEEBF6"/>
            <w:noWrap w:val="0"/>
            <w:vAlign w:val="top"/>
          </w:tcPr>
          <w:p>
            <w:pPr>
              <w:ind w:firstLine="210" w:firstLineChars="10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MSH|^~\&amp;|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ZYXT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|发送设备名称|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HIS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|接收设备名称|201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114850.755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(发送时间)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|QBP^Q13^QBP_Q13|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QRY_Blood_Glucose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-20140626114850755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(发送时间)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|P|2.7</w:t>
            </w:r>
          </w:p>
          <w:p>
            <w:pPr>
              <w:ind w:firstLine="210" w:firstLineChars="100"/>
              <w:jc w:val="left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QPD|Q13^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QRY_Blood_Glucose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^HL7|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QBG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3病人ID|4查询开始时间|5查询结束时间</w:t>
            </w:r>
          </w:p>
          <w:p>
            <w:pPr>
              <w:ind w:firstLine="210" w:firstLineChars="100"/>
              <w:jc w:val="left"/>
              <w:rPr>
                <w:rFonts w:cs="宋体"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RCP|I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RTB^K13^RTB_K13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522" w:type="dxa"/>
            <w:shd w:val="clear" w:color="auto" w:fill="DEEBF6"/>
            <w:noWrap w:val="0"/>
            <w:vAlign w:val="top"/>
          </w:tcPr>
          <w:p>
            <w:pPr>
              <w:ind w:firstLine="210" w:firstLineChars="100"/>
              <w:jc w:val="left"/>
              <w:rPr>
                <w:color w:val="FF0000"/>
                <w:szCs w:val="21"/>
              </w:rPr>
            </w:pPr>
            <w:bookmarkStart w:id="0" w:name="OLE_LINK63"/>
            <w:r>
              <w:rPr>
                <w:rFonts w:hint="eastAsia"/>
                <w:color w:val="FF0000"/>
                <w:szCs w:val="21"/>
              </w:rPr>
              <w:t>MSH|^~\&amp;|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ZYXT</w:t>
            </w:r>
            <w:r>
              <w:rPr>
                <w:rFonts w:hint="eastAsia"/>
                <w:color w:val="FF0000"/>
                <w:szCs w:val="21"/>
              </w:rPr>
              <w:t>|发送设备名称|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HIS</w:t>
            </w:r>
            <w:r>
              <w:rPr>
                <w:rFonts w:hint="eastAsia"/>
                <w:color w:val="FF0000"/>
                <w:szCs w:val="21"/>
              </w:rPr>
              <w:t>|接收设备名称|20140626114850.755(发送时间)|N|RTB^K13^RTB_K13|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QRY_Blood_Glucose</w:t>
            </w:r>
            <w:r>
              <w:rPr>
                <w:rFonts w:hint="eastAsia"/>
                <w:color w:val="FF0000"/>
                <w:szCs w:val="21"/>
              </w:rPr>
              <w:t>-20140626114850755(发送时间)|P|2.7</w:t>
            </w:r>
          </w:p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MSA|</w:t>
            </w:r>
            <w:r>
              <w:rPr>
                <w:rFonts w:hint="eastAsia"/>
                <w:color w:val="FF0000"/>
                <w:szCs w:val="21"/>
              </w:rPr>
              <w:t>AA(AA：成功/AE：错误)</w:t>
            </w:r>
            <w:r>
              <w:rPr>
                <w:rFonts w:hint="eastAsia"/>
                <w:szCs w:val="21"/>
              </w:rPr>
              <w:t>|</w:t>
            </w:r>
            <w:r>
              <w:rPr>
                <w:rFonts w:hint="eastAsia"/>
                <w:color w:val="FF0000"/>
                <w:szCs w:val="21"/>
              </w:rPr>
              <w:t>主消息控制ID</w:t>
            </w:r>
            <w:r>
              <w:rPr>
                <w:rFonts w:hint="eastAsia"/>
                <w:szCs w:val="21"/>
              </w:rPr>
              <w:t>|3执行结果消息</w:t>
            </w:r>
          </w:p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QA</w:t>
            </w:r>
            <w:r>
              <w:rPr>
                <w:rFonts w:hint="eastAsia"/>
                <w:color w:val="000000"/>
                <w:szCs w:val="21"/>
              </w:rPr>
              <w:t>K|QAI001|2查询回应情况|Q13^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QRY_Blood_Glucose</w:t>
            </w:r>
            <w:r>
              <w:rPr>
                <w:rFonts w:hint="eastAsia"/>
                <w:color w:val="000000"/>
                <w:szCs w:val="21"/>
              </w:rPr>
              <w:t>^HL7|</w:t>
            </w:r>
            <w:r>
              <w:rPr>
                <w:rFonts w:hint="eastAsia"/>
                <w:szCs w:val="21"/>
              </w:rPr>
              <w:t>4总记录数</w:t>
            </w:r>
          </w:p>
          <w:p>
            <w:pPr>
              <w:ind w:firstLine="210" w:firstLineChars="100"/>
              <w:jc w:val="left"/>
              <w:rPr>
                <w:rFonts w:hint="eastAsia"/>
                <w:color w:val="0F243E"/>
                <w:szCs w:val="21"/>
              </w:rPr>
            </w:pPr>
            <w:r>
              <w:rPr>
                <w:szCs w:val="21"/>
              </w:rPr>
              <w:t>QPD|</w:t>
            </w:r>
            <w:r>
              <w:rPr>
                <w:color w:val="FF0000"/>
                <w:szCs w:val="21"/>
              </w:rPr>
              <w:t>Q13^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QRY_Blood_Glucose</w:t>
            </w:r>
            <w:r>
              <w:rPr>
                <w:color w:val="FF0000"/>
                <w:szCs w:val="21"/>
              </w:rPr>
              <w:t>^HL7</w:t>
            </w:r>
            <w:r>
              <w:rPr>
                <w:szCs w:val="21"/>
              </w:rPr>
              <w:t>|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QBG</w:t>
            </w:r>
            <w:r>
              <w:rPr>
                <w:rFonts w:hint="eastAsia"/>
                <w:color w:val="FF0000"/>
                <w:szCs w:val="21"/>
              </w:rPr>
              <w:t>001</w:t>
            </w:r>
            <w:r>
              <w:rPr>
                <w:szCs w:val="21"/>
              </w:rPr>
              <w:t>|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3病人ID|4查询开始时间|5查询结束时间</w:t>
            </w:r>
          </w:p>
          <w:p>
            <w:pPr>
              <w:ind w:firstLine="210" w:firstLineChars="100"/>
              <w:rPr>
                <w:rFonts w:hint="eastAsia" w:cs="Calibri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RDF|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|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病人</w:t>
            </w:r>
            <w:r>
              <w:rPr>
                <w:rFonts w:hint="eastAsia" w:cs="宋体"/>
                <w:color w:val="FF0000"/>
                <w:sz w:val="20"/>
                <w:szCs w:val="20"/>
              </w:rPr>
              <w:t>ID</w:t>
            </w:r>
            <w:r>
              <w:rPr>
                <w:rFonts w:hint="eastAsia"/>
                <w:color w:val="FF0000"/>
              </w:rPr>
              <w:t>^ST^50~</w:t>
            </w:r>
            <w:r>
              <w:rPr>
                <w:rFonts w:hint="eastAsia"/>
                <w:color w:val="FF0000"/>
                <w:lang w:val="en-US" w:eastAsia="zh-CN"/>
              </w:rPr>
              <w:t>血糖记录id</w:t>
            </w:r>
            <w:r>
              <w:rPr>
                <w:rFonts w:hint="eastAsia"/>
                <w:color w:val="FF0000"/>
              </w:rPr>
              <w:t>^ST^</w:t>
            </w:r>
            <w:r>
              <w:rPr>
                <w:rFonts w:hint="eastAsia"/>
                <w:color w:val="FF0000"/>
                <w:lang w:val="en-US" w:eastAsia="zh-CN"/>
              </w:rPr>
              <w:t>50</w:t>
            </w:r>
            <w:r>
              <w:rPr>
                <w:rFonts w:hint="eastAsia"/>
                <w:color w:val="FF0000"/>
              </w:rPr>
              <w:t>~</w:t>
            </w:r>
            <w:r>
              <w:rPr>
                <w:rFonts w:hint="eastAsia"/>
                <w:color w:val="FF0000"/>
                <w:lang w:val="en-US" w:eastAsia="zh-CN"/>
              </w:rPr>
              <w:t>血糖录入时间</w:t>
            </w:r>
            <w:r>
              <w:rPr>
                <w:rFonts w:hint="eastAsia"/>
                <w:color w:val="FF0000"/>
              </w:rPr>
              <w:t>^ST^</w:t>
            </w:r>
            <w:r>
              <w:rPr>
                <w:rFonts w:hint="eastAsia"/>
                <w:color w:val="FF0000"/>
                <w:lang w:val="en-US" w:eastAsia="zh-CN"/>
              </w:rPr>
              <w:t>10</w:t>
            </w:r>
            <w:r>
              <w:rPr>
                <w:rFonts w:hint="eastAsia"/>
                <w:color w:val="FF0000"/>
              </w:rPr>
              <w:t>0~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血糖值</w:t>
            </w:r>
            <w:r>
              <w:rPr>
                <w:rFonts w:hint="eastAsia"/>
                <w:color w:val="FF0000"/>
              </w:rPr>
              <w:t>^ST^1</w:t>
            </w:r>
            <w:r>
              <w:rPr>
                <w:rFonts w:hint="eastAsia"/>
                <w:color w:val="FF0000"/>
                <w:lang w:val="en-US" w:eastAsia="zh-CN"/>
              </w:rPr>
              <w:t>0</w:t>
            </w:r>
            <w:r>
              <w:rPr>
                <w:rFonts w:hint="eastAsia"/>
                <w:color w:val="FF0000"/>
              </w:rPr>
              <w:t>0~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血糖时段</w:t>
            </w:r>
            <w:r>
              <w:rPr>
                <w:rFonts w:hint="eastAsia"/>
                <w:color w:val="FF0000"/>
              </w:rPr>
              <w:t>^</w:t>
            </w:r>
            <w:r>
              <w:rPr>
                <w:color w:val="FF0000"/>
              </w:rPr>
              <w:t>ST</w:t>
            </w:r>
            <w:r>
              <w:rPr>
                <w:rFonts w:hint="eastAsia"/>
                <w:color w:val="FF0000"/>
              </w:rPr>
              <w:t>^</w:t>
            </w:r>
            <w:r>
              <w:rPr>
                <w:rFonts w:hint="eastAsia"/>
                <w:color w:val="FF0000"/>
                <w:lang w:val="en-US" w:eastAsia="zh-CN"/>
              </w:rPr>
              <w:t>10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FF0000"/>
                <w:szCs w:val="21"/>
              </w:rPr>
              <w:t>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住院号</w:t>
            </w:r>
            <w:r>
              <w:rPr>
                <w:rFonts w:hint="eastAsia"/>
                <w:color w:val="FF0000"/>
                <w:szCs w:val="21"/>
              </w:rPr>
              <w:t>^ST^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50</w:t>
            </w:r>
            <w:r>
              <w:rPr>
                <w:rFonts w:hint="eastAsia"/>
                <w:color w:val="FF0000"/>
                <w:szCs w:val="21"/>
              </w:rPr>
              <w:t>~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拒测标识（是否拒测）</w:t>
            </w:r>
            <w:r>
              <w:rPr>
                <w:rFonts w:hint="eastAsia"/>
                <w:color w:val="FF0000"/>
                <w:szCs w:val="21"/>
              </w:rPr>
              <w:t>^ST^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50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RDT|1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病人</w:t>
            </w:r>
            <w:r>
              <w:rPr>
                <w:rFonts w:hint="eastAsia" w:cs="宋体"/>
                <w:color w:val="FF0000"/>
                <w:sz w:val="20"/>
                <w:szCs w:val="20"/>
              </w:rPr>
              <w:t>ID</w:t>
            </w:r>
            <w:r>
              <w:rPr>
                <w:rFonts w:hint="eastAsia"/>
              </w:rPr>
              <w:t>|2</w:t>
            </w:r>
            <w:r>
              <w:rPr>
                <w:rFonts w:hint="eastAsia"/>
                <w:color w:val="FF0000"/>
                <w:lang w:val="en-US" w:eastAsia="zh-CN"/>
              </w:rPr>
              <w:t>血糖记录</w:t>
            </w:r>
            <w:r>
              <w:rPr>
                <w:rFonts w:hint="eastAsia"/>
              </w:rPr>
              <w:t>|3</w:t>
            </w:r>
            <w:r>
              <w:rPr>
                <w:rFonts w:hint="eastAsia"/>
                <w:color w:val="FF0000"/>
                <w:lang w:val="en-US" w:eastAsia="zh-CN"/>
              </w:rPr>
              <w:t>血糖录入时间（20200420</w:t>
            </w:r>
            <w:r>
              <w:rPr>
                <w:rFonts w:hint="eastAsia"/>
                <w:color w:val="FF0000"/>
                <w:szCs w:val="21"/>
              </w:rPr>
              <w:t>114850755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时间格式</w:t>
            </w:r>
            <w:bookmarkStart w:id="1" w:name="_GoBack"/>
            <w:bookmarkEnd w:id="1"/>
            <w:r>
              <w:rPr>
                <w:rFonts w:hint="eastAsia"/>
                <w:color w:val="FF0000"/>
                <w:lang w:val="en-US" w:eastAsia="zh-CN"/>
              </w:rPr>
              <w:t>）</w:t>
            </w:r>
            <w:r>
              <w:rPr>
                <w:rFonts w:hint="eastAsia"/>
              </w:rPr>
              <w:t>|4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血糖值</w:t>
            </w:r>
            <w:r>
              <w:rPr>
                <w:rFonts w:hint="eastAsia"/>
              </w:rPr>
              <w:t>|5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血糖时段</w:t>
            </w:r>
            <w:r>
              <w:rPr>
                <w:rFonts w:hint="eastAsia"/>
              </w:rPr>
              <w:t>|6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住院号</w:t>
            </w:r>
            <w:r>
              <w:rPr>
                <w:rFonts w:hint="eastAsia"/>
              </w:rPr>
              <w:t>|7</w:t>
            </w:r>
            <w:r>
              <w:rPr>
                <w:rFonts w:hint="eastAsia" w:cs="宋体"/>
                <w:color w:val="FF0000"/>
                <w:sz w:val="20"/>
                <w:szCs w:val="20"/>
                <w:lang w:val="en-US" w:eastAsia="zh-CN"/>
              </w:rPr>
              <w:t>拒测标识</w:t>
            </w:r>
            <w:bookmarkEnd w:id="0"/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6D3A0B"/>
    <w:multiLevelType w:val="singleLevel"/>
    <w:tmpl w:val="B66D3A0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058C5"/>
    <w:rsid w:val="0E45278D"/>
    <w:rsid w:val="3444381D"/>
    <w:rsid w:val="45353636"/>
    <w:rsid w:val="526A27D9"/>
    <w:rsid w:val="659058C5"/>
    <w:rsid w:val="6B4D5A66"/>
    <w:rsid w:val="7AB5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2020-04-20T01:32:00Z</dcterms:created>
  <dc:creator>WPS_1494574159</dc:creator>
  <cp:lastModifiedBy>Administrator</cp:lastModifiedBy>
  <dcterms:modified xsi:type="dcterms:W3CDTF">2020-04-20T02:10:36Z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