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4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  <w:vAlign w:val="top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  <w:vAlign w:val="top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省人民医院</w:t>
            </w:r>
          </w:p>
        </w:tc>
        <w:tc>
          <w:tcPr>
            <w:tcW w:w="1603" w:type="dxa"/>
            <w:vAlign w:val="top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  <w:vAlign w:val="top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2020年9月18日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  <w:vAlign w:val="top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  <w:vAlign w:val="top"/>
          </w:tcPr>
          <w:p>
            <w:pPr>
              <w:jc w:val="left"/>
              <w:rPr>
                <w:rFonts w:hint="eastAsia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病区护士</w:t>
            </w:r>
          </w:p>
        </w:tc>
        <w:tc>
          <w:tcPr>
            <w:tcW w:w="1603" w:type="dxa"/>
            <w:vAlign w:val="top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  <w:vAlign w:val="top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产科病房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  <w:vAlign w:val="top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  <w:vAlign w:val="top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  <w:vAlign w:val="top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  <w:vAlign w:val="top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  <w:vAlign w:val="top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  <w:vAlign w:val="top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603" w:type="dxa"/>
            <w:vAlign w:val="top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  <w:vAlign w:val="top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  <w:vAlign w:val="top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</w:t>
            </w: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 xml:space="preserve">: 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病人管理--住院病人--操作--护理文书</w:t>
            </w:r>
          </w:p>
          <w:p>
            <w:pPr>
              <w:jc w:val="both"/>
              <w:rPr>
                <w:rFonts w:hint="default"/>
                <w:b w:val="0"/>
                <w:bCs w:val="0"/>
                <w:i/>
                <w:szCs w:val="21"/>
                <w:u w:val="single"/>
                <w:lang w:val="en-US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 xml:space="preserve">现状: </w:t>
            </w:r>
          </w:p>
          <w:p>
            <w:pPr>
              <w:jc w:val="both"/>
              <w:rPr>
                <w:rFonts w:hint="default"/>
                <w:b/>
                <w:bCs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期望实现内容: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新增新生儿观察病房记录单（附图1）。记录单中体温、心率、呼吸、血压、氧饱和度、给氧、脐部均可参考采用新生儿护理记录单的方式，反应、哭声、肤色、大便次数、小便次数、护理措施均可参考采用新生儿临床观察记录单。奶量列使用下拉框选择，选项为“早产儿奶”和“足月儿奶”。特殊情况及处理签名列使用自主输入编辑方式。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期望完成时间: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2020年9月25日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  <w:vAlign w:val="top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  <w:vAlign w:val="top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  <w:vAlign w:val="top"/>
          </w:tcPr>
          <w:p>
            <w:pPr>
              <w:jc w:val="both"/>
              <w:rPr>
                <w:rFonts w:hint="default" w:eastAsia="宋体"/>
                <w:b w:val="0"/>
                <w:bCs/>
                <w:i w:val="0"/>
                <w:iCs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  <w:vAlign w:val="top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附图1：</w:t>
      </w:r>
    </w:p>
    <w:p>
      <w:pPr>
        <w:rPr>
          <w:rFonts w:hint="eastAsia" w:eastAsia="宋体"/>
          <w:lang w:val="en-US"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default" w:eastAsia="宋体"/>
          <w:lang w:val="en-US" w:eastAsia="zh-CN"/>
        </w:rPr>
        <w:pict>
          <v:shape id="_x0000_i1027" o:spt="75" alt="ECDC233145CB64C5BD89289A255F54FB" type="#_x0000_t75" style="height:251.5pt;width:335.35pt;" filled="f" o:preferrelative="t" stroked="f" coordsize="21600,21600">
            <v:path/>
            <v:fill on="f" focussize="0,0"/>
            <v:stroke on="f"/>
            <v:imagedata r:id="rId7" o:title="ECDC233145CB64C5BD89289A255F54FB"/>
            <o:lock v:ext="edit" aspectratio="t"/>
            <w10:wrap type="none"/>
            <w10:anchorlock/>
          </v:shape>
        </w:pict>
      </w:r>
      <w:bookmarkStart w:id="0" w:name="_GoBack"/>
      <w:bookmarkEnd w:id="0"/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3"/>
      <w:jc w:val="right"/>
    </w:pPr>
  </w:p>
  <w:p>
    <w:pPr>
      <w:pStyle w:val="3"/>
      <w:jc w:val="right"/>
    </w:pPr>
  </w:p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kern w:val="0"/>
        <w:szCs w:val="21"/>
      </w:rPr>
    </w:pPr>
  </w:p>
  <w:tbl>
    <w:tblPr>
      <w:tblStyle w:val="4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  <w:vAlign w:val="top"/>
        </w:tcPr>
        <w:p>
          <w:pPr>
            <w:pStyle w:val="3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  <w:vAlign w:val="top"/>
        </w:tcPr>
        <w:p>
          <w:pPr>
            <w:pStyle w:val="3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  <w:vAlign w:val="top"/>
        </w:tcPr>
        <w:p>
          <w:pPr>
            <w:pStyle w:val="3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  <w:vAlign w:val="top"/>
        </w:tcPr>
        <w:p>
          <w:pPr>
            <w:pStyle w:val="3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0000"/>
    <w:rsid w:val="4B6D5055"/>
    <w:rsid w:val="598F1FF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Strong"/>
    <w:basedOn w:val="5"/>
    <w:uiPriority w:val="0"/>
    <w:rPr>
      <w:b/>
      <w:bCs/>
    </w:rPr>
  </w:style>
  <w:style w:type="character" w:styleId="7">
    <w:name w:val="FollowedHyperlink"/>
    <w:basedOn w:val="5"/>
    <w:uiPriority w:val="0"/>
    <w:rPr>
      <w:color w:val="0000FF"/>
      <w:sz w:val="18"/>
      <w:szCs w:val="18"/>
      <w:u w:val="none"/>
    </w:rPr>
  </w:style>
  <w:style w:type="character" w:styleId="8">
    <w:name w:val="Hyperlink"/>
    <w:basedOn w:val="5"/>
    <w:uiPriority w:val="0"/>
    <w:rPr>
      <w:color w:val="0000FF"/>
      <w:sz w:val="18"/>
      <w:szCs w:val="18"/>
      <w:u w:val="none"/>
    </w:rPr>
  </w:style>
  <w:style w:type="paragraph" w:customStyle="1" w:styleId="9">
    <w:name w:val="批注框文本 Char Char"/>
    <w:basedOn w:val="1"/>
    <w:link w:val="11"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0">
    <w:name w:val="列出段落1"/>
    <w:basedOn w:val="1"/>
    <w:uiPriority w:val="0"/>
    <w:pPr>
      <w:ind w:firstLine="420" w:firstLineChars="200"/>
    </w:pPr>
  </w:style>
  <w:style w:type="character" w:customStyle="1" w:styleId="11">
    <w:name w:val="批注框文本 Char Char Char Char"/>
    <w:basedOn w:val="5"/>
    <w:link w:val="9"/>
    <w:semiHidden/>
    <w:qFormat/>
    <w:uiPriority w:val="0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1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2016-09-21T14:32:00Z</dcterms:created>
  <dc:creator>-pc</dc:creator>
  <cp:lastModifiedBy>lhc</cp:lastModifiedBy>
  <dcterms:modified xsi:type="dcterms:W3CDTF">2020-09-18T10:53:48Z</dcterms:modified>
  <dc:title>lhc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