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500D3" w14:textId="33CCDE3E" w:rsidR="002C1919" w:rsidRPr="00F20A6E" w:rsidRDefault="00A63263">
      <w:pPr>
        <w:rPr>
          <w:rFonts w:ascii="微软雅黑" w:eastAsia="微软雅黑" w:hAnsi="微软雅黑"/>
          <w:b/>
          <w:bCs/>
          <w:sz w:val="28"/>
          <w:szCs w:val="28"/>
        </w:rPr>
      </w:pPr>
      <w:r w:rsidRPr="00F20A6E">
        <w:rPr>
          <w:rFonts w:ascii="微软雅黑" w:eastAsia="微软雅黑" w:hAnsi="微软雅黑" w:hint="eastAsia"/>
          <w:b/>
          <w:bCs/>
          <w:sz w:val="28"/>
          <w:szCs w:val="28"/>
        </w:rPr>
        <w:t>新增危急值病历检索</w:t>
      </w:r>
    </w:p>
    <w:p w14:paraId="57C5140E" w14:textId="3E9F4CBB" w:rsidR="00D01E53" w:rsidRPr="00D01E53" w:rsidRDefault="00D01E53">
      <w:pPr>
        <w:rPr>
          <w:rFonts w:ascii="微软雅黑" w:eastAsia="微软雅黑" w:hAnsi="微软雅黑"/>
          <w:sz w:val="28"/>
          <w:szCs w:val="28"/>
        </w:rPr>
      </w:pPr>
    </w:p>
    <w:p w14:paraId="004F6E24" w14:textId="048F9C51" w:rsidR="00D01E53" w:rsidRDefault="00D01E53">
      <w:pPr>
        <w:rPr>
          <w:rFonts w:ascii="微软雅黑" w:eastAsia="微软雅黑" w:hAnsi="微软雅黑"/>
          <w:sz w:val="28"/>
          <w:szCs w:val="28"/>
        </w:rPr>
      </w:pPr>
      <w:r w:rsidRPr="00D01E53">
        <w:rPr>
          <w:rFonts w:ascii="微软雅黑" w:eastAsia="微软雅黑" w:hAnsi="微软雅黑" w:hint="eastAsia"/>
          <w:sz w:val="28"/>
          <w:szCs w:val="28"/>
        </w:rPr>
        <w:t>1、</w:t>
      </w:r>
      <w:r>
        <w:rPr>
          <w:rFonts w:ascii="微软雅黑" w:eastAsia="微软雅黑" w:hAnsi="微软雅黑" w:hint="eastAsia"/>
          <w:sz w:val="28"/>
          <w:szCs w:val="28"/>
        </w:rPr>
        <w:t>在“质量控制”-“医疗质量与安全核心制度”下增加菜单“危急值患者质控“</w:t>
      </w:r>
    </w:p>
    <w:p w14:paraId="146C8F58" w14:textId="00505E6A" w:rsidR="00D01E53" w:rsidRDefault="00D01E53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7622E52" wp14:editId="146EF8ED">
            <wp:extent cx="4998720" cy="3261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157" cy="32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B278" w14:textId="3EF6BE94" w:rsidR="00D01E53" w:rsidRDefault="00D01E53">
      <w:pPr>
        <w:rPr>
          <w:rFonts w:ascii="微软雅黑" w:eastAsia="微软雅黑" w:hAnsi="微软雅黑"/>
          <w:sz w:val="28"/>
          <w:szCs w:val="28"/>
        </w:rPr>
      </w:pPr>
    </w:p>
    <w:p w14:paraId="3EC9BA7C" w14:textId="1BD725C1" w:rsidR="001478DC" w:rsidRDefault="00D01E53">
      <w:pPr>
        <w:rPr>
          <w:noProof/>
        </w:rPr>
      </w:pPr>
      <w:r>
        <w:rPr>
          <w:rFonts w:ascii="微软雅黑" w:eastAsia="微软雅黑" w:hAnsi="微软雅黑" w:hint="eastAsia"/>
          <w:sz w:val="28"/>
          <w:szCs w:val="28"/>
        </w:rPr>
        <w:t>2、</w:t>
      </w:r>
      <w:r w:rsidR="001478DC">
        <w:rPr>
          <w:rFonts w:ascii="微软雅黑" w:eastAsia="微软雅黑" w:hAnsi="微软雅黑" w:hint="eastAsia"/>
          <w:sz w:val="28"/>
          <w:szCs w:val="28"/>
        </w:rPr>
        <w:t>点击进入页默认为危急值患者搜索条件页</w:t>
      </w:r>
      <w:r w:rsidR="00454B0B">
        <w:rPr>
          <w:rFonts w:ascii="微软雅黑" w:eastAsia="微软雅黑" w:hAnsi="微软雅黑" w:hint="eastAsia"/>
          <w:sz w:val="28"/>
          <w:szCs w:val="28"/>
        </w:rPr>
        <w:t>（以是否发送过危急值为依据）</w:t>
      </w:r>
      <w:r w:rsidR="001478DC">
        <w:rPr>
          <w:rFonts w:ascii="微软雅黑" w:eastAsia="微软雅黑" w:hAnsi="微软雅黑" w:hint="eastAsia"/>
          <w:sz w:val="28"/>
          <w:szCs w:val="28"/>
        </w:rPr>
        <w:t>，</w:t>
      </w:r>
      <w:r w:rsidR="008B1F22">
        <w:rPr>
          <w:rFonts w:ascii="微软雅黑" w:eastAsia="微软雅黑" w:hAnsi="微软雅黑" w:hint="eastAsia"/>
          <w:sz w:val="28"/>
          <w:szCs w:val="28"/>
        </w:rPr>
        <w:t>参照输血患者监控搜索条件，将输血时间改为“报警时间“</w:t>
      </w:r>
    </w:p>
    <w:p w14:paraId="03C0A24A" w14:textId="1DF0F52D" w:rsidR="008B1F22" w:rsidRDefault="008B1F22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14CC44F" wp14:editId="0481E322">
            <wp:extent cx="5274310" cy="11220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9058" w14:textId="23FD2893" w:rsidR="001478DC" w:rsidRDefault="001478DC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3、</w:t>
      </w:r>
      <w:r w:rsidR="000203B6">
        <w:rPr>
          <w:rFonts w:ascii="微软雅黑" w:eastAsia="微软雅黑" w:hAnsi="微软雅黑" w:hint="eastAsia"/>
          <w:sz w:val="28"/>
          <w:szCs w:val="28"/>
        </w:rPr>
        <w:t>点击“检索“，能</w:t>
      </w:r>
      <w:r>
        <w:rPr>
          <w:rFonts w:ascii="微软雅黑" w:eastAsia="微软雅黑" w:hAnsi="微软雅黑" w:hint="eastAsia"/>
          <w:sz w:val="28"/>
          <w:szCs w:val="28"/>
        </w:rPr>
        <w:t>根据搜索条件展示危急值患者列表</w:t>
      </w:r>
      <w:r w:rsidR="00812BC6">
        <w:rPr>
          <w:rFonts w:ascii="微软雅黑" w:eastAsia="微软雅黑" w:hAnsi="微软雅黑" w:hint="eastAsia"/>
          <w:sz w:val="28"/>
          <w:szCs w:val="28"/>
        </w:rPr>
        <w:t>（同个患者多条危急值分列展示，类似同个患者多科会诊）</w:t>
      </w:r>
      <w:r>
        <w:rPr>
          <w:rFonts w:ascii="微软雅黑" w:eastAsia="微软雅黑" w:hAnsi="微软雅黑" w:hint="eastAsia"/>
          <w:sz w:val="28"/>
          <w:szCs w:val="28"/>
        </w:rPr>
        <w:t>，列表内容同其他核</w:t>
      </w:r>
      <w:r>
        <w:rPr>
          <w:rFonts w:ascii="微软雅黑" w:eastAsia="微软雅黑" w:hAnsi="微软雅黑" w:hint="eastAsia"/>
          <w:sz w:val="28"/>
          <w:szCs w:val="28"/>
        </w:rPr>
        <w:lastRenderedPageBreak/>
        <w:t>心制度下搜索列表内容</w:t>
      </w:r>
      <w:r w:rsidR="000203B6">
        <w:rPr>
          <w:rFonts w:ascii="微软雅黑" w:eastAsia="微软雅黑" w:hAnsi="微软雅黑" w:hint="eastAsia"/>
          <w:sz w:val="28"/>
          <w:szCs w:val="28"/>
        </w:rPr>
        <w:t>。</w:t>
      </w:r>
    </w:p>
    <w:p w14:paraId="3810BD73" w14:textId="77777777" w:rsidR="001478DC" w:rsidRDefault="008B1F22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3DE3E89" wp14:editId="510A4352">
            <wp:extent cx="5274310" cy="196734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0522" cy="19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0195" w14:textId="59BC52A3" w:rsidR="00790BF5" w:rsidRPr="00A63263" w:rsidRDefault="001478DC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</w:t>
      </w:r>
      <w:r w:rsidR="00790BF5">
        <w:rPr>
          <w:rFonts w:ascii="微软雅黑" w:eastAsia="微软雅黑" w:hAnsi="微软雅黑" w:hint="eastAsia"/>
          <w:sz w:val="28"/>
          <w:szCs w:val="28"/>
        </w:rPr>
        <w:t>、</w:t>
      </w:r>
      <w:r>
        <w:rPr>
          <w:rFonts w:ascii="微软雅黑" w:eastAsia="微软雅黑" w:hAnsi="微软雅黑" w:hint="eastAsia"/>
          <w:sz w:val="28"/>
          <w:szCs w:val="28"/>
        </w:rPr>
        <w:t>双击其中的具体病历，展示该患者相应的</w:t>
      </w:r>
      <w:r w:rsidR="00D27F58">
        <w:rPr>
          <w:rFonts w:ascii="微软雅黑" w:eastAsia="微软雅黑" w:hAnsi="微软雅黑" w:hint="eastAsia"/>
          <w:sz w:val="28"/>
          <w:szCs w:val="28"/>
        </w:rPr>
        <w:t>危急值关联信息“危急值</w:t>
      </w:r>
      <w:r w:rsidR="007A7E55">
        <w:rPr>
          <w:rFonts w:ascii="微软雅黑" w:eastAsia="微软雅黑" w:hAnsi="微软雅黑" w:hint="eastAsia"/>
          <w:sz w:val="28"/>
          <w:szCs w:val="28"/>
        </w:rPr>
        <w:t>登记表</w:t>
      </w:r>
      <w:r w:rsidR="00D27F58">
        <w:rPr>
          <w:rFonts w:ascii="微软雅黑" w:eastAsia="微软雅黑" w:hAnsi="微软雅黑" w:hint="eastAsia"/>
          <w:sz w:val="28"/>
          <w:szCs w:val="28"/>
        </w:rPr>
        <w:t>、危急值医嘱、危急值病程“</w:t>
      </w:r>
      <w:r w:rsidR="00454B0B">
        <w:rPr>
          <w:rFonts w:ascii="微软雅黑" w:eastAsia="微软雅黑" w:hAnsi="微软雅黑" w:hint="eastAsia"/>
          <w:sz w:val="28"/>
          <w:szCs w:val="28"/>
        </w:rPr>
        <w:t>，如无危急值医嘱、危急值病程，则提示“未创建相应内容”</w:t>
      </w:r>
    </w:p>
    <w:p w14:paraId="1BD107EE" w14:textId="756F0525" w:rsidR="00790BF5" w:rsidRDefault="00812BC6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F256423" wp14:editId="1A3FE09B">
            <wp:extent cx="5274310" cy="17805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5567" w14:textId="6BE812FD" w:rsidR="00790BF5" w:rsidRDefault="00454B0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（1）危急值</w:t>
      </w:r>
      <w:r w:rsidR="00812BC6">
        <w:rPr>
          <w:rFonts w:ascii="微软雅黑" w:eastAsia="微软雅黑" w:hAnsi="微软雅黑" w:hint="eastAsia"/>
          <w:sz w:val="28"/>
          <w:szCs w:val="28"/>
        </w:rPr>
        <w:t>登记表</w:t>
      </w:r>
    </w:p>
    <w:p w14:paraId="0566008F" w14:textId="3FDDB30B" w:rsidR="00454B0B" w:rsidRDefault="00812BC6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72A777A" wp14:editId="3C8FD289">
            <wp:extent cx="4980305" cy="3041073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649" cy="304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5A97" w14:textId="2F51560B" w:rsidR="00454B0B" w:rsidRDefault="00454B0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（2）危急值医嘱</w:t>
      </w:r>
      <w:r w:rsidR="00F36751">
        <w:rPr>
          <w:rFonts w:ascii="微软雅黑" w:eastAsia="微软雅黑" w:hAnsi="微软雅黑" w:hint="eastAsia"/>
          <w:sz w:val="28"/>
          <w:szCs w:val="28"/>
        </w:rPr>
        <w:t>：展示关联的危急值医嘱</w:t>
      </w:r>
    </w:p>
    <w:p w14:paraId="7728366B" w14:textId="05A629EE" w:rsidR="00812BC6" w:rsidRDefault="00F64E03">
      <w:pPr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52A335C0" wp14:editId="4C937680">
            <wp:extent cx="5274310" cy="18808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AAEF" w14:textId="55087025" w:rsidR="00454B0B" w:rsidRDefault="00812BC6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（3）危急值病程</w:t>
      </w:r>
      <w:r w:rsidR="00F36751">
        <w:rPr>
          <w:rFonts w:ascii="微软雅黑" w:eastAsia="微软雅黑" w:hAnsi="微软雅黑" w:hint="eastAsia"/>
          <w:sz w:val="28"/>
          <w:szCs w:val="28"/>
        </w:rPr>
        <w:t>：展示关联危急值病程</w:t>
      </w:r>
    </w:p>
    <w:p w14:paraId="5AE57D19" w14:textId="0409B8FB" w:rsidR="00812BC6" w:rsidRPr="00D01E53" w:rsidRDefault="00F64E03">
      <w:pPr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040A16D5" wp14:editId="305CABFD">
            <wp:extent cx="5274310" cy="1619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BC6" w:rsidRPr="00D01E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4CA93" w14:textId="77777777" w:rsidR="005D1FB4" w:rsidRDefault="005D1FB4" w:rsidP="00D01E53">
      <w:r>
        <w:separator/>
      </w:r>
    </w:p>
  </w:endnote>
  <w:endnote w:type="continuationSeparator" w:id="0">
    <w:p w14:paraId="02115A4E" w14:textId="77777777" w:rsidR="005D1FB4" w:rsidRDefault="005D1FB4" w:rsidP="00D01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8A7EF" w14:textId="77777777" w:rsidR="005D1FB4" w:rsidRDefault="005D1FB4" w:rsidP="00D01E53">
      <w:r>
        <w:separator/>
      </w:r>
    </w:p>
  </w:footnote>
  <w:footnote w:type="continuationSeparator" w:id="0">
    <w:p w14:paraId="24062E55" w14:textId="77777777" w:rsidR="005D1FB4" w:rsidRDefault="005D1FB4" w:rsidP="00D01E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19"/>
    <w:rsid w:val="000203B6"/>
    <w:rsid w:val="001478DC"/>
    <w:rsid w:val="002C1919"/>
    <w:rsid w:val="00377076"/>
    <w:rsid w:val="003928D8"/>
    <w:rsid w:val="00454B0B"/>
    <w:rsid w:val="005D1FB4"/>
    <w:rsid w:val="005F0159"/>
    <w:rsid w:val="00790BF5"/>
    <w:rsid w:val="007A7E55"/>
    <w:rsid w:val="00812BC6"/>
    <w:rsid w:val="008B1F22"/>
    <w:rsid w:val="00A63263"/>
    <w:rsid w:val="00AA6AF9"/>
    <w:rsid w:val="00B20EC3"/>
    <w:rsid w:val="00D01E53"/>
    <w:rsid w:val="00D27F58"/>
    <w:rsid w:val="00D8104C"/>
    <w:rsid w:val="00D95078"/>
    <w:rsid w:val="00F20A6E"/>
    <w:rsid w:val="00F36751"/>
    <w:rsid w:val="00F64E03"/>
    <w:rsid w:val="00FD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1B8604"/>
  <w15:chartTrackingRefBased/>
  <w15:docId w15:val="{1E6F7CD0-B11A-4773-B03F-AB7571C3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1E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1E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1E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</dc:creator>
  <cp:keywords/>
  <dc:description/>
  <cp:lastModifiedBy>linzi</cp:lastModifiedBy>
  <cp:revision>21</cp:revision>
  <dcterms:created xsi:type="dcterms:W3CDTF">2020-06-19T05:41:00Z</dcterms:created>
  <dcterms:modified xsi:type="dcterms:W3CDTF">2020-06-19T07:44:00Z</dcterms:modified>
</cp:coreProperties>
</file>