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/>
        </w:rPr>
        <w:t xml:space="preserve">               </w:t>
      </w:r>
      <w:r>
        <w:rPr>
          <w:rFonts w:hint="eastAsia"/>
          <w:b/>
          <w:bCs/>
        </w:rPr>
        <w:t xml:space="preserve">       </w:t>
      </w:r>
      <w:r>
        <w:rPr>
          <w:rFonts w:ascii="宋体" w:hAnsi="宋体" w:eastAsia="宋体" w:cs="宋体"/>
          <w:b/>
          <w:bCs/>
          <w:sz w:val="28"/>
          <w:szCs w:val="28"/>
        </w:rPr>
        <w:t>择日住院的流程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方案（讨论稿）</w:t>
      </w:r>
    </w:p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患者在门诊医生站，由医生发起住院申请，类型选择【择日住院】，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医生相应告知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开具入院检验检查医嘱。（目前只开检验医嘱，入院服务中心只负责检验抽血，检查项目不负责预约）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 w:firstLineChars="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患者到入院服务中心，办理择日入院登记，安排择日病床。同普通入院病人一样流程办理住院手续，抽血。手腕带、住院通知单（系统将电子版住院通知单同步到医生工作站、护士工作站患者文书列表，已改造完成待测试后启用）、患者到收费处以自费身份交钱，不收医保卡。</w:t>
      </w:r>
      <w:r>
        <w:rPr>
          <w:rFonts w:hint="eastAsia" w:ascii="宋体" w:hAnsi="宋体" w:eastAsia="宋体" w:cs="宋体"/>
          <w:color w:val="4F81BD" w:themeColor="accent1"/>
          <w:sz w:val="24"/>
          <w:szCs w:val="24"/>
          <w:highlight w:val="none"/>
          <w:lang w:val="en-US" w:eastAsia="zh-CN"/>
          <w14:textFill>
            <w14:solidFill>
              <w14:schemeClr w14:val="accent1"/>
            </w14:solidFill>
          </w14:textFill>
        </w:rPr>
        <w:t>入院服务中心给患者进行检查预约？开放预约功能 （护理部订）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 w:firstLineChars="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患者到病区，由护士办理登记手续，入科安排择日病床。医生按需开具检查检验医嘱（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系统改造：择日病人只能开具检查检验医嘱，其他如治疗或手术不允许开具。抗菌药、手术、草药、全成分页签，不显示目录。【EMR】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），允许开具药品（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系统改造：择日入院约束开药种类，涉及改造药库及住院医嘱系统。【EMR\HIS】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）。检查项目由病区护士站进行检查预约。另外增加限制（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系统改造：择日状态不能开床位费、护理费、住院诊查费等项目（不显示目录）。【HIS】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 w:firstLineChars="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正式入院：有床位时，由病区医生电话通知患者，患者来院将医保卡交收费处。收费处的人员进行落床？患者出院时医保结算按落床时间作为正式入院时间。择日住院登记到正式入院是否限制时间？（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系统改造：目前默认180天，限制修改为14天【HIS】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取消择日入院：患者择日住院期间产生的费用转为门诊费用，按门诊医保结算。（择日住院未正式入院时，病历文书先创建未形成正式文书落床、各种同意书签署日期也是在择日状态下，麻醉同意书、术前访视是落床后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医生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需开【取消择日】医嘱、病区护士可参考原有出院流程进行。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系统改造：增加一个菜单“取消择日”，增加相关校验，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a、医生必须开具【取消择日】医嘱，病区护士才能点【取消择日】操作。【HIS】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b、增加三费校验，如诊查费、护理费、床位费不能收取。如有相关费用，必须做退费。【费控】</w:t>
      </w:r>
    </w:p>
    <w:p>
      <w:pP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c、增加三单校验，如正常申请的检验检查必须要有报告单（病理项目不做校验）【费控】。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d、药品稽核，正常药品申请必须完成发药。退药申请也必须完成退药退费等审核操作。【费控?】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5.2 病区护士站，增加</w:t>
      </w:r>
      <w:r>
        <w:rPr>
          <w:rFonts w:hint="eastAsia" w:ascii="宋体" w:hAnsi="宋体" w:eastAsia="宋体" w:cs="宋体"/>
          <w:strike w:val="0"/>
          <w:dstrike w:val="0"/>
          <w:sz w:val="24"/>
          <w:szCs w:val="24"/>
          <w:lang w:val="en-US" w:eastAsia="zh-CN"/>
        </w:rPr>
        <w:t>【择日费用转换】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0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系统改造：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在取消【取消择日】操作后，提示是否进行【择日费用转换】，选【是】，完成费用转换操作。 【HIS】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b、转换过程中涉及住院预交金退款和门诊收款，指定收费员（陈文杰）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yellow"/>
          <w:lang w:val="en-US" w:eastAsia="zh-CN"/>
        </w:rPr>
        <w:t>【没法支持原路退回】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。 【HIS】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 xml:space="preserve">  c、择日住院病人的所有药品及非药品费用，系统自动做退费（只退费用，不退申请单）。住院费用冲销的同时，</w:t>
      </w:r>
      <w:r>
        <w:rPr>
          <w:rFonts w:ascii="宋体" w:hAnsi="宋体" w:eastAsia="宋体" w:cs="宋体"/>
          <w:color w:val="FF0000"/>
          <w:sz w:val="24"/>
          <w:szCs w:val="24"/>
        </w:rPr>
        <w:t>在门诊产生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一条就诊记录（挂收住院医生以及其所在科室）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yellow"/>
          <w:lang w:val="en-US" w:eastAsia="zh-CN"/>
        </w:rPr>
        <w:t>（如何指定挂号类别？存在不同职称的医生）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【HIS】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d、转换成功后，病人住院状态变为【取消住院】。【HIS】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6、费用转换成功后，患者到门诊收费处进行结算及退款。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系统改造：打印费用清单上面标注择日。【HIS】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7、360患者视图查看择日住院病人信息。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hanging="240" w:hangingChars="100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 xml:space="preserve"> 系统改造：对于取消择日的病人，360视图还是要显示出该信息，以【择日入院】来体现。要能查看医嘱及相关报告信息。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存在的问题：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1、该方案只转费用，不转申请单，故所有检查检验申请及药品信息，转换到门诊后，不允许再做冲销操作。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203725"/>
    <w:multiLevelType w:val="singleLevel"/>
    <w:tmpl w:val="E0203725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abstractNum w:abstractNumId="1">
    <w:nsid w:val="6362FB70"/>
    <w:multiLevelType w:val="singleLevel"/>
    <w:tmpl w:val="6362FB70"/>
    <w:lvl w:ilvl="0" w:tentative="0">
      <w:start w:val="1"/>
      <w:numFmt w:val="lowerLetter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zg2ZTNkN2JlZjY5ODhjM2IwMWQxZTIxMjkzNmUifQ=="/>
  </w:docVars>
  <w:rsids>
    <w:rsidRoot w:val="00E5109A"/>
    <w:rsid w:val="000D6A2D"/>
    <w:rsid w:val="001865C0"/>
    <w:rsid w:val="004254A0"/>
    <w:rsid w:val="004A6413"/>
    <w:rsid w:val="00604DD8"/>
    <w:rsid w:val="00606B55"/>
    <w:rsid w:val="007D68F7"/>
    <w:rsid w:val="00AD490A"/>
    <w:rsid w:val="00B04A6A"/>
    <w:rsid w:val="00B73353"/>
    <w:rsid w:val="00C05DED"/>
    <w:rsid w:val="00C3608F"/>
    <w:rsid w:val="00C37D8E"/>
    <w:rsid w:val="00CC76C0"/>
    <w:rsid w:val="00DD2403"/>
    <w:rsid w:val="00DF118B"/>
    <w:rsid w:val="00E5109A"/>
    <w:rsid w:val="00EC5797"/>
    <w:rsid w:val="00FF5DE9"/>
    <w:rsid w:val="013A1EF3"/>
    <w:rsid w:val="054144F3"/>
    <w:rsid w:val="0678197F"/>
    <w:rsid w:val="0C500A99"/>
    <w:rsid w:val="0CEC11E8"/>
    <w:rsid w:val="0DA50C99"/>
    <w:rsid w:val="0E410D8F"/>
    <w:rsid w:val="0E4B1E19"/>
    <w:rsid w:val="0F735BF1"/>
    <w:rsid w:val="11B61DC5"/>
    <w:rsid w:val="18001FEB"/>
    <w:rsid w:val="18F51424"/>
    <w:rsid w:val="196640D0"/>
    <w:rsid w:val="19B117EF"/>
    <w:rsid w:val="1D817D4A"/>
    <w:rsid w:val="1E1A36F4"/>
    <w:rsid w:val="1FBA6F24"/>
    <w:rsid w:val="21E464DA"/>
    <w:rsid w:val="24FD3B3B"/>
    <w:rsid w:val="26170C2C"/>
    <w:rsid w:val="27313F6F"/>
    <w:rsid w:val="27E82228"/>
    <w:rsid w:val="289742A6"/>
    <w:rsid w:val="2E840E29"/>
    <w:rsid w:val="2EAB424C"/>
    <w:rsid w:val="2F3D528D"/>
    <w:rsid w:val="30366B39"/>
    <w:rsid w:val="405F16F6"/>
    <w:rsid w:val="41CA2B9F"/>
    <w:rsid w:val="43282361"/>
    <w:rsid w:val="46D467CD"/>
    <w:rsid w:val="4CD15729"/>
    <w:rsid w:val="4F333D5C"/>
    <w:rsid w:val="51AE56B2"/>
    <w:rsid w:val="528D3EA0"/>
    <w:rsid w:val="53EE096F"/>
    <w:rsid w:val="54324CFF"/>
    <w:rsid w:val="56B01DE6"/>
    <w:rsid w:val="58450D79"/>
    <w:rsid w:val="587F1440"/>
    <w:rsid w:val="5DDE1A54"/>
    <w:rsid w:val="5FDF3861"/>
    <w:rsid w:val="631B4809"/>
    <w:rsid w:val="643C7E1A"/>
    <w:rsid w:val="65626525"/>
    <w:rsid w:val="6696645C"/>
    <w:rsid w:val="67E97973"/>
    <w:rsid w:val="6B96396E"/>
    <w:rsid w:val="6C1F3963"/>
    <w:rsid w:val="6E8757F0"/>
    <w:rsid w:val="70512DD6"/>
    <w:rsid w:val="70926DFA"/>
    <w:rsid w:val="757C1E26"/>
    <w:rsid w:val="75CF01A8"/>
    <w:rsid w:val="78A92384"/>
    <w:rsid w:val="78CA2EA9"/>
    <w:rsid w:val="792A3948"/>
    <w:rsid w:val="7AB67B89"/>
    <w:rsid w:val="7B8F3F36"/>
    <w:rsid w:val="7CA3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620</Characters>
  <Lines>4</Lines>
  <Paragraphs>1</Paragraphs>
  <TotalTime>34</TotalTime>
  <ScaleCrop>false</ScaleCrop>
  <LinksUpToDate>false</LinksUpToDate>
  <CharactersWithSpaces>653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2023-06-25T02:14:00Z</dcterms:created>
  <dc:creator>hjh</dc:creator>
  <cp:lastModifiedBy>黄剑辉</cp:lastModifiedBy>
  <dcterms:modified xsi:type="dcterms:W3CDTF">2023-09-26T06:42:07Z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5706215FEEA943E483364E460932C3B4_13</vt:lpwstr>
  </property>
</Properties>
</file>