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小标宋_GBK" w:hAnsi="方正小标宋_GBK" w:eastAsia="方正小标宋_GBK" w:cs="方正小标宋_GBK"/>
          <w:spacing w:val="-11"/>
          <w:w w:val="100"/>
          <w:sz w:val="44"/>
          <w:szCs w:val="4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Cs/>
          <w:w w:val="99"/>
          <w:kern w:val="0"/>
          <w:sz w:val="44"/>
          <w:szCs w:val="44"/>
          <w:highlight w:val="none"/>
        </w:rPr>
      </w:pPr>
      <w:r>
        <w:rPr>
          <w:rFonts w:hint="eastAsia" w:ascii="方正小标宋简体" w:hAnsi="方正小标宋简体" w:eastAsia="方正小标宋简体" w:cs="方正小标宋简体"/>
          <w:bCs/>
          <w:w w:val="99"/>
          <w:kern w:val="0"/>
          <w:sz w:val="44"/>
          <w:szCs w:val="44"/>
          <w:highlight w:val="none"/>
          <w:lang w:eastAsia="zh-CN"/>
        </w:rPr>
        <w:t>泉州市医疗保障局关于开展</w:t>
      </w:r>
      <w:r>
        <w:rPr>
          <w:rFonts w:hint="eastAsia" w:ascii="方正小标宋简体" w:hAnsi="方正小标宋简体" w:eastAsia="方正小标宋简体" w:cs="方正小标宋简体"/>
          <w:bCs/>
          <w:w w:val="99"/>
          <w:kern w:val="0"/>
          <w:sz w:val="44"/>
          <w:szCs w:val="44"/>
          <w:highlight w:val="none"/>
        </w:rPr>
        <w:t>日间手术医保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w w:val="99"/>
          <w:kern w:val="0"/>
          <w:sz w:val="44"/>
          <w:szCs w:val="44"/>
          <w:highlight w:val="none"/>
        </w:rPr>
        <w:t>支付</w:t>
      </w:r>
      <w:r>
        <w:rPr>
          <w:rFonts w:hint="eastAsia" w:ascii="方正小标宋简体" w:hAnsi="方正小标宋简体" w:eastAsia="方正小标宋简体" w:cs="方正小标宋简体"/>
          <w:bCs/>
          <w:w w:val="99"/>
          <w:kern w:val="0"/>
          <w:sz w:val="44"/>
          <w:szCs w:val="44"/>
          <w:highlight w:val="none"/>
          <w:lang w:eastAsia="zh-CN"/>
        </w:rPr>
        <w:t>改革</w:t>
      </w:r>
      <w:r>
        <w:rPr>
          <w:rFonts w:hint="eastAsia" w:ascii="方正小标宋简体" w:hAnsi="方正小标宋简体" w:eastAsia="方正小标宋简体" w:cs="方正小标宋简体"/>
          <w:bCs/>
          <w:w w:val="99"/>
          <w:kern w:val="0"/>
          <w:sz w:val="44"/>
          <w:szCs w:val="44"/>
          <w:highlight w:val="none"/>
        </w:rPr>
        <w:t>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 w:hAnsi="楷体" w:eastAsia="楷体" w:cs="楷体"/>
          <w:bCs/>
          <w:kern w:val="0"/>
          <w:sz w:val="32"/>
          <w:szCs w:val="32"/>
          <w:highlight w:val="none"/>
          <w:u w:val="none"/>
          <w:lang w:val="en-US" w:eastAsia="zh-CN"/>
        </w:rPr>
      </w:pPr>
      <w:r>
        <w:rPr>
          <w:rFonts w:hint="eastAsia" w:ascii="楷体" w:hAnsi="楷体" w:eastAsia="楷体" w:cs="楷体"/>
          <w:bCs/>
          <w:color w:val="FF0000"/>
          <w:kern w:val="0"/>
          <w:sz w:val="32"/>
          <w:szCs w:val="32"/>
          <w:highlight w:val="none"/>
          <w:u w:val="none"/>
          <w:lang w:val="en-US" w:eastAsia="zh-CN"/>
        </w:rPr>
        <w:t>（20240201定稿）</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Cs/>
          <w:kern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highlight w:val="none"/>
        </w:rPr>
      </w:pPr>
      <w:r>
        <w:rPr>
          <w:rFonts w:hint="eastAsia" w:ascii="仿宋" w:hAnsi="仿宋" w:eastAsia="仿宋" w:cs="仿宋"/>
          <w:sz w:val="32"/>
          <w:szCs w:val="32"/>
          <w:highlight w:val="none"/>
        </w:rPr>
        <w:t>各县（市、区）医保分局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市医疗保障基金中心，市医疗保障基金</w:t>
      </w:r>
      <w:r>
        <w:rPr>
          <w:rFonts w:hint="eastAsia" w:ascii="仿宋" w:hAnsi="仿宋" w:eastAsia="仿宋" w:cs="仿宋"/>
          <w:sz w:val="32"/>
          <w:szCs w:val="32"/>
          <w:highlight w:val="none"/>
          <w:lang w:eastAsia="zh-CN"/>
        </w:rPr>
        <w:t>监测</w:t>
      </w:r>
      <w:r>
        <w:rPr>
          <w:rFonts w:hint="eastAsia" w:ascii="仿宋" w:hAnsi="仿宋" w:eastAsia="仿宋" w:cs="仿宋"/>
          <w:sz w:val="32"/>
          <w:szCs w:val="32"/>
          <w:highlight w:val="none"/>
        </w:rPr>
        <w:t>中心，各相关医院：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根据《国务院办公厅关于印发“十四五”全民医疗保障规划的通知》（国办发〔2021〕36号）</w:t>
      </w:r>
      <w:r>
        <w:rPr>
          <w:rFonts w:hint="eastAsia" w:ascii="仿宋" w:hAnsi="仿宋" w:eastAsia="仿宋" w:cs="仿宋"/>
          <w:sz w:val="32"/>
          <w:szCs w:val="32"/>
          <w:highlight w:val="none"/>
        </w:rPr>
        <w:t>精神，为</w:t>
      </w:r>
      <w:r>
        <w:rPr>
          <w:rFonts w:hint="eastAsia" w:ascii="仿宋" w:hAnsi="仿宋" w:eastAsia="仿宋" w:cs="仿宋"/>
          <w:sz w:val="32"/>
          <w:szCs w:val="32"/>
          <w:highlight w:val="none"/>
          <w:lang w:eastAsia="zh-CN"/>
        </w:rPr>
        <w:t>鼓励和支持日间手术服务模式发展，提升医疗机构服务效率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合理控制医疗费用，</w:t>
      </w:r>
      <w:r>
        <w:rPr>
          <w:rFonts w:hint="eastAsia" w:ascii="仿宋" w:hAnsi="仿宋" w:eastAsia="仿宋" w:cs="仿宋"/>
          <w:sz w:val="32"/>
          <w:szCs w:val="32"/>
          <w:highlight w:val="none"/>
        </w:rPr>
        <w:t>提高医保</w:t>
      </w:r>
      <w:r>
        <w:rPr>
          <w:rFonts w:hint="eastAsia" w:ascii="仿宋" w:hAnsi="仿宋" w:eastAsia="仿宋" w:cs="仿宋"/>
          <w:sz w:val="32"/>
          <w:szCs w:val="32"/>
          <w:highlight w:val="none"/>
          <w:lang w:eastAsia="zh-CN"/>
        </w:rPr>
        <w:t>基金</w:t>
      </w:r>
      <w:r>
        <w:rPr>
          <w:rFonts w:hint="eastAsia" w:ascii="仿宋" w:hAnsi="仿宋" w:eastAsia="仿宋" w:cs="仿宋"/>
          <w:sz w:val="32"/>
          <w:szCs w:val="32"/>
          <w:highlight w:val="none"/>
        </w:rPr>
        <w:t>使用效能</w:t>
      </w:r>
      <w:r>
        <w:rPr>
          <w:rFonts w:hint="eastAsia" w:ascii="仿宋" w:hAnsi="仿宋" w:eastAsia="仿宋" w:cs="仿宋"/>
          <w:sz w:val="32"/>
          <w:szCs w:val="32"/>
          <w:highlight w:val="none"/>
          <w:lang w:eastAsia="zh-CN"/>
        </w:rPr>
        <w:t>，减轻参保人员医疗费用负担，</w:t>
      </w:r>
      <w:r>
        <w:rPr>
          <w:rFonts w:hint="eastAsia" w:ascii="仿宋" w:hAnsi="仿宋" w:eastAsia="仿宋" w:cs="仿宋"/>
          <w:sz w:val="32"/>
          <w:szCs w:val="32"/>
          <w:highlight w:val="none"/>
        </w:rPr>
        <w:t>经研究，</w:t>
      </w:r>
      <w:r>
        <w:rPr>
          <w:rFonts w:hint="eastAsia" w:ascii="仿宋" w:hAnsi="仿宋" w:eastAsia="仿宋" w:cs="仿宋"/>
          <w:sz w:val="32"/>
          <w:szCs w:val="32"/>
        </w:rPr>
        <w:t>决定</w:t>
      </w:r>
      <w:r>
        <w:rPr>
          <w:rFonts w:hint="eastAsia" w:ascii="仿宋" w:hAnsi="仿宋" w:eastAsia="仿宋" w:cs="仿宋"/>
          <w:sz w:val="32"/>
          <w:szCs w:val="32"/>
          <w:highlight w:val="none"/>
          <w:lang w:eastAsia="zh-CN"/>
        </w:rPr>
        <w:t>开展日间手术医保</w:t>
      </w:r>
      <w:r>
        <w:rPr>
          <w:rFonts w:hint="eastAsia" w:ascii="仿宋" w:hAnsi="仿宋" w:eastAsia="仿宋" w:cs="仿宋"/>
          <w:sz w:val="32"/>
          <w:szCs w:val="32"/>
          <w:highlight w:val="none"/>
        </w:rPr>
        <w:t>支付</w:t>
      </w:r>
      <w:r>
        <w:rPr>
          <w:rFonts w:hint="eastAsia" w:ascii="仿宋" w:hAnsi="仿宋" w:eastAsia="仿宋" w:cs="仿宋"/>
          <w:sz w:val="32"/>
          <w:szCs w:val="32"/>
          <w:highlight w:val="none"/>
          <w:lang w:eastAsia="zh-CN"/>
        </w:rPr>
        <w:t>方式改革</w:t>
      </w:r>
      <w:r>
        <w:rPr>
          <w:rFonts w:hint="eastAsia" w:ascii="仿宋" w:hAnsi="仿宋" w:eastAsia="仿宋" w:cs="仿宋"/>
          <w:sz w:val="32"/>
          <w:szCs w:val="32"/>
          <w:highlight w:val="none"/>
        </w:rPr>
        <w:t>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现将有关事项通知如下：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实施</w:t>
      </w:r>
      <w:r>
        <w:rPr>
          <w:rFonts w:hint="eastAsia" w:ascii="黑体" w:hAnsi="黑体" w:eastAsia="黑体" w:cs="黑体"/>
          <w:sz w:val="32"/>
          <w:szCs w:val="32"/>
          <w:highlight w:val="none"/>
        </w:rPr>
        <w:t>范围</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highlight w:val="none"/>
          <w:lang w:eastAsia="zh-CN"/>
        </w:rPr>
        <w:t>（一）病种范围。</w:t>
      </w:r>
      <w:r>
        <w:rPr>
          <w:rFonts w:hint="eastAsia" w:ascii="仿宋" w:hAnsi="仿宋" w:eastAsia="仿宋" w:cs="仿宋"/>
          <w:sz w:val="32"/>
          <w:szCs w:val="32"/>
          <w:highlight w:val="none"/>
          <w:lang w:eastAsia="zh-CN"/>
        </w:rPr>
        <w:t>本通知所称日间手术是指疾病诊断明确，按照治疗计划在</w:t>
      </w:r>
      <w:r>
        <w:rPr>
          <w:rFonts w:hint="eastAsia" w:ascii="仿宋" w:hAnsi="仿宋" w:eastAsia="仿宋" w:cs="仿宋"/>
          <w:sz w:val="32"/>
          <w:szCs w:val="32"/>
          <w:highlight w:val="none"/>
          <w:lang w:val="en-US" w:eastAsia="zh-CN"/>
        </w:rPr>
        <w:t>1日（24小时）内入、出院完成的手术或操作，不包括门诊手术或检查性操作。因病情需要延期住院的特殊病例，住院时间不超过48小时。</w:t>
      </w:r>
      <w:r>
        <w:rPr>
          <w:rFonts w:hint="eastAsia" w:ascii="仿宋" w:hAnsi="仿宋" w:eastAsia="仿宋" w:cs="仿宋"/>
          <w:sz w:val="32"/>
          <w:szCs w:val="32"/>
          <w:highlight w:val="none"/>
          <w:lang w:eastAsia="zh-CN"/>
        </w:rPr>
        <w:t>参照国家卫生健康部门推荐的日间手术病种及术式目录范围遴选了部分日间手术试点病种，</w:t>
      </w:r>
      <w:r>
        <w:rPr>
          <w:rFonts w:hint="eastAsia" w:ascii="仿宋" w:hAnsi="仿宋" w:eastAsia="仿宋" w:cs="仿宋"/>
          <w:sz w:val="32"/>
          <w:szCs w:val="32"/>
          <w:lang w:val="en-US" w:eastAsia="zh-CN"/>
        </w:rPr>
        <w:t>具体日间手术</w:t>
      </w:r>
      <w:r>
        <w:rPr>
          <w:rFonts w:hint="eastAsia" w:ascii="仿宋" w:hAnsi="仿宋" w:eastAsia="仿宋" w:cs="仿宋"/>
          <w:sz w:val="32"/>
          <w:szCs w:val="32"/>
          <w:lang w:eastAsia="zh-CN"/>
        </w:rPr>
        <w:t>试点病种主诊断和主操作范围详见附件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highlight w:val="none"/>
          <w:lang w:eastAsia="zh-CN"/>
        </w:rPr>
        <w:t>（二）实施医院。</w:t>
      </w:r>
      <w:r>
        <w:rPr>
          <w:rFonts w:hint="eastAsia" w:ascii="仿宋" w:hAnsi="仿宋" w:eastAsia="仿宋" w:cs="仿宋"/>
          <w:sz w:val="32"/>
          <w:szCs w:val="32"/>
          <w:highlight w:val="none"/>
          <w:lang w:eastAsia="zh-CN"/>
        </w:rPr>
        <w:t>我市辖区内具备开展试点病种日间手术条件的二级及以上医保定点医疗机构。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highlight w:val="none"/>
          <w:lang w:eastAsia="zh-CN"/>
        </w:rPr>
        <w:t>（三）实施对象。</w:t>
      </w:r>
      <w:r>
        <w:rPr>
          <w:rFonts w:hint="eastAsia" w:ascii="仿宋" w:hAnsi="仿宋" w:eastAsia="仿宋" w:cs="仿宋"/>
          <w:sz w:val="32"/>
          <w:szCs w:val="32"/>
          <w:highlight w:val="none"/>
          <w:lang w:eastAsia="zh-CN"/>
        </w:rPr>
        <w:t>在符合条件的医保定点医疗机构进行日间手术治疗的我市基本医保参保人员。</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医保</w:t>
      </w:r>
      <w:r>
        <w:rPr>
          <w:rFonts w:hint="eastAsia" w:ascii="黑体" w:hAnsi="黑体" w:eastAsia="黑体" w:cs="黑体"/>
          <w:sz w:val="32"/>
          <w:szCs w:val="32"/>
          <w:highlight w:val="none"/>
          <w:lang w:eastAsia="zh-CN"/>
        </w:rPr>
        <w:t>收费政策</w:t>
      </w:r>
    </w:p>
    <w:p>
      <w:pPr>
        <w:widowControl w:val="0"/>
        <w:adjustRightInd w:val="0"/>
        <w:spacing w:line="560" w:lineRule="exact"/>
        <w:ind w:firstLine="644" w:firstLineChars="200"/>
        <w:jc w:val="both"/>
        <w:rPr>
          <w:rFonts w:hint="default" w:ascii="仿宋" w:hAnsi="仿宋" w:eastAsia="仿宋"/>
          <w:color w:val="000000" w:themeColor="text1"/>
          <w:spacing w:val="3"/>
          <w:w w:val="99"/>
          <w:sz w:val="32"/>
          <w:szCs w:val="24"/>
          <w:highlight w:val="none"/>
          <w:u w:val="none"/>
          <w:lang w:val="en-US" w:eastAsia="zh-CN"/>
          <w14:textFill>
            <w14:solidFill>
              <w14:schemeClr w14:val="tx1"/>
            </w14:solidFill>
          </w14:textFill>
        </w:rPr>
      </w:pPr>
      <w:r>
        <w:rPr>
          <w:rFonts w:hint="eastAsia" w:ascii="仿宋" w:hAnsi="仿宋" w:eastAsia="仿宋"/>
          <w:color w:val="000000" w:themeColor="text1"/>
          <w:spacing w:val="3"/>
          <w:w w:val="99"/>
          <w:sz w:val="32"/>
          <w:szCs w:val="24"/>
          <w:highlight w:val="none"/>
          <w:u w:val="none"/>
          <w:lang w:val="en-US" w:eastAsia="zh-CN"/>
          <w14:textFill>
            <w14:solidFill>
              <w14:schemeClr w14:val="tx1"/>
            </w14:solidFill>
          </w14:textFill>
        </w:rPr>
        <w:t>凡主诊断、主操作符合单个日间手术病种范围的我市基本医保参保人员，应选择“日间手术”医疗类别进行医保结算，</w:t>
      </w:r>
      <w:r>
        <w:rPr>
          <w:rFonts w:hint="eastAsia" w:ascii="仿宋" w:hAnsi="仿宋" w:eastAsia="仿宋"/>
          <w:color w:val="FF0000"/>
          <w:spacing w:val="3"/>
          <w:w w:val="99"/>
          <w:sz w:val="32"/>
          <w:szCs w:val="24"/>
          <w:highlight w:val="none"/>
          <w:u w:val="single"/>
          <w:lang w:val="en-US" w:eastAsia="zh-CN"/>
        </w:rPr>
        <w:t>除按病种收付费外，收费端统一执行我市基本医保住院按项目收费报销政策，不再执行DRG收费报销政策</w:t>
      </w:r>
      <w:r>
        <w:rPr>
          <w:rFonts w:hint="eastAsia" w:ascii="仿宋" w:hAnsi="仿宋" w:eastAsia="仿宋"/>
          <w:color w:val="000000" w:themeColor="text1"/>
          <w:spacing w:val="3"/>
          <w:w w:val="99"/>
          <w:sz w:val="32"/>
          <w:szCs w:val="24"/>
          <w:highlight w:val="none"/>
          <w:u w:val="none"/>
          <w:lang w:val="en-US" w:eastAsia="zh-CN"/>
          <w14:textFill>
            <w14:solidFill>
              <w14:schemeClr w14:val="tx1"/>
            </w14:solidFill>
          </w14:textFill>
        </w:rPr>
        <w:t>。如属于择日住院的，定点医疗机构需与符合日间手术治疗的参保人员签订《泉州市XX医</w:t>
      </w:r>
      <w:bookmarkStart w:id="0" w:name="_GoBack"/>
      <w:bookmarkEnd w:id="0"/>
      <w:r>
        <w:rPr>
          <w:rFonts w:hint="eastAsia" w:ascii="仿宋" w:hAnsi="仿宋" w:eastAsia="仿宋"/>
          <w:color w:val="000000" w:themeColor="text1"/>
          <w:spacing w:val="3"/>
          <w:w w:val="99"/>
          <w:sz w:val="32"/>
          <w:szCs w:val="24"/>
          <w:highlight w:val="none"/>
          <w:u w:val="none"/>
          <w:lang w:val="en-US" w:eastAsia="zh-CN"/>
          <w14:textFill>
            <w14:solidFill>
              <w14:schemeClr w14:val="tx1"/>
            </w14:solidFill>
          </w14:textFill>
        </w:rPr>
        <w:t>院日间手术择日住院同意书》（详见附件2），在定点医疗机构住院发生的日间手术医疗费用，包括入院前14天内，在同一定点医疗机构发生的相关门诊医疗费用，视同一次住院医疗费用。</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bCs/>
          <w:sz w:val="32"/>
          <w:szCs w:val="32"/>
          <w:highlight w:val="none"/>
          <w:u w:val="none"/>
        </w:rPr>
      </w:pPr>
      <w:r>
        <w:rPr>
          <w:rFonts w:hint="eastAsia" w:ascii="黑体" w:hAnsi="黑体" w:eastAsia="黑体" w:cs="黑体"/>
          <w:b w:val="0"/>
          <w:bCs w:val="0"/>
          <w:color w:val="auto"/>
          <w:sz w:val="32"/>
          <w:szCs w:val="32"/>
          <w:highlight w:val="none"/>
          <w:u w:val="none"/>
          <w:lang w:eastAsia="zh-CN"/>
        </w:rPr>
        <w:t>医保结算和结余奖励办法</w:t>
      </w:r>
    </w:p>
    <w:p>
      <w:pPr>
        <w:widowControl w:val="0"/>
        <w:adjustRightInd w:val="0"/>
        <w:spacing w:line="560" w:lineRule="exact"/>
        <w:ind w:firstLine="644" w:firstLineChars="200"/>
        <w:jc w:val="both"/>
        <w:rPr>
          <w:rFonts w:hint="default" w:ascii="仿宋" w:hAnsi="仿宋" w:eastAsia="仿宋"/>
          <w:color w:val="000000"/>
          <w:spacing w:val="3"/>
          <w:w w:val="99"/>
          <w:sz w:val="32"/>
          <w:szCs w:val="24"/>
          <w:u w:val="none"/>
          <w:lang w:val="en-US" w:eastAsia="zh-CN"/>
        </w:rPr>
      </w:pPr>
      <w:r>
        <w:rPr>
          <w:rFonts w:hint="eastAsia" w:ascii="仿宋" w:hAnsi="仿宋" w:eastAsia="仿宋"/>
          <w:color w:val="000000"/>
          <w:spacing w:val="3"/>
          <w:w w:val="99"/>
          <w:sz w:val="32"/>
          <w:szCs w:val="24"/>
          <w:u w:val="none"/>
          <w:lang w:val="en-US" w:eastAsia="zh-CN"/>
        </w:rPr>
        <w:t>医保经办机构应于每月月底前按规定完成上月日间手术医保基金结算工作，</w:t>
      </w:r>
      <w:r>
        <w:rPr>
          <w:rFonts w:hint="eastAsia" w:ascii="仿宋" w:hAnsi="仿宋" w:eastAsia="仿宋"/>
          <w:color w:val="FF0000"/>
          <w:spacing w:val="3"/>
          <w:w w:val="99"/>
          <w:sz w:val="32"/>
          <w:szCs w:val="24"/>
          <w:u w:val="single"/>
          <w:lang w:val="en-US" w:eastAsia="zh-CN"/>
        </w:rPr>
        <w:t>其中，对于日间手术试点病种同时入组DRG（收）付费病种组的，根据日间手术明细医疗费用与所入组DRG（收）付费标准的对比情况，采取不同的医保基金结算方式。</w:t>
      </w:r>
    </w:p>
    <w:p>
      <w:pPr>
        <w:widowControl w:val="0"/>
        <w:adjustRightInd w:val="0"/>
        <w:spacing w:line="560" w:lineRule="exact"/>
        <w:ind w:firstLine="644" w:firstLineChars="200"/>
        <w:jc w:val="both"/>
        <w:rPr>
          <w:rFonts w:hint="eastAsia" w:ascii="仿宋" w:hAnsi="仿宋" w:eastAsia="仿宋"/>
          <w:color w:val="000000"/>
          <w:spacing w:val="3"/>
          <w:w w:val="99"/>
          <w:sz w:val="32"/>
          <w:szCs w:val="24"/>
          <w:u w:val="none"/>
          <w:lang w:val="en-US" w:eastAsia="zh-CN"/>
        </w:rPr>
      </w:pPr>
      <w:r>
        <w:rPr>
          <w:rFonts w:hint="eastAsia" w:ascii="仿宋" w:hAnsi="仿宋" w:eastAsia="仿宋"/>
          <w:color w:val="000000"/>
          <w:spacing w:val="3"/>
          <w:w w:val="99"/>
          <w:sz w:val="32"/>
          <w:szCs w:val="24"/>
          <w:u w:val="none"/>
          <w:lang w:val="en-US" w:eastAsia="zh-CN"/>
        </w:rPr>
        <w:t>（一）日间手术明细医疗费用达到或超过DRG（收）付费标准（含允许另行收费的项目费用，下同）</w:t>
      </w:r>
      <w:r>
        <w:rPr>
          <w:rFonts w:hint="eastAsia" w:ascii="仿宋" w:hAnsi="仿宋" w:eastAsia="仿宋"/>
          <w:color w:val="000000"/>
          <w:spacing w:val="3"/>
          <w:w w:val="99"/>
          <w:sz w:val="32"/>
          <w:szCs w:val="24"/>
          <w:u w:val="none"/>
          <w:lang w:val="en-US" w:eastAsia="zh-CN"/>
        </w:rPr>
        <w:t>的，医保基金支付金额按下列公式计算：</w:t>
      </w:r>
    </w:p>
    <w:p>
      <w:pPr>
        <w:widowControl w:val="0"/>
        <w:adjustRightInd w:val="0"/>
        <w:spacing w:line="560" w:lineRule="exact"/>
        <w:ind w:firstLine="644" w:firstLineChars="200"/>
        <w:jc w:val="both"/>
        <w:rPr>
          <w:rFonts w:hint="eastAsia" w:ascii="仿宋" w:hAnsi="仿宋" w:eastAsia="仿宋"/>
          <w:color w:val="000000"/>
          <w:spacing w:val="3"/>
          <w:w w:val="99"/>
          <w:sz w:val="32"/>
          <w:szCs w:val="24"/>
          <w:u w:val="none"/>
          <w:lang w:val="en-US" w:eastAsia="zh-CN"/>
        </w:rPr>
      </w:pPr>
      <w:r>
        <w:rPr>
          <w:rFonts w:hint="eastAsia" w:ascii="仿宋" w:hAnsi="仿宋" w:eastAsia="仿宋"/>
          <w:color w:val="000000"/>
          <w:spacing w:val="3"/>
          <w:w w:val="99"/>
          <w:sz w:val="32"/>
          <w:szCs w:val="24"/>
          <w:u w:val="none"/>
          <w:lang w:val="en-US" w:eastAsia="zh-CN"/>
        </w:rPr>
        <w:t>日间手术医保结算基金=DRG（收）付费标准</w:t>
      </w:r>
      <w:r>
        <w:rPr>
          <w:rFonts w:hint="eastAsia" w:ascii="仿宋" w:hAnsi="仿宋" w:eastAsia="仿宋"/>
          <w:color w:val="000000"/>
          <w:spacing w:val="3"/>
          <w:w w:val="99"/>
          <w:sz w:val="32"/>
          <w:szCs w:val="24"/>
          <w:u w:val="none"/>
          <w:lang w:val="en-US" w:eastAsia="zh-CN"/>
        </w:rPr>
        <w:t>-个人负担</w:t>
      </w:r>
    </w:p>
    <w:p>
      <w:pPr>
        <w:widowControl w:val="0"/>
        <w:adjustRightInd w:val="0"/>
        <w:spacing w:line="560" w:lineRule="exact"/>
        <w:ind w:firstLine="644" w:firstLineChars="200"/>
        <w:jc w:val="both"/>
        <w:rPr>
          <w:rFonts w:hint="eastAsia" w:ascii="仿宋" w:hAnsi="仿宋" w:eastAsia="仿宋"/>
          <w:color w:val="000000"/>
          <w:w w:val="98"/>
          <w:sz w:val="32"/>
          <w:szCs w:val="24"/>
          <w:u w:val="none"/>
          <w:lang w:val="en-US" w:eastAsia="zh-CN"/>
        </w:rPr>
      </w:pPr>
      <w:r>
        <w:rPr>
          <w:rFonts w:hint="eastAsia" w:ascii="仿宋" w:hAnsi="仿宋" w:eastAsia="仿宋"/>
          <w:color w:val="000000"/>
          <w:spacing w:val="3"/>
          <w:w w:val="99"/>
          <w:sz w:val="32"/>
          <w:szCs w:val="24"/>
          <w:u w:val="none"/>
          <w:lang w:val="en-US" w:eastAsia="zh-CN"/>
        </w:rPr>
        <w:t>“</w:t>
      </w:r>
      <w:r>
        <w:rPr>
          <w:rFonts w:hint="eastAsia" w:ascii="仿宋" w:hAnsi="仿宋" w:eastAsia="仿宋"/>
          <w:color w:val="000000"/>
          <w:spacing w:val="3"/>
          <w:w w:val="99"/>
          <w:sz w:val="32"/>
          <w:szCs w:val="24"/>
          <w:u w:val="none"/>
          <w:lang w:val="en-US" w:eastAsia="zh-CN"/>
        </w:rPr>
        <w:t>个人负担”是指按项目收费时，非医保统筹</w:t>
      </w:r>
      <w:r>
        <w:rPr>
          <w:rFonts w:hint="eastAsia" w:ascii="仿宋" w:hAnsi="仿宋" w:eastAsia="仿宋"/>
          <w:color w:val="000000"/>
          <w:w w:val="99"/>
          <w:sz w:val="32"/>
          <w:szCs w:val="24"/>
          <w:u w:val="none"/>
          <w:lang w:val="en-US" w:eastAsia="zh-CN"/>
        </w:rPr>
        <w:t>基金承担部分，即城乡居民大病保险或职工大额医疗费用补助、公务员医疗补助、医疗救助等基金支出及参</w:t>
      </w:r>
      <w:r>
        <w:rPr>
          <w:rFonts w:hint="eastAsia" w:ascii="仿宋" w:hAnsi="仿宋" w:eastAsia="仿宋"/>
          <w:color w:val="000000"/>
          <w:spacing w:val="3"/>
          <w:w w:val="99"/>
          <w:sz w:val="32"/>
          <w:szCs w:val="24"/>
          <w:u w:val="none"/>
          <w:lang w:val="en-US" w:eastAsia="zh-CN"/>
        </w:rPr>
        <w:t>保人员经各类报销后自付医疗费用的合计</w:t>
      </w:r>
      <w:r>
        <w:rPr>
          <w:rFonts w:hint="eastAsia" w:ascii="仿宋" w:hAnsi="仿宋" w:eastAsia="仿宋"/>
          <w:color w:val="000000"/>
          <w:spacing w:val="3"/>
          <w:w w:val="99"/>
          <w:sz w:val="32"/>
          <w:szCs w:val="24"/>
          <w:u w:val="none"/>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4" w:firstLineChars="200"/>
        <w:textAlignment w:val="auto"/>
        <w:rPr>
          <w:rFonts w:hint="eastAsia" w:ascii="仿宋" w:hAnsi="仿宋" w:eastAsia="仿宋"/>
          <w:color w:val="000000"/>
          <w:spacing w:val="3"/>
          <w:w w:val="99"/>
          <w:sz w:val="32"/>
          <w:szCs w:val="24"/>
          <w:u w:val="none"/>
          <w:lang w:val="en-US" w:eastAsia="zh-CN"/>
        </w:rPr>
      </w:pPr>
      <w:r>
        <w:rPr>
          <w:rFonts w:hint="eastAsia" w:ascii="仿宋" w:hAnsi="仿宋" w:eastAsia="仿宋"/>
          <w:color w:val="000000"/>
          <w:spacing w:val="3"/>
          <w:w w:val="99"/>
          <w:sz w:val="32"/>
          <w:szCs w:val="24"/>
          <w:u w:val="none"/>
          <w:lang w:val="en-US" w:eastAsia="zh-CN"/>
        </w:rPr>
        <w:t>当按上述公式计算医保结算基金≤0时，则按0计算。</w:t>
      </w:r>
    </w:p>
    <w:p>
      <w:pPr>
        <w:widowControl w:val="0"/>
        <w:adjustRightInd w:val="0"/>
        <w:spacing w:line="560" w:lineRule="exact"/>
        <w:ind w:firstLine="644" w:firstLineChars="200"/>
        <w:jc w:val="both"/>
        <w:rPr>
          <w:rFonts w:hint="eastAsia" w:ascii="仿宋" w:hAnsi="仿宋" w:eastAsia="仿宋"/>
          <w:color w:val="000000"/>
          <w:w w:val="98"/>
          <w:sz w:val="32"/>
          <w:szCs w:val="24"/>
          <w:u w:val="none"/>
          <w:lang w:val="en-US" w:eastAsia="zh-CN"/>
        </w:rPr>
      </w:pPr>
      <w:r>
        <w:rPr>
          <w:rFonts w:hint="eastAsia" w:ascii="仿宋" w:hAnsi="仿宋" w:eastAsia="仿宋"/>
          <w:color w:val="000000"/>
          <w:spacing w:val="3"/>
          <w:w w:val="99"/>
          <w:sz w:val="32"/>
          <w:szCs w:val="24"/>
          <w:u w:val="none"/>
          <w:lang w:val="en-US" w:eastAsia="zh-CN"/>
        </w:rPr>
        <w:t>（二）日间手术明</w:t>
      </w:r>
      <w:r>
        <w:rPr>
          <w:rFonts w:hint="eastAsia" w:ascii="仿宋" w:hAnsi="仿宋" w:eastAsia="仿宋"/>
          <w:color w:val="000000"/>
          <w:w w:val="98"/>
          <w:sz w:val="32"/>
          <w:szCs w:val="24"/>
          <w:u w:val="none"/>
          <w:lang w:val="en-US" w:eastAsia="zh-CN"/>
        </w:rPr>
        <w:t>细医疗费用低于DRG（收）付费标准的（含规范诊疗但费用低于DRG（收）付费标准50%的病例），实施结余奖励，医保基金支付金额和结余奖励资金按下列公式计算：</w:t>
      </w:r>
    </w:p>
    <w:p>
      <w:pPr>
        <w:widowControl w:val="0"/>
        <w:adjustRightInd w:val="0"/>
        <w:spacing w:line="560" w:lineRule="exact"/>
        <w:ind w:firstLine="626" w:firstLineChars="200"/>
        <w:jc w:val="both"/>
        <w:rPr>
          <w:rFonts w:hint="eastAsia" w:ascii="仿宋" w:hAnsi="仿宋" w:eastAsia="仿宋"/>
          <w:color w:val="000000"/>
          <w:w w:val="98"/>
          <w:sz w:val="32"/>
          <w:szCs w:val="24"/>
          <w:u w:val="none"/>
          <w:lang w:val="en-US" w:eastAsia="zh-CN"/>
        </w:rPr>
      </w:pPr>
      <w:r>
        <w:rPr>
          <w:rFonts w:hint="eastAsia" w:ascii="仿宋" w:hAnsi="仿宋" w:eastAsia="仿宋"/>
          <w:color w:val="000000"/>
          <w:w w:val="98"/>
          <w:sz w:val="32"/>
          <w:szCs w:val="24"/>
          <w:u w:val="none"/>
          <w:lang w:val="en-US" w:eastAsia="zh-CN"/>
        </w:rPr>
        <w:t>日间手术医保结算基金=按项目收费的基本医保统筹基金支出+结余奖励资金</w:t>
      </w:r>
    </w:p>
    <w:p>
      <w:pPr>
        <w:widowControl w:val="0"/>
        <w:adjustRightInd w:val="0"/>
        <w:spacing w:line="560" w:lineRule="exact"/>
        <w:ind w:firstLine="626" w:firstLineChars="200"/>
        <w:jc w:val="both"/>
        <w:rPr>
          <w:rFonts w:hint="eastAsia" w:ascii="仿宋" w:hAnsi="仿宋" w:eastAsia="仿宋"/>
          <w:color w:val="FF0000"/>
          <w:w w:val="98"/>
          <w:sz w:val="32"/>
          <w:szCs w:val="24"/>
          <w:u w:val="single"/>
          <w:lang w:val="en-US" w:eastAsia="zh-CN"/>
        </w:rPr>
      </w:pPr>
      <w:r>
        <w:rPr>
          <w:rFonts w:hint="eastAsia" w:ascii="仿宋" w:hAnsi="仿宋" w:eastAsia="仿宋"/>
          <w:color w:val="FF0000"/>
          <w:w w:val="98"/>
          <w:sz w:val="32"/>
          <w:szCs w:val="24"/>
          <w:u w:val="single"/>
          <w:lang w:val="en-US" w:eastAsia="zh-CN"/>
        </w:rPr>
        <w:t>结余奖励资金=（DRG（收）付费标准-日间手术明细医疗费用）×医保支付比例（三级、二级医疗机构分别为职工医保85%、88%，城乡居民医保60%、74%，其中低于DRG（收）付费标准50%的病例按上述比例的50%支付）</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工作要求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color w:val="000000"/>
          <w:sz w:val="32"/>
          <w:szCs w:val="32"/>
          <w:highlight w:val="none"/>
          <w:lang w:eastAsia="zh-CN"/>
        </w:rPr>
        <w:t>（一）强化医保信息化支撑服务。</w:t>
      </w:r>
      <w:r>
        <w:rPr>
          <w:rFonts w:hint="eastAsia" w:ascii="仿宋" w:hAnsi="仿宋" w:eastAsia="仿宋" w:cs="仿宋"/>
          <w:sz w:val="32"/>
          <w:szCs w:val="32"/>
          <w:highlight w:val="none"/>
          <w:lang w:val="en-US" w:eastAsia="zh-CN"/>
        </w:rPr>
        <w:t>市医保中心和定点医疗机构要按照本通知要求，做好信息系统改造工作，确保日间手术医保支付工作顺利实施。定点医疗机构要准确上传日间手术费用明细，并按规定做好费用结算，不断优化报销流程。如将不符合主诊断和主操作的病例纳入日间手术病种的，或存在不真实传输相关费用等行为的，相关医保基金不予支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楷体" w:hAnsi="楷体" w:eastAsia="楷体" w:cs="楷体"/>
          <w:color w:val="000000"/>
          <w:sz w:val="32"/>
          <w:szCs w:val="32"/>
          <w:highlight w:val="none"/>
        </w:rPr>
        <w:t>（二）</w:t>
      </w:r>
      <w:r>
        <w:rPr>
          <w:rFonts w:hint="eastAsia" w:ascii="楷体" w:hAnsi="楷体" w:eastAsia="楷体" w:cs="楷体"/>
          <w:color w:val="000000"/>
          <w:sz w:val="32"/>
          <w:szCs w:val="32"/>
          <w:highlight w:val="none"/>
          <w:lang w:eastAsia="zh-CN"/>
        </w:rPr>
        <w:t>加强医疗质量管理。</w:t>
      </w:r>
      <w:r>
        <w:rPr>
          <w:rFonts w:hint="eastAsia" w:ascii="仿宋" w:hAnsi="仿宋" w:eastAsia="仿宋" w:cs="仿宋"/>
          <w:sz w:val="32"/>
          <w:szCs w:val="32"/>
          <w:highlight w:val="none"/>
          <w:lang w:val="en-US" w:eastAsia="zh-CN"/>
        </w:rPr>
        <w:t>定点医疗机构应按照《国家卫生健康委办公厅关于印发医疗机构日间医疗质量管理暂行规定的通知》（国卫办医政发〔2022〕16号）要求，设置日间手术医疗质量管理的专门组织，制定日间手术相关工作制度，建立日间手术患者、病种、技术的遴选机制和医务人员的审核授权管理机制，组织开展日间手术医疗质量监测、预警、分析、反馈，以及评估、考核工作，并制定日间手术医疗质量持续改进计划和方案。</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auto"/>
          <w:spacing w:val="0"/>
          <w:sz w:val="32"/>
          <w:szCs w:val="32"/>
          <w:highlight w:val="none"/>
          <w:u w:val="none"/>
          <w:lang w:eastAsia="zh-CN"/>
        </w:rPr>
      </w:pPr>
      <w:r>
        <w:rPr>
          <w:rFonts w:hint="eastAsia" w:ascii="楷体" w:hAnsi="楷体" w:eastAsia="楷体" w:cs="楷体"/>
          <w:color w:val="000000"/>
          <w:sz w:val="32"/>
          <w:szCs w:val="32"/>
          <w:highlight w:val="none"/>
        </w:rPr>
        <w:t>（三）</w:t>
      </w:r>
      <w:r>
        <w:rPr>
          <w:rFonts w:hint="eastAsia" w:ascii="楷体" w:hAnsi="楷体" w:eastAsia="楷体" w:cs="楷体"/>
          <w:color w:val="000000"/>
          <w:sz w:val="32"/>
          <w:szCs w:val="32"/>
          <w:highlight w:val="none"/>
          <w:lang w:eastAsia="zh-CN"/>
        </w:rPr>
        <w:t>强化医保基金监管。</w:t>
      </w:r>
      <w:r>
        <w:rPr>
          <w:rFonts w:hint="eastAsia" w:ascii="仿宋" w:hAnsi="仿宋" w:eastAsia="仿宋" w:cs="仿宋"/>
          <w:sz w:val="32"/>
          <w:szCs w:val="32"/>
          <w:highlight w:val="none"/>
          <w:lang w:val="en-US" w:eastAsia="zh-CN"/>
        </w:rPr>
        <w:t>各定点医疗机构要规范医疗服务行为，合理诊疗，避免浪费。</w:t>
      </w:r>
      <w:r>
        <w:rPr>
          <w:rFonts w:hint="eastAsia" w:ascii="仿宋" w:hAnsi="仿宋" w:eastAsia="仿宋" w:cs="仿宋"/>
          <w:i w:val="0"/>
          <w:iCs w:val="0"/>
          <w:caps w:val="0"/>
          <w:color w:val="auto"/>
          <w:spacing w:val="0"/>
          <w:sz w:val="32"/>
          <w:szCs w:val="32"/>
          <w:highlight w:val="none"/>
          <w:u w:val="none"/>
          <w:lang w:eastAsia="zh-CN"/>
        </w:rPr>
        <w:t>医保经办机构要将日间手术纳入协议管理内容，对日间手术的运行情况进行监测和周期性评估，加强对医疗机构日间手术的全过程监督管理，严防出现减少必要医疗服务、降低标准住院、分解住院、诱导住院患者外购药品耗材等违规行为。将日间手术占比指标纳入医疗机构和紧密型县域医共体年度绩效考核范围，推动日间手术服务模式发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auto"/>
          <w:spacing w:val="0"/>
          <w:sz w:val="32"/>
          <w:szCs w:val="32"/>
          <w:highlight w:val="none"/>
          <w:u w:val="none"/>
          <w:lang w:eastAsia="zh-CN"/>
        </w:rPr>
      </w:pPr>
      <w:r>
        <w:rPr>
          <w:rFonts w:hint="eastAsia" w:ascii="楷体" w:hAnsi="楷体" w:eastAsia="楷体" w:cs="楷体"/>
          <w:color w:val="000000"/>
          <w:sz w:val="32"/>
          <w:szCs w:val="32"/>
          <w:highlight w:val="none"/>
          <w:lang w:eastAsia="zh-CN"/>
        </w:rPr>
        <w:t>（四）加大政策宣传力度。</w:t>
      </w:r>
      <w:r>
        <w:rPr>
          <w:rFonts w:hint="eastAsia" w:ascii="仿宋" w:hAnsi="仿宋" w:eastAsia="仿宋" w:cs="仿宋"/>
          <w:i w:val="0"/>
          <w:iCs w:val="0"/>
          <w:caps w:val="0"/>
          <w:color w:val="auto"/>
          <w:spacing w:val="0"/>
          <w:sz w:val="32"/>
          <w:szCs w:val="32"/>
          <w:highlight w:val="none"/>
          <w:u w:val="none"/>
          <w:lang w:eastAsia="zh-CN"/>
        </w:rPr>
        <w:t>各级医保部门和定点医疗机构要结合自身职责做好日间手术相关政策宣传、解读工作，要定期跟踪评估日间手术医保支付工作实施情况，推进过程中遇到问题要及时反馈市医保局。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i w:val="0"/>
          <w:iCs w:val="0"/>
          <w:caps w:val="0"/>
          <w:color w:val="auto"/>
          <w:spacing w:val="0"/>
          <w:sz w:val="32"/>
          <w:szCs w:val="32"/>
          <w:highlight w:val="none"/>
          <w:u w:val="none"/>
          <w:lang w:val="en-US" w:eastAsia="zh-CN"/>
        </w:rPr>
      </w:pPr>
      <w:r>
        <w:rPr>
          <w:rFonts w:hint="eastAsia" w:ascii="仿宋" w:hAnsi="仿宋" w:eastAsia="仿宋" w:cs="仿宋"/>
          <w:i w:val="0"/>
          <w:iCs w:val="0"/>
          <w:caps w:val="0"/>
          <w:color w:val="FF0000"/>
          <w:spacing w:val="0"/>
          <w:sz w:val="32"/>
          <w:szCs w:val="32"/>
          <w:highlight w:val="none"/>
          <w:u w:val="none"/>
          <w:lang w:eastAsia="zh-CN"/>
        </w:rPr>
        <w:t>本通知自202</w:t>
      </w:r>
      <w:r>
        <w:rPr>
          <w:rFonts w:hint="eastAsia" w:ascii="仿宋" w:hAnsi="仿宋" w:eastAsia="仿宋" w:cs="仿宋"/>
          <w:i w:val="0"/>
          <w:iCs w:val="0"/>
          <w:caps w:val="0"/>
          <w:color w:val="FF0000"/>
          <w:spacing w:val="0"/>
          <w:sz w:val="32"/>
          <w:szCs w:val="32"/>
          <w:highlight w:val="none"/>
          <w:u w:val="none"/>
          <w:lang w:val="en-US" w:eastAsia="zh-CN"/>
        </w:rPr>
        <w:t>4</w:t>
      </w:r>
      <w:r>
        <w:rPr>
          <w:rFonts w:hint="eastAsia" w:ascii="仿宋" w:hAnsi="仿宋" w:eastAsia="仿宋" w:cs="仿宋"/>
          <w:i w:val="0"/>
          <w:iCs w:val="0"/>
          <w:caps w:val="0"/>
          <w:color w:val="FF0000"/>
          <w:spacing w:val="0"/>
          <w:sz w:val="32"/>
          <w:szCs w:val="32"/>
          <w:highlight w:val="none"/>
          <w:u w:val="none"/>
          <w:lang w:eastAsia="zh-CN"/>
        </w:rPr>
        <w:t>年</w:t>
      </w:r>
      <w:r>
        <w:rPr>
          <w:rFonts w:hint="eastAsia" w:ascii="仿宋" w:hAnsi="仿宋" w:eastAsia="仿宋" w:cs="仿宋"/>
          <w:i w:val="0"/>
          <w:iCs w:val="0"/>
          <w:caps w:val="0"/>
          <w:color w:val="FF0000"/>
          <w:spacing w:val="0"/>
          <w:sz w:val="32"/>
          <w:szCs w:val="32"/>
          <w:highlight w:val="none"/>
          <w:u w:val="none"/>
          <w:lang w:val="en-US" w:eastAsia="zh-CN"/>
        </w:rPr>
        <w:t>4</w:t>
      </w:r>
      <w:r>
        <w:rPr>
          <w:rFonts w:hint="eastAsia" w:ascii="仿宋" w:hAnsi="仿宋" w:eastAsia="仿宋" w:cs="仿宋"/>
          <w:i w:val="0"/>
          <w:iCs w:val="0"/>
          <w:caps w:val="0"/>
          <w:color w:val="FF0000"/>
          <w:spacing w:val="0"/>
          <w:sz w:val="32"/>
          <w:szCs w:val="32"/>
          <w:highlight w:val="none"/>
          <w:u w:val="none"/>
          <w:lang w:eastAsia="zh-CN"/>
        </w:rPr>
        <w:t>月</w:t>
      </w:r>
      <w:r>
        <w:rPr>
          <w:rFonts w:hint="eastAsia" w:ascii="仿宋" w:hAnsi="仿宋" w:eastAsia="仿宋" w:cs="仿宋"/>
          <w:i w:val="0"/>
          <w:iCs w:val="0"/>
          <w:caps w:val="0"/>
          <w:color w:val="FF0000"/>
          <w:spacing w:val="0"/>
          <w:sz w:val="32"/>
          <w:szCs w:val="32"/>
          <w:highlight w:val="none"/>
          <w:u w:val="none"/>
          <w:lang w:val="en-US" w:eastAsia="zh-CN"/>
        </w:rPr>
        <w:t>1</w:t>
      </w:r>
      <w:r>
        <w:rPr>
          <w:rFonts w:hint="eastAsia" w:ascii="仿宋" w:hAnsi="仿宋" w:eastAsia="仿宋" w:cs="仿宋"/>
          <w:i w:val="0"/>
          <w:iCs w:val="0"/>
          <w:caps w:val="0"/>
          <w:color w:val="FF0000"/>
          <w:spacing w:val="0"/>
          <w:sz w:val="32"/>
          <w:szCs w:val="32"/>
          <w:highlight w:val="none"/>
          <w:u w:val="none"/>
          <w:lang w:eastAsia="zh-CN"/>
        </w:rPr>
        <w:t>日起</w:t>
      </w:r>
      <w:r>
        <w:rPr>
          <w:rFonts w:hint="eastAsia" w:ascii="仿宋" w:hAnsi="仿宋" w:eastAsia="仿宋" w:cs="仿宋"/>
          <w:i w:val="0"/>
          <w:iCs w:val="0"/>
          <w:caps w:val="0"/>
          <w:color w:val="FF0000"/>
          <w:spacing w:val="0"/>
          <w:sz w:val="32"/>
          <w:szCs w:val="32"/>
          <w:highlight w:val="none"/>
          <w:u w:val="none"/>
          <w:lang w:val="en-US" w:eastAsia="zh-CN"/>
        </w:rPr>
        <w:t>执行，有效期到</w:t>
      </w:r>
      <w:r>
        <w:rPr>
          <w:rFonts w:hint="eastAsia" w:ascii="仿宋" w:hAnsi="仿宋" w:eastAsia="仿宋" w:cs="仿宋"/>
          <w:i w:val="0"/>
          <w:iCs w:val="0"/>
          <w:caps w:val="0"/>
          <w:color w:val="FF0000"/>
          <w:spacing w:val="0"/>
          <w:sz w:val="32"/>
          <w:szCs w:val="32"/>
          <w:highlight w:val="none"/>
          <w:u w:val="none"/>
          <w:lang w:eastAsia="zh-CN"/>
        </w:rPr>
        <w:t>202</w:t>
      </w:r>
      <w:r>
        <w:rPr>
          <w:rFonts w:hint="eastAsia" w:ascii="仿宋" w:hAnsi="仿宋" w:eastAsia="仿宋" w:cs="仿宋"/>
          <w:i w:val="0"/>
          <w:iCs w:val="0"/>
          <w:caps w:val="0"/>
          <w:color w:val="FF0000"/>
          <w:spacing w:val="0"/>
          <w:sz w:val="32"/>
          <w:szCs w:val="32"/>
          <w:highlight w:val="none"/>
          <w:u w:val="none"/>
          <w:lang w:val="en-US" w:eastAsia="zh-CN"/>
        </w:rPr>
        <w:t>9</w:t>
      </w:r>
      <w:r>
        <w:rPr>
          <w:rFonts w:hint="eastAsia" w:ascii="仿宋" w:hAnsi="仿宋" w:eastAsia="仿宋" w:cs="仿宋"/>
          <w:i w:val="0"/>
          <w:iCs w:val="0"/>
          <w:caps w:val="0"/>
          <w:color w:val="FF0000"/>
          <w:spacing w:val="0"/>
          <w:sz w:val="32"/>
          <w:szCs w:val="32"/>
          <w:highlight w:val="none"/>
          <w:u w:val="none"/>
          <w:lang w:eastAsia="zh-CN"/>
        </w:rPr>
        <w:t>年</w:t>
      </w:r>
      <w:r>
        <w:rPr>
          <w:rFonts w:hint="eastAsia" w:ascii="仿宋" w:hAnsi="仿宋" w:eastAsia="仿宋" w:cs="仿宋"/>
          <w:i w:val="0"/>
          <w:iCs w:val="0"/>
          <w:caps w:val="0"/>
          <w:color w:val="FF0000"/>
          <w:spacing w:val="0"/>
          <w:sz w:val="32"/>
          <w:szCs w:val="32"/>
          <w:highlight w:val="none"/>
          <w:u w:val="none"/>
          <w:lang w:val="en-US" w:eastAsia="zh-CN"/>
        </w:rPr>
        <w:t>3</w:t>
      </w:r>
      <w:r>
        <w:rPr>
          <w:rFonts w:hint="eastAsia" w:ascii="仿宋" w:hAnsi="仿宋" w:eastAsia="仿宋" w:cs="仿宋"/>
          <w:i w:val="0"/>
          <w:iCs w:val="0"/>
          <w:caps w:val="0"/>
          <w:color w:val="FF0000"/>
          <w:spacing w:val="0"/>
          <w:sz w:val="32"/>
          <w:szCs w:val="32"/>
          <w:highlight w:val="none"/>
          <w:u w:val="none"/>
          <w:lang w:eastAsia="zh-CN"/>
        </w:rPr>
        <w:t>月</w:t>
      </w:r>
      <w:r>
        <w:rPr>
          <w:rFonts w:hint="eastAsia" w:ascii="仿宋" w:hAnsi="仿宋" w:eastAsia="仿宋" w:cs="仿宋"/>
          <w:i w:val="0"/>
          <w:iCs w:val="0"/>
          <w:caps w:val="0"/>
          <w:color w:val="FF0000"/>
          <w:spacing w:val="0"/>
          <w:sz w:val="32"/>
          <w:szCs w:val="32"/>
          <w:highlight w:val="none"/>
          <w:u w:val="none"/>
          <w:lang w:val="en-US" w:eastAsia="zh-CN"/>
        </w:rPr>
        <w:t>31</w:t>
      </w:r>
      <w:r>
        <w:rPr>
          <w:rFonts w:hint="eastAsia" w:ascii="仿宋" w:hAnsi="仿宋" w:eastAsia="仿宋" w:cs="仿宋"/>
          <w:i w:val="0"/>
          <w:iCs w:val="0"/>
          <w:caps w:val="0"/>
          <w:color w:val="FF0000"/>
          <w:spacing w:val="0"/>
          <w:sz w:val="32"/>
          <w:szCs w:val="32"/>
          <w:highlight w:val="none"/>
          <w:u w:val="none"/>
          <w:lang w:eastAsia="zh-CN"/>
        </w:rPr>
        <w:t>日</w:t>
      </w:r>
      <w:r>
        <w:rPr>
          <w:rFonts w:hint="eastAsia" w:ascii="仿宋" w:hAnsi="仿宋" w:eastAsia="仿宋" w:cs="仿宋"/>
          <w:i w:val="0"/>
          <w:iCs w:val="0"/>
          <w:caps w:val="0"/>
          <w:color w:val="FF0000"/>
          <w:spacing w:val="0"/>
          <w:sz w:val="32"/>
          <w:szCs w:val="32"/>
          <w:highlight w:val="none"/>
          <w:u w:val="none"/>
          <w:lang w:val="en-US" w:eastAsia="zh-CN"/>
        </w:rPr>
        <w:t>。</w:t>
      </w:r>
      <w:r>
        <w:rPr>
          <w:rFonts w:hint="eastAsia" w:ascii="仿宋" w:hAnsi="仿宋" w:eastAsia="仿宋" w:cs="仿宋"/>
          <w:i w:val="0"/>
          <w:iCs w:val="0"/>
          <w:caps w:val="0"/>
          <w:color w:val="auto"/>
          <w:spacing w:val="0"/>
          <w:sz w:val="32"/>
          <w:szCs w:val="32"/>
          <w:highlight w:val="none"/>
          <w:u w:val="none"/>
          <w:lang w:val="en-US" w:eastAsia="zh-CN"/>
        </w:rPr>
        <w:t>以往有关规定与本通知不一致的，以本通知为准。</w:t>
      </w:r>
    </w:p>
    <w:p>
      <w:pPr>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仿宋"/>
          <w:sz w:val="32"/>
          <w:szCs w:val="32"/>
          <w:highlight w:val="none"/>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lang w:val="en-US" w:eastAsia="zh-CN"/>
        </w:rPr>
        <w:t>1.泉州市诊日间手术</w:t>
      </w:r>
      <w:r>
        <w:rPr>
          <w:rFonts w:hint="eastAsia" w:ascii="仿宋" w:hAnsi="仿宋" w:eastAsia="仿宋" w:cs="仿宋"/>
          <w:sz w:val="32"/>
          <w:szCs w:val="32"/>
          <w:lang w:eastAsia="zh-CN"/>
        </w:rPr>
        <w:t>试点病种目录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highlight w:val="none"/>
          <w:lang w:val="en-US" w:eastAsia="zh-CN"/>
        </w:rPr>
        <w:t>泉州市XX医院日间手术</w:t>
      </w:r>
      <w:r>
        <w:rPr>
          <w:rFonts w:hint="eastAsia" w:ascii="仿宋" w:hAnsi="仿宋" w:eastAsia="仿宋"/>
          <w:color w:val="000000" w:themeColor="text1"/>
          <w:spacing w:val="3"/>
          <w:w w:val="99"/>
          <w:sz w:val="32"/>
          <w:szCs w:val="24"/>
          <w:highlight w:val="none"/>
          <w:u w:val="none"/>
          <w:lang w:val="en-US" w:eastAsia="zh-CN"/>
          <w14:textFill>
            <w14:solidFill>
              <w14:schemeClr w14:val="tx1"/>
            </w14:solidFill>
          </w14:textFill>
        </w:rPr>
        <w:t>择日住院</w:t>
      </w:r>
      <w:r>
        <w:rPr>
          <w:rFonts w:hint="eastAsia" w:ascii="仿宋" w:hAnsi="仿宋" w:eastAsia="仿宋" w:cs="仿宋"/>
          <w:sz w:val="32"/>
          <w:szCs w:val="32"/>
          <w:highlight w:val="none"/>
          <w:lang w:val="en-US" w:eastAsia="zh-CN"/>
        </w:rPr>
        <w:t>同意书</w:t>
      </w:r>
    </w:p>
    <w:p>
      <w:pPr>
        <w:keepNext w:val="0"/>
        <w:keepLines w:val="0"/>
        <w:pageBreakBefore w:val="0"/>
        <w:kinsoku/>
        <w:wordWrap/>
        <w:overflowPunct/>
        <w:topLinePunct w:val="0"/>
        <w:autoSpaceDE/>
        <w:autoSpaceDN/>
        <w:bidi w:val="0"/>
        <w:adjustRightInd/>
        <w:spacing w:line="560" w:lineRule="exact"/>
        <w:ind w:left="1918" w:leftChars="304" w:hanging="1280" w:hangingChars="400"/>
        <w:textAlignment w:val="auto"/>
        <w:rPr>
          <w:rFonts w:ascii="仿宋" w:hAnsi="仿宋" w:eastAsia="仿宋" w:cs="仿宋"/>
          <w:sz w:val="32"/>
          <w:szCs w:val="32"/>
          <w:highlight w:val="none"/>
        </w:rPr>
      </w:pPr>
      <w:r>
        <w:rPr>
          <w:rFonts w:hint="eastAsia" w:ascii="仿宋" w:hAnsi="仿宋" w:eastAsia="仿宋" w:cs="仿宋"/>
          <w:sz w:val="32"/>
          <w:szCs w:val="32"/>
          <w:highlight w:val="none"/>
        </w:rPr>
        <w:t xml:space="preserve">     </w:t>
      </w:r>
    </w:p>
    <w:p>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lang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kinsoku/>
        <w:wordWrap/>
        <w:overflowPunct/>
        <w:topLinePunct w:val="0"/>
        <w:autoSpaceDE/>
        <w:autoSpaceDN/>
        <w:bidi w:val="0"/>
        <w:adjustRightInd/>
        <w:spacing w:line="560" w:lineRule="exact"/>
        <w:ind w:left="840" w:right="-26" w:hanging="900" w:hangingChars="3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1</w:t>
      </w:r>
    </w:p>
    <w:p>
      <w:pPr>
        <w:keepNext w:val="0"/>
        <w:keepLines w:val="0"/>
        <w:pageBreakBefore w:val="0"/>
        <w:kinsoku/>
        <w:wordWrap/>
        <w:overflowPunct/>
        <w:topLinePunct w:val="0"/>
        <w:autoSpaceDE/>
        <w:autoSpaceDN/>
        <w:bidi w:val="0"/>
        <w:adjustRightInd/>
        <w:spacing w:line="560" w:lineRule="exact"/>
        <w:ind w:left="840" w:right="-26" w:hanging="1080" w:hangingChars="300"/>
        <w:jc w:val="center"/>
        <w:textAlignment w:val="auto"/>
        <w:rPr>
          <w:rFonts w:hint="eastAsia" w:ascii="仿宋" w:hAnsi="仿宋" w:eastAsia="仿宋" w:cs="仿宋"/>
          <w:color w:val="auto"/>
          <w:sz w:val="32"/>
          <w:szCs w:val="32"/>
          <w:lang w:eastAsia="zh-CN"/>
        </w:rPr>
      </w:pPr>
      <w:r>
        <w:rPr>
          <w:rFonts w:hint="eastAsia" w:ascii="方正小标宋简体" w:hAnsi="方正小标宋简体" w:eastAsia="方正小标宋简体" w:cs="方正小标宋简体"/>
          <w:color w:val="auto"/>
          <w:sz w:val="36"/>
          <w:szCs w:val="36"/>
          <w:lang w:val="en-US" w:eastAsia="zh-CN"/>
        </w:rPr>
        <w:t>泉州市日间手术</w:t>
      </w:r>
      <w:r>
        <w:rPr>
          <w:rFonts w:hint="eastAsia" w:ascii="方正小标宋简体" w:hAnsi="方正小标宋简体" w:eastAsia="方正小标宋简体" w:cs="方正小标宋简体"/>
          <w:color w:val="auto"/>
          <w:sz w:val="36"/>
          <w:szCs w:val="36"/>
          <w:lang w:eastAsia="zh-CN"/>
        </w:rPr>
        <w:t>试点病种目录</w:t>
      </w:r>
    </w:p>
    <w:tbl>
      <w:tblPr>
        <w:tblStyle w:val="8"/>
        <w:tblpPr w:leftFromText="180" w:rightFromText="180" w:vertAnchor="text" w:horzAnchor="page" w:tblpX="1551" w:tblpY="405"/>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554"/>
        <w:gridCol w:w="2043"/>
        <w:gridCol w:w="4992"/>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主诊断</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诊断代码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国家临床版2.0</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主操作</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操作代码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国家临床版</w:t>
            </w:r>
            <w:r>
              <w:rPr>
                <w:rFonts w:hint="default" w:ascii="仿宋" w:hAnsi="仿宋" w:eastAsia="仿宋" w:cs="仿宋"/>
                <w:b/>
                <w:bCs/>
                <w:sz w:val="24"/>
                <w:szCs w:val="24"/>
                <w:vertAlign w:val="baseline"/>
                <w:lang w:val="en-US" w:eastAsia="zh-CN"/>
              </w:rPr>
              <w:t>3</w:t>
            </w:r>
            <w:r>
              <w:rPr>
                <w:rFonts w:hint="eastAsia" w:ascii="仿宋" w:hAnsi="仿宋" w:eastAsia="仿宋" w:cs="仿宋"/>
                <w:b/>
                <w:bCs/>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乳腺良性肿瘤（单侧）</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D24.x00</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乳房病损局部切除术</w:t>
            </w:r>
            <w:r>
              <w:rPr>
                <w:rFonts w:hint="default" w:ascii="仿宋" w:hAnsi="仿宋" w:eastAsia="仿宋" w:cs="仿宋"/>
                <w:color w:val="000000"/>
                <w:sz w:val="24"/>
                <w:szCs w:val="24"/>
                <w:vertAlign w:val="baseline"/>
                <w:lang w:val="en-US" w:eastAsia="zh-CN"/>
              </w:rPr>
              <w:t>/乳房病损微创旋切术/乳房象限切除术/乳腺部分切除术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85.2100</w:t>
            </w:r>
            <w:r>
              <w:rPr>
                <w:rFonts w:hint="default" w:ascii="仿宋" w:hAnsi="仿宋" w:eastAsia="仿宋" w:cs="仿宋"/>
                <w:color w:val="000000"/>
                <w:sz w:val="24"/>
                <w:szCs w:val="24"/>
                <w:vertAlign w:val="baseline"/>
                <w:lang w:val="en-US" w:eastAsia="zh-CN"/>
              </w:rPr>
              <w:t>/85.2101/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85.2200/</w:t>
            </w:r>
            <w:r>
              <w:rPr>
                <w:rFonts w:hint="eastAsia" w:ascii="仿宋" w:hAnsi="仿宋" w:eastAsia="仿宋" w:cs="仿宋"/>
                <w:color w:val="000000"/>
                <w:sz w:val="24"/>
                <w:szCs w:val="24"/>
                <w:vertAlign w:val="baseline"/>
                <w:lang w:val="en-US" w:eastAsia="zh-CN"/>
              </w:rPr>
              <w:t>85.2301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翼状胬肉（单侧）</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H11.000</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胬肉切除术伴角膜移植术/翼状胬肉切除伴自体干细胞移植术/翼状胬肉切除术伴异体干细胞移植术/翼状胬肉切除伴羊膜植片移植术/胬肉其他切除术</w:t>
            </w:r>
            <w:r>
              <w:rPr>
                <w:rFonts w:hint="default" w:ascii="仿宋" w:hAnsi="仿宋" w:eastAsia="仿宋" w:cs="仿宋"/>
                <w:color w:val="000000"/>
                <w:sz w:val="24"/>
                <w:szCs w:val="24"/>
                <w:vertAlign w:val="baseline"/>
                <w:lang w:val="en-US" w:eastAsia="zh-CN"/>
              </w:rPr>
              <w:t>/</w:t>
            </w:r>
            <w:r>
              <w:rPr>
                <w:rFonts w:hint="eastAsia" w:ascii="仿宋" w:hAnsi="仿宋" w:eastAsia="仿宋" w:cs="仿宋"/>
                <w:color w:val="000000"/>
                <w:sz w:val="24"/>
                <w:szCs w:val="24"/>
                <w:vertAlign w:val="baseline"/>
                <w:lang w:val="en-US" w:eastAsia="zh-CN"/>
              </w:rPr>
              <w:t>翼状胬肉切除伴结膜移植术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11.3200/11.3201/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11.3202/11.3203/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11.3900</w:t>
            </w:r>
            <w:r>
              <w:rPr>
                <w:rFonts w:hint="default" w:ascii="仿宋" w:hAnsi="仿宋" w:eastAsia="仿宋" w:cs="仿宋"/>
                <w:color w:val="000000"/>
                <w:sz w:val="24"/>
                <w:szCs w:val="24"/>
                <w:vertAlign w:val="baseline"/>
                <w:lang w:val="en-US" w:eastAsia="zh-CN"/>
              </w:rPr>
              <w:t>/</w:t>
            </w:r>
            <w:r>
              <w:rPr>
                <w:rFonts w:hint="eastAsia" w:ascii="仿宋" w:hAnsi="仿宋" w:eastAsia="仿宋" w:cs="仿宋"/>
                <w:color w:val="000000"/>
                <w:sz w:val="24"/>
                <w:szCs w:val="24"/>
                <w:vertAlign w:val="baseline"/>
                <w:lang w:val="en-US" w:eastAsia="zh-CN"/>
              </w:rPr>
              <w:t>11.3901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default" w:ascii="仿宋" w:hAnsi="仿宋" w:eastAsia="仿宋" w:cs="仿宋"/>
                <w:color w:val="000000"/>
                <w:kern w:val="2"/>
                <w:sz w:val="24"/>
                <w:szCs w:val="24"/>
                <w:vertAlign w:val="baseline"/>
                <w:lang w:val="en-US" w:eastAsia="zh-CN" w:bidi="ar-SA"/>
              </w:rPr>
              <w:t>3</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老年性白内障（单侧）</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H25</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白内障晶状体乳化和抽吸/眼内人工晶状体置入伴白内障摘出术，一期</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13.4100/13.7100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腺样体肥大（含扁桃体肥大伴有腺样体肥大）</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J35.200</w:t>
            </w:r>
            <w:r>
              <w:rPr>
                <w:rFonts w:hint="default" w:ascii="仿宋" w:hAnsi="仿宋" w:eastAsia="仿宋" w:cs="仿宋"/>
                <w:color w:val="000000"/>
                <w:sz w:val="24"/>
                <w:szCs w:val="24"/>
                <w:vertAlign w:val="baseline"/>
                <w:lang w:val="en-US" w:eastAsia="zh-CN"/>
              </w:rPr>
              <w:t>/J35.300</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扁桃体切除术伴腺样增殖体切除术/扁桃体伴腺样体切除术/扁桃体部分切除伴腺样体切除术/扁桃体伴腺样体等离子切除术/</w:t>
            </w:r>
            <w:r>
              <w:rPr>
                <w:rFonts w:hint="eastAsia" w:ascii="仿宋" w:hAnsi="仿宋" w:eastAsia="仿宋" w:cs="仿宋"/>
                <w:color w:val="000000"/>
                <w:sz w:val="24"/>
                <w:szCs w:val="24"/>
                <w:vertAlign w:val="baseline"/>
                <w:lang w:val="en-US" w:eastAsia="zh-CN"/>
              </w:rPr>
              <w:t>腺样增殖体切除术不伴扁桃体切除术</w:t>
            </w:r>
            <w:r>
              <w:rPr>
                <w:rFonts w:hint="default" w:ascii="仿宋" w:hAnsi="仿宋" w:eastAsia="仿宋" w:cs="仿宋"/>
                <w:color w:val="000000"/>
                <w:sz w:val="24"/>
                <w:szCs w:val="24"/>
                <w:vertAlign w:val="baseline"/>
                <w:lang w:val="en-US" w:eastAsia="zh-CN"/>
              </w:rPr>
              <w:t>/腺样体等离子切除术/内镜下腺样体切除术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28.3x00/28.3x01/28.3x02/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28.3x03/</w:t>
            </w:r>
            <w:r>
              <w:rPr>
                <w:rFonts w:hint="eastAsia" w:ascii="仿宋" w:hAnsi="仿宋" w:eastAsia="仿宋" w:cs="仿宋"/>
                <w:color w:val="000000"/>
                <w:sz w:val="24"/>
                <w:szCs w:val="24"/>
                <w:vertAlign w:val="baseline"/>
                <w:lang w:val="en-US" w:eastAsia="zh-CN"/>
              </w:rPr>
              <w:t>28.6x00</w:t>
            </w:r>
            <w:r>
              <w:rPr>
                <w:rFonts w:hint="default" w:ascii="仿宋" w:hAnsi="仿宋" w:eastAsia="仿宋" w:cs="仿宋"/>
                <w:color w:val="000000"/>
                <w:sz w:val="24"/>
                <w:szCs w:val="24"/>
                <w:vertAlign w:val="baseline"/>
                <w:lang w:val="en-US" w:eastAsia="zh-CN"/>
              </w:rPr>
              <w:t>/28.6x01/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28.6x02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声带息肉（含声带肿物）</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J38.102</w:t>
            </w:r>
            <w:r>
              <w:rPr>
                <w:rFonts w:hint="default" w:ascii="仿宋" w:hAnsi="仿宋" w:eastAsia="仿宋" w:cs="仿宋"/>
                <w:color w:val="000000"/>
                <w:sz w:val="24"/>
                <w:szCs w:val="24"/>
                <w:vertAlign w:val="baseline"/>
                <w:lang w:val="en-US" w:eastAsia="zh-CN"/>
              </w:rPr>
              <w:t>/J38.308</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支撑喉镜下声门病损切除术</w:t>
            </w:r>
            <w:r>
              <w:rPr>
                <w:rFonts w:hint="default" w:ascii="仿宋" w:hAnsi="仿宋" w:eastAsia="仿宋" w:cs="仿宋"/>
                <w:color w:val="000000"/>
                <w:sz w:val="24"/>
                <w:szCs w:val="24"/>
                <w:vertAlign w:val="baseline"/>
                <w:lang w:val="en-US" w:eastAsia="zh-CN"/>
              </w:rPr>
              <w:t>/声带病损切除术/内镜下声带病损切除术/支撑喉镜下喉病损切除术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30.0900x016</w:t>
            </w:r>
            <w:r>
              <w:rPr>
                <w:rFonts w:hint="default" w:ascii="仿宋" w:hAnsi="仿宋" w:eastAsia="仿宋" w:cs="仿宋"/>
                <w:color w:val="000000"/>
                <w:sz w:val="24"/>
                <w:szCs w:val="24"/>
                <w:vertAlign w:val="baseline"/>
                <w:lang w:val="en-US" w:eastAsia="zh-CN"/>
              </w:rPr>
              <w:t>/30.0901/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30.0905/30.0911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直肠息肉</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K62.1</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直肠[内镜的]息肉切除术</w:t>
            </w:r>
            <w:r>
              <w:rPr>
                <w:rFonts w:hint="default" w:ascii="仿宋" w:hAnsi="仿宋" w:eastAsia="仿宋" w:cs="仿宋"/>
                <w:color w:val="000000"/>
                <w:sz w:val="24"/>
                <w:szCs w:val="24"/>
                <w:vertAlign w:val="baseline"/>
                <w:lang w:val="en-US" w:eastAsia="zh-CN"/>
              </w:rPr>
              <w:t>/直肠息肉切除术/直肠-乙状结肠镜下直肠息肉切除术/内镜下直肠息肉氩离子凝固术（APC)</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48.3600</w:t>
            </w:r>
            <w:r>
              <w:rPr>
                <w:rFonts w:hint="default" w:ascii="仿宋" w:hAnsi="仿宋" w:eastAsia="仿宋" w:cs="仿宋"/>
                <w:color w:val="000000"/>
                <w:sz w:val="24"/>
                <w:szCs w:val="24"/>
                <w:vertAlign w:val="baseline"/>
                <w:lang w:val="en-US" w:eastAsia="zh-CN"/>
              </w:rPr>
              <w:t>/48.3601/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default" w:ascii="仿宋" w:hAnsi="仿宋" w:eastAsia="仿宋" w:cs="仿宋"/>
                <w:color w:val="000000"/>
                <w:sz w:val="24"/>
                <w:szCs w:val="24"/>
                <w:vertAlign w:val="baseline"/>
                <w:lang w:val="en-US" w:eastAsia="zh-CN"/>
              </w:rPr>
              <w:t>48.3602/48.3603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结肠息肉</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K63.5</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内镜下大肠息肉切除术</w:t>
            </w:r>
            <w:r>
              <w:rPr>
                <w:rFonts w:hint="default" w:ascii="仿宋" w:hAnsi="仿宋" w:eastAsia="仿宋" w:cs="仿宋"/>
                <w:color w:val="000000"/>
                <w:sz w:val="24"/>
                <w:szCs w:val="24"/>
                <w:vertAlign w:val="baseline"/>
                <w:lang w:val="en-US" w:eastAsia="zh-CN"/>
              </w:rPr>
              <w:t>/内镜下乙状结肠息肉切除术/内镜下大肠其他病损或组织破坏术/内镜下乙状结肠病损切除术/内镜下结肠病损切除术/内镜下结肠黏膜切除术(EMR)</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45.4200/45.4201/45.4300/</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45.4301/45.4302/45.4307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其他特指的痔疮</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K64.8</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内痔套扎治疗</w:t>
            </w:r>
            <w:r>
              <w:rPr>
                <w:rFonts w:hint="default" w:ascii="仿宋" w:hAnsi="仿宋" w:eastAsia="仿宋" w:cs="仿宋"/>
                <w:color w:val="000000"/>
                <w:sz w:val="24"/>
                <w:szCs w:val="24"/>
                <w:vertAlign w:val="baseline"/>
                <w:lang w:val="en-US" w:eastAsia="zh-CN"/>
              </w:rPr>
              <w:t>/</w:t>
            </w:r>
            <w:r>
              <w:rPr>
                <w:rFonts w:hint="eastAsia" w:ascii="仿宋" w:hAnsi="仿宋" w:eastAsia="仿宋" w:cs="仿宋"/>
                <w:color w:val="000000"/>
                <w:sz w:val="24"/>
                <w:szCs w:val="24"/>
                <w:vertAlign w:val="baseline"/>
                <w:lang w:val="en-US" w:eastAsia="zh-CN"/>
              </w:rPr>
              <w:t>混合痔外剥内扎治疗</w:t>
            </w:r>
            <w:r>
              <w:rPr>
                <w:rFonts w:hint="default" w:ascii="仿宋" w:hAnsi="仿宋" w:eastAsia="仿宋" w:cs="仿宋"/>
                <w:color w:val="000000"/>
                <w:sz w:val="24"/>
                <w:szCs w:val="24"/>
                <w:vertAlign w:val="baseline"/>
                <w:lang w:val="en-US" w:eastAsia="zh-CN"/>
              </w:rPr>
              <w:t>/直肠黏膜下环切术/</w:t>
            </w:r>
            <w:r>
              <w:rPr>
                <w:rFonts w:hint="eastAsia" w:ascii="仿宋" w:hAnsi="仿宋" w:eastAsia="仿宋" w:cs="仿宋"/>
                <w:color w:val="000000"/>
                <w:sz w:val="24"/>
                <w:szCs w:val="24"/>
                <w:vertAlign w:val="baseline"/>
                <w:lang w:val="en-US" w:eastAsia="zh-CN"/>
              </w:rPr>
              <w:t>痔结扎术</w:t>
            </w:r>
            <w:r>
              <w:rPr>
                <w:rFonts w:hint="default" w:ascii="仿宋" w:hAnsi="仿宋" w:eastAsia="仿宋" w:cs="仿宋"/>
                <w:color w:val="000000"/>
                <w:sz w:val="24"/>
                <w:szCs w:val="24"/>
                <w:vertAlign w:val="baseline"/>
                <w:lang w:val="en-US" w:eastAsia="zh-CN"/>
              </w:rPr>
              <w:t>/痔切除术/经肛门吻合器痔切除术/吻合器痔上黏膜环切术/痔上直肠黏膜环形切除吻合术（PPH术）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17.98320</w:t>
            </w:r>
            <w:r>
              <w:rPr>
                <w:rFonts w:hint="default" w:ascii="仿宋" w:hAnsi="仿宋" w:eastAsia="仿宋" w:cs="仿宋"/>
                <w:color w:val="000000"/>
                <w:sz w:val="24"/>
                <w:szCs w:val="24"/>
                <w:vertAlign w:val="baseline"/>
                <w:lang w:val="en-US" w:eastAsia="zh-CN"/>
              </w:rPr>
              <w:t>/</w:t>
            </w:r>
            <w:r>
              <w:rPr>
                <w:rFonts w:hint="eastAsia" w:ascii="仿宋" w:hAnsi="仿宋" w:eastAsia="仿宋" w:cs="仿宋"/>
                <w:color w:val="000000"/>
                <w:sz w:val="24"/>
                <w:szCs w:val="24"/>
                <w:vertAlign w:val="baseline"/>
                <w:lang w:val="en-US" w:eastAsia="zh-CN"/>
              </w:rPr>
              <w:t>17.98330</w:t>
            </w:r>
            <w:r>
              <w:rPr>
                <w:rFonts w:hint="default" w:ascii="仿宋" w:hAnsi="仿宋" w:eastAsia="仿宋" w:cs="仿宋"/>
                <w:color w:val="000000"/>
                <w:sz w:val="24"/>
                <w:szCs w:val="24"/>
                <w:vertAlign w:val="baseline"/>
                <w:lang w:val="en-US" w:eastAsia="zh-CN"/>
              </w:rPr>
              <w:t>/48.4103/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49.4500/49.4600/49.4900x002/49.4900x003/49.4901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9</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包皮过长、包茎和嵌顿包茎</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N47</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包皮环切术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64.0x00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default" w:ascii="仿宋" w:hAnsi="仿宋" w:eastAsia="仿宋" w:cs="仿宋"/>
                <w:color w:val="000000"/>
                <w:sz w:val="24"/>
                <w:szCs w:val="24"/>
                <w:vertAlign w:val="baseline"/>
                <w:lang w:val="en-US" w:eastAsia="zh-CN"/>
              </w:rPr>
              <w:t>1</w:t>
            </w:r>
            <w:r>
              <w:rPr>
                <w:rFonts w:hint="eastAsia" w:ascii="仿宋" w:hAnsi="仿宋" w:eastAsia="仿宋" w:cs="仿宋"/>
                <w:color w:val="000000"/>
                <w:sz w:val="24"/>
                <w:szCs w:val="24"/>
                <w:vertAlign w:val="baseline"/>
                <w:lang w:val="en-US" w:eastAsia="zh-CN"/>
              </w:rPr>
              <w:t>0</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宫颈上皮内肿瘤</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N87.001</w:t>
            </w:r>
            <w:r>
              <w:rPr>
                <w:rFonts w:hint="default" w:ascii="仿宋" w:hAnsi="仿宋" w:eastAsia="仿宋" w:cs="仿宋"/>
                <w:color w:val="000000"/>
                <w:sz w:val="24"/>
                <w:szCs w:val="24"/>
                <w:vertAlign w:val="baseline"/>
                <w:lang w:val="en-US" w:eastAsia="zh-CN"/>
              </w:rPr>
              <w:t>/N87.101/N87.901</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子宫颈锥形切除术</w:t>
            </w:r>
            <w:r>
              <w:rPr>
                <w:rFonts w:hint="default" w:ascii="仿宋" w:hAnsi="仿宋" w:eastAsia="仿宋" w:cs="仿宋"/>
                <w:color w:val="000000"/>
                <w:sz w:val="24"/>
                <w:szCs w:val="24"/>
                <w:vertAlign w:val="baseline"/>
                <w:lang w:val="en-US" w:eastAsia="zh-CN"/>
              </w:rPr>
              <w:t>/子宫颈环形电切术/子宫颈锥形电切术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67.2x00/67.3201</w:t>
            </w:r>
            <w:r>
              <w:rPr>
                <w:rFonts w:hint="default" w:ascii="仿宋" w:hAnsi="仿宋" w:eastAsia="仿宋" w:cs="仿宋"/>
                <w:color w:val="000000"/>
                <w:sz w:val="24"/>
                <w:szCs w:val="24"/>
                <w:vertAlign w:val="baseline"/>
                <w:lang w:val="en-US" w:eastAsia="zh-CN"/>
              </w:rPr>
              <w:t>/67.3202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1</w:t>
            </w:r>
            <w:r>
              <w:rPr>
                <w:rFonts w:hint="eastAsia" w:ascii="仿宋" w:hAnsi="仿宋" w:eastAsia="仿宋" w:cs="仿宋"/>
                <w:color w:val="000000"/>
                <w:sz w:val="24"/>
                <w:szCs w:val="24"/>
                <w:vertAlign w:val="baseline"/>
                <w:lang w:val="en-US" w:eastAsia="zh-CN"/>
              </w:rPr>
              <w:t>1</w:t>
            </w:r>
          </w:p>
        </w:tc>
        <w:tc>
          <w:tcPr>
            <w:tcW w:w="255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取除骨折内固定装置</w:t>
            </w:r>
          </w:p>
        </w:tc>
        <w:tc>
          <w:tcPr>
            <w:tcW w:w="20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Z47.0</w:t>
            </w:r>
          </w:p>
        </w:tc>
        <w:tc>
          <w:tcPr>
            <w:tcW w:w="4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骨置入装置去除术</w:t>
            </w:r>
          </w:p>
        </w:tc>
        <w:tc>
          <w:tcPr>
            <w:tcW w:w="3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78.6</w:t>
            </w:r>
          </w:p>
        </w:tc>
      </w:tr>
    </w:tbl>
    <w:p>
      <w:pPr>
        <w:keepNext w:val="0"/>
        <w:keepLines w:val="0"/>
        <w:pageBreakBefore w:val="0"/>
        <w:kinsoku/>
        <w:wordWrap/>
        <w:overflowPunct/>
        <w:topLinePunct w:val="0"/>
        <w:autoSpaceDE/>
        <w:autoSpaceDN/>
        <w:bidi w:val="0"/>
        <w:adjustRightInd/>
        <w:spacing w:line="560" w:lineRule="exact"/>
        <w:ind w:left="840" w:right="-26" w:hanging="900" w:hangingChars="300"/>
        <w:textAlignment w:val="auto"/>
        <w:rPr>
          <w:rFonts w:hint="eastAsia" w:ascii="仿宋" w:hAnsi="仿宋" w:eastAsia="仿宋" w:cs="仿宋"/>
          <w:sz w:val="30"/>
          <w:szCs w:val="30"/>
          <w:lang w:eastAsia="zh-CN"/>
        </w:rPr>
      </w:pPr>
    </w:p>
    <w:p>
      <w:pPr>
        <w:rPr>
          <w:rFonts w:hint="eastAsia" w:ascii="仿宋" w:hAnsi="仿宋" w:eastAsia="仿宋" w:cs="仿宋"/>
          <w:sz w:val="32"/>
          <w:szCs w:val="32"/>
          <w:lang w:val="en-US" w:eastAsia="zh-CN"/>
        </w:rPr>
        <w:sectPr>
          <w:pgSz w:w="16838" w:h="11906" w:orient="landscape"/>
          <w:pgMar w:top="1803" w:right="1440" w:bottom="1803" w:left="1440" w:header="851" w:footer="992" w:gutter="0"/>
          <w:pgNumType w:fmt="numberInDash"/>
          <w:cols w:space="720" w:num="1"/>
          <w:rtlGutter w:val="0"/>
          <w:docGrid w:type="lines" w:linePitch="319" w:charSpace="0"/>
        </w:sectPr>
      </w:pP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附件</w:t>
      </w:r>
      <w:r>
        <w:rPr>
          <w:rFonts w:hint="eastAsia" w:ascii="仿宋" w:hAnsi="仿宋" w:eastAsia="仿宋" w:cs="仿宋"/>
          <w:sz w:val="30"/>
          <w:szCs w:val="30"/>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泉州市XX医院日间手术择日住院同意书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编号：</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经临床医师诊治，主诊断和主操作符合</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日间手术病种范围，</w:t>
      </w:r>
      <w:r>
        <w:rPr>
          <w:rFonts w:hint="eastAsia" w:ascii="仿宋" w:hAnsi="仿宋" w:eastAsia="仿宋" w:cs="仿宋"/>
          <w:sz w:val="30"/>
          <w:szCs w:val="30"/>
          <w:highlight w:val="none"/>
          <w:lang w:val="en-US" w:eastAsia="zh-CN"/>
        </w:rPr>
        <w:t>经参保人</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lang w:val="en-US" w:eastAsia="zh-CN"/>
        </w:rPr>
        <w:t>社保卡号</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lang w:val="en-US" w:eastAsia="zh-CN"/>
        </w:rPr>
        <w:t>同意办理日间手术医保结算，若因各种原因最终未在本医疗机构实际行日间手术的，入院前14天内相关门诊费用按普通门诊结算。特此告知参保人。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参保人签字：               经治医师签字：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代理人签字：               医院医保科签字（盖章）：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参保人联系电话：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泉州市XX医院日间手术择日住院同意书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编号：</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经临床医师诊治，主诊断和主操作符合</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日间手术病种范围，</w:t>
      </w:r>
      <w:r>
        <w:rPr>
          <w:rFonts w:hint="eastAsia" w:ascii="仿宋" w:hAnsi="仿宋" w:eastAsia="仿宋" w:cs="仿宋"/>
          <w:sz w:val="30"/>
          <w:szCs w:val="30"/>
          <w:highlight w:val="none"/>
          <w:lang w:val="en-US" w:eastAsia="zh-CN"/>
        </w:rPr>
        <w:t>经参保人</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lang w:val="en-US" w:eastAsia="zh-CN"/>
        </w:rPr>
        <w:t>社保卡号</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lang w:val="en-US" w:eastAsia="zh-CN"/>
        </w:rPr>
        <w:t>同意办理日间手术医保结算，若因各种原因最终未在本医疗机构实际行日间手术的，入院前14天内相关门诊费用按普通门诊结算。特此告知参保人。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参保人签字：               经治医师签字：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代理人签字：               医院医保科签字（盖章）：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sz w:val="44"/>
          <w:szCs w:val="44"/>
          <w:lang w:eastAsia="zh-CN"/>
        </w:rPr>
      </w:pPr>
      <w:r>
        <w:rPr>
          <w:rFonts w:hint="eastAsia" w:ascii="仿宋" w:hAnsi="仿宋" w:eastAsia="仿宋" w:cs="仿宋"/>
          <w:sz w:val="30"/>
          <w:szCs w:val="30"/>
          <w:highlight w:val="none"/>
          <w:lang w:val="en-US" w:eastAsia="zh-CN"/>
        </w:rPr>
        <w:t>参保人联系电话：</w:t>
      </w:r>
    </w:p>
    <w:sectPr>
      <w:footerReference r:id="rId4" w:type="default"/>
      <w:pgSz w:w="11906" w:h="16838"/>
      <w:pgMar w:top="1440" w:right="1803" w:bottom="1440" w:left="1803" w:header="851" w:footer="992" w:gutter="0"/>
      <w:pgNumType w:fmt="numberInDash"/>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F4aj18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nFKFoN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F9D43"/>
    <w:rsid w:val="22EF9D43"/>
    <w:rsid w:val="2B46B1BD"/>
    <w:rsid w:val="3CF7D244"/>
    <w:rsid w:val="3F77B082"/>
    <w:rsid w:val="3FF72CBC"/>
    <w:rsid w:val="5FBE5BDB"/>
    <w:rsid w:val="6E6DFBD6"/>
    <w:rsid w:val="6FFE8921"/>
    <w:rsid w:val="72C22E7A"/>
    <w:rsid w:val="73EF04E5"/>
    <w:rsid w:val="77FF8EFF"/>
    <w:rsid w:val="7B6F67AF"/>
    <w:rsid w:val="7B9EB669"/>
    <w:rsid w:val="7ECF61F8"/>
    <w:rsid w:val="7EEDFD84"/>
    <w:rsid w:val="7F59C8E2"/>
    <w:rsid w:val="7F5B9179"/>
    <w:rsid w:val="7F7E362F"/>
    <w:rsid w:val="9CEDD91D"/>
    <w:rsid w:val="9FDF9871"/>
    <w:rsid w:val="C7A9DC3D"/>
    <w:rsid w:val="DB5FCE65"/>
    <w:rsid w:val="EFFB99CA"/>
    <w:rsid w:val="F3DF898F"/>
    <w:rsid w:val="F77FB23B"/>
    <w:rsid w:val="F7F52B64"/>
    <w:rsid w:val="FBD918AA"/>
    <w:rsid w:val="FDFF4920"/>
    <w:rsid w:val="FE794036"/>
    <w:rsid w:val="FE7B5D17"/>
    <w:rsid w:val="FEFB9E56"/>
    <w:rsid w:val="FF4FA0F7"/>
    <w:rsid w:val="FF5F61FC"/>
    <w:rsid w:val="FF87C0E6"/>
    <w:rsid w:val="FFDA71B5"/>
    <w:rsid w:val="FFFF2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00" w:after="200"/>
      <w:ind w:firstLine="200"/>
      <w:jc w:val="center"/>
      <w:outlineLvl w:val="0"/>
    </w:pPr>
    <w:rPr>
      <w:rFonts w:eastAsia="华文中宋"/>
      <w:b/>
      <w:bCs/>
      <w:kern w:val="44"/>
      <w:sz w:val="36"/>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ocument Map"/>
    <w:basedOn w:val="1"/>
    <w:next w:val="1"/>
    <w:qFormat/>
    <w:uiPriority w:val="0"/>
    <w:pPr>
      <w:shd w:val="clear" w:color="auto" w:fill="000080"/>
    </w:pPr>
    <w:rPr>
      <w:rFonts w:ascii="宋体" w:hAnsi="宋体"/>
      <w:color w:val="FFFFFF"/>
      <w:sz w:val="3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2022-10-21T02:30:00Z</dcterms:created>
  <dc:creator>王颖</dc:creator>
  <cp:lastModifiedBy>user</cp:lastModifiedBy>
  <cp:lastPrinted>2024-01-30T11:47:00Z</cp:lastPrinted>
  <dcterms:modified xsi:type="dcterms:W3CDTF">2024-02-01T12:26:17Z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BE5653C8AF9A1E8F4B759765F08D86E7</vt:lpwstr>
  </property>
</Properties>
</file>