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客户需求调研单</w:t>
      </w:r>
    </w:p>
    <w:p/>
    <w:tbl>
      <w:tblPr>
        <w:tblStyle w:val="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pPr>
              <w:jc w:val="center"/>
              <w:rPr>
                <w:rFonts w:hint="default"/>
                <w:b/>
                <w:lang w:val="en-US" w:eastAsia="zh-CN"/>
              </w:rPr>
            </w:pPr>
            <w:r>
              <w:rPr>
                <w:rFonts w:hint="eastAsia"/>
                <w:b/>
                <w:lang w:val="en-US" w:eastAsia="zh-CN"/>
              </w:rPr>
              <w:t>医院名称</w:t>
            </w:r>
          </w:p>
        </w:tc>
        <w:tc>
          <w:tcPr>
            <w:tcW w:w="3051" w:type="dxa"/>
            <w:gridSpan w:val="2"/>
          </w:tcPr>
          <w:p>
            <w:pPr>
              <w:jc w:val="left"/>
              <w:rPr>
                <w:rFonts w:hint="default" w:eastAsia="宋体"/>
                <w:lang w:val="en-US" w:eastAsia="zh-CN"/>
              </w:rPr>
            </w:pPr>
            <w:r>
              <w:rPr>
                <w:rFonts w:hint="eastAsia"/>
                <w:lang w:val="en-US" w:eastAsia="zh-CN"/>
              </w:rPr>
              <w:t>福州市皮肤病医院</w:t>
            </w:r>
          </w:p>
        </w:tc>
        <w:tc>
          <w:tcPr>
            <w:tcW w:w="1603" w:type="dxa"/>
          </w:tcPr>
          <w:p>
            <w:pPr>
              <w:jc w:val="center"/>
              <w:rPr>
                <w:rFonts w:hint="eastAsia"/>
                <w:b/>
              </w:rPr>
            </w:pPr>
            <w:r>
              <w:rPr>
                <w:rFonts w:hint="eastAsia"/>
                <w:b/>
              </w:rPr>
              <w:t>申请日期</w:t>
            </w:r>
          </w:p>
        </w:tc>
        <w:tc>
          <w:tcPr>
            <w:tcW w:w="3174" w:type="dxa"/>
          </w:tcPr>
          <w:p>
            <w:pPr>
              <w:jc w:val="left"/>
              <w:rPr>
                <w:rFonts w:hint="default"/>
                <w:lang w:val="en-US" w:eastAsia="zh-CN"/>
              </w:rPr>
            </w:pPr>
            <w:r>
              <w:rPr>
                <w:rFonts w:hint="eastAsia"/>
                <w:lang w:val="en-US" w:eastAsia="zh-CN"/>
              </w:rPr>
              <w:t>2020年1月15日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pPr>
              <w:jc w:val="center"/>
              <w:rPr>
                <w:rFonts w:hint="default" w:eastAsia="宋体"/>
                <w:b/>
                <w:lang w:val="en-US" w:eastAsia="zh-CN"/>
              </w:rPr>
            </w:pPr>
            <w:r>
              <w:rPr>
                <w:rFonts w:hint="eastAsia"/>
                <w:b/>
                <w:lang w:val="en-US" w:eastAsia="zh-CN"/>
              </w:rPr>
              <w:t>需求系统</w:t>
            </w:r>
          </w:p>
        </w:tc>
        <w:tc>
          <w:tcPr>
            <w:tcW w:w="3051" w:type="dxa"/>
            <w:gridSpan w:val="2"/>
          </w:tcPr>
          <w:p>
            <w:pPr>
              <w:jc w:val="left"/>
              <w:rPr>
                <w:rFonts w:hint="default" w:eastAsia="宋体"/>
                <w:lang w:val="en-US" w:eastAsia="zh-CN"/>
              </w:rPr>
            </w:pPr>
            <w:r>
              <w:rPr>
                <w:rFonts w:hint="eastAsia"/>
                <w:lang w:val="en-US" w:eastAsia="zh-CN"/>
              </w:rPr>
              <w:t>药库管理系统</w:t>
            </w:r>
          </w:p>
        </w:tc>
        <w:tc>
          <w:tcPr>
            <w:tcW w:w="1603" w:type="dxa"/>
          </w:tcPr>
          <w:p>
            <w:pPr>
              <w:jc w:val="center"/>
              <w:rPr>
                <w:b/>
              </w:rPr>
            </w:pPr>
            <w:r>
              <w:rPr>
                <w:rFonts w:hint="eastAsia"/>
                <w:b/>
              </w:rPr>
              <w:t>反馈科室</w:t>
            </w:r>
          </w:p>
        </w:tc>
        <w:tc>
          <w:tcPr>
            <w:tcW w:w="3174" w:type="dxa"/>
          </w:tcPr>
          <w:p>
            <w:pPr>
              <w:jc w:val="left"/>
              <w:rPr>
                <w:rFonts w:hint="default" w:eastAsia="宋体"/>
                <w:lang w:val="en-US" w:eastAsia="zh-CN"/>
              </w:rPr>
            </w:pPr>
            <w:r>
              <w:rPr>
                <w:rFonts w:hint="eastAsia"/>
                <w:lang w:val="en-US" w:eastAsia="zh-CN"/>
              </w:rPr>
              <w:t>药库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tcPr>
          <w:p>
            <w:pPr>
              <w:jc w:val="center"/>
              <w:rPr>
                <w:b/>
              </w:rPr>
            </w:pPr>
            <w:r>
              <w:rPr>
                <w:rFonts w:hint="eastAsia"/>
                <w:b/>
                <w:lang w:val="en-US" w:eastAsia="zh-CN"/>
              </w:rPr>
              <w:t>填单</w:t>
            </w:r>
            <w:r>
              <w:rPr>
                <w:rFonts w:hint="eastAsia"/>
                <w:b/>
              </w:rPr>
              <w:t>人</w:t>
            </w:r>
          </w:p>
        </w:tc>
        <w:tc>
          <w:tcPr>
            <w:tcW w:w="3051" w:type="dxa"/>
            <w:gridSpan w:val="2"/>
          </w:tcPr>
          <w:p>
            <w:pPr>
              <w:jc w:val="left"/>
              <w:rPr>
                <w:rFonts w:hint="default" w:eastAsia="宋体"/>
                <w:lang w:val="en-US" w:eastAsia="zh-CN"/>
              </w:rPr>
            </w:pPr>
            <w:r>
              <w:rPr>
                <w:rFonts w:hint="eastAsia"/>
                <w:lang w:val="en-US" w:eastAsia="zh-CN"/>
              </w:rPr>
              <w:t>刘华城</w:t>
            </w:r>
          </w:p>
        </w:tc>
        <w:tc>
          <w:tcPr>
            <w:tcW w:w="1603" w:type="dxa"/>
          </w:tcPr>
          <w:p>
            <w:pPr>
              <w:jc w:val="center"/>
              <w:rPr>
                <w:b/>
              </w:rPr>
            </w:pPr>
          </w:p>
        </w:tc>
        <w:tc>
          <w:tcPr>
            <w:tcW w:w="3174"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tcPr>
          <w:p>
            <w:pPr>
              <w:jc w:val="center"/>
              <w:rPr>
                <w:b/>
              </w:rPr>
            </w:pPr>
            <w:r>
              <w:rPr>
                <w:rFonts w:hint="eastAsia"/>
                <w:b/>
                <w:lang w:val="en-US" w:eastAsia="zh-CN"/>
              </w:rPr>
              <w:t>需求提交</w:t>
            </w:r>
            <w:r>
              <w:rPr>
                <w:b/>
              </w:rPr>
              <w:t>人</w:t>
            </w:r>
          </w:p>
        </w:tc>
        <w:tc>
          <w:tcPr>
            <w:tcW w:w="3051" w:type="dxa"/>
            <w:gridSpan w:val="2"/>
          </w:tcPr>
          <w:p>
            <w:pPr>
              <w:jc w:val="left"/>
              <w:rPr>
                <w:rFonts w:hint="default" w:eastAsia="宋体"/>
                <w:lang w:val="en-US" w:eastAsia="zh-CN"/>
              </w:rPr>
            </w:pPr>
            <w:r>
              <w:rPr>
                <w:rFonts w:hint="eastAsia"/>
                <w:lang w:val="en-US" w:eastAsia="zh-CN"/>
              </w:rPr>
              <w:t>郑秋云</w:t>
            </w:r>
          </w:p>
        </w:tc>
        <w:tc>
          <w:tcPr>
            <w:tcW w:w="1603" w:type="dxa"/>
          </w:tcPr>
          <w:p>
            <w:pPr>
              <w:jc w:val="center"/>
              <w:rPr>
                <w:b/>
              </w:rPr>
            </w:pPr>
            <w:r>
              <w:rPr>
                <w:rFonts w:hint="eastAsia"/>
                <w:b/>
              </w:rPr>
              <w:t>联系电话</w:t>
            </w:r>
          </w:p>
        </w:tc>
        <w:tc>
          <w:tcPr>
            <w:tcW w:w="3174"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pPr>
              <w:jc w:val="center"/>
              <w:rPr>
                <w:b/>
                <w:szCs w:val="21"/>
              </w:rPr>
            </w:pPr>
            <w:r>
              <w:rPr>
                <w:b/>
                <w:szCs w:val="21"/>
              </w:rPr>
              <w:t>问题</w:t>
            </w:r>
            <w:r>
              <w:rPr>
                <w:rFonts w:hint="eastAsia"/>
                <w:b/>
                <w:szCs w:val="21"/>
              </w:rPr>
              <w:t>或需求描述</w:t>
            </w:r>
          </w:p>
        </w:tc>
        <w:tc>
          <w:tcPr>
            <w:tcW w:w="8392" w:type="dxa"/>
            <w:gridSpan w:val="5"/>
          </w:tcPr>
          <w:p>
            <w:pPr>
              <w:rPr>
                <w:rFonts w:hint="default"/>
                <w:b w:val="0"/>
                <w:bCs w:val="0"/>
                <w:i w:val="0"/>
                <w:iCs/>
                <w:szCs w:val="21"/>
                <w:lang w:val="en-US" w:eastAsia="zh-CN"/>
              </w:rPr>
            </w:pPr>
            <w:r>
              <w:rPr>
                <w:rFonts w:hint="eastAsia"/>
                <w:b/>
                <w:bCs/>
                <w:i w:val="0"/>
                <w:iCs/>
                <w:szCs w:val="21"/>
                <w:lang w:eastAsia="zh-CN"/>
              </w:rPr>
              <w:t>菜单：</w:t>
            </w:r>
            <w:r>
              <w:rPr>
                <w:rFonts w:hint="eastAsia"/>
                <w:b w:val="0"/>
                <w:bCs w:val="0"/>
                <w:i w:val="0"/>
                <w:iCs/>
                <w:szCs w:val="21"/>
                <w:lang w:val="en-US" w:eastAsia="zh-CN"/>
              </w:rPr>
              <w:t>系统维护--其他属性维护（具体窗口或按钮见截图1</w:t>
            </w:r>
            <w:r>
              <w:rPr>
                <w:rFonts w:hint="eastAsia"/>
                <w:b w:val="0"/>
                <w:bCs w:val="0"/>
                <w:i w:val="0"/>
                <w:iCs/>
                <w:szCs w:val="21"/>
                <w:lang w:eastAsia="zh-CN"/>
              </w:rPr>
              <w:t>）</w:t>
            </w:r>
          </w:p>
          <w:p>
            <w:pPr>
              <w:jc w:val="both"/>
              <w:rPr>
                <w:rFonts w:hint="default"/>
                <w:b/>
                <w:bCs/>
                <w:i w:val="0"/>
                <w:iCs/>
                <w:szCs w:val="21"/>
                <w:lang w:val="en-US" w:eastAsia="zh-CN"/>
              </w:rPr>
            </w:pPr>
            <w:r>
              <w:rPr>
                <w:rFonts w:hint="eastAsia"/>
                <w:b/>
                <w:bCs/>
                <w:i w:val="0"/>
                <w:iCs/>
                <w:szCs w:val="21"/>
                <w:lang w:val="en-US" w:eastAsia="zh-CN"/>
              </w:rPr>
              <w:t>现状：</w:t>
            </w:r>
            <w:r>
              <w:rPr>
                <w:rFonts w:hint="eastAsia"/>
                <w:b w:val="0"/>
                <w:bCs w:val="0"/>
                <w:i w:val="0"/>
                <w:iCs/>
                <w:szCs w:val="21"/>
                <w:lang w:val="en-US" w:eastAsia="zh-CN"/>
              </w:rPr>
              <w:t>在该菜单将药品批准文号维护上去以后，入库单输入界面输入对应的药品不显示批准文号（截图2）</w:t>
            </w:r>
          </w:p>
          <w:p>
            <w:pPr>
              <w:jc w:val="both"/>
              <w:rPr>
                <w:rFonts w:hint="default"/>
                <w:b w:val="0"/>
                <w:bCs w:val="0"/>
                <w:i w:val="0"/>
                <w:iCs/>
                <w:szCs w:val="21"/>
                <w:lang w:val="en-US" w:eastAsia="zh-CN"/>
              </w:rPr>
            </w:pPr>
            <w:r>
              <w:rPr>
                <w:rFonts w:hint="eastAsia"/>
                <w:b/>
                <w:bCs/>
                <w:i w:val="0"/>
                <w:iCs/>
                <w:szCs w:val="21"/>
                <w:lang w:val="en-US" w:eastAsia="zh-CN"/>
              </w:rPr>
              <w:t>期望实现内容：</w:t>
            </w:r>
            <w:r>
              <w:rPr>
                <w:rFonts w:hint="eastAsia"/>
                <w:b w:val="0"/>
                <w:bCs w:val="0"/>
                <w:i w:val="0"/>
                <w:iCs/>
                <w:szCs w:val="21"/>
                <w:lang w:val="en-US" w:eastAsia="zh-CN"/>
              </w:rPr>
              <w:t>希望在其他属性维护中所维护的批准文号能在入库单输入界面对应的批准文号字段（截图2红框框起来部分）显示出来</w:t>
            </w:r>
            <w:bookmarkStart w:id="0" w:name="_GoBack"/>
            <w:bookmarkEnd w:id="0"/>
          </w:p>
          <w:p>
            <w:pPr>
              <w:jc w:val="both"/>
              <w:rPr>
                <w:rFonts w:hint="default"/>
                <w:b w:val="0"/>
                <w:bCs w:val="0"/>
                <w:i w:val="0"/>
                <w:iCs/>
                <w:szCs w:val="21"/>
                <w:lang w:val="en-US" w:eastAsia="zh-CN"/>
              </w:rPr>
            </w:pPr>
            <w:r>
              <w:rPr>
                <w:rFonts w:hint="eastAsia"/>
                <w:b/>
                <w:bCs/>
                <w:i w:val="0"/>
                <w:iCs/>
                <w:szCs w:val="21"/>
                <w:lang w:val="en-US" w:eastAsia="zh-CN"/>
              </w:rPr>
              <w:t>期望完成时间：</w:t>
            </w:r>
            <w:r>
              <w:rPr>
                <w:rFonts w:hint="eastAsia"/>
                <w:b w:val="0"/>
                <w:bCs w:val="0"/>
                <w:i w:val="0"/>
                <w:iCs/>
                <w:szCs w:val="21"/>
                <w:lang w:val="en-US" w:eastAsia="zh-CN"/>
              </w:rPr>
              <w:t>2020年01月20日前完成</w:t>
            </w:r>
          </w:p>
          <w:p>
            <w:pPr>
              <w:jc w:val="both"/>
              <w:rPr>
                <w:rFonts w:hint="default"/>
                <w:b w:val="0"/>
                <w:bCs w:val="0"/>
                <w:i w:val="0"/>
                <w:iCs/>
                <w:szCs w:val="21"/>
                <w:lang w:val="en-US" w:eastAsia="zh-CN"/>
              </w:rPr>
            </w:pPr>
            <w:r>
              <w:rPr>
                <w:rFonts w:hint="eastAsia"/>
                <w:b/>
                <w:bCs/>
                <w:i w:val="0"/>
                <w:iCs/>
                <w:szCs w:val="21"/>
                <w:lang w:val="en-US" w:eastAsia="zh-CN"/>
              </w:rPr>
              <w:t>需求背景：</w:t>
            </w:r>
            <w:r>
              <w:rPr>
                <w:rFonts w:hint="eastAsia"/>
                <w:b w:val="0"/>
                <w:bCs w:val="0"/>
                <w:i w:val="0"/>
                <w:iCs/>
                <w:szCs w:val="21"/>
                <w:lang w:val="en-US" w:eastAsia="zh-CN"/>
              </w:rPr>
              <w:t>预先有地方维护批准文号能方便药库人员工作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tcPr>
          <w:p>
            <w:pPr>
              <w:jc w:val="center"/>
              <w:rPr>
                <w:b/>
              </w:rPr>
            </w:pPr>
            <w:r>
              <w:rPr>
                <w:rFonts w:hint="eastAsia"/>
                <w:b/>
              </w:rPr>
              <w:t>问题类型</w:t>
            </w:r>
          </w:p>
        </w:tc>
        <w:tc>
          <w:tcPr>
            <w:tcW w:w="7828" w:type="dxa"/>
            <w:gridSpan w:val="4"/>
          </w:tcPr>
          <w:p>
            <w:pPr>
              <w:jc w:val="left"/>
              <w:rPr>
                <w:rFonts w:hint="default" w:ascii="宋体" w:hAnsi="宋体" w:eastAsia="宋体" w:cs="宋体"/>
                <w:szCs w:val="21"/>
                <w:shd w:val="clear" w:color="auto" w:fill="FFFFFF"/>
                <w:lang w:val="en-US" w:eastAsia="zh-CN"/>
              </w:rPr>
            </w:pPr>
            <w:r>
              <w:rPr>
                <w:rFonts w:ascii="宋体" w:hAnsi="宋体" w:cs="宋体"/>
                <w:szCs w:val="21"/>
                <w:shd w:val="clear" w:color="auto" w:fill="FFFFFF"/>
              </w:rPr>
              <w:sym w:font="Wingdings 2" w:char="00A3"/>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hint="eastAsia" w:ascii="宋体" w:hAnsi="宋体" w:cs="宋体"/>
                <w:szCs w:val="21"/>
                <w:shd w:val="clear" w:color="auto" w:fill="FFFFFF"/>
              </w:rPr>
              <w:t xml:space="preserve"> </w:t>
            </w:r>
            <w:r>
              <w:rPr>
                <w:rFonts w:ascii="宋体" w:hAnsi="宋体" w:cs="宋体"/>
                <w:szCs w:val="21"/>
                <w:shd w:val="clear" w:color="auto" w:fill="FFFFFF"/>
              </w:rPr>
              <w:sym w:font="Wingdings 2" w:char="0052"/>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lang w:val="en-US" w:eastAsia="zh-CN"/>
              </w:rPr>
              <w:t xml:space="preserve">接口 </w:t>
            </w:r>
            <w:r>
              <w:rPr>
                <w:rFonts w:ascii="宋体" w:hAnsi="宋体" w:cs="宋体"/>
                <w:szCs w:val="21"/>
                <w:shd w:val="clear" w:color="auto" w:fill="FFFFFF"/>
              </w:rPr>
              <w:sym w:font="Wingdings 2" w:char="00A3"/>
            </w:r>
            <w:r>
              <w:rPr>
                <w:rFonts w:hint="eastAsia" w:ascii="宋体" w:hAnsi="宋体" w:cs="宋体"/>
                <w:szCs w:val="21"/>
                <w:shd w:val="clear" w:color="auto" w:fill="FFFFFF"/>
                <w:lang w:val="en-US" w:eastAsia="zh-CN"/>
              </w:rPr>
              <w:t xml:space="preserve">流程改造  </w:t>
            </w:r>
            <w:r>
              <w:rPr>
                <w:rFonts w:ascii="宋体" w:hAnsi="宋体" w:cs="宋体"/>
                <w:szCs w:val="21"/>
                <w:shd w:val="clear" w:color="auto" w:fill="FFFFFF"/>
              </w:rPr>
              <w:sym w:font="Wingdings 2" w:char="00A3"/>
            </w:r>
            <w:r>
              <w:rPr>
                <w:rFonts w:hint="eastAsia" w:ascii="宋体" w:hAnsi="宋体" w:cs="宋体"/>
                <w:szCs w:val="21"/>
                <w:shd w:val="clear" w:color="auto" w:fill="FFFFFF"/>
              </w:rPr>
              <w:t>其它</w:t>
            </w:r>
            <w:r>
              <w:rPr>
                <w:rFonts w:ascii="宋体" w:hAnsi="宋体" w:cs="宋体"/>
                <w:szCs w:val="21"/>
                <w:shd w:val="clear" w:color="auto" w:fill="FFFFFF"/>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pPr>
              <w:jc w:val="center"/>
              <w:rPr>
                <w:b/>
                <w:szCs w:val="21"/>
              </w:rPr>
            </w:pPr>
            <w:r>
              <w:rPr>
                <w:rFonts w:hint="eastAsia"/>
                <w:b/>
                <w:szCs w:val="21"/>
                <w:lang w:val="en-US" w:eastAsia="zh-CN"/>
              </w:rPr>
              <w:t>工程建议</w:t>
            </w:r>
            <w:r>
              <w:rPr>
                <w:rFonts w:hint="eastAsia"/>
                <w:b/>
                <w:szCs w:val="21"/>
              </w:rPr>
              <w:t>解决方案</w:t>
            </w:r>
          </w:p>
        </w:tc>
        <w:tc>
          <w:tcPr>
            <w:tcW w:w="8392" w:type="dxa"/>
            <w:gridSpan w:val="5"/>
          </w:tcPr>
          <w:p>
            <w:pPr>
              <w:jc w:val="both"/>
              <w:rPr>
                <w:b/>
                <w: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pPr>
              <w:rPr>
                <w:rFonts w:hint="default"/>
                <w:b/>
                <w:szCs w:val="21"/>
                <w:lang w:val="en-US"/>
              </w:rPr>
            </w:pPr>
            <w:r>
              <w:rPr>
                <w:rFonts w:hint="eastAsia"/>
                <w:b/>
                <w:szCs w:val="21"/>
                <w:lang w:val="en-US" w:eastAsia="zh-CN"/>
              </w:rPr>
              <w:t>信息科或主管部门确认人签字</w:t>
            </w:r>
          </w:p>
        </w:tc>
        <w:tc>
          <w:tcPr>
            <w:tcW w:w="7129" w:type="dxa"/>
            <w:gridSpan w:val="3"/>
          </w:tcPr>
          <w:p>
            <w:pPr>
              <w:rPr>
                <w:rFonts w:hint="default" w:eastAsia="宋体"/>
                <w:b/>
                <w:szCs w:val="21"/>
                <w:lang w:val="en-US" w:eastAsia="zh-CN"/>
              </w:rPr>
            </w:pPr>
            <w:r>
              <w:rPr>
                <w:rFonts w:hint="eastAsia"/>
                <w:b/>
                <w:szCs w:val="21"/>
                <w:lang w:val="en-US" w:eastAsia="zh-CN"/>
              </w:rPr>
              <w:t>沈秀明</w:t>
            </w:r>
          </w:p>
        </w:tc>
      </w:tr>
    </w:tbl>
    <w:p/>
    <w:p>
      <w:pPr>
        <w:rPr>
          <w:rFonts w:hint="default" w:eastAsia="宋体"/>
          <w:lang w:val="en-US" w:eastAsia="zh-CN"/>
        </w:rPr>
      </w:pPr>
      <w:r>
        <w:rPr>
          <w:rFonts w:hint="eastAsia"/>
          <w:lang w:val="en-US" w:eastAsia="zh-CN"/>
        </w:rPr>
        <w:t>截图1：</w:t>
      </w:r>
      <w:r>
        <w:rPr>
          <w:rFonts w:hint="default" w:eastAsia="宋体"/>
          <w:lang w:val="en-US" w:eastAsia="zh-CN"/>
        </w:rPr>
        <w:drawing>
          <wp:inline distT="0" distB="0" distL="114300" distR="114300">
            <wp:extent cx="1198880" cy="745490"/>
            <wp:effectExtent l="0" t="0" r="5080" b="127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7"/>
                    <a:stretch>
                      <a:fillRect/>
                    </a:stretch>
                  </pic:blipFill>
                  <pic:spPr>
                    <a:xfrm>
                      <a:off x="0" y="0"/>
                      <a:ext cx="1198880" cy="745490"/>
                    </a:xfrm>
                    <a:prstGeom prst="rect">
                      <a:avLst/>
                    </a:prstGeom>
                  </pic:spPr>
                </pic:pic>
              </a:graphicData>
            </a:graphic>
          </wp:inline>
        </w:drawing>
      </w:r>
      <w:r>
        <w:rPr>
          <w:rFonts w:hint="eastAsia"/>
          <w:lang w:val="en-US" w:eastAsia="zh-CN"/>
        </w:rPr>
        <w:t xml:space="preserve">  截图2：</w:t>
      </w:r>
      <w:r>
        <w:rPr>
          <w:rFonts w:hint="default" w:eastAsia="宋体"/>
          <w:lang w:val="en-US" w:eastAsia="zh-CN"/>
        </w:rPr>
        <w:drawing>
          <wp:inline distT="0" distB="0" distL="114300" distR="114300">
            <wp:extent cx="1198880" cy="745490"/>
            <wp:effectExtent l="0" t="0" r="5080" b="1270"/>
            <wp:docPr id="2" name="图片 2" descr="2"/>
            <wp:cNvGraphicFramePr/>
            <a:graphic xmlns:a="http://schemas.openxmlformats.org/drawingml/2006/main">
              <a:graphicData uri="http://schemas.openxmlformats.org/drawingml/2006/picture">
                <pic:pic xmlns:pic="http://schemas.openxmlformats.org/drawingml/2006/picture">
                  <pic:nvPicPr>
                    <pic:cNvPr id="2" name="图片 2" descr="2"/>
                    <pic:cNvPicPr/>
                  </pic:nvPicPr>
                  <pic:blipFill>
                    <a:blip r:embed="rId8"/>
                    <a:stretch>
                      <a:fillRect/>
                    </a:stretch>
                  </pic:blipFill>
                  <pic:spPr>
                    <a:xfrm>
                      <a:off x="0" y="0"/>
                      <a:ext cx="1198880" cy="745490"/>
                    </a:xfrm>
                    <a:prstGeom prst="rect">
                      <a:avLst/>
                    </a:prstGeom>
                  </pic:spPr>
                </pic:pic>
              </a:graphicData>
            </a:graphic>
          </wp:inline>
        </w:drawing>
      </w:r>
    </w:p>
    <w:p>
      <w:pPr>
        <w:rPr>
          <w:rFonts w:hint="eastAsia" w:eastAsia="宋体"/>
          <w:lang w:val="en-US" w:eastAsia="zh-CN"/>
        </w:rPr>
      </w:pPr>
    </w:p>
    <w:p>
      <w:pPr>
        <w:rPr>
          <w:rFonts w:hint="default" w:eastAsia="宋体"/>
          <w:lang w:val="en-US" w:eastAsia="zh-CN"/>
        </w:rPr>
      </w:pPr>
      <w:r>
        <w:rPr>
          <w:rFonts w:hint="eastAsia"/>
          <w:lang w:val="en-US" w:eastAsia="zh-CN"/>
        </w:rPr>
        <w:t>跟踪文件：</w:t>
      </w:r>
    </w:p>
    <w:sectPr>
      <w:headerReference r:id="rId4" w:type="first"/>
      <w:headerReference r:id="rId3" w:type="default"/>
      <w:footerReference r:id="rId5"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hd w:val="solid" w:color="FFFFFF" w:fill="FFFFFF"/>
      <w:wordWrap w:val="0"/>
      <w:jc w:val="right"/>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w:t>
    </w:r>
    <w:r>
      <w:rPr>
        <w:kern w:val="0"/>
        <w:sz w:val="21"/>
        <w:szCs w:val="21"/>
      </w:rPr>
      <w:fldChar w:fldCharType="end"/>
    </w:r>
    <w:r>
      <w:rPr>
        <w:rFonts w:hint="eastAsia"/>
        <w:kern w:val="0"/>
        <w:sz w:val="21"/>
        <w:szCs w:val="21"/>
      </w:rPr>
      <w:t xml:space="preserve"> 页 </w:t>
    </w:r>
    <w:r>
      <w:rPr>
        <w:kern w:val="0"/>
        <w:sz w:val="21"/>
        <w:szCs w:val="21"/>
      </w:rPr>
      <w:t xml:space="preserve"> ∙ </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hSpace="181" w:vSpace="159" w:wrap="around" w:vAnchor="page" w:hAnchor="margin" w:xAlign="right" w:y="801"/>
      <w:shd w:val="solid" w:color="FFFFFF" w:fill="FFFFFF"/>
      <w:ind w:right="420"/>
      <w:jc w:val="right"/>
      <w:rPr>
        <w:rFonts w:eastAsia="楷体_GB2312"/>
        <w:sz w:val="24"/>
      </w:rPr>
    </w:pPr>
  </w:p>
  <w:p>
    <w:pPr>
      <w:pStyle w:val="4"/>
      <w:jc w:val="right"/>
    </w:pPr>
  </w:p>
  <w:p>
    <w:pPr>
      <w:pStyle w:val="4"/>
      <w:jc w:val="right"/>
    </w:pP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kern w:val="0"/>
        <w:szCs w:val="21"/>
      </w:rPr>
    </w:pPr>
  </w:p>
  <w:tbl>
    <w:tblPr>
      <w:tblStyle w:val="5"/>
      <w:tblW w:w="852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8"/>
      <w:gridCol w:w="2730"/>
      <w:gridCol w:w="1260"/>
      <w:gridCol w:w="337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Pr>
      <w:tc>
        <w:tcPr>
          <w:tcW w:w="1158" w:type="dxa"/>
        </w:tcPr>
        <w:p>
          <w:pPr>
            <w:pStyle w:val="4"/>
            <w:rPr>
              <w:rFonts w:ascii="宋体" w:hAnsi="宋体"/>
              <w:sz w:val="21"/>
            </w:rPr>
          </w:pPr>
          <w:r>
            <w:rPr>
              <w:rFonts w:hint="eastAsia" w:ascii="宋体" w:hAnsi="宋体"/>
              <w:sz w:val="21"/>
            </w:rPr>
            <w:t>文件名称</w:t>
          </w:r>
        </w:p>
      </w:tc>
      <w:tc>
        <w:tcPr>
          <w:tcW w:w="2730" w:type="dxa"/>
        </w:tcPr>
        <w:p>
          <w:pPr>
            <w:pStyle w:val="4"/>
            <w:rPr>
              <w:rFonts w:ascii="宋体" w:hAnsi="宋体"/>
              <w:sz w:val="21"/>
            </w:rPr>
          </w:pPr>
          <w:r>
            <w:rPr>
              <w:rFonts w:hint="eastAsia"/>
              <w:sz w:val="21"/>
            </w:rPr>
            <w:t>系统测试总结报告</w:t>
          </w:r>
        </w:p>
      </w:tc>
      <w:tc>
        <w:tcPr>
          <w:tcW w:w="1260" w:type="dxa"/>
        </w:tcPr>
        <w:p>
          <w:pPr>
            <w:pStyle w:val="4"/>
            <w:rPr>
              <w:rFonts w:ascii="宋体" w:hAnsi="宋体"/>
              <w:sz w:val="21"/>
              <w:szCs w:val="21"/>
            </w:rPr>
          </w:pPr>
          <w:r>
            <w:rPr>
              <w:rFonts w:hint="eastAsia" w:ascii="宋体" w:hAnsi="宋体"/>
              <w:sz w:val="21"/>
              <w:szCs w:val="21"/>
            </w:rPr>
            <w:t>项目名称</w:t>
          </w:r>
        </w:p>
      </w:tc>
      <w:tc>
        <w:tcPr>
          <w:tcW w:w="3372" w:type="dxa"/>
        </w:tcPr>
        <w:p>
          <w:pPr>
            <w:pStyle w:val="4"/>
            <w:rPr>
              <w:rFonts w:ascii="宋体" w:hAnsi="宋体"/>
              <w:sz w:val="21"/>
              <w:szCs w:val="21"/>
            </w:rPr>
          </w:pPr>
          <w:r>
            <w:rPr>
              <w:rFonts w:hint="eastAsia"/>
              <w:sz w:val="21"/>
              <w:szCs w:val="21"/>
            </w:rPr>
            <w:t>AegeanSea项目</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A43A0B"/>
    <w:rsid w:val="00092CA7"/>
    <w:rsid w:val="00166A42"/>
    <w:rsid w:val="00180AA3"/>
    <w:rsid w:val="002502B9"/>
    <w:rsid w:val="002E7C2C"/>
    <w:rsid w:val="004F434B"/>
    <w:rsid w:val="0053503B"/>
    <w:rsid w:val="00565C9E"/>
    <w:rsid w:val="00683387"/>
    <w:rsid w:val="00727683"/>
    <w:rsid w:val="0080252E"/>
    <w:rsid w:val="00891E03"/>
    <w:rsid w:val="008B25BE"/>
    <w:rsid w:val="00902F3F"/>
    <w:rsid w:val="00A54198"/>
    <w:rsid w:val="00BE3A64"/>
    <w:rsid w:val="00CB26C1"/>
    <w:rsid w:val="00CC4BDD"/>
    <w:rsid w:val="00D63478"/>
    <w:rsid w:val="00DB44A6"/>
    <w:rsid w:val="00EF4CBE"/>
    <w:rsid w:val="015B7C9F"/>
    <w:rsid w:val="02BB0085"/>
    <w:rsid w:val="03C43A3D"/>
    <w:rsid w:val="040C73E5"/>
    <w:rsid w:val="04352FB6"/>
    <w:rsid w:val="05E60F12"/>
    <w:rsid w:val="06020F59"/>
    <w:rsid w:val="078E0311"/>
    <w:rsid w:val="08050F0A"/>
    <w:rsid w:val="0E0F57A0"/>
    <w:rsid w:val="10892D0F"/>
    <w:rsid w:val="10982329"/>
    <w:rsid w:val="16F86A9B"/>
    <w:rsid w:val="18CC4E3D"/>
    <w:rsid w:val="1940145C"/>
    <w:rsid w:val="1B452833"/>
    <w:rsid w:val="1B5E32A1"/>
    <w:rsid w:val="1DD430F2"/>
    <w:rsid w:val="1E473F3F"/>
    <w:rsid w:val="1F8A22AB"/>
    <w:rsid w:val="1F911F4C"/>
    <w:rsid w:val="1FCB5C32"/>
    <w:rsid w:val="23B247E7"/>
    <w:rsid w:val="242F2464"/>
    <w:rsid w:val="24A43A0B"/>
    <w:rsid w:val="25B2078F"/>
    <w:rsid w:val="25F02DE9"/>
    <w:rsid w:val="262D1B92"/>
    <w:rsid w:val="26751221"/>
    <w:rsid w:val="296C3853"/>
    <w:rsid w:val="2BEA7807"/>
    <w:rsid w:val="2D052B19"/>
    <w:rsid w:val="2DF97295"/>
    <w:rsid w:val="2EB85DFD"/>
    <w:rsid w:val="2FCE3923"/>
    <w:rsid w:val="30712CCA"/>
    <w:rsid w:val="370B2EB3"/>
    <w:rsid w:val="373223A0"/>
    <w:rsid w:val="394516FE"/>
    <w:rsid w:val="3B872E95"/>
    <w:rsid w:val="3BA8058D"/>
    <w:rsid w:val="3C325864"/>
    <w:rsid w:val="3CC90A69"/>
    <w:rsid w:val="4246370E"/>
    <w:rsid w:val="47D92BA4"/>
    <w:rsid w:val="4CDC487D"/>
    <w:rsid w:val="518417AE"/>
    <w:rsid w:val="52C45FDF"/>
    <w:rsid w:val="53286460"/>
    <w:rsid w:val="5A255411"/>
    <w:rsid w:val="5BB818A8"/>
    <w:rsid w:val="5BC64B22"/>
    <w:rsid w:val="5FFE0B16"/>
    <w:rsid w:val="608D4845"/>
    <w:rsid w:val="621B5604"/>
    <w:rsid w:val="6B7E5C45"/>
    <w:rsid w:val="71DA2D0B"/>
    <w:rsid w:val="737A0A91"/>
    <w:rsid w:val="73CB6C07"/>
    <w:rsid w:val="751D5C3E"/>
    <w:rsid w:val="7586741F"/>
    <w:rsid w:val="76DC0FC6"/>
    <w:rsid w:val="780149BC"/>
    <w:rsid w:val="7A4D46FC"/>
    <w:rsid w:val="7B451AA5"/>
    <w:rsid w:val="7C973B6C"/>
    <w:rsid w:val="7D1439BE"/>
    <w:rsid w:val="7D625FF6"/>
    <w:rsid w:val="7E0924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styleId="8">
    <w:name w:val="FollowedHyperlink"/>
    <w:basedOn w:val="6"/>
    <w:qFormat/>
    <w:uiPriority w:val="0"/>
    <w:rPr>
      <w:color w:val="0000FF"/>
      <w:sz w:val="18"/>
      <w:szCs w:val="18"/>
      <w:u w:val="none"/>
    </w:rPr>
  </w:style>
  <w:style w:type="character" w:styleId="9">
    <w:name w:val="Hyperlink"/>
    <w:basedOn w:val="6"/>
    <w:qFormat/>
    <w:uiPriority w:val="0"/>
    <w:rPr>
      <w:color w:val="0000FF"/>
      <w:sz w:val="18"/>
      <w:szCs w:val="18"/>
      <w:u w:val="none"/>
    </w:rPr>
  </w:style>
  <w:style w:type="character" w:customStyle="1" w:styleId="10">
    <w:name w:val="批注框文本 Char"/>
    <w:basedOn w:val="6"/>
    <w:link w:val="2"/>
    <w:qFormat/>
    <w:uiPriority w:val="0"/>
    <w:rPr>
      <w:rFonts w:ascii="Times New Roman" w:hAnsi="Times New Roman" w:eastAsia="宋体" w:cs="Times New Roman"/>
      <w:kern w:val="2"/>
      <w:sz w:val="18"/>
      <w:szCs w:val="18"/>
    </w:rPr>
  </w:style>
  <w:style w:type="paragraph" w:customStyle="1" w:styleId="11">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16</TotalTime>
  <ScaleCrop>false</ScaleCrop>
  <LinksUpToDate>false</LinksUpToDate>
  <CharactersWithSpaces>1133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2016-09-20T06:32:00Z</dcterms:created>
  <dc:creator>-pc</dc:creator>
  <cp:lastModifiedBy>lhc</cp:lastModifiedBy>
  <dcterms:modified xsi:type="dcterms:W3CDTF">2020-01-15T10:24:38Z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