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6CE5">
      <w:pPr>
        <w:ind w:firstLine="2209" w:firstLineChars="500"/>
        <w:rPr>
          <w:rFonts w:ascii="宋体" w:hAnsi="宋体" w:eastAsia="宋体" w:cs="宋体"/>
          <w:b/>
          <w:sz w:val="44"/>
          <w:szCs w:val="44"/>
        </w:rPr>
      </w:pPr>
      <w:bookmarkStart w:id="0" w:name="_Toc416899508"/>
      <w:bookmarkStart w:id="1" w:name="_Toc305058784"/>
    </w:p>
    <w:p w14:paraId="6FA00FBC">
      <w:pPr>
        <w:ind w:firstLine="2650" w:firstLineChars="600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HIS平台接口</w:t>
      </w:r>
    </w:p>
    <w:p w14:paraId="34EB984C">
      <w:pPr>
        <w:jc w:val="center"/>
        <w:rPr>
          <w:rFonts w:ascii="宋体" w:hAnsi="宋体" w:eastAsia="宋体" w:cs="宋体"/>
          <w:b/>
          <w:sz w:val="44"/>
          <w:szCs w:val="44"/>
        </w:rPr>
      </w:pPr>
    </w:p>
    <w:p w14:paraId="47EB171E"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接</w:t>
      </w:r>
    </w:p>
    <w:p w14:paraId="15DA059D"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口</w:t>
      </w:r>
    </w:p>
    <w:p w14:paraId="42EE99FA"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规</w:t>
      </w:r>
    </w:p>
    <w:p w14:paraId="0A2B2FE5"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范</w:t>
      </w:r>
    </w:p>
    <w:p w14:paraId="4A051D88">
      <w:pPr>
        <w:jc w:val="center"/>
        <w:rPr>
          <w:rFonts w:ascii="宋体" w:hAnsi="宋体" w:eastAsia="宋体" w:cs="宋体"/>
          <w:bCs/>
          <w:sz w:val="36"/>
          <w:szCs w:val="36"/>
        </w:rPr>
      </w:pPr>
    </w:p>
    <w:p w14:paraId="0C0F2872"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（版权所有-2022）</w:t>
      </w:r>
    </w:p>
    <w:p w14:paraId="42ADB58F">
      <w:pPr>
        <w:jc w:val="center"/>
        <w:rPr>
          <w:rFonts w:ascii="宋体" w:hAnsi="宋体" w:eastAsia="宋体" w:cs="宋体"/>
          <w:b/>
          <w:sz w:val="36"/>
          <w:szCs w:val="36"/>
        </w:rPr>
      </w:pPr>
    </w:p>
    <w:p w14:paraId="3566F72B">
      <w:pPr>
        <w:rPr>
          <w:rFonts w:ascii="宋体" w:hAnsi="宋体" w:eastAsia="宋体" w:cs="宋体"/>
        </w:rPr>
      </w:pPr>
    </w:p>
    <w:p w14:paraId="058FA117">
      <w:pPr>
        <w:rPr>
          <w:rFonts w:ascii="宋体" w:hAnsi="宋体" w:eastAsia="宋体" w:cs="宋体"/>
        </w:rPr>
      </w:pPr>
    </w:p>
    <w:p w14:paraId="5053F849">
      <w:pPr>
        <w:rPr>
          <w:rFonts w:ascii="宋体" w:hAnsi="宋体" w:eastAsia="宋体" w:cs="宋体"/>
        </w:rPr>
      </w:pPr>
    </w:p>
    <w:p w14:paraId="783C7AC7">
      <w:pPr>
        <w:rPr>
          <w:rFonts w:ascii="宋体" w:hAnsi="宋体" w:eastAsia="宋体" w:cs="宋体"/>
        </w:rPr>
      </w:pPr>
    </w:p>
    <w:p w14:paraId="33E8DA75">
      <w:pPr>
        <w:widowControl/>
        <w:spacing w:before="156" w:beforeLines="50" w:after="312" w:afterLines="100" w:line="48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b/>
          <w:bCs/>
          <w:iCs/>
          <w:sz w:val="32"/>
          <w:szCs w:val="32"/>
        </w:rPr>
        <w:t>修定历史</w:t>
      </w:r>
    </w:p>
    <w:tbl>
      <w:tblPr>
        <w:tblStyle w:val="29"/>
        <w:tblW w:w="9039" w:type="dxa"/>
        <w:tblInd w:w="-4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561"/>
        <w:gridCol w:w="878"/>
        <w:gridCol w:w="1822"/>
        <w:gridCol w:w="1013"/>
        <w:gridCol w:w="1560"/>
      </w:tblGrid>
      <w:tr w14:paraId="070AF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05" w:type="dxa"/>
            <w:shd w:val="pct10" w:color="auto" w:fill="auto"/>
            <w:vAlign w:val="center"/>
          </w:tcPr>
          <w:p w14:paraId="39353F0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版本编号</w:t>
            </w:r>
          </w:p>
        </w:tc>
        <w:tc>
          <w:tcPr>
            <w:tcW w:w="2561" w:type="dxa"/>
            <w:shd w:val="pct10" w:color="auto" w:fill="auto"/>
            <w:vAlign w:val="center"/>
          </w:tcPr>
          <w:p w14:paraId="57EB1210">
            <w:pPr>
              <w:pStyle w:val="36"/>
              <w:spacing w:before="0" w:after="80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变更内容或范围</w:t>
            </w:r>
          </w:p>
        </w:tc>
        <w:tc>
          <w:tcPr>
            <w:tcW w:w="878" w:type="dxa"/>
            <w:shd w:val="pct10" w:color="auto" w:fill="auto"/>
            <w:vAlign w:val="center"/>
          </w:tcPr>
          <w:p w14:paraId="44BB040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变更人</w:t>
            </w:r>
          </w:p>
        </w:tc>
        <w:tc>
          <w:tcPr>
            <w:tcW w:w="1822" w:type="dxa"/>
            <w:shd w:val="pct10" w:color="auto" w:fill="auto"/>
            <w:vAlign w:val="center"/>
          </w:tcPr>
          <w:p w14:paraId="655A194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变更日期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shd w:val="pct10" w:color="auto" w:fill="auto"/>
            <w:vAlign w:val="center"/>
          </w:tcPr>
          <w:p w14:paraId="28C9E552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审批人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pct10" w:color="auto" w:fill="auto"/>
            <w:vAlign w:val="center"/>
          </w:tcPr>
          <w:p w14:paraId="7027A425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审批日期</w:t>
            </w:r>
          </w:p>
        </w:tc>
      </w:tr>
      <w:tr w14:paraId="1D075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05" w:type="dxa"/>
            <w:vAlign w:val="center"/>
          </w:tcPr>
          <w:p w14:paraId="75F4A98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V1.0.0</w:t>
            </w:r>
          </w:p>
        </w:tc>
        <w:tc>
          <w:tcPr>
            <w:tcW w:w="2561" w:type="dxa"/>
            <w:vAlign w:val="center"/>
          </w:tcPr>
          <w:p w14:paraId="53B83D1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创建文档</w:t>
            </w:r>
          </w:p>
        </w:tc>
        <w:tc>
          <w:tcPr>
            <w:tcW w:w="878" w:type="dxa"/>
            <w:vAlign w:val="center"/>
          </w:tcPr>
          <w:p w14:paraId="16151F9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江景淮</w:t>
            </w:r>
          </w:p>
        </w:tc>
        <w:tc>
          <w:tcPr>
            <w:tcW w:w="1822" w:type="dxa"/>
            <w:vAlign w:val="center"/>
          </w:tcPr>
          <w:p w14:paraId="484846B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2022-08-16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vAlign w:val="center"/>
          </w:tcPr>
          <w:p w14:paraId="0317C84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3043827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10F4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05" w:type="dxa"/>
            <w:vAlign w:val="center"/>
          </w:tcPr>
          <w:p w14:paraId="7D32B38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V1.0.0</w:t>
            </w:r>
          </w:p>
        </w:tc>
        <w:tc>
          <w:tcPr>
            <w:tcW w:w="2561" w:type="dxa"/>
            <w:vAlign w:val="center"/>
          </w:tcPr>
          <w:p w14:paraId="640F0A1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增加3.1.4获取电话预约接口；3.1.1自费接口增加电话预约ID入参</w:t>
            </w:r>
          </w:p>
        </w:tc>
        <w:tc>
          <w:tcPr>
            <w:tcW w:w="878" w:type="dxa"/>
            <w:vAlign w:val="center"/>
          </w:tcPr>
          <w:p w14:paraId="3E6ED95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江景淮</w:t>
            </w:r>
          </w:p>
        </w:tc>
        <w:tc>
          <w:tcPr>
            <w:tcW w:w="1822" w:type="dxa"/>
            <w:vAlign w:val="center"/>
          </w:tcPr>
          <w:p w14:paraId="61429A8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2022-11-03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vAlign w:val="center"/>
          </w:tcPr>
          <w:p w14:paraId="5672463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1C0BCB4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4025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05" w:type="dxa"/>
            <w:vAlign w:val="center"/>
          </w:tcPr>
          <w:p w14:paraId="064A1A4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V1.0.0</w:t>
            </w:r>
          </w:p>
        </w:tc>
        <w:tc>
          <w:tcPr>
            <w:tcW w:w="2561" w:type="dxa"/>
            <w:vAlign w:val="center"/>
          </w:tcPr>
          <w:p w14:paraId="79634D0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3.1.4 获取电话预约接口增加返回参数</w:t>
            </w:r>
          </w:p>
        </w:tc>
        <w:tc>
          <w:tcPr>
            <w:tcW w:w="878" w:type="dxa"/>
            <w:vAlign w:val="center"/>
          </w:tcPr>
          <w:p w14:paraId="48A2D0A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江景淮</w:t>
            </w:r>
          </w:p>
        </w:tc>
        <w:tc>
          <w:tcPr>
            <w:tcW w:w="1822" w:type="dxa"/>
            <w:vAlign w:val="center"/>
          </w:tcPr>
          <w:p w14:paraId="2F9DEF9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2022-11-10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vAlign w:val="center"/>
          </w:tcPr>
          <w:p w14:paraId="0A2DAE1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7045D8CD"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31F5E2DA">
      <w:pPr>
        <w:rPr>
          <w:rFonts w:ascii="宋体" w:hAnsi="宋体" w:eastAsia="宋体" w:cs="宋体"/>
        </w:rPr>
      </w:pPr>
    </w:p>
    <w:p w14:paraId="42B2EC17">
      <w:pPr>
        <w:pStyle w:val="2"/>
        <w:rPr>
          <w:rFonts w:ascii="宋体" w:hAnsi="宋体" w:eastAsia="宋体" w:cs="宋体"/>
        </w:rPr>
      </w:pPr>
    </w:p>
    <w:p w14:paraId="1F635AFD">
      <w:pPr>
        <w:pStyle w:val="2"/>
        <w:numPr>
          <w:ilvl w:val="0"/>
          <w:numId w:val="1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编制说明</w:t>
      </w:r>
    </w:p>
    <w:p w14:paraId="2B98F5EB">
      <w:pPr>
        <w:pStyle w:val="3"/>
        <w:numPr>
          <w:ilvl w:val="1"/>
          <w:numId w:val="1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目的</w:t>
      </w:r>
      <w:bookmarkEnd w:id="0"/>
      <w:bookmarkEnd w:id="1"/>
    </w:p>
    <w:p w14:paraId="0BC1E8DF">
      <w:pPr>
        <w:pStyle w:val="9"/>
        <w:spacing w:line="360" w:lineRule="auto"/>
        <w:ind w:firstLine="36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本文档主要针对HIS平台与第三方（自助机，微信公众号、小程序，医院网站、诊间预约等接口）。</w:t>
      </w:r>
    </w:p>
    <w:p w14:paraId="73DF2750">
      <w:pPr>
        <w:pStyle w:val="2"/>
        <w:numPr>
          <w:ilvl w:val="0"/>
          <w:numId w:val="2"/>
        </w:numPr>
        <w:rPr>
          <w:rFonts w:ascii="宋体" w:hAnsi="宋体" w:eastAsia="宋体" w:cs="宋体"/>
        </w:rPr>
      </w:pPr>
      <w:bookmarkStart w:id="2" w:name="_Toc320266309"/>
      <w:bookmarkStart w:id="3" w:name="_Toc416899509"/>
      <w:r>
        <w:rPr>
          <w:rFonts w:hint="eastAsia" w:ascii="宋体" w:hAnsi="宋体" w:eastAsia="宋体" w:cs="宋体"/>
        </w:rPr>
        <w:t>接口概述</w:t>
      </w:r>
      <w:bookmarkEnd w:id="2"/>
      <w:bookmarkEnd w:id="3"/>
    </w:p>
    <w:p w14:paraId="0BCAC6EC">
      <w:pPr>
        <w:pStyle w:val="37"/>
        <w:keepNext/>
        <w:keepLines/>
        <w:numPr>
          <w:ilvl w:val="0"/>
          <w:numId w:val="3"/>
        </w:numPr>
        <w:spacing w:before="260" w:after="260" w:line="416" w:lineRule="auto"/>
        <w:ind w:firstLineChars="0"/>
        <w:outlineLvl w:val="1"/>
        <w:rPr>
          <w:rFonts w:ascii="宋体" w:hAnsi="宋体" w:eastAsia="宋体" w:cs="宋体"/>
          <w:b/>
          <w:bCs/>
          <w:vanish/>
          <w:szCs w:val="18"/>
        </w:rPr>
      </w:pPr>
      <w:bookmarkStart w:id="4" w:name="_Toc374778601"/>
      <w:bookmarkEnd w:id="4"/>
      <w:bookmarkStart w:id="5" w:name="_Toc367891392"/>
      <w:bookmarkEnd w:id="5"/>
      <w:bookmarkStart w:id="6" w:name="_Toc414957415"/>
      <w:bookmarkEnd w:id="6"/>
      <w:bookmarkStart w:id="7" w:name="_Toc374022304"/>
      <w:bookmarkEnd w:id="7"/>
      <w:bookmarkStart w:id="8" w:name="_Toc381274697"/>
      <w:bookmarkEnd w:id="8"/>
      <w:bookmarkStart w:id="9" w:name="_Toc416899510"/>
      <w:bookmarkEnd w:id="9"/>
      <w:bookmarkStart w:id="10" w:name="_Toc367796751"/>
      <w:bookmarkEnd w:id="10"/>
      <w:bookmarkStart w:id="11" w:name="_Toc364342911"/>
      <w:bookmarkEnd w:id="11"/>
      <w:bookmarkStart w:id="12" w:name="_Toc414970840"/>
      <w:bookmarkEnd w:id="12"/>
      <w:bookmarkStart w:id="13" w:name="_Toc401081795"/>
      <w:bookmarkEnd w:id="13"/>
      <w:bookmarkStart w:id="14" w:name="_Toc414957628"/>
      <w:bookmarkEnd w:id="14"/>
      <w:bookmarkStart w:id="15" w:name="_Toc387239087"/>
      <w:bookmarkEnd w:id="15"/>
      <w:bookmarkStart w:id="16" w:name="_Toc365550817"/>
      <w:bookmarkEnd w:id="16"/>
      <w:bookmarkStart w:id="17" w:name="_Toc366238673"/>
      <w:bookmarkEnd w:id="17"/>
      <w:bookmarkStart w:id="18" w:name="_Toc373843199"/>
      <w:bookmarkEnd w:id="18"/>
      <w:bookmarkStart w:id="19" w:name="_Toc401666532"/>
      <w:bookmarkEnd w:id="19"/>
      <w:bookmarkStart w:id="20" w:name="_Toc372654104"/>
      <w:bookmarkEnd w:id="20"/>
      <w:bookmarkStart w:id="21" w:name="_Toc377735777"/>
      <w:bookmarkEnd w:id="21"/>
      <w:bookmarkStart w:id="22" w:name="_Toc370411632"/>
      <w:bookmarkEnd w:id="22"/>
      <w:bookmarkStart w:id="23" w:name="_Toc414957563"/>
      <w:bookmarkEnd w:id="23"/>
      <w:bookmarkStart w:id="24" w:name="_Toc365300865"/>
      <w:bookmarkEnd w:id="24"/>
      <w:bookmarkStart w:id="25" w:name="_Toc406536030"/>
      <w:bookmarkEnd w:id="25"/>
      <w:bookmarkStart w:id="26" w:name="_Toc374022215"/>
      <w:bookmarkEnd w:id="26"/>
      <w:bookmarkStart w:id="27" w:name="_Toc377735641"/>
      <w:bookmarkEnd w:id="27"/>
      <w:bookmarkStart w:id="28" w:name="_Toc396306968"/>
      <w:bookmarkEnd w:id="28"/>
      <w:bookmarkStart w:id="29" w:name="_Toc365895060"/>
      <w:bookmarkEnd w:id="29"/>
      <w:bookmarkStart w:id="30" w:name="_Toc364071053"/>
      <w:bookmarkEnd w:id="30"/>
      <w:bookmarkStart w:id="31" w:name="_Toc370037481"/>
      <w:bookmarkEnd w:id="31"/>
      <w:bookmarkStart w:id="32" w:name="_Toc374778497"/>
      <w:bookmarkEnd w:id="32"/>
      <w:bookmarkStart w:id="33" w:name="_Toc367627525"/>
      <w:bookmarkEnd w:id="33"/>
      <w:bookmarkStart w:id="34" w:name="_Toc364263926"/>
      <w:bookmarkEnd w:id="34"/>
      <w:bookmarkStart w:id="35" w:name="_Toc364926990"/>
      <w:bookmarkEnd w:id="35"/>
      <w:bookmarkStart w:id="36" w:name="_Toc371668298"/>
      <w:bookmarkEnd w:id="36"/>
      <w:bookmarkStart w:id="37" w:name="_Toc401826438"/>
      <w:bookmarkEnd w:id="37"/>
      <w:bookmarkStart w:id="38" w:name="_Toc374016604"/>
      <w:bookmarkEnd w:id="38"/>
      <w:bookmarkStart w:id="39" w:name="_Toc401133862"/>
      <w:bookmarkEnd w:id="39"/>
      <w:bookmarkStart w:id="40" w:name="_Toc366590438"/>
      <w:bookmarkEnd w:id="40"/>
      <w:bookmarkStart w:id="41" w:name="_Toc373152177"/>
      <w:bookmarkEnd w:id="41"/>
      <w:bookmarkStart w:id="42" w:name="_Toc405226422"/>
      <w:bookmarkEnd w:id="42"/>
      <w:bookmarkStart w:id="43" w:name="_Toc372654193"/>
      <w:bookmarkEnd w:id="43"/>
      <w:bookmarkStart w:id="44" w:name="_Toc410913997"/>
      <w:bookmarkEnd w:id="44"/>
      <w:bookmarkStart w:id="45" w:name="_Toc367975934"/>
      <w:bookmarkEnd w:id="45"/>
      <w:bookmarkStart w:id="46" w:name="_Toc369360647"/>
      <w:bookmarkEnd w:id="46"/>
      <w:bookmarkStart w:id="47" w:name="_Toc374016696"/>
      <w:bookmarkEnd w:id="47"/>
      <w:bookmarkStart w:id="48" w:name="_Toc401826337"/>
      <w:bookmarkEnd w:id="48"/>
      <w:bookmarkStart w:id="49" w:name="_Toc401749929"/>
      <w:bookmarkEnd w:id="49"/>
      <w:bookmarkStart w:id="50" w:name="_Toc365646287"/>
      <w:bookmarkEnd w:id="50"/>
      <w:bookmarkStart w:id="51" w:name="_Toc369360708"/>
      <w:bookmarkEnd w:id="51"/>
      <w:bookmarkStart w:id="52" w:name="_Toc366232224"/>
      <w:bookmarkEnd w:id="52"/>
      <w:bookmarkStart w:id="53" w:name="_Toc404161284"/>
      <w:bookmarkEnd w:id="53"/>
      <w:bookmarkStart w:id="54" w:name="_Toc364930971"/>
      <w:bookmarkEnd w:id="54"/>
      <w:bookmarkStart w:id="55" w:name="_Toc410923444"/>
      <w:bookmarkEnd w:id="55"/>
      <w:bookmarkStart w:id="56" w:name="_Toc372378597"/>
      <w:bookmarkEnd w:id="56"/>
      <w:bookmarkStart w:id="57" w:name="_Toc372138713"/>
      <w:bookmarkEnd w:id="57"/>
      <w:bookmarkStart w:id="58" w:name="_Toc365550744"/>
      <w:bookmarkEnd w:id="58"/>
      <w:bookmarkStart w:id="59" w:name="_Toc305058790"/>
    </w:p>
    <w:p w14:paraId="2BDD0D79">
      <w:pPr>
        <w:pStyle w:val="37"/>
        <w:keepNext/>
        <w:keepLines/>
        <w:numPr>
          <w:ilvl w:val="0"/>
          <w:numId w:val="3"/>
        </w:numPr>
        <w:spacing w:before="260" w:after="260" w:line="416" w:lineRule="auto"/>
        <w:ind w:firstLineChars="0"/>
        <w:outlineLvl w:val="1"/>
        <w:rPr>
          <w:rFonts w:ascii="宋体" w:hAnsi="宋体" w:eastAsia="宋体" w:cs="宋体"/>
          <w:b/>
          <w:bCs/>
          <w:vanish/>
          <w:szCs w:val="18"/>
        </w:rPr>
      </w:pPr>
      <w:bookmarkStart w:id="60" w:name="_Toc373152178"/>
      <w:bookmarkEnd w:id="60"/>
      <w:bookmarkStart w:id="61" w:name="_Toc410913998"/>
      <w:bookmarkEnd w:id="61"/>
      <w:bookmarkStart w:id="62" w:name="_Toc374778602"/>
      <w:bookmarkEnd w:id="62"/>
      <w:bookmarkStart w:id="63" w:name="_Toc367975935"/>
      <w:bookmarkEnd w:id="63"/>
      <w:bookmarkStart w:id="64" w:name="_Toc406536031"/>
      <w:bookmarkEnd w:id="64"/>
      <w:bookmarkStart w:id="65" w:name="_Toc365646288"/>
      <w:bookmarkEnd w:id="65"/>
      <w:bookmarkStart w:id="66" w:name="_Toc365300866"/>
      <w:bookmarkEnd w:id="66"/>
      <w:bookmarkStart w:id="67" w:name="_Toc367796752"/>
      <w:bookmarkEnd w:id="67"/>
      <w:bookmarkStart w:id="68" w:name="_Toc369360648"/>
      <w:bookmarkEnd w:id="68"/>
      <w:bookmarkStart w:id="69" w:name="_Toc367891393"/>
      <w:bookmarkEnd w:id="69"/>
      <w:bookmarkStart w:id="70" w:name="_Toc401826338"/>
      <w:bookmarkEnd w:id="70"/>
      <w:bookmarkStart w:id="71" w:name="_Toc377735778"/>
      <w:bookmarkEnd w:id="71"/>
      <w:bookmarkStart w:id="72" w:name="_Toc396306969"/>
      <w:bookmarkEnd w:id="72"/>
      <w:bookmarkStart w:id="73" w:name="_Toc401666533"/>
      <w:bookmarkEnd w:id="73"/>
      <w:bookmarkStart w:id="74" w:name="_Toc401133863"/>
      <w:bookmarkEnd w:id="74"/>
      <w:bookmarkStart w:id="75" w:name="_Toc364263927"/>
      <w:bookmarkEnd w:id="75"/>
      <w:bookmarkStart w:id="76" w:name="_Toc372138714"/>
      <w:bookmarkEnd w:id="76"/>
      <w:bookmarkStart w:id="77" w:name="_Toc372378598"/>
      <w:bookmarkEnd w:id="77"/>
      <w:bookmarkStart w:id="78" w:name="_Toc414957564"/>
      <w:bookmarkEnd w:id="78"/>
      <w:bookmarkStart w:id="79" w:name="_Toc381274698"/>
      <w:bookmarkEnd w:id="79"/>
      <w:bookmarkStart w:id="80" w:name="_Toc366232225"/>
      <w:bookmarkEnd w:id="80"/>
      <w:bookmarkStart w:id="81" w:name="_Toc401749930"/>
      <w:bookmarkEnd w:id="81"/>
      <w:bookmarkStart w:id="82" w:name="_Toc374016697"/>
      <w:bookmarkEnd w:id="82"/>
      <w:bookmarkStart w:id="83" w:name="_Toc414957629"/>
      <w:bookmarkEnd w:id="83"/>
      <w:bookmarkStart w:id="84" w:name="_Toc374016605"/>
      <w:bookmarkEnd w:id="84"/>
      <w:bookmarkStart w:id="85" w:name="_Toc404161285"/>
      <w:bookmarkEnd w:id="85"/>
      <w:bookmarkStart w:id="86" w:name="_Toc370411633"/>
      <w:bookmarkEnd w:id="86"/>
      <w:bookmarkStart w:id="87" w:name="_Toc387239088"/>
      <w:bookmarkEnd w:id="87"/>
      <w:bookmarkStart w:id="88" w:name="_Toc414970841"/>
      <w:bookmarkEnd w:id="88"/>
      <w:bookmarkStart w:id="89" w:name="_Toc410923445"/>
      <w:bookmarkEnd w:id="89"/>
      <w:bookmarkStart w:id="90" w:name="_Toc366238674"/>
      <w:bookmarkEnd w:id="90"/>
      <w:bookmarkStart w:id="91" w:name="_Toc365895061"/>
      <w:bookmarkEnd w:id="91"/>
      <w:bookmarkStart w:id="92" w:name="_Toc369360709"/>
      <w:bookmarkEnd w:id="92"/>
      <w:bookmarkStart w:id="93" w:name="_Toc364926991"/>
      <w:bookmarkEnd w:id="93"/>
      <w:bookmarkStart w:id="94" w:name="_Toc364930972"/>
      <w:bookmarkEnd w:id="94"/>
      <w:bookmarkStart w:id="95" w:name="_Toc372654194"/>
      <w:bookmarkEnd w:id="95"/>
      <w:bookmarkStart w:id="96" w:name="_Toc373843200"/>
      <w:bookmarkEnd w:id="96"/>
      <w:bookmarkStart w:id="97" w:name="_Toc405226423"/>
      <w:bookmarkEnd w:id="97"/>
      <w:bookmarkStart w:id="98" w:name="_Toc367627526"/>
      <w:bookmarkEnd w:id="98"/>
      <w:bookmarkStart w:id="99" w:name="_Toc370037482"/>
      <w:bookmarkEnd w:id="99"/>
      <w:bookmarkStart w:id="100" w:name="_Toc364342912"/>
      <w:bookmarkEnd w:id="100"/>
      <w:bookmarkStart w:id="101" w:name="_Toc366590439"/>
      <w:bookmarkEnd w:id="101"/>
      <w:bookmarkStart w:id="102" w:name="_Toc414957416"/>
      <w:bookmarkEnd w:id="102"/>
      <w:bookmarkStart w:id="103" w:name="_Toc377735642"/>
      <w:bookmarkEnd w:id="103"/>
      <w:bookmarkStart w:id="104" w:name="_Toc374022305"/>
      <w:bookmarkEnd w:id="104"/>
      <w:bookmarkStart w:id="105" w:name="_Toc416899511"/>
      <w:bookmarkEnd w:id="105"/>
      <w:bookmarkStart w:id="106" w:name="_Toc374022216"/>
      <w:bookmarkEnd w:id="106"/>
      <w:bookmarkStart w:id="107" w:name="_Toc374778498"/>
      <w:bookmarkEnd w:id="107"/>
      <w:bookmarkStart w:id="108" w:name="_Toc364071054"/>
      <w:bookmarkEnd w:id="108"/>
      <w:bookmarkStart w:id="109" w:name="_Toc401826439"/>
      <w:bookmarkEnd w:id="109"/>
      <w:bookmarkStart w:id="110" w:name="_Toc365550745"/>
      <w:bookmarkEnd w:id="110"/>
      <w:bookmarkStart w:id="111" w:name="_Toc401081796"/>
      <w:bookmarkEnd w:id="111"/>
      <w:bookmarkStart w:id="112" w:name="_Toc371668299"/>
      <w:bookmarkEnd w:id="112"/>
      <w:bookmarkStart w:id="113" w:name="_Toc372654105"/>
      <w:bookmarkEnd w:id="113"/>
      <w:bookmarkStart w:id="114" w:name="_Toc365550818"/>
      <w:bookmarkEnd w:id="114"/>
    </w:p>
    <w:bookmarkEnd w:id="59"/>
    <w:p w14:paraId="2BE7708C">
      <w:pPr>
        <w:pStyle w:val="3"/>
        <w:numPr>
          <w:ilvl w:val="1"/>
          <w:numId w:val="2"/>
        </w:numPr>
        <w:rPr>
          <w:rFonts w:ascii="宋体" w:hAnsi="宋体" w:eastAsia="宋体" w:cs="宋体"/>
          <w:sz w:val="18"/>
          <w:szCs w:val="18"/>
        </w:rPr>
      </w:pPr>
      <w:bookmarkStart w:id="115" w:name="_Toc416899512"/>
      <w:r>
        <w:rPr>
          <w:rFonts w:hint="eastAsia" w:ascii="宋体" w:hAnsi="宋体" w:eastAsia="宋体" w:cs="宋体"/>
        </w:rPr>
        <w:t>通讯方式与通讯参数</w:t>
      </w:r>
      <w:bookmarkEnd w:id="115"/>
    </w:p>
    <w:p w14:paraId="39680CC3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接口测试地址</w:t>
      </w:r>
      <w:r>
        <w:rPr>
          <w:rFonts w:hint="eastAsia" w:ascii="宋体" w:hAnsi="宋体" w:eastAsia="宋体" w:cs="宋体"/>
          <w:szCs w:val="21"/>
        </w:rPr>
        <w:t>：</w:t>
      </w:r>
      <w:r>
        <w:fldChar w:fldCharType="begin"/>
      </w:r>
      <w:r>
        <w:instrText xml:space="preserve"> HYPERLINK "http://ip:端口号/api/接口" </w:instrText>
      </w:r>
      <w:r>
        <w:fldChar w:fldCharType="separate"/>
      </w:r>
      <w:r>
        <w:rPr>
          <w:rStyle w:val="33"/>
          <w:rFonts w:hint="eastAsia" w:ascii="宋体" w:hAnsi="宋体" w:eastAsia="宋体" w:cs="宋体"/>
          <w:szCs w:val="21"/>
        </w:rPr>
        <w:t>http://ip:端口号/api/接口</w:t>
      </w:r>
      <w:r>
        <w:rPr>
          <w:rStyle w:val="33"/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名称</w:t>
      </w:r>
    </w:p>
    <w:p w14:paraId="27D17264">
      <w:pPr>
        <w:spacing w:line="360" w:lineRule="auto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请求方式:post</w:t>
      </w:r>
    </w:p>
    <w:p w14:paraId="0C608044">
      <w:pPr>
        <w:pStyle w:val="25"/>
        <w:shd w:val="clear" w:color="auto" w:fill="FFFFFF"/>
        <w:rPr>
          <w:rFonts w:hint="default" w:cs="宋体"/>
          <w:b/>
          <w:kern w:val="2"/>
          <w:sz w:val="21"/>
          <w:szCs w:val="21"/>
        </w:rPr>
      </w:pPr>
      <w:r>
        <w:rPr>
          <w:rFonts w:cs="宋体"/>
          <w:b/>
          <w:kern w:val="2"/>
          <w:sz w:val="21"/>
          <w:szCs w:val="21"/>
        </w:rPr>
        <w:t>请求格式: application/json</w:t>
      </w:r>
    </w:p>
    <w:p w14:paraId="1041B115">
      <w:pPr>
        <w:pStyle w:val="3"/>
        <w:numPr>
          <w:ilvl w:val="1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传递参数规范</w:t>
      </w:r>
    </w:p>
    <w:p w14:paraId="40E0D884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18"/>
          <w:szCs w:val="18"/>
        </w:rPr>
        <w:t>为</w:t>
      </w:r>
      <w:r>
        <w:rPr>
          <w:rFonts w:hint="eastAsia" w:ascii="宋体" w:hAnsi="宋体" w:eastAsia="宋体" w:cs="宋体"/>
          <w:szCs w:val="21"/>
        </w:rPr>
        <w:t>json格式</w:t>
      </w:r>
      <w:r>
        <w:rPr>
          <w:rFonts w:hint="eastAsia" w:ascii="宋体" w:hAnsi="宋体" w:eastAsia="宋体" w:cs="宋体"/>
          <w:sz w:val="18"/>
          <w:szCs w:val="18"/>
        </w:rPr>
        <w:t>的请求报文</w:t>
      </w:r>
    </w:p>
    <w:p w14:paraId="75C48375">
      <w:pPr>
        <w:pStyle w:val="3"/>
        <w:numPr>
          <w:ilvl w:val="2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请求消息部分规范</w:t>
      </w:r>
    </w:p>
    <w:p w14:paraId="1D1AC7FC">
      <w:pPr>
        <w:ind w:firstLine="420"/>
        <w:rPr>
          <w:rFonts w:ascii="宋体" w:hAnsi="宋体" w:eastAsia="宋体" w:cs="宋体"/>
          <w:sz w:val="18"/>
          <w:szCs w:val="18"/>
        </w:rPr>
      </w:pPr>
    </w:p>
    <w:p w14:paraId="421B579D">
      <w:pPr>
        <w:pStyle w:val="3"/>
        <w:numPr>
          <w:ilvl w:val="2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应答消息部分规范</w:t>
      </w:r>
    </w:p>
    <w:tbl>
      <w:tblPr>
        <w:tblStyle w:val="29"/>
        <w:tblpPr w:leftFromText="180" w:rightFromText="180" w:vertAnchor="text" w:horzAnchor="page" w:tblpX="2328" w:tblpY="245"/>
        <w:tblOverlap w:val="never"/>
        <w:tblW w:w="7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372"/>
        <w:gridCol w:w="1096"/>
        <w:gridCol w:w="1096"/>
      </w:tblGrid>
      <w:tr w14:paraId="5D2C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43484F3E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0F074C8A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说明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7BD34BF2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数据类型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2D543AA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必须返回</w:t>
            </w:r>
          </w:p>
        </w:tc>
      </w:tr>
      <w:tr w14:paraId="38F7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F764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payload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0E03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返回数据实体，一般为json对像或json数组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33D31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BD64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99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FD84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status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0247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返回状态，为</w:t>
            </w:r>
            <w:r>
              <w:rPr>
                <w:rFonts w:hint="eastAsia"/>
              </w:rPr>
              <w:fldChar w:fldCharType="begin"/>
            </w:r>
            <w:r>
              <w:instrText xml:space="preserve"> HYPERLINK "https://www.php.cn/course/1020.html"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33"/>
                <w:rFonts w:hint="eastAsia" w:ascii="宋体" w:hAnsi="宋体" w:eastAsia="宋体" w:cs="宋体"/>
                <w:color w:val="333333"/>
                <w:szCs w:val="21"/>
                <w:u w:val="none"/>
                <w:shd w:val="clear" w:color="auto" w:fill="FFFFFF"/>
              </w:rPr>
              <w:t>http状态码</w:t>
            </w:r>
            <w:r>
              <w:rPr>
                <w:rStyle w:val="33"/>
                <w:rFonts w:hint="eastAsia" w:ascii="宋体" w:hAnsi="宋体" w:eastAsia="宋体" w:cs="宋体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6E9A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Inter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D8F1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</w:t>
            </w:r>
          </w:p>
        </w:tc>
      </w:tr>
      <w:tr w14:paraId="34C2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057BD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title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2631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返回标题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129B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8BBC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3FFBFBFB"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接口详细中的返回参数均为payload内的数据集，参数中有涉及日期格式的均为:yyyyMMdd</w:t>
      </w:r>
    </w:p>
    <w:p w14:paraId="5EA658ED">
      <w:pPr>
        <w:ind w:firstLine="42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应答示例</w:t>
      </w:r>
      <w:r>
        <w:rPr>
          <w:rFonts w:hint="eastAsia" w:ascii="宋体" w:hAnsi="宋体" w:eastAsia="宋体" w:cs="宋体"/>
          <w:sz w:val="18"/>
          <w:szCs w:val="18"/>
        </w:rPr>
        <w:t>：</w:t>
      </w:r>
    </w:p>
    <w:p w14:paraId="288303E2">
      <w:pPr>
        <w:pStyle w:val="25"/>
        <w:widowControl/>
        <w:shd w:val="clear" w:color="auto" w:fill="F5F5F5"/>
        <w:wordWrap w:val="0"/>
        <w:spacing w:line="270" w:lineRule="atLeast"/>
        <w:rPr>
          <w:rFonts w:hint="default" w:cs="宋体"/>
          <w:color w:val="333333"/>
          <w:sz w:val="18"/>
          <w:szCs w:val="18"/>
          <w:shd w:val="clear" w:color="auto" w:fill="F5F5F5"/>
        </w:rPr>
      </w:pPr>
      <w:r>
        <w:rPr>
          <w:rFonts w:cs="宋体"/>
          <w:b/>
          <w:color w:val="00AA00"/>
          <w:sz w:val="18"/>
          <w:szCs w:val="18"/>
          <w:shd w:val="clear" w:color="auto" w:fill="F5F5F5"/>
        </w:rPr>
        <w:t>{</w:t>
      </w:r>
    </w:p>
    <w:p w14:paraId="05B740F6">
      <w:pPr>
        <w:pStyle w:val="25"/>
        <w:widowControl/>
        <w:shd w:val="clear" w:color="auto" w:fill="F5F5F5"/>
        <w:wordWrap w:val="0"/>
        <w:spacing w:line="270" w:lineRule="atLeast"/>
        <w:rPr>
          <w:rFonts w:hint="default" w:cs="宋体"/>
          <w:color w:val="333333"/>
          <w:sz w:val="18"/>
          <w:szCs w:val="18"/>
          <w:shd w:val="clear" w:color="auto" w:fill="F5F5F5"/>
        </w:rPr>
      </w:pPr>
      <w:r>
        <w:rPr>
          <w:rFonts w:cs="宋体"/>
          <w:color w:val="333333"/>
          <w:sz w:val="18"/>
          <w:szCs w:val="18"/>
          <w:shd w:val="clear" w:color="auto" w:fill="F5F5F5"/>
        </w:rPr>
        <w:t xml:space="preserve">    </w:t>
      </w:r>
      <w:r>
        <w:rPr>
          <w:rFonts w:cs="宋体"/>
          <w:b/>
          <w:color w:val="CC0000"/>
          <w:sz w:val="18"/>
          <w:szCs w:val="18"/>
          <w:shd w:val="clear" w:color="auto" w:fill="F5F5F5"/>
        </w:rPr>
        <w:t>"payload"</w:t>
      </w:r>
      <w:r>
        <w:rPr>
          <w:rFonts w:cs="宋体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cs="宋体"/>
          <w:b/>
          <w:color w:val="0033FF"/>
          <w:sz w:val="18"/>
          <w:szCs w:val="18"/>
          <w:shd w:val="clear" w:color="auto" w:fill="F5F5F5"/>
        </w:rPr>
        <w:t>[]</w:t>
      </w:r>
      <w:r>
        <w:rPr>
          <w:rFonts w:cs="宋体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cs="宋体"/>
          <w:color w:val="333333"/>
          <w:sz w:val="18"/>
          <w:szCs w:val="18"/>
          <w:shd w:val="clear" w:color="auto" w:fill="F5F5F5"/>
        </w:rPr>
        <w:t xml:space="preserve"> </w:t>
      </w:r>
    </w:p>
    <w:p w14:paraId="11FB5777">
      <w:pPr>
        <w:pStyle w:val="25"/>
        <w:widowControl/>
        <w:shd w:val="clear" w:color="auto" w:fill="F5F5F5"/>
        <w:wordWrap w:val="0"/>
        <w:spacing w:line="270" w:lineRule="atLeast"/>
        <w:rPr>
          <w:rFonts w:hint="default" w:cs="宋体"/>
          <w:color w:val="333333"/>
          <w:sz w:val="18"/>
          <w:szCs w:val="18"/>
          <w:shd w:val="clear" w:color="auto" w:fill="F5F5F5"/>
        </w:rPr>
      </w:pPr>
      <w:r>
        <w:rPr>
          <w:rFonts w:cs="宋体"/>
          <w:color w:val="333333"/>
          <w:sz w:val="18"/>
          <w:szCs w:val="18"/>
          <w:shd w:val="clear" w:color="auto" w:fill="F5F5F5"/>
        </w:rPr>
        <w:t xml:space="preserve">    </w:t>
      </w:r>
      <w:r>
        <w:rPr>
          <w:rFonts w:cs="宋体"/>
          <w:b/>
          <w:color w:val="CC0000"/>
          <w:sz w:val="18"/>
          <w:szCs w:val="18"/>
          <w:shd w:val="clear" w:color="auto" w:fill="F5F5F5"/>
        </w:rPr>
        <w:t>"status"</w:t>
      </w:r>
      <w:r>
        <w:rPr>
          <w:rFonts w:cs="宋体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cs="宋体"/>
          <w:color w:val="AA00AA"/>
          <w:sz w:val="18"/>
          <w:szCs w:val="18"/>
          <w:shd w:val="clear" w:color="auto" w:fill="F5F5F5"/>
        </w:rPr>
        <w:t>200</w:t>
      </w:r>
      <w:r>
        <w:rPr>
          <w:rFonts w:cs="宋体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cs="宋体"/>
          <w:color w:val="AA00AA"/>
          <w:sz w:val="18"/>
          <w:szCs w:val="18"/>
          <w:shd w:val="clear" w:color="auto" w:fill="F5F5F5"/>
        </w:rPr>
        <w:t xml:space="preserve"> </w:t>
      </w:r>
    </w:p>
    <w:p w14:paraId="4C9BB6DA">
      <w:pPr>
        <w:pStyle w:val="25"/>
        <w:widowControl/>
        <w:shd w:val="clear" w:color="auto" w:fill="F5F5F5"/>
        <w:wordWrap w:val="0"/>
        <w:spacing w:line="270" w:lineRule="atLeast"/>
        <w:ind w:firstLine="360"/>
        <w:rPr>
          <w:rFonts w:hint="default" w:cs="宋体"/>
          <w:color w:val="007777"/>
          <w:sz w:val="18"/>
          <w:szCs w:val="18"/>
          <w:shd w:val="clear" w:color="auto" w:fill="F5F5F5"/>
        </w:rPr>
      </w:pPr>
      <w:r>
        <w:rPr>
          <w:rFonts w:cs="宋体"/>
          <w:b/>
          <w:color w:val="CC0000"/>
          <w:sz w:val="18"/>
          <w:szCs w:val="18"/>
          <w:shd w:val="clear" w:color="auto" w:fill="F5F5F5"/>
        </w:rPr>
        <w:t>"title"</w:t>
      </w:r>
      <w:r>
        <w:rPr>
          <w:rFonts w:cs="宋体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cs="宋体"/>
          <w:color w:val="007777"/>
          <w:sz w:val="18"/>
          <w:szCs w:val="18"/>
          <w:shd w:val="clear" w:color="auto" w:fill="F5F5F5"/>
        </w:rPr>
        <w:t>"ok"</w:t>
      </w:r>
    </w:p>
    <w:p w14:paraId="76E69AAA">
      <w:pPr>
        <w:pStyle w:val="25"/>
        <w:widowControl/>
        <w:shd w:val="clear" w:color="auto" w:fill="F5F5F5"/>
        <w:wordWrap w:val="0"/>
        <w:spacing w:line="270" w:lineRule="atLeast"/>
        <w:rPr>
          <w:rFonts w:hint="default" w:cs="宋体"/>
          <w:color w:val="333333"/>
          <w:sz w:val="18"/>
          <w:szCs w:val="18"/>
        </w:rPr>
      </w:pPr>
      <w:r>
        <w:rPr>
          <w:rFonts w:cs="宋体"/>
          <w:b/>
          <w:color w:val="00AA00"/>
          <w:sz w:val="18"/>
          <w:szCs w:val="18"/>
          <w:shd w:val="clear" w:color="auto" w:fill="F5F5F5"/>
        </w:rPr>
        <w:t>}</w:t>
      </w:r>
    </w:p>
    <w:p w14:paraId="51003BD1">
      <w:pPr>
        <w:rPr>
          <w:rFonts w:ascii="宋体" w:hAnsi="宋体" w:eastAsia="宋体" w:cs="宋体"/>
          <w:sz w:val="18"/>
          <w:szCs w:val="18"/>
        </w:rPr>
      </w:pPr>
    </w:p>
    <w:p w14:paraId="32515193">
      <w:pPr>
        <w:pStyle w:val="3"/>
        <w:numPr>
          <w:ilvl w:val="1"/>
          <w:numId w:val="2"/>
        </w:numPr>
        <w:rPr>
          <w:rFonts w:ascii="宋体" w:hAnsi="宋体" w:eastAsia="宋体" w:cs="宋体"/>
        </w:rPr>
      </w:pPr>
      <w:bookmarkStart w:id="116" w:name="_Toc416899513"/>
      <w:r>
        <w:rPr>
          <w:rFonts w:hint="eastAsia" w:ascii="宋体" w:hAnsi="宋体" w:eastAsia="宋体" w:cs="宋体"/>
        </w:rPr>
        <w:t>递送参数规范(</w:t>
      </w:r>
      <w:r>
        <w:rPr>
          <w:rFonts w:hint="eastAsia" w:ascii="宋体" w:hAnsi="宋体" w:eastAsia="宋体" w:cs="宋体"/>
          <w:color w:val="FF0000"/>
        </w:rPr>
        <w:t>区分大小写</w:t>
      </w:r>
      <w:r>
        <w:rPr>
          <w:rFonts w:hint="eastAsia" w:ascii="宋体" w:hAnsi="宋体" w:eastAsia="宋体" w:cs="宋体"/>
        </w:rPr>
        <w:t>)</w:t>
      </w:r>
      <w:bookmarkEnd w:id="116"/>
    </w:p>
    <w:p w14:paraId="1D371B36">
      <w:pPr>
        <w:pStyle w:val="2"/>
        <w:numPr>
          <w:ilvl w:val="0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接口详细说明</w:t>
      </w:r>
    </w:p>
    <w:p w14:paraId="4721D504">
      <w:pPr>
        <w:pStyle w:val="3"/>
        <w:numPr>
          <w:ilvl w:val="1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与第三方厂家接口</w:t>
      </w:r>
    </w:p>
    <w:p w14:paraId="061180B2">
      <w:pPr>
        <w:pStyle w:val="4"/>
        <w:numPr>
          <w:ilvl w:val="2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获取预约信息</w:t>
      </w: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123"/>
      </w:tblGrid>
      <w:tr w14:paraId="6D00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 w14:paraId="3FC6FC28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shd w:val="clear" w:color="auto" w:fill="FFFFFF"/>
          </w:tcPr>
          <w:p w14:paraId="0223E0C1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获取预约信息</w:t>
            </w:r>
          </w:p>
        </w:tc>
      </w:tr>
      <w:tr w14:paraId="67C7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 w14:paraId="064EE4F0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shd w:val="clear" w:color="auto" w:fill="FFFFFF"/>
          </w:tcPr>
          <w:p w14:paraId="10815542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getYyinfo</w:t>
            </w:r>
          </w:p>
        </w:tc>
      </w:tr>
      <w:tr w14:paraId="0DEB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 w14:paraId="1624F3B0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shd w:val="clear" w:color="auto" w:fill="FFFFFF"/>
          </w:tcPr>
          <w:p w14:paraId="131B9FE7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获取预约信息</w:t>
            </w:r>
          </w:p>
        </w:tc>
      </w:tr>
    </w:tbl>
    <w:p w14:paraId="0B28334B">
      <w:pPr>
        <w:pStyle w:val="7"/>
        <w:ind w:left="425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请求参数说明:</w:t>
      </w:r>
    </w:p>
    <w:tbl>
      <w:tblPr>
        <w:tblStyle w:val="29"/>
        <w:tblW w:w="8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038"/>
        <w:gridCol w:w="1564"/>
        <w:gridCol w:w="1100"/>
        <w:gridCol w:w="810"/>
        <w:gridCol w:w="1760"/>
        <w:gridCol w:w="10"/>
      </w:tblGrid>
      <w:tr w14:paraId="55D9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7D050B03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示例</w:t>
            </w:r>
          </w:p>
        </w:tc>
      </w:tr>
      <w:tr w14:paraId="5961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A285">
            <w:pPr>
              <w:pStyle w:val="25"/>
              <w:widowControl/>
              <w:shd w:val="clear" w:color="auto" w:fill="F5F5F5"/>
              <w:wordWrap w:val="0"/>
              <w:spacing w:line="270" w:lineRule="atLeast"/>
              <w:ind w:firstLine="640" w:firstLineChars="400"/>
              <w:rPr>
                <w:rFonts w:hint="default" w:cs="宋体"/>
                <w:b/>
                <w:color w:val="00AA00"/>
                <w:sz w:val="18"/>
                <w:szCs w:val="18"/>
                <w:shd w:val="clear" w:color="auto" w:fill="F5F5F5"/>
              </w:rPr>
            </w:pPr>
            <w:r>
              <w:rPr>
                <w:rFonts w:hint="eastAsia" w:cs="宋体"/>
                <w:color w:val="4A5560"/>
                <w:sz w:val="16"/>
                <w:szCs w:val="16"/>
                <w:shd w:val="clear" w:color="auto" w:fill="FFFFFF"/>
              </w:rPr>
              <w:t xml:space="preserve"> {"ICKH00":"C06974647","BRXM00":"姚燕霞","KSRQ00":"20240516","JSRQ00":"20240521"}</w:t>
            </w:r>
          </w:p>
        </w:tc>
      </w:tr>
      <w:tr w14:paraId="11EC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33604E8A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5E796875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父节点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56BF200E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说明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440A2165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数据类型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339B65F6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必输项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3DBD51D7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 w14:paraId="60A2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D7E2F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ICKH00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76D8D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3A0D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卡号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7FD08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CFD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5E0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5D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119F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BRXM00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885F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615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8B5D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E29C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B4CE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65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2EF7F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KSRQ00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BF6A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772A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开始日期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5A28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CFCD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否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5E7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yyyymmdd</w:t>
            </w:r>
          </w:p>
        </w:tc>
      </w:tr>
      <w:tr w14:paraId="15AB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066D0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JSRQ00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9B7A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2531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结束日期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B9DB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D3A1A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否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92B2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yyyymmdd</w:t>
            </w:r>
          </w:p>
        </w:tc>
      </w:tr>
      <w:tr w14:paraId="37C9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7FA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SFZH00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B6AE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ADC0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身份证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D5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7680F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否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6BB1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卡号和身份证需一个不为空</w:t>
            </w:r>
          </w:p>
        </w:tc>
      </w:tr>
    </w:tbl>
    <w:p w14:paraId="5A9B2972"/>
    <w:p w14:paraId="4F786681">
      <w:pPr>
        <w:pStyle w:val="7"/>
        <w:ind w:left="425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返回参数说明: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AE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0403AFBE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示例</w:t>
            </w:r>
          </w:p>
        </w:tc>
      </w:tr>
      <w:tr w14:paraId="447E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3F3E8">
            <w:pPr>
              <w:pStyle w:val="25"/>
              <w:widowControl/>
              <w:shd w:val="clear" w:color="auto" w:fill="F5F5F5"/>
              <w:wordWrap w:val="0"/>
              <w:spacing w:line="270" w:lineRule="atLeast"/>
              <w:rPr>
                <w:rFonts w:hint="default"/>
                <w:sz w:val="18"/>
                <w:szCs w:val="18"/>
              </w:rPr>
            </w:pPr>
            <w:r>
              <w:rPr>
                <w:rFonts w:hint="eastAsia" w:cs="宋体"/>
                <w:b/>
                <w:color w:val="00AA00"/>
                <w:sz w:val="18"/>
                <w:szCs w:val="18"/>
                <w:shd w:val="clear" w:color="auto" w:fill="F5F5F5"/>
              </w:rPr>
              <w:t>{"payload":[{"YYID00":6401839,"BRXM00":"姚燕霞","ICKH00":"C06974647","YQ0000":"福建医科大学附属第二医院鲤城院区","YYKSMC":"神经内科门诊","YYYSXM":"吴凌峰","CKXXDZ":"门诊四楼416神经内科","YYSJ00":"2024-05-14 21:42:42","YYKSBH":319,"YYYSBH":1256,"JZSJ00":"2024-05-16 星期四 下午14:40","GHF000":"40元","YYZT00":"已过期"},{"YYID00":6411485,"BRXM00":"姚燕霞","ICKH00":"C06974647","YQ0000":"福建医科大学附属第二医院鲤城院区","YYKSMC":"神经内科门诊","YYYSXM":"吴凌峰","CKXXDZ":"门诊四楼416神经内科","YYSJ00":"2024-05-16 19:09:34","YYKSBH":319,"YYYSBH":1256,"JZSJ00":"2024-05-20 星期一 下午14:16","GHF000":"40元","YYZT00":"已就诊"}],"status":200,"title":"ok"}</w:t>
            </w:r>
          </w:p>
        </w:tc>
      </w:tr>
    </w:tbl>
    <w:tbl>
      <w:tblPr>
        <w:tblStyle w:val="29"/>
        <w:tblpPr w:leftFromText="180" w:rightFromText="180" w:vertAnchor="text" w:horzAnchor="page" w:tblpX="1803" w:tblpY="29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038"/>
        <w:gridCol w:w="3372"/>
        <w:gridCol w:w="1096"/>
        <w:gridCol w:w="1111"/>
      </w:tblGrid>
      <w:tr w14:paraId="557C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62E1EB31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6893465C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父节点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7EF9FE9A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说明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38A6E1CC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数据类型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7AF0BB80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必输项</w:t>
            </w:r>
          </w:p>
        </w:tc>
      </w:tr>
      <w:tr w14:paraId="7D1E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D97E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YYID00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4742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D17B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预约ID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EA22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1F1D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676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F386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BRXM00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D821E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80FC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3BE9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FB12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C9D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50DF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ICKH00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B656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B6AB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2551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02E0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D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81BF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YQ0000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07E6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2A09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E1B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86FB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0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6FDF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YYKSMC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9589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8EAD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科室名称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E9E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C26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F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5297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YYYSXM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923D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B201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医生信息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49D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265B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A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9140A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CKXXDZ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CD78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44FD0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诊室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C9B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A21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3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028E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YYSJ00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FD11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6357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预约时间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D6A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E80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1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1F92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JZSJ00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83E9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48DA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就诊时间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56A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381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F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F0DD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GHF000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F78DE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A593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挂号费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A9A2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809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0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1A60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YYZT00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7367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CB76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预约状态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67C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DE07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6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7534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YYKSBH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24DC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215E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预约科室编号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0AC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72A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9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43D3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YYYSBH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1252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E077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预约医生编号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D5E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9B7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4BDDAB">
      <w:pPr>
        <w:jc w:val="left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117" w:name="_GoBack"/>
      <w:bookmarkEnd w:id="117"/>
    </w:p>
    <w:p w14:paraId="1FB15FDA">
      <w:pPr>
        <w:pStyle w:val="4"/>
        <w:numPr>
          <w:ilvl w:val="2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获取替诊停诊排班信息</w:t>
      </w: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123"/>
      </w:tblGrid>
      <w:tr w14:paraId="25AB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 w14:paraId="32F0E886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shd w:val="clear" w:color="auto" w:fill="FFFFFF"/>
          </w:tcPr>
          <w:p w14:paraId="4338EA4F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获取预约替诊停诊排班信息</w:t>
            </w:r>
          </w:p>
        </w:tc>
      </w:tr>
      <w:tr w14:paraId="6DB6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 w14:paraId="42532240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shd w:val="clear" w:color="auto" w:fill="FFFFFF"/>
          </w:tcPr>
          <w:p w14:paraId="513962EF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getYyTzpypbinfo</w:t>
            </w:r>
          </w:p>
        </w:tc>
      </w:tr>
      <w:tr w14:paraId="3145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 w14:paraId="53A8328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shd w:val="clear" w:color="auto" w:fill="FFFFFF"/>
          </w:tcPr>
          <w:p w14:paraId="0CE03CAF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获取预约替诊停诊排班信息</w:t>
            </w:r>
          </w:p>
        </w:tc>
      </w:tr>
    </w:tbl>
    <w:p w14:paraId="22E9A6D3">
      <w:pPr>
        <w:pStyle w:val="7"/>
        <w:ind w:left="425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请求参数说明:</w:t>
      </w:r>
    </w:p>
    <w:tbl>
      <w:tblPr>
        <w:tblStyle w:val="29"/>
        <w:tblW w:w="8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038"/>
        <w:gridCol w:w="1564"/>
        <w:gridCol w:w="1100"/>
        <w:gridCol w:w="810"/>
        <w:gridCol w:w="1760"/>
        <w:gridCol w:w="10"/>
      </w:tblGrid>
      <w:tr w14:paraId="6C0B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0A41B317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示例</w:t>
            </w:r>
          </w:p>
        </w:tc>
      </w:tr>
      <w:tr w14:paraId="6464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08BB">
            <w:pPr>
              <w:pStyle w:val="25"/>
              <w:widowControl/>
              <w:shd w:val="clear" w:color="auto" w:fill="F5F5F5"/>
              <w:wordWrap w:val="0"/>
              <w:spacing w:line="270" w:lineRule="atLeast"/>
              <w:ind w:firstLine="1120" w:firstLineChars="400"/>
              <w:rPr>
                <w:rFonts w:hint="default" w:cs="宋体"/>
                <w:b/>
                <w:color w:val="00AA00"/>
                <w:sz w:val="18"/>
                <w:szCs w:val="18"/>
                <w:shd w:val="clear" w:color="auto" w:fill="F5F5F5"/>
              </w:rPr>
            </w:pPr>
            <w:r>
              <w:rPr>
                <w:rFonts w:hint="eastAsia" w:ascii="ËÎÌå" w:hAnsi="ËÎÌå" w:eastAsia="ËÎÌå"/>
                <w:color w:val="000000"/>
                <w:sz w:val="28"/>
                <w:szCs w:val="24"/>
                <w:highlight w:val="white"/>
              </w:rPr>
              <w:t>{"KSRQ00"</w:t>
            </w:r>
            <w:r>
              <w:rPr>
                <w:rFonts w:hint="eastAsia" w:ascii="ËÎÌå" w:hAnsi="ËÎÌå" w:eastAsia="ËÎÌå"/>
                <w:color w:val="000080"/>
                <w:sz w:val="28"/>
                <w:szCs w:val="24"/>
                <w:highlight w:val="white"/>
              </w:rPr>
              <w:t>:</w:t>
            </w:r>
            <w:r>
              <w:rPr>
                <w:rFonts w:hint="eastAsia" w:ascii="ËÎÌå" w:hAnsi="ËÎÌå" w:eastAsia="ËÎÌå"/>
                <w:color w:val="000000"/>
                <w:sz w:val="28"/>
                <w:szCs w:val="24"/>
                <w:highlight w:val="white"/>
              </w:rPr>
              <w:t>"20240516"</w:t>
            </w:r>
            <w:r>
              <w:rPr>
                <w:rFonts w:hint="eastAsia" w:ascii="ËÎÌå" w:hAnsi="ËÎÌå" w:eastAsia="ËÎÌå"/>
                <w:color w:val="000080"/>
                <w:sz w:val="28"/>
                <w:szCs w:val="24"/>
                <w:highlight w:val="white"/>
              </w:rPr>
              <w:t>,</w:t>
            </w:r>
            <w:r>
              <w:rPr>
                <w:rFonts w:hint="eastAsia" w:ascii="ËÎÌå" w:hAnsi="ËÎÌå" w:eastAsia="ËÎÌå"/>
                <w:color w:val="000000"/>
                <w:sz w:val="28"/>
                <w:szCs w:val="24"/>
                <w:highlight w:val="white"/>
              </w:rPr>
              <w:t>"JSRQ00"</w:t>
            </w:r>
            <w:r>
              <w:rPr>
                <w:rFonts w:hint="eastAsia" w:ascii="ËÎÌå" w:hAnsi="ËÎÌå" w:eastAsia="ËÎÌå"/>
                <w:color w:val="000080"/>
                <w:sz w:val="28"/>
                <w:szCs w:val="24"/>
                <w:highlight w:val="white"/>
              </w:rPr>
              <w:t>:</w:t>
            </w:r>
            <w:r>
              <w:rPr>
                <w:rFonts w:hint="eastAsia" w:ascii="ËÎÌå" w:hAnsi="ËÎÌå" w:eastAsia="ËÎÌå"/>
                <w:color w:val="000000"/>
                <w:sz w:val="28"/>
                <w:szCs w:val="24"/>
                <w:highlight w:val="white"/>
              </w:rPr>
              <w:t>"20240521"}</w:t>
            </w:r>
          </w:p>
        </w:tc>
      </w:tr>
      <w:tr w14:paraId="227D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07610A93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16A33BB5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父节点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7EC41D20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说明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00A636D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数据类型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2A32222C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必输项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72D2E5E7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 w14:paraId="2D70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FC30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KSRQ00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703C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3B5C0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开始日期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4FFE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F13E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否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491E2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yyyymmdd</w:t>
            </w:r>
          </w:p>
        </w:tc>
      </w:tr>
      <w:tr w14:paraId="2322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E449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JSRQ00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9DCF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F2D0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结束日期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6B35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81AA3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否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952A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yyyymmdd</w:t>
            </w:r>
          </w:p>
        </w:tc>
      </w:tr>
    </w:tbl>
    <w:p w14:paraId="494C78C7"/>
    <w:p w14:paraId="4A1BB35B">
      <w:pPr>
        <w:pStyle w:val="7"/>
        <w:ind w:left="425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返回参数说明: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0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628BBDE8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示例</w:t>
            </w:r>
          </w:p>
        </w:tc>
      </w:tr>
      <w:tr w14:paraId="4C5E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9FFD">
            <w:pPr>
              <w:pStyle w:val="25"/>
              <w:widowControl/>
              <w:shd w:val="clear" w:color="auto" w:fill="F5F5F5"/>
              <w:wordWrap w:val="0"/>
              <w:spacing w:line="270" w:lineRule="atLeast"/>
              <w:rPr>
                <w:rFonts w:hint="default"/>
                <w:sz w:val="18"/>
                <w:szCs w:val="18"/>
              </w:rPr>
            </w:pPr>
            <w:r>
              <w:rPr>
                <w:rFonts w:hint="eastAsia" w:cs="宋体"/>
                <w:b/>
                <w:color w:val="00AA00"/>
                <w:sz w:val="18"/>
                <w:szCs w:val="18"/>
                <w:shd w:val="clear" w:color="auto" w:fill="F5F5F5"/>
              </w:rPr>
              <w:t>{{"payload":[{"GHHBID":756360,"GHMZSJ":"20240607","GHKSBH":652,"GHKSMC":"东海儿科门诊","GHYSBH":5685,"GHYSXM":"吴小晶","TZYSBH":7842,"TZYSXM":"曾婷芬","TZMZSJ":"20240607","TZPYBZ":"0"},{"GHHBID":756283,"GHMZSJ":"20240607","GHKSBH":665,"GHKSMC":"东海康复医学科门诊","GHYSBH":922,"GHYSXM":"姚晓滨","TZYSBH":3506,"TZYSXM":"林纯瑾","TZMZSJ":"20240607","TZPYBZ":"0"},{"GHHBID":760592,"GHMZSJ":"20240608","GHKSBH":622,"GHKSMC":"东海神经内科门诊","GHYSBH":2301,"GHYSXM":"杨美丽","TZYSBH":1267,"TZYSXM":"姚伯昕","TZMZSJ":"20240608","TZPYBZ":"0"},{"GHHBID":759963,"GHMZSJ":"20240608","GHKSBH":664,"GHKSMC":"东海口腔科门诊","GHYSBH":9183,"GHYSXM":"李书衔","TZYSBH":8435,"TZYSXM":"陈小平","TZMZSJ":"20240608","TZPYBZ":"0"},{"GHHBID":760128,"GHMZSJ":"20240609","GHKSBH":654,"GHKSMC":"东海皮肤科门诊","GHYSBH":1444,"GHYSXM":"陈少杰","TZYSBH":1441,"TZYSXM":"许凌晖","TZMZSJ":"20240609","TZPYBZ":"0"},{"GHHBID":760082,"GHMZSJ":"20240609","GHKSBH":664,"GHKSMC":"东海口腔科门诊","GHYSBH":8435,"GHYSXM":"陈小平","TZYSBH":9183,"TZYSXM":"李书衔","TZMZSJ":"20240609","TZPYBZ":"0"},{"GHHBID":759970,"GHMZSJ":"20240609","GHKSBH":951,"GHKSMC":"东海脊柱与创伤骨科门诊","GHYSBH":2302,"GHYSXM":"何立江","TZYSBH":3222,"TZYSXM":"张荣谋","TZMZSJ":"20240609","TZPYBZ":"0"},{"GHHBID":756822,"GHMZSJ":"20240611","GHKSBH":620,"GHKSMC":"东海心血管内科门诊","GHYSBH":4793,"GHYSXM":"王炳才","TZYSBH":3291,"TZYSXM":"赵文安","TZMZSJ":"20240611","TZPYBZ":"0"},{"GHHBID":756900,"GHMZSJ":"20240612","GHKSBH":626,"GHKSMC":"东海消化内科门诊","GHYSBH":1231,"GHYSXM":"梁奕志","TZYSBH":3588,"TZYSXM":"潘小萍","TZMZSJ":"20240612","TZPYBZ":"0"},{"GHHBID":756961,"GHMZSJ":"20240612","GHKSBH":665,"GHKSMC":"东海康复医学科门诊","GHYSBH":922,"GHYSXM":"姚晓滨","TZYSBH":3506,"TZYSXM":"林纯瑾","TZMZSJ":"20240612","TZPYBZ":"0"},{"GHHBID":757304,"GHMZSJ":"20240613","GHKSBH":626,"GHKSMC":"东海消化内科门诊","GHYSBH":3588,"GHYSXM":"潘小萍","TZYSBH":1231,"TZYSXM":"梁奕志","TZMZSJ":"20240613","TZPYBZ":"0"},{"GHHBID":757381,"GHMZSJ":"20240614","GHKSBH":336,"GHKSMC":"泌尿外科门诊","GHYSBH":1047,"GHYSXM":"李毅宁","TZYSBH":2291,"TZYSXM":"高瑞林","TZMZSJ":"20240614","TZPYBZ":"0"},{"GHHBID":757439,"GHMZSJ":"20240614","GHKSBH":665,"GHKSMC":"东海康复医学科门诊","GHYSBH":922,"GHYSXM":"姚晓滨","TZYSBH":3506,"TZYSXM":"林纯瑾","TZMZSJ":"20240614","TZPYBZ":"0"},{"GHHBID":760209,"GHMZSJ":"20240615","GHKSBH":289,"GHKSMC":"妇产科门诊","GHYSBH":2876,"GHYSXM":"张东妹","TZYSBH":902,"TZYSXM":"吴晶晶","TZMZSJ":"20240615","TZPYBZ":"0"},{"GHHBID":760650,"GHMZSJ":"20240615","GHKSBH":326,"GHKSMC":"呼吸与危重症医学门诊","GHYSBH":1234,"GHYSXM":"陈云峰","TZYSBH":4796,"TZYSXM":"朱志兴","TZMZSJ":"20240615","TZPYBZ":"0"},{"GHHBID":760226,"GHMZSJ":"20240616","GHKSBH":324,"GHKSMC":"风湿免疫科门诊","GHYSBH":4024,"GHYSXM":"林欣欣","TZYSBH":964,"TZYSXM":"陈小青","TZMZSJ":"20240616","TZPYBZ":"0"},{"GHHBID":760603,"GHMZSJ":"20240616","GHKSBH":628,"GHKSMC":"东海血液内科门诊","GHYSBH":963,"GHYSXM":"郭健欣","TZYSBH":1233,"TZYSXM":"吴诗馨","TZMZSJ":"20240616","TZPYBZ":"0"},{"GHHBID":760693,"GHMZSJ":"20240616","GHKSBH":629,"GHKSMC":"东海呼吸与危重症门诊","GHYSBH":4609,"GHYSXM":"林亚兰","TZYSBH":2306,"TZYSXM":"樊冀闽","TZMZSJ":"20240616","TZPYBZ":"0"},{"GHHBID":759971,"GHMZSJ":"20240616","GHKSBH":951,"GHKSMC":"东海脊柱与创伤骨科门诊","GHYSBH":2570,"GHYSXM":"林小斌","TZYSBH":3222,"TZYSXM":"张荣谋","TZMZSJ":"20240616","TZPYBZ":"0"},{"GHHBID":758673,"GHMZSJ":"20240621","GHKSBH":649,"GHKSMC":"东海妇产科门诊","GHYSBH":6011,"GHYSXM":"周良宇","TZYSBH":4711,"TZYSXM":"林秋雅","TZMZSJ":"20240621","TZPYBZ":"0"},{"GHHBID":760217,"GHMZSJ":"20240622","GHKSBH":289,"GHKSMC":"妇产科门诊","GHYSBH":902,"GHYSXM":"吴晶晶","TZYSBH":2876,"TZYSXM":"张东妹","TZMZSJ":"20240622","TZPYBZ":"0"},{"GHHBID":760218,"GHMZSJ":"20240622","GHKSBH":289,"GHKSMC":"妇产科门诊","GHYSBH":5387,"GHYSXM":"江陈菊","TZYSBH":5083,"TZYSXM":"王志毅","TZMZSJ":"20240622","TZPYBZ":"0"},{"GHHBID":760228,"GHMZSJ":"20240622","GHKSBH":324,"GHKSMC":"风湿免疫科门诊","GHYSBH":964,"GHYSXM":"陈小青","TZYSBH":4024,"TZYSXM":"林欣欣","TZMZSJ":"20240622","TZPYBZ":"0"},{"GHHBID":761031,"GHMZSJ":"20240622","GHKSBH":620,"GHKSMC":"东海心血管内科门诊","GHYSBH":3246,"GHYSXM":"黄明伟","TZYSBH":3554,"TZYSXM":"吴淳淳","TZMZSJ":"20240622","TZPYBZ":"0"},{"GHHBID":760127,"GHMZSJ":"20240622","GHKSBH":654,"GHKSMC":"东海皮肤科门诊","GHYSBH":1441,"GHYSXM":"许凌晖","TZYSBH":1444,"TZYSXM":"陈少杰","TZMZSJ":"20240622","TZPYBZ":"0"</w:t>
            </w:r>
            <w:r>
              <w:rPr>
                <w:rFonts w:hint="eastAsia" w:cs="宋体"/>
                <w:b/>
                <w:color w:val="00AA00"/>
                <w:sz w:val="18"/>
                <w:szCs w:val="18"/>
                <w:shd w:val="clear" w:color="auto" w:fill="F5F5F5"/>
              </w:rPr>
              <w:t>},{"GHHBID":760474,"GHMZSJ":"20240622","GHKSBH":1283,"GHKSMC":"东海视光与斜弱视门诊","GHYSBH":4022,"GHYSXM":"陈水花","TZYSBH":2653,"TZYSXM":"黄丽娟","TZMZSJ":"20240622","TZPYBZ":"0"},{"GHHBID":760605,"GHMZSJ":"20240623","GHKSBH":628,"GHKSMC":"东海血液内科门诊","GHYSBH":1233,"GHYSXM":"吴诗馨","TZYSBH":2877,"TZYSXM":"张学亚","TZMZSJ":"20240623","TZPYBZ":"0"},{"GHHBID":759972,"GHMZSJ":"20240623","GHKSBH":951,"GHKSMC":"东海脊柱与创伤骨科门诊","GHYSBH":921,"GHYSXM":"黄建新","TZYSBH":3222,"TZYSXM":"张荣谋","TZMZSJ":"20240623","TZPYBZ":"0"},{"GHHBID":759132,"GHMZSJ":"20240625","GHKSBH":324,"GHKSMC":"风湿免疫科门诊","GHYSBH":4024,"GHYSXM":"林欣欣","TZYSBH":964,"TZYSXM":"陈小青","TZMZSJ":"20240625","TZPYBZ":"0"},{"GHHBID":759255,"GHMZSJ":"20240626","GHKSBH":324,"GHKSMC":"风湿免疫科门诊","GHYSBH":4024,"GHYSXM":"林欣欣","TZYSBH":964,"TZYSXM":"陈小青","TZMZSJ":"20240626","TZPYBZ":"0"},{"GHHBID":759587,"GHMZSJ":"20240627","GHKSBH":324,"GHKSMC":"风湿免疫科门诊","GHYSBH":964,"GHYSXM":"陈小青","TZYSBH":4024,"TZYSXM":"林欣欣","TZMZSJ":"20240627","TZPYBZ":"0"},{"GHHBID":759788,"GHMZSJ":"20240628","GHKSBH":324,"GHKSMC":"风湿免疫科门诊","GHYSBH":964,"GHYSXM":"陈小青","TZYSBH":4024,"TZYSXM":"林欣欣","TZMZSJ":"20240628","TZPYBZ":"0"},{"GHHBID":759829,"GHMZSJ":"20240628","GHKSBH":649,"GHKSMC":"东海妇产科门诊","GHYSBH":6011,"GHYSXM":"周良宇","TZYSBH":4711,"TZYSXM":"林秋雅","TZMZSJ":"20240628","TZPYBZ":"0"},{"GHHBID":760220,"GHMZSJ":"20240629","GHKSBH":289,"GHKSMC":"妇产科门诊","GHYSBH":5083,"GHYSXM":"王志毅","TZYSBH":5387,"TZYSXM":"江陈菊","TZMZSJ":"20240629","TZPYBZ":"0"},{"GHHBID":760652,"GHMZSJ":"20240629","GHKSBH":326,"GHKSMC":"呼吸与危重症医学门诊","GHYSBH":4796,"GHYSXM":"朱志兴","TZYSBH":1234,"TZYSXM":"陈云峰","TZMZSJ":"20240629","TZPYBZ":"0"},{"GHHBID":759908,"GHMZSJ":"20240630","GHKSBH":318,"GHKSMC":"心血管内科门诊","GHYSBH":4818,"GHYSXM":"方娟娟","TZYSBH":4030,"TZYSXM":"张志龙","TZMZSJ":"20240630","TZPYBZ":"0"},{"GHHBID":760223,"GHMZSJ":"20240630","GHKSBH":324,"GHKSMC":"风湿免疫科门诊","GHYSBH":964,"GHYSXM":"陈小青","TZYSBH":4024,"TZYSXM":"林欣欣","TZMZSJ":"20240630","TZPYBZ":"0"},{"GHHBID":761033,"GHMZSJ":"20240630","GHKSBH":620,"GHKSMC":"东海心血管内科门诊","GHYSBH":3554,"GHYSXM":"吴淳淳","TZYSBH":3246,"TZYSXM":"黄明伟","TZMZSJ":"20240630","TZPYBZ":"0"},{"GHHBID":760607,"GHMZSJ":"20240630","GHKSBH":628,"GHKSMC":"东海血液内科门诊","GHYSBH":2877,"GHYSXM":"张学亚","TZYSBH":963,"TZYSXM":"郭健欣","TZMZSJ":"20240630","TZPYBZ":"0"}],"status":200,"title":"ok"}</w:t>
            </w:r>
          </w:p>
        </w:tc>
      </w:tr>
    </w:tbl>
    <w:tbl>
      <w:tblPr>
        <w:tblStyle w:val="29"/>
        <w:tblpPr w:leftFromText="180" w:rightFromText="180" w:vertAnchor="text" w:horzAnchor="page" w:tblpX="1803" w:tblpY="29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038"/>
        <w:gridCol w:w="3372"/>
        <w:gridCol w:w="1096"/>
        <w:gridCol w:w="1111"/>
      </w:tblGrid>
      <w:tr w14:paraId="0D36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15357D13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5D9E9695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父节点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29AB3DD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说明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32629742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数据类型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262798DC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必输项</w:t>
            </w:r>
          </w:p>
        </w:tc>
      </w:tr>
      <w:tr w14:paraId="3991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064E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GHHBID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45D9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26C2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排班id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60D9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9D374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EC8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AB1C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GHMZSJ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1C1B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5EE0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就诊日期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28C7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C67F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E01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C5D6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GHKSBH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0F5F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50B9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科室编号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D39AB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6753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8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F1B46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GHKSMC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B895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A4CD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科室名称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C53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E13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7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1BAD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GHYSBH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5AE8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C5F3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医生编号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A90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345E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2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4898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GHYSXM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1C30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C9FB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医生姓名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BBF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6F1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D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2FDC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TZYSBH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68BA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E165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替诊医生编号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787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A60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F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3678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TZYSXM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1D1E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106A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替诊医生姓名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63BB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4417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4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E85A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TZMZSJ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BA72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56E9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替诊就诊日期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A38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F56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8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C7CE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TZHBID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DADC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9CFB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替诊排班id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96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30F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F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6627">
            <w:pPr>
              <w:jc w:val="lef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TZPYBZ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7896">
            <w:pPr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5D627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替诊平移标志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2D9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A72F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0.替诊 1.平移</w:t>
            </w:r>
          </w:p>
        </w:tc>
      </w:tr>
    </w:tbl>
    <w:p w14:paraId="3C7D10FB">
      <w:pPr>
        <w:pStyle w:val="4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A4431"/>
    <w:multiLevelType w:val="multilevel"/>
    <w:tmpl w:val="173A4431"/>
    <w:lvl w:ilvl="0" w:tentative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theme="majorEastAsia"/>
        <w:sz w:val="32"/>
        <w:szCs w:val="32"/>
      </w:rPr>
    </w:lvl>
    <w:lvl w:ilvl="2" w:tentative="0">
      <w:start w:val="1"/>
      <w:numFmt w:val="decimal"/>
      <w:pStyle w:val="78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2B370673"/>
    <w:multiLevelType w:val="multilevel"/>
    <w:tmpl w:val="2B37067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60596ED3"/>
    <w:multiLevelType w:val="multilevel"/>
    <w:tmpl w:val="60596ED3"/>
    <w:lvl w:ilvl="0" w:tentative="0">
      <w:start w:val="1"/>
      <w:numFmt w:val="decimal"/>
      <w:pStyle w:val="6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TMyZmI0ZDVlN2M2NjA4MzlkMGRmOTFkOGFhM2MifQ=="/>
  </w:docVars>
  <w:rsids>
    <w:rsidRoot w:val="00172A27"/>
    <w:rsid w:val="00172A27"/>
    <w:rsid w:val="003A08E1"/>
    <w:rsid w:val="00505A4F"/>
    <w:rsid w:val="006F4118"/>
    <w:rsid w:val="00A413FD"/>
    <w:rsid w:val="00AF39BC"/>
    <w:rsid w:val="00CF5163"/>
    <w:rsid w:val="00E63AC8"/>
    <w:rsid w:val="00EB06B6"/>
    <w:rsid w:val="016C0FA1"/>
    <w:rsid w:val="018229BC"/>
    <w:rsid w:val="01EA4635"/>
    <w:rsid w:val="02137CB5"/>
    <w:rsid w:val="0386533F"/>
    <w:rsid w:val="04F67E93"/>
    <w:rsid w:val="05BF23D3"/>
    <w:rsid w:val="06826253"/>
    <w:rsid w:val="080840ED"/>
    <w:rsid w:val="09B10AF5"/>
    <w:rsid w:val="0AEF16FB"/>
    <w:rsid w:val="11A91154"/>
    <w:rsid w:val="134F7918"/>
    <w:rsid w:val="16D7735A"/>
    <w:rsid w:val="186662F2"/>
    <w:rsid w:val="1B043BA1"/>
    <w:rsid w:val="1D56101B"/>
    <w:rsid w:val="1DB40632"/>
    <w:rsid w:val="20B36D3E"/>
    <w:rsid w:val="215D159A"/>
    <w:rsid w:val="240370EB"/>
    <w:rsid w:val="25F27672"/>
    <w:rsid w:val="2A4519A7"/>
    <w:rsid w:val="2AD11607"/>
    <w:rsid w:val="2BEC64DC"/>
    <w:rsid w:val="2C912372"/>
    <w:rsid w:val="2CC80ED2"/>
    <w:rsid w:val="2E020414"/>
    <w:rsid w:val="325D4A32"/>
    <w:rsid w:val="35D831AA"/>
    <w:rsid w:val="37932920"/>
    <w:rsid w:val="38C42FFF"/>
    <w:rsid w:val="3A1D704E"/>
    <w:rsid w:val="3ABB3E24"/>
    <w:rsid w:val="3AFB10F8"/>
    <w:rsid w:val="3C535036"/>
    <w:rsid w:val="3D6E431F"/>
    <w:rsid w:val="41107697"/>
    <w:rsid w:val="41780CAE"/>
    <w:rsid w:val="431A0B12"/>
    <w:rsid w:val="435E5108"/>
    <w:rsid w:val="435E5C94"/>
    <w:rsid w:val="48DD447C"/>
    <w:rsid w:val="49995C78"/>
    <w:rsid w:val="4CE75186"/>
    <w:rsid w:val="4D08758E"/>
    <w:rsid w:val="4D26302F"/>
    <w:rsid w:val="4F6C377C"/>
    <w:rsid w:val="50F34858"/>
    <w:rsid w:val="515E26D1"/>
    <w:rsid w:val="51A15304"/>
    <w:rsid w:val="51B02AEB"/>
    <w:rsid w:val="52C01913"/>
    <w:rsid w:val="53643A6C"/>
    <w:rsid w:val="54B75752"/>
    <w:rsid w:val="54BA0063"/>
    <w:rsid w:val="54EB741D"/>
    <w:rsid w:val="55DA5218"/>
    <w:rsid w:val="564E785E"/>
    <w:rsid w:val="58C540BE"/>
    <w:rsid w:val="5A453705"/>
    <w:rsid w:val="5A8A1B1D"/>
    <w:rsid w:val="5A8D2008"/>
    <w:rsid w:val="5AC661A1"/>
    <w:rsid w:val="5BA879D7"/>
    <w:rsid w:val="5C8F6A67"/>
    <w:rsid w:val="5DD11292"/>
    <w:rsid w:val="5F275E29"/>
    <w:rsid w:val="60793918"/>
    <w:rsid w:val="64586EDA"/>
    <w:rsid w:val="64D66D87"/>
    <w:rsid w:val="65936920"/>
    <w:rsid w:val="65EB26EA"/>
    <w:rsid w:val="68686D5A"/>
    <w:rsid w:val="698060F5"/>
    <w:rsid w:val="69825989"/>
    <w:rsid w:val="69B344D5"/>
    <w:rsid w:val="6A025803"/>
    <w:rsid w:val="6C607D50"/>
    <w:rsid w:val="6DBC4BD6"/>
    <w:rsid w:val="6ED6517B"/>
    <w:rsid w:val="72304682"/>
    <w:rsid w:val="734E6749"/>
    <w:rsid w:val="751F68A8"/>
    <w:rsid w:val="766F7556"/>
    <w:rsid w:val="78244862"/>
    <w:rsid w:val="7A827979"/>
    <w:rsid w:val="7B727F08"/>
    <w:rsid w:val="7C6F4054"/>
    <w:rsid w:val="7D1523CF"/>
    <w:rsid w:val="7DB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3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9"/>
    <w:qFormat/>
    <w:uiPriority w:val="0"/>
    <w:pPr>
      <w:keepNext/>
      <w:keepLines/>
      <w:widowControl/>
      <w:spacing w:before="280" w:after="120" w:line="377" w:lineRule="auto"/>
      <w:jc w:val="left"/>
      <w:outlineLvl w:val="3"/>
    </w:pPr>
    <w:rPr>
      <w:rFonts w:ascii="等线 Light" w:hAnsi="等线 Light" w:eastAsia="等线 Light" w:cs="Times New Roman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40"/>
    <w:autoRedefine/>
    <w:qFormat/>
    <w:uiPriority w:val="9"/>
    <w:pPr>
      <w:keepNext/>
      <w:keepLines/>
      <w:numPr>
        <w:ilvl w:val="0"/>
        <w:numId w:val="1"/>
      </w:numPr>
      <w:spacing w:before="60" w:after="60"/>
      <w:outlineLvl w:val="4"/>
    </w:pPr>
    <w:rPr>
      <w:rFonts w:ascii="Calibri" w:hAnsi="Calibri" w:eastAsia="宋体" w:cs="Times New Roman"/>
      <w:b/>
      <w:bCs/>
      <w:sz w:val="24"/>
      <w:szCs w:val="28"/>
    </w:rPr>
  </w:style>
  <w:style w:type="paragraph" w:styleId="7">
    <w:name w:val="heading 6"/>
    <w:basedOn w:val="1"/>
    <w:next w:val="1"/>
    <w:autoRedefine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unhideWhenUsed/>
    <w:qFormat/>
    <w:uiPriority w:val="39"/>
    <w:pPr>
      <w:ind w:left="2520" w:leftChars="1200"/>
    </w:pPr>
    <w:rPr>
      <w:rFonts w:ascii="Calibri" w:hAnsi="Calibri" w:eastAsia="宋体" w:cs="Times New Roman"/>
    </w:rPr>
  </w:style>
  <w:style w:type="paragraph" w:styleId="9">
    <w:name w:val="Normal Indent"/>
    <w:basedOn w:val="1"/>
    <w:autoRedefine/>
    <w:qFormat/>
    <w:uiPriority w:val="99"/>
    <w:pPr>
      <w:ind w:firstLine="420" w:firstLineChars="200"/>
    </w:pPr>
    <w:rPr>
      <w:kern w:val="0"/>
      <w:sz w:val="20"/>
      <w:szCs w:val="24"/>
    </w:rPr>
  </w:style>
  <w:style w:type="paragraph" w:styleId="10">
    <w:name w:val="caption"/>
    <w:basedOn w:val="1"/>
    <w:next w:val="1"/>
    <w:autoRedefine/>
    <w:qFormat/>
    <w:uiPriority w:val="0"/>
    <w:pPr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Document Map"/>
    <w:basedOn w:val="1"/>
    <w:link w:val="44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12">
    <w:name w:val="annotation text"/>
    <w:basedOn w:val="1"/>
    <w:link w:val="46"/>
    <w:autoRedefine/>
    <w:qFormat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13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="Calibri" w:hAnsi="Calibri" w:eastAsia="宋体" w:cs="Times New Roman"/>
    </w:rPr>
  </w:style>
  <w:style w:type="paragraph" w:styleId="14">
    <w:name w:val="toc 3"/>
    <w:basedOn w:val="1"/>
    <w:next w:val="1"/>
    <w:autoRedefine/>
    <w:unhideWhenUsed/>
    <w:qFormat/>
    <w:uiPriority w:val="39"/>
    <w:pPr>
      <w:widowControl/>
      <w:ind w:left="840" w:leftChars="4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 w:eastAsia="宋体" w:cs="Times New Roman"/>
    </w:rPr>
  </w:style>
  <w:style w:type="paragraph" w:styleId="16">
    <w:name w:val="Date"/>
    <w:basedOn w:val="1"/>
    <w:next w:val="1"/>
    <w:link w:val="47"/>
    <w:autoRedefine/>
    <w:unhideWhenUsed/>
    <w:qFormat/>
    <w:uiPriority w:val="99"/>
    <w:pPr>
      <w:widowControl/>
      <w:ind w:left="100" w:leftChars="2500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7">
    <w:name w:val="Balloon Text"/>
    <w:basedOn w:val="1"/>
    <w:link w:val="48"/>
    <w:autoRedefine/>
    <w:unhideWhenUsed/>
    <w:qFormat/>
    <w:uiPriority w:val="99"/>
    <w:pPr>
      <w:widowControl/>
      <w:jc w:val="left"/>
    </w:pPr>
    <w:rPr>
      <w:rFonts w:ascii="Calibri" w:hAnsi="Calibri" w:eastAsia="宋体" w:cs="宋体"/>
      <w:kern w:val="0"/>
      <w:sz w:val="18"/>
      <w:szCs w:val="18"/>
    </w:rPr>
  </w:style>
  <w:style w:type="paragraph" w:styleId="18">
    <w:name w:val="footer"/>
    <w:basedOn w:val="1"/>
    <w:link w:val="49"/>
    <w:autoRedefine/>
    <w:unhideWhenUsed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19">
    <w:name w:val="header"/>
    <w:basedOn w:val="1"/>
    <w:link w:val="50"/>
    <w:autoRedefine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="Calibri" w:hAnsi="Calibri" w:eastAsia="宋体" w:cs="Times New Roman"/>
    </w:rPr>
  </w:style>
  <w:style w:type="paragraph" w:styleId="22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 w:eastAsia="宋体" w:cs="Times New Roman"/>
    </w:rPr>
  </w:style>
  <w:style w:type="paragraph" w:styleId="23">
    <w:name w:val="toc 2"/>
    <w:basedOn w:val="1"/>
    <w:next w:val="1"/>
    <w:autoRedefine/>
    <w:unhideWhenUsed/>
    <w:qFormat/>
    <w:uiPriority w:val="39"/>
    <w:pPr>
      <w:widowControl/>
      <w:ind w:left="420" w:left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4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="Calibri" w:hAnsi="Calibri" w:eastAsia="宋体" w:cs="Times New Roman"/>
    </w:rPr>
  </w:style>
  <w:style w:type="paragraph" w:styleId="25">
    <w:name w:val="HTML Preformatted"/>
    <w:basedOn w:val="1"/>
    <w:link w:val="51"/>
    <w:autoRedefine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26">
    <w:name w:val="Normal (Web)"/>
    <w:basedOn w:val="1"/>
    <w:qFormat/>
    <w:uiPriority w:val="0"/>
    <w:rPr>
      <w:sz w:val="24"/>
    </w:rPr>
  </w:style>
  <w:style w:type="paragraph" w:styleId="27">
    <w:name w:val="Title"/>
    <w:basedOn w:val="1"/>
    <w:next w:val="1"/>
    <w:autoRedefine/>
    <w:qFormat/>
    <w:uiPriority w:val="0"/>
    <w:pPr>
      <w:jc w:val="center"/>
    </w:pPr>
    <w:rPr>
      <w:rFonts w:ascii="Arial" w:hAnsi="Arial"/>
      <w:b/>
      <w:kern w:val="0"/>
      <w:sz w:val="36"/>
      <w:szCs w:val="20"/>
    </w:rPr>
  </w:style>
  <w:style w:type="paragraph" w:styleId="28">
    <w:name w:val="annotation subject"/>
    <w:basedOn w:val="12"/>
    <w:next w:val="12"/>
    <w:link w:val="52"/>
    <w:autoRedefine/>
    <w:unhideWhenUsed/>
    <w:qFormat/>
    <w:uiPriority w:val="99"/>
    <w:pPr>
      <w:widowControl/>
    </w:pPr>
    <w:rPr>
      <w:rFonts w:ascii="宋体" w:hAnsi="宋体" w:cs="宋体"/>
      <w:b/>
      <w:bCs/>
      <w:sz w:val="24"/>
    </w:rPr>
  </w:style>
  <w:style w:type="table" w:styleId="30">
    <w:name w:val="Table Grid"/>
    <w:basedOn w:val="2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FollowedHyperlink"/>
    <w:unhideWhenUsed/>
    <w:qFormat/>
    <w:uiPriority w:val="99"/>
    <w:rPr>
      <w:color w:val="954F72"/>
      <w:u w:val="single"/>
    </w:rPr>
  </w:style>
  <w:style w:type="character" w:styleId="33">
    <w:name w:val="Hyperlink"/>
    <w:basedOn w:val="31"/>
    <w:qFormat/>
    <w:uiPriority w:val="99"/>
    <w:rPr>
      <w:color w:val="0000FF"/>
      <w:u w:val="single"/>
    </w:rPr>
  </w:style>
  <w:style w:type="character" w:styleId="34">
    <w:name w:val="HTML Code"/>
    <w:unhideWhenUsed/>
    <w:qFormat/>
    <w:uiPriority w:val="99"/>
    <w:rPr>
      <w:rFonts w:hint="eastAsia" w:ascii="宋体" w:hAnsi="宋体" w:eastAsia="宋体" w:cs="宋体"/>
      <w:sz w:val="24"/>
      <w:szCs w:val="24"/>
    </w:rPr>
  </w:style>
  <w:style w:type="character" w:styleId="35">
    <w:name w:val="annotation reference"/>
    <w:unhideWhenUsed/>
    <w:qFormat/>
    <w:uiPriority w:val="0"/>
    <w:rPr>
      <w:sz w:val="21"/>
      <w:szCs w:val="21"/>
    </w:rPr>
  </w:style>
  <w:style w:type="paragraph" w:customStyle="1" w:styleId="36">
    <w:name w:val="Title 2"/>
    <w:basedOn w:val="1"/>
    <w:next w:val="27"/>
    <w:qFormat/>
    <w:uiPriority w:val="0"/>
    <w:pPr>
      <w:widowControl/>
      <w:autoSpaceDE w:val="0"/>
      <w:autoSpaceDN w:val="0"/>
      <w:spacing w:before="120" w:after="120"/>
      <w:jc w:val="center"/>
    </w:pPr>
    <w:rPr>
      <w:rFonts w:ascii="Book Antiqua" w:hAnsi="Book Antiqua" w:eastAsia="黑体"/>
      <w:b/>
      <w:kern w:val="0"/>
      <w:sz w:val="20"/>
      <w:szCs w:val="20"/>
      <w:lang w:eastAsia="en-US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_Style 2"/>
    <w:basedOn w:val="1"/>
    <w:autoRedefine/>
    <w:qFormat/>
    <w:uiPriority w:val="34"/>
    <w:pPr>
      <w:ind w:firstLine="420" w:firstLineChars="200"/>
    </w:pPr>
  </w:style>
  <w:style w:type="character" w:customStyle="1" w:styleId="39">
    <w:name w:val="标题 4 字符"/>
    <w:basedOn w:val="31"/>
    <w:link w:val="5"/>
    <w:qFormat/>
    <w:uiPriority w:val="0"/>
    <w:rPr>
      <w:rFonts w:ascii="等线 Light" w:hAnsi="等线 Light" w:eastAsia="等线 Light"/>
      <w:b/>
      <w:bCs/>
      <w:sz w:val="28"/>
      <w:szCs w:val="28"/>
    </w:rPr>
  </w:style>
  <w:style w:type="character" w:customStyle="1" w:styleId="40">
    <w:name w:val="标题 5 字符"/>
    <w:basedOn w:val="31"/>
    <w:link w:val="6"/>
    <w:qFormat/>
    <w:uiPriority w:val="9"/>
    <w:rPr>
      <w:rFonts w:ascii="Calibri" w:hAnsi="Calibri"/>
      <w:b/>
      <w:bCs/>
      <w:kern w:val="2"/>
      <w:sz w:val="24"/>
      <w:szCs w:val="28"/>
    </w:rPr>
  </w:style>
  <w:style w:type="character" w:customStyle="1" w:styleId="41">
    <w:name w:val="标题 1 字符"/>
    <w:link w:val="2"/>
    <w:autoRedefine/>
    <w:qFormat/>
    <w:locked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2">
    <w:name w:val="标题 2 字符"/>
    <w:link w:val="3"/>
    <w:qFormat/>
    <w:locked/>
    <w:uiPriority w:val="9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43">
    <w:name w:val="标题 3 字符"/>
    <w:link w:val="4"/>
    <w:autoRedefine/>
    <w:qFormat/>
    <w:locked/>
    <w:uiPriority w:val="0"/>
    <w:rPr>
      <w:rFonts w:asciiTheme="minorHAnsi" w:hAnsiTheme="minorHAnsi" w:eastAsiaTheme="minorEastAsia" w:cstheme="minorBidi"/>
      <w:b/>
      <w:kern w:val="2"/>
      <w:sz w:val="32"/>
      <w:szCs w:val="22"/>
    </w:rPr>
  </w:style>
  <w:style w:type="character" w:customStyle="1" w:styleId="44">
    <w:name w:val="文档结构图 字符"/>
    <w:basedOn w:val="31"/>
    <w:link w:val="11"/>
    <w:qFormat/>
    <w:uiPriority w:val="99"/>
    <w:rPr>
      <w:rFonts w:ascii="宋体" w:hAnsi="宋体" w:cs="宋体"/>
      <w:sz w:val="18"/>
      <w:szCs w:val="18"/>
    </w:rPr>
  </w:style>
  <w:style w:type="character" w:customStyle="1" w:styleId="45">
    <w:name w:val="批注文字 字符"/>
    <w:basedOn w:val="31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6">
    <w:name w:val="批注文字 字符1"/>
    <w:link w:val="12"/>
    <w:qFormat/>
    <w:uiPriority w:val="0"/>
    <w:rPr>
      <w:szCs w:val="24"/>
    </w:rPr>
  </w:style>
  <w:style w:type="character" w:customStyle="1" w:styleId="47">
    <w:name w:val="日期 字符"/>
    <w:basedOn w:val="31"/>
    <w:link w:val="16"/>
    <w:qFormat/>
    <w:uiPriority w:val="99"/>
    <w:rPr>
      <w:rFonts w:ascii="宋体" w:hAnsi="宋体"/>
      <w:sz w:val="24"/>
      <w:szCs w:val="24"/>
    </w:rPr>
  </w:style>
  <w:style w:type="character" w:customStyle="1" w:styleId="48">
    <w:name w:val="批注框文本 字符"/>
    <w:basedOn w:val="31"/>
    <w:link w:val="17"/>
    <w:qFormat/>
    <w:uiPriority w:val="99"/>
    <w:rPr>
      <w:rFonts w:ascii="Calibri" w:hAnsi="Calibri" w:cs="宋体"/>
      <w:sz w:val="18"/>
      <w:szCs w:val="18"/>
    </w:rPr>
  </w:style>
  <w:style w:type="character" w:customStyle="1" w:styleId="49">
    <w:name w:val="页脚 字符"/>
    <w:basedOn w:val="31"/>
    <w:link w:val="18"/>
    <w:autoRedefine/>
    <w:qFormat/>
    <w:uiPriority w:val="0"/>
    <w:rPr>
      <w:rFonts w:ascii="宋体" w:hAnsi="宋体"/>
      <w:sz w:val="18"/>
      <w:szCs w:val="18"/>
    </w:rPr>
  </w:style>
  <w:style w:type="character" w:customStyle="1" w:styleId="50">
    <w:name w:val="页眉 字符"/>
    <w:basedOn w:val="31"/>
    <w:link w:val="19"/>
    <w:qFormat/>
    <w:uiPriority w:val="0"/>
    <w:rPr>
      <w:rFonts w:ascii="宋体" w:hAnsi="宋体"/>
      <w:sz w:val="18"/>
      <w:szCs w:val="18"/>
    </w:rPr>
  </w:style>
  <w:style w:type="character" w:customStyle="1" w:styleId="51">
    <w:name w:val="HTML 预设格式 字符"/>
    <w:link w:val="25"/>
    <w:qFormat/>
    <w:locked/>
    <w:uiPriority w:val="99"/>
    <w:rPr>
      <w:rFonts w:ascii="宋体" w:hAnsi="宋体"/>
      <w:sz w:val="24"/>
      <w:szCs w:val="24"/>
    </w:rPr>
  </w:style>
  <w:style w:type="character" w:customStyle="1" w:styleId="52">
    <w:name w:val="批注主题 字符"/>
    <w:basedOn w:val="45"/>
    <w:link w:val="28"/>
    <w:autoRedefine/>
    <w:qFormat/>
    <w:uiPriority w:val="99"/>
    <w:rPr>
      <w:rFonts w:ascii="宋体" w:hAnsi="宋体" w:cs="宋体" w:eastAsiaTheme="minorEastAsia"/>
      <w:b/>
      <w:bCs/>
      <w:kern w:val="2"/>
      <w:sz w:val="24"/>
      <w:szCs w:val="24"/>
    </w:rPr>
  </w:style>
  <w:style w:type="character" w:customStyle="1" w:styleId="53">
    <w:name w:val="Unresolved Mention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54">
    <w:name w:val="font9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5">
    <w:name w:val="boolean"/>
    <w:autoRedefine/>
    <w:qFormat/>
    <w:uiPriority w:val="0"/>
  </w:style>
  <w:style w:type="character" w:customStyle="1" w:styleId="56">
    <w:name w:val="font5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7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8">
    <w:name w:val="string"/>
    <w:autoRedefine/>
    <w:qFormat/>
    <w:uiPriority w:val="0"/>
  </w:style>
  <w:style w:type="character" w:customStyle="1" w:styleId="59">
    <w:name w:val="apple-converted-space"/>
    <w:qFormat/>
    <w:uiPriority w:val="0"/>
  </w:style>
  <w:style w:type="character" w:customStyle="1" w:styleId="60">
    <w:name w:val="fontstyle01"/>
    <w:qFormat/>
    <w:uiPriority w:val="0"/>
    <w:rPr>
      <w:rFonts w:ascii="宋体" w:hAnsi="宋体" w:eastAsia="宋体" w:cs="宋体"/>
      <w:color w:val="000000"/>
      <w:sz w:val="18"/>
      <w:szCs w:val="18"/>
    </w:rPr>
  </w:style>
  <w:style w:type="character" w:customStyle="1" w:styleId="61">
    <w:name w:val="font1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62">
    <w:name w:val="Subtle Emphasis"/>
    <w:autoRedefine/>
    <w:qFormat/>
    <w:uiPriority w:val="19"/>
    <w:rPr>
      <w:i/>
      <w:iCs/>
      <w:color w:val="404040"/>
    </w:rPr>
  </w:style>
  <w:style w:type="character" w:customStyle="1" w:styleId="63">
    <w:name w:val="font61"/>
    <w:autoRedefine/>
    <w:qFormat/>
    <w:uiPriority w:val="0"/>
    <w:rPr>
      <w:rFonts w:hint="eastAsia" w:ascii="宋体" w:hAnsi="宋体" w:eastAsia="宋体" w:cs="宋体"/>
      <w:color w:val="0563C1"/>
      <w:sz w:val="21"/>
      <w:szCs w:val="21"/>
      <w:u w:val="single"/>
    </w:rPr>
  </w:style>
  <w:style w:type="character" w:customStyle="1" w:styleId="64">
    <w:name w:val="批注主题 字符1"/>
    <w:autoRedefine/>
    <w:semiHidden/>
    <w:qFormat/>
    <w:uiPriority w:val="99"/>
    <w:rPr>
      <w:rFonts w:ascii="宋体" w:hAnsi="宋体" w:eastAsia="宋体" w:cs="宋体"/>
      <w:b/>
      <w:bCs/>
      <w:sz w:val="24"/>
      <w:szCs w:val="24"/>
    </w:rPr>
  </w:style>
  <w:style w:type="character" w:customStyle="1" w:styleId="65">
    <w:name w:val="objectbrace"/>
    <w:autoRedefine/>
    <w:qFormat/>
    <w:uiPriority w:val="0"/>
  </w:style>
  <w:style w:type="character" w:customStyle="1" w:styleId="66">
    <w:name w:val="Intense Emphasis"/>
    <w:autoRedefine/>
    <w:qFormat/>
    <w:uiPriority w:val="21"/>
    <w:rPr>
      <w:i/>
      <w:iCs/>
      <w:color w:val="5B9BD5"/>
    </w:rPr>
  </w:style>
  <w:style w:type="character" w:customStyle="1" w:styleId="67">
    <w:name w:val="fontstyle21"/>
    <w:autoRedefine/>
    <w:qFormat/>
    <w:uiPriority w:val="0"/>
    <w:rPr>
      <w:rFonts w:ascii="Calibri" w:hAnsi="Calibri" w:cs="Calibri"/>
      <w:color w:val="000000"/>
      <w:sz w:val="18"/>
      <w:szCs w:val="18"/>
    </w:rPr>
  </w:style>
  <w:style w:type="character" w:customStyle="1" w:styleId="68">
    <w:name w:val="引用 字符1"/>
    <w:autoRedefine/>
    <w:qFormat/>
    <w:uiPriority w:val="99"/>
    <w:rPr>
      <w:rFonts w:ascii="宋体" w:hAnsi="宋体" w:cs="宋体"/>
      <w:i/>
      <w:iCs/>
      <w:color w:val="404040"/>
      <w:sz w:val="24"/>
      <w:szCs w:val="24"/>
    </w:rPr>
  </w:style>
  <w:style w:type="character" w:customStyle="1" w:styleId="69">
    <w:name w:val="comma"/>
    <w:autoRedefine/>
    <w:qFormat/>
    <w:uiPriority w:val="0"/>
  </w:style>
  <w:style w:type="character" w:customStyle="1" w:styleId="70">
    <w:name w:val="批注文字 Char"/>
    <w:qFormat/>
    <w:uiPriority w:val="0"/>
    <w:rPr>
      <w:rFonts w:ascii="Times New Roman" w:hAnsi="Times New Roman"/>
      <w:szCs w:val="24"/>
    </w:rPr>
  </w:style>
  <w:style w:type="character" w:customStyle="1" w:styleId="71">
    <w:name w:val="标题 2 Char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72">
    <w:name w:val="propertyname"/>
    <w:qFormat/>
    <w:uiPriority w:val="0"/>
  </w:style>
  <w:style w:type="character" w:customStyle="1" w:styleId="73">
    <w:name w:val="font2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4">
    <w:name w:val="明显强调1"/>
    <w:autoRedefine/>
    <w:qFormat/>
    <w:uiPriority w:val="21"/>
    <w:rPr>
      <w:i/>
      <w:iCs/>
      <w:color w:val="5B9BD5"/>
    </w:rPr>
  </w:style>
  <w:style w:type="character" w:customStyle="1" w:styleId="75">
    <w:name w:val="引用 字符"/>
    <w:link w:val="76"/>
    <w:qFormat/>
    <w:uiPriority w:val="99"/>
    <w:rPr>
      <w:rFonts w:ascii="宋体" w:hAnsi="宋体" w:cs="宋体"/>
      <w:i/>
      <w:iCs/>
      <w:color w:val="000000"/>
      <w:sz w:val="24"/>
      <w:szCs w:val="24"/>
    </w:rPr>
  </w:style>
  <w:style w:type="paragraph" w:styleId="76">
    <w:name w:val="Quote"/>
    <w:basedOn w:val="1"/>
    <w:next w:val="1"/>
    <w:link w:val="75"/>
    <w:autoRedefine/>
    <w:qFormat/>
    <w:uiPriority w:val="99"/>
    <w:pPr>
      <w:widowControl/>
      <w:jc w:val="left"/>
    </w:pPr>
    <w:rPr>
      <w:rFonts w:ascii="宋体" w:hAnsi="宋体" w:eastAsia="宋体" w:cs="宋体"/>
      <w:i/>
      <w:iCs/>
      <w:color w:val="000000"/>
      <w:kern w:val="0"/>
      <w:sz w:val="24"/>
      <w:szCs w:val="24"/>
    </w:rPr>
  </w:style>
  <w:style w:type="character" w:customStyle="1" w:styleId="77">
    <w:name w:val="引用 字符2"/>
    <w:basedOn w:val="31"/>
    <w:autoRedefine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78">
    <w:name w:val="功能点描述明细"/>
    <w:basedOn w:val="1"/>
    <w:autoRedefine/>
    <w:qFormat/>
    <w:uiPriority w:val="0"/>
    <w:pPr>
      <w:widowControl/>
      <w:numPr>
        <w:ilvl w:val="2"/>
        <w:numId w:val="2"/>
      </w:numPr>
      <w:tabs>
        <w:tab w:val="left" w:pos="709"/>
      </w:tabs>
      <w:spacing w:before="100" w:beforeAutospacing="1" w:after="100" w:afterAutospacing="1"/>
      <w:jc w:val="left"/>
      <w:outlineLvl w:val="3"/>
    </w:pPr>
    <w:rPr>
      <w:rFonts w:ascii="仿宋" w:hAnsi="仿宋" w:eastAsia="仿宋" w:cs="仿宋"/>
      <w:b/>
      <w:kern w:val="0"/>
      <w:sz w:val="24"/>
      <w:szCs w:val="24"/>
      <w:lang w:val="zh-CN"/>
    </w:rPr>
  </w:style>
  <w:style w:type="paragraph" w:customStyle="1" w:styleId="79">
    <w:name w:val="TOC Heading"/>
    <w:basedOn w:val="2"/>
    <w:next w:val="1"/>
    <w:qFormat/>
    <w:uiPriority w:val="39"/>
    <w:pPr>
      <w:widowControl/>
      <w:spacing w:before="240" w:after="0" w:line="252" w:lineRule="auto"/>
      <w:jc w:val="left"/>
      <w:outlineLvl w:val="9"/>
    </w:pPr>
    <w:rPr>
      <w:rFonts w:hint="eastAsia" w:ascii="等线 Light" w:hAnsi="等线 Light" w:eastAsia="等线 Light" w:cs="Times New Roman"/>
      <w:b w:val="0"/>
      <w:bCs w:val="0"/>
      <w:color w:val="2E74B5"/>
      <w:kern w:val="0"/>
      <w:sz w:val="32"/>
      <w:szCs w:val="32"/>
    </w:rPr>
  </w:style>
  <w:style w:type="paragraph" w:customStyle="1" w:styleId="80">
    <w:name w:val="msonormal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Table Paragraph"/>
    <w:basedOn w:val="1"/>
    <w:autoRedefine/>
    <w:qFormat/>
    <w:uiPriority w:val="0"/>
    <w:pPr>
      <w:widowControl/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82">
    <w:name w:val="ALT+1正文"/>
    <w:basedOn w:val="1"/>
    <w:autoRedefine/>
    <w:qFormat/>
    <w:uiPriority w:val="0"/>
    <w:pPr>
      <w:widowControl/>
      <w:spacing w:after="240" w:line="360" w:lineRule="auto"/>
      <w:ind w:firstLine="360"/>
      <w:jc w:val="left"/>
    </w:pPr>
    <w:rPr>
      <w:rFonts w:ascii="Times New Roman" w:hAnsi="Times New Roman" w:eastAsia="宋体" w:cs="Times New Roman"/>
      <w:kern w:val="0"/>
      <w:sz w:val="24"/>
      <w:szCs w:val="2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3E17-1F65-4AE3-8F97-4084565A1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1496</Words>
  <Characters>8199</Characters>
  <Lines>22</Lines>
  <Paragraphs>6</Paragraphs>
  <TotalTime>11</TotalTime>
  <ScaleCrop>false</ScaleCrop>
  <LinksUpToDate>false</LinksUpToDate>
  <CharactersWithSpaces>8222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2022-03-25T08:33:00Z</dcterms:created>
  <dc:creator>『你怎么那么贪睡』</dc:creator>
  <cp:lastModifiedBy>茶虫儿</cp:lastModifiedBy>
  <dcterms:modified xsi:type="dcterms:W3CDTF">2024-07-18T07:58:41Z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35F895F164544B9EADC224F698139CF5_13</vt:lpwstr>
  </property>
</Properties>
</file>