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numPr>
          <w:ilvl w:val="1"/>
          <w:numId w:val="1"/>
        </w:numPr>
        <w:spacing w:before="156" w:beforeLines="50" w:after="156" w:afterLines="50"/>
        <w:ind w:firstLineChars="0"/>
        <w:jc w:val="left"/>
        <w:outlineLvl w:val="1"/>
        <w:rPr>
          <w:b/>
          <w:bCs/>
          <w:kern w:val="2"/>
          <w:sz w:val="24"/>
          <w:szCs w:val="24"/>
          <w:lang w:val="zh-CN"/>
        </w:rPr>
      </w:pPr>
      <w:r>
        <w:rPr>
          <w:rFonts w:hint="eastAsia"/>
          <w:b/>
          <w:bCs/>
          <w:kern w:val="2"/>
          <w:sz w:val="24"/>
          <w:szCs w:val="24"/>
        </w:rPr>
        <w:t>电子票据</w:t>
      </w:r>
    </w:p>
    <w:p>
      <w:pPr>
        <w:keepNext/>
        <w:keepLines/>
        <w:numPr>
          <w:ilvl w:val="2"/>
          <w:numId w:val="1"/>
        </w:numPr>
        <w:spacing w:before="156" w:beforeLines="50" w:after="156" w:afterLines="50"/>
        <w:ind w:firstLineChars="0"/>
        <w:jc w:val="left"/>
        <w:outlineLvl w:val="2"/>
        <w:rPr>
          <w:b/>
          <w:bCs/>
          <w:kern w:val="2"/>
          <w:sz w:val="24"/>
          <w:szCs w:val="24"/>
          <w:lang w:val="zh-CN"/>
        </w:rPr>
      </w:pPr>
      <w:r>
        <w:rPr>
          <w:rFonts w:hint="eastAsia"/>
          <w:b/>
          <w:bCs/>
          <w:kern w:val="2"/>
          <w:sz w:val="24"/>
          <w:szCs w:val="24"/>
          <w:lang w:val="zh-CN"/>
        </w:rPr>
        <w:t>医疗机构电子结算凭证信息管理</w:t>
      </w:r>
    </w:p>
    <w:p>
      <w:pPr>
        <w:keepNext/>
        <w:keepLines/>
        <w:numPr>
          <w:ilvl w:val="3"/>
          <w:numId w:val="1"/>
        </w:numPr>
        <w:spacing w:before="156" w:beforeLines="50" w:after="156" w:afterLines="50"/>
        <w:ind w:firstLineChars="0"/>
        <w:jc w:val="left"/>
        <w:outlineLvl w:val="3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【</w:t>
      </w:r>
      <w:r>
        <w:rPr>
          <w:rFonts w:hint="eastAsia"/>
          <w:b/>
          <w:bCs/>
          <w:kern w:val="2"/>
          <w:lang w:val="en-US" w:eastAsia="zh-CN"/>
        </w:rPr>
        <w:t>5501</w:t>
      </w:r>
      <w:r>
        <w:rPr>
          <w:rFonts w:hint="eastAsia"/>
          <w:b/>
          <w:bCs/>
          <w:kern w:val="2"/>
          <w:lang w:val="zh-CN"/>
        </w:rPr>
        <w:t>】查询电子结算凭证状态接口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用于查询电子结算凭证状态信息。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重点说明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输入是单条记录，输出是</w:t>
      </w:r>
      <w:r>
        <w:rPr>
          <w:rFonts w:hint="eastAsia"/>
        </w:rPr>
        <w:t>单</w:t>
      </w:r>
      <w:r>
        <w:rPr>
          <w:rFonts w:hint="eastAsia"/>
          <w:lang w:val="zh-CN"/>
        </w:rPr>
        <w:t>条记录。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交易对象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交易发送方：</w:t>
      </w:r>
      <w:r>
        <w:rPr>
          <w:rFonts w:hint="eastAsia" w:cs="Times New Roman"/>
          <w:kern w:val="2"/>
        </w:rPr>
        <w:t>医药机构</w:t>
      </w:r>
      <w:r>
        <w:rPr>
          <w:rFonts w:hint="eastAsia"/>
          <w:lang w:val="zh-CN"/>
        </w:rPr>
        <w:t>。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交易接收方：地方医保局。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输入</w:t>
      </w:r>
    </w:p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414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输入-入参信息（节点标识：</w:t>
      </w:r>
      <w:r>
        <w:rPr>
          <w:rFonts w:hint="eastAsia"/>
          <w:sz w:val="18"/>
          <w:szCs w:val="18"/>
          <w:lang w:val="en-US" w:eastAsia="zh-CN"/>
        </w:rPr>
        <w:t>input</w:t>
      </w:r>
      <w:r>
        <w:rPr>
          <w:rFonts w:hint="eastAsia"/>
          <w:sz w:val="18"/>
          <w:szCs w:val="18"/>
        </w:rPr>
        <w:t>）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6"/>
        <w:gridCol w:w="1985"/>
        <w:gridCol w:w="850"/>
        <w:gridCol w:w="709"/>
        <w:gridCol w:w="567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6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70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是否必填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定点医疗机构编号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电子结算凭证号码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elecSetlCertChkcode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电子结算凭证校验码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1财政电子票据</w:t>
            </w:r>
          </w:p>
          <w:p>
            <w:pPr>
              <w:widowControl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2税务电子发票</w:t>
            </w:r>
          </w:p>
        </w:tc>
      </w:tr>
    </w:tbl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输出</w:t>
      </w:r>
    </w:p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415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输出-输出信息</w:t>
      </w:r>
    </w:p>
    <w:tbl>
      <w:tblPr>
        <w:tblStyle w:val="4"/>
        <w:tblW w:w="8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9"/>
        <w:gridCol w:w="1984"/>
        <w:gridCol w:w="850"/>
        <w:gridCol w:w="875"/>
        <w:gridCol w:w="567"/>
        <w:gridCol w:w="5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4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87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是否非空</w:t>
            </w:r>
          </w:p>
        </w:tc>
        <w:tc>
          <w:tcPr>
            <w:tcW w:w="992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elecSetlCertCode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elecSetlCertNo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电子结算凭证号码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elecSetlCertChkcode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电子结算凭证校验码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elecSetlCertType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1财政电子票据</w:t>
            </w:r>
          </w:p>
          <w:p>
            <w:pPr>
              <w:widowControl/>
              <w:ind w:firstLine="0" w:firstLineChars="0"/>
              <w:jc w:val="left"/>
              <w:textAlignment w:val="center"/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2税务电子发票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certSetlType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凭证结算类型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1实时结算</w:t>
            </w:r>
          </w:p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2全自费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rhredFlag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冲红标志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353"/>
              </w:tabs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0未冲红</w:t>
            </w:r>
          </w:p>
          <w:p>
            <w:pPr>
              <w:widowControl/>
              <w:tabs>
                <w:tab w:val="left" w:pos="353"/>
              </w:tabs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1已冲红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reimFlag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报销标志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0未报销</w:t>
            </w:r>
          </w:p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1已报销</w:t>
            </w:r>
          </w:p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2申请中</w:t>
            </w:r>
          </w:p>
        </w:tc>
      </w:tr>
    </w:tbl>
    <w:p>
      <w:pPr>
        <w:keepNext/>
        <w:keepLines/>
        <w:numPr>
          <w:ilvl w:val="3"/>
          <w:numId w:val="1"/>
        </w:numPr>
        <w:spacing w:before="156" w:beforeLines="50" w:after="156" w:afterLines="50"/>
        <w:ind w:firstLineChars="0"/>
        <w:jc w:val="left"/>
        <w:outlineLvl w:val="3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【</w:t>
      </w:r>
      <w:r>
        <w:rPr>
          <w:rFonts w:hint="eastAsia"/>
          <w:b/>
          <w:bCs/>
          <w:kern w:val="2"/>
          <w:lang w:val="en-US" w:eastAsia="zh-CN"/>
        </w:rPr>
        <w:t>4901</w:t>
      </w:r>
      <w:r>
        <w:rPr>
          <w:rFonts w:hint="eastAsia"/>
          <w:b/>
          <w:bCs/>
          <w:kern w:val="2"/>
          <w:lang w:val="zh-CN"/>
        </w:rPr>
        <w:t>】医疗机构上传电子结算凭证接口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用于</w:t>
      </w:r>
      <w:r>
        <w:rPr>
          <w:rFonts w:hint="eastAsia"/>
        </w:rPr>
        <w:t>医疗机构上传电子结算凭证</w:t>
      </w:r>
      <w:r>
        <w:rPr>
          <w:rFonts w:hint="eastAsia"/>
          <w:lang w:val="zh-CN"/>
        </w:rPr>
        <w:t>信息。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重点说明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输入是单条记录，</w:t>
      </w:r>
      <w:r>
        <w:rPr>
          <w:rFonts w:hint="eastAsia"/>
        </w:rPr>
        <w:t>无</w:t>
      </w:r>
      <w:r>
        <w:rPr>
          <w:rFonts w:hint="eastAsia"/>
          <w:lang w:val="zh-CN"/>
        </w:rPr>
        <w:t>输出。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交易对象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交易发送方：</w:t>
      </w:r>
      <w:r>
        <w:rPr>
          <w:rFonts w:hint="eastAsia" w:cs="Times New Roman"/>
          <w:kern w:val="2"/>
        </w:rPr>
        <w:t>医药机构</w:t>
      </w:r>
      <w:r>
        <w:rPr>
          <w:rFonts w:hint="eastAsia"/>
          <w:lang w:val="zh-CN"/>
        </w:rPr>
        <w:t>。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交易接收方：地方医保局。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输入</w:t>
      </w:r>
    </w:p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414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输入-入参信息（节点标识：</w:t>
      </w:r>
      <w:r>
        <w:rPr>
          <w:rFonts w:hint="eastAsia"/>
          <w:sz w:val="18"/>
          <w:szCs w:val="18"/>
          <w:lang w:val="en-US" w:eastAsia="zh-CN"/>
        </w:rPr>
        <w:t>input</w:t>
      </w:r>
      <w:r>
        <w:rPr>
          <w:rFonts w:hint="eastAsia"/>
          <w:sz w:val="18"/>
          <w:szCs w:val="18"/>
        </w:rPr>
        <w:t>）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6"/>
        <w:gridCol w:w="1985"/>
        <w:gridCol w:w="850"/>
        <w:gridCol w:w="709"/>
        <w:gridCol w:w="567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6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70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是否必填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定点医疗机构编号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elecSetlCertCnt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电子结算凭证数量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整数类型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最大100张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bizStsb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业务区间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电子结算凭证开具时间区间如20220520-20220525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upldBchno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上传批次号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上传日期年月日加5位顺序号如2022052500001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filename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文件名称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压缩包文件名称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ftfileCompac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版式文件压缩包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Base64字符串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zip压缩包，包含多张电子结算凭证版式文件(pdf/ofd), 版式文件命名规则为：电子结算凭证代码-电子结算凭证号码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upldDetlList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结算凭证关联关系列表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集合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数量与版式文件压缩包内版式文件数量相同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Hans"/>
              </w:rPr>
              <w:t>upldMode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lang w:val="en-US" w:eastAsia="zh-Hans"/>
              </w:rPr>
              <w:t>上传模式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lang w:val="en-US" w:eastAsia="zh-Hans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/>
                <w:lang w:val="en-US" w:eastAsia="zh-Hans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  <w:lang w:val="en-US" w:eastAsia="zh-Hans"/>
              </w:rPr>
              <w:t>结构化数据xml文件从版式文件解析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/>
                <w:lang w:val="en-US" w:eastAsia="zh-Hans"/>
              </w:rPr>
            </w:pPr>
            <w:r>
              <w:rPr>
                <w:rFonts w:hint="default"/>
                <w:lang w:eastAsia="zh-Hans"/>
              </w:rPr>
              <w:t>2</w:t>
            </w:r>
            <w:r>
              <w:rPr>
                <w:rFonts w:hint="eastAsia"/>
                <w:lang w:val="en-US" w:eastAsia="zh-Hans"/>
              </w:rPr>
              <w:t>结构化数据xml文件分离上传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lang w:val="en-US" w:eastAsia="zh-Hans"/>
              </w:rPr>
              <w:t>（不传默认为</w:t>
            </w:r>
            <w:r>
              <w:rPr>
                <w:rFonts w:hint="default"/>
                <w:lang w:eastAsia="zh-Hans"/>
              </w:rPr>
              <w:t>1</w:t>
            </w:r>
            <w:r>
              <w:rPr>
                <w:rFonts w:hint="eastAsia"/>
                <w:lang w:val="en-US" w:eastAsia="zh-Hans"/>
              </w:rPr>
              <w:t>）</w:t>
            </w:r>
          </w:p>
        </w:tc>
      </w:tr>
    </w:tbl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414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输入-入参信息（节点标识：d</w:t>
      </w:r>
      <w:r>
        <w:rPr>
          <w:sz w:val="18"/>
          <w:szCs w:val="18"/>
        </w:rPr>
        <w:t>ata</w:t>
      </w:r>
      <w:r>
        <w:rPr>
          <w:rFonts w:hint="eastAsia"/>
          <w:sz w:val="18"/>
          <w:szCs w:val="18"/>
        </w:rPr>
        <w:t>）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6"/>
        <w:gridCol w:w="1985"/>
        <w:gridCol w:w="850"/>
        <w:gridCol w:w="709"/>
        <w:gridCol w:w="567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6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70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是否必填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电子结算凭证号码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elecSetlCertChkcode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电子结算凭证校验码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整数类型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1财政电子票据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2税务电子发票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certSetlType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凭证结算类型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1实时结算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2全自费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mdtrtType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就诊类型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1门诊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billDate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开票日期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medfeeSumamt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医疗费总额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Decimal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16,2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insuplcAdmdvs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参保地医保区划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参保地医保区划，实时结算必填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bizSn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业务流水号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实时结算填药机构结算ID medinsSetlId，全自费填医疗机构就诊ID fixmedinsMdtrtId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setlId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结算ID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setlTime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结算时间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psnNo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人员编号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psnName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人员姓名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certno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证件号码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insutype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险种类型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inscpAmt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符合范围金额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Decimal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16,2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hifpPay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统筹基金支出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Decimal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16,2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maindiagCode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主要诊断代码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maindiagName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主要诊断名称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scddiagCode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次要诊断代码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scddiagName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次要诊断名称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mdtrtareaAdmdvs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就医地医保区划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</w:tbl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</w:pPr>
      <w:r>
        <w:rPr>
          <w:rFonts w:hint="eastAsia"/>
          <w:b/>
          <w:bCs/>
          <w:kern w:val="2"/>
          <w:lang w:val="zh-CN"/>
        </w:rPr>
        <w:t>输出</w:t>
      </w:r>
    </w:p>
    <w:p>
      <w:pPr>
        <w:pStyle w:val="2"/>
        <w:ind w:firstLine="210"/>
      </w:pPr>
      <w:r>
        <w:rPr>
          <w:rFonts w:hint="eastAsia"/>
        </w:rPr>
        <w:t>无。</w:t>
      </w:r>
    </w:p>
    <w:p>
      <w:pPr>
        <w:keepNext/>
        <w:keepLines/>
        <w:numPr>
          <w:ilvl w:val="3"/>
          <w:numId w:val="1"/>
        </w:numPr>
        <w:spacing w:before="156" w:beforeLines="50" w:after="156" w:afterLines="50"/>
        <w:ind w:firstLineChars="0"/>
        <w:jc w:val="left"/>
        <w:outlineLvl w:val="3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【</w:t>
      </w:r>
      <w:r>
        <w:rPr>
          <w:rFonts w:hint="eastAsia"/>
          <w:b/>
          <w:bCs/>
          <w:kern w:val="2"/>
          <w:lang w:val="en-US" w:eastAsia="zh-CN"/>
        </w:rPr>
        <w:t>4902</w:t>
      </w:r>
      <w:r>
        <w:rPr>
          <w:rFonts w:hint="eastAsia"/>
          <w:b/>
          <w:bCs/>
          <w:kern w:val="2"/>
          <w:lang w:val="zh-CN"/>
        </w:rPr>
        <w:t>】查询医疗机构电子结算凭证上传结果接口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用于查询医疗机构电子结算凭证上传结果信息。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重点说明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输入是单条记录，输出是</w:t>
      </w:r>
      <w:r>
        <w:rPr>
          <w:rFonts w:hint="eastAsia"/>
        </w:rPr>
        <w:t>多</w:t>
      </w:r>
      <w:r>
        <w:rPr>
          <w:rFonts w:hint="eastAsia"/>
          <w:lang w:val="zh-CN"/>
        </w:rPr>
        <w:t>条记录。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交易对象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交易发送方：</w:t>
      </w:r>
      <w:r>
        <w:rPr>
          <w:rFonts w:hint="eastAsia" w:cs="Times New Roman"/>
          <w:kern w:val="2"/>
        </w:rPr>
        <w:t>医药机构</w:t>
      </w:r>
      <w:r>
        <w:rPr>
          <w:rFonts w:hint="eastAsia"/>
          <w:lang w:val="zh-CN"/>
        </w:rPr>
        <w:t>。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交易接收方：地方医保局。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输入</w:t>
      </w:r>
    </w:p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414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输入-入参信息（节点标识：</w:t>
      </w:r>
      <w:r>
        <w:rPr>
          <w:rFonts w:hint="eastAsia"/>
          <w:sz w:val="18"/>
          <w:szCs w:val="18"/>
          <w:lang w:val="en-US" w:eastAsia="zh-CN"/>
        </w:rPr>
        <w:t>input</w:t>
      </w:r>
      <w:r>
        <w:rPr>
          <w:rFonts w:hint="eastAsia"/>
          <w:sz w:val="18"/>
          <w:szCs w:val="18"/>
        </w:rPr>
        <w:t>）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6"/>
        <w:gridCol w:w="1985"/>
        <w:gridCol w:w="850"/>
        <w:gridCol w:w="709"/>
        <w:gridCol w:w="567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6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70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是否必填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定点医疗机构编号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bizStsb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业务区间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电子结算凭证开具时间区间如20220520-20220525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upldBchno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上传批次号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上传日期年月日加5位顺序号如2022052500001</w:t>
            </w:r>
          </w:p>
        </w:tc>
      </w:tr>
    </w:tbl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输出</w:t>
      </w:r>
    </w:p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415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输出-输出信息</w:t>
      </w:r>
    </w:p>
    <w:tbl>
      <w:tblPr>
        <w:tblStyle w:val="4"/>
        <w:tblW w:w="8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9"/>
        <w:gridCol w:w="1984"/>
        <w:gridCol w:w="850"/>
        <w:gridCol w:w="875"/>
        <w:gridCol w:w="567"/>
        <w:gridCol w:w="5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4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87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是否非空</w:t>
            </w:r>
          </w:p>
        </w:tc>
        <w:tc>
          <w:tcPr>
            <w:tcW w:w="992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elecSetlCertCode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elecSetlCertNo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电子结算凭证号码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elecSetlCertChkcode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电子结算凭证校验码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elecSetlCertType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1财政电子票据</w:t>
            </w:r>
          </w:p>
          <w:p>
            <w:pPr>
              <w:widowControl/>
              <w:ind w:firstLine="0" w:firstLineChars="0"/>
              <w:jc w:val="left"/>
              <w:textAlignment w:val="center"/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2税务电子发票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certSetlType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凭证结算类型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1实时结算</w:t>
            </w:r>
          </w:p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2全自费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ftfileSavRslt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版式文件保存结果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353"/>
              </w:tabs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1成功</w:t>
            </w:r>
          </w:p>
          <w:p>
            <w:pPr>
              <w:widowControl/>
              <w:tabs>
                <w:tab w:val="left" w:pos="353"/>
              </w:tabs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chkRslt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关联关系核验结果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1成功</w:t>
            </w:r>
          </w:p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savFaleRea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保存失败原因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</w:p>
        </w:tc>
      </w:tr>
    </w:tbl>
    <w:p>
      <w:pPr>
        <w:keepNext/>
        <w:keepLines/>
        <w:numPr>
          <w:ilvl w:val="3"/>
          <w:numId w:val="1"/>
        </w:numPr>
        <w:spacing w:before="156" w:beforeLines="50" w:after="156" w:afterLines="50"/>
        <w:ind w:firstLineChars="0"/>
        <w:jc w:val="left"/>
        <w:outlineLvl w:val="3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【</w:t>
      </w:r>
      <w:r>
        <w:rPr>
          <w:rFonts w:hint="eastAsia"/>
          <w:b/>
          <w:bCs/>
          <w:kern w:val="2"/>
          <w:lang w:val="en-US" w:eastAsia="zh-CN"/>
        </w:rPr>
        <w:t>4903</w:t>
      </w:r>
      <w:r>
        <w:rPr>
          <w:rFonts w:hint="eastAsia"/>
          <w:b/>
          <w:bCs/>
          <w:kern w:val="2"/>
          <w:lang w:val="zh-CN"/>
        </w:rPr>
        <w:t>】医疗机构上传电子结算凭证基本信息接口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用于</w:t>
      </w:r>
      <w:r>
        <w:rPr>
          <w:rFonts w:hint="eastAsia"/>
        </w:rPr>
        <w:t>医疗机构上传电子结算凭证基本</w:t>
      </w:r>
      <w:r>
        <w:rPr>
          <w:rFonts w:hint="eastAsia"/>
          <w:lang w:val="zh-CN"/>
        </w:rPr>
        <w:t>信息。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重点说明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输入是单条记录，</w:t>
      </w:r>
      <w:r>
        <w:rPr>
          <w:rFonts w:hint="eastAsia"/>
        </w:rPr>
        <w:t>无</w:t>
      </w:r>
      <w:r>
        <w:rPr>
          <w:rFonts w:hint="eastAsia"/>
          <w:lang w:val="zh-CN"/>
        </w:rPr>
        <w:t>输出。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交易对象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交易发送方：</w:t>
      </w:r>
      <w:r>
        <w:rPr>
          <w:rFonts w:hint="eastAsia" w:cs="Times New Roman"/>
          <w:kern w:val="2"/>
        </w:rPr>
        <w:t>医药机构</w:t>
      </w:r>
      <w:r>
        <w:rPr>
          <w:rFonts w:hint="eastAsia"/>
          <w:lang w:val="zh-CN"/>
        </w:rPr>
        <w:t>。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交易接收方：地方医保局。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输入</w:t>
      </w:r>
    </w:p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414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输入-入参信息（节点标识：</w:t>
      </w:r>
      <w:r>
        <w:rPr>
          <w:rFonts w:hint="eastAsia"/>
          <w:sz w:val="18"/>
          <w:szCs w:val="18"/>
          <w:lang w:val="en-US" w:eastAsia="zh-CN"/>
        </w:rPr>
        <w:t>input</w:t>
      </w:r>
      <w:r>
        <w:rPr>
          <w:rFonts w:hint="eastAsia"/>
          <w:sz w:val="18"/>
          <w:szCs w:val="18"/>
        </w:rPr>
        <w:t>）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6"/>
        <w:gridCol w:w="1985"/>
        <w:gridCol w:w="850"/>
        <w:gridCol w:w="709"/>
        <w:gridCol w:w="567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6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70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是否必填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定点医疗机构编号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bizStsb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业务区间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电子结算凭证开具时间区间如20220520-20220525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upldBchno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上传批次号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上传日期年月日加5位顺序号如2022052500001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upldDetlList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结算凭证关联关系列表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集合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数量与版式文件压缩包内版式文件数量相同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Hans"/>
              </w:rPr>
              <w:t>upldMode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lang w:val="en-US" w:eastAsia="zh-Hans"/>
              </w:rPr>
              <w:t>上传模式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lang w:val="en-US" w:eastAsia="zh-Hans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Hans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  <w:lang w:val="en-US" w:eastAsia="zh-Hans"/>
              </w:rPr>
              <w:t>结构化数据xml文件从版式文件解析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Hans"/>
              </w:rPr>
            </w:pPr>
            <w:r>
              <w:rPr>
                <w:rFonts w:hint="default"/>
                <w:lang w:eastAsia="zh-Hans"/>
              </w:rPr>
              <w:t>2</w:t>
            </w:r>
            <w:r>
              <w:rPr>
                <w:rFonts w:hint="eastAsia"/>
                <w:lang w:val="en-US" w:eastAsia="zh-Hans"/>
              </w:rPr>
              <w:t>结构化数据xml文件分离上传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lang w:val="en-US" w:eastAsia="zh-Hans"/>
              </w:rPr>
              <w:t>（不传默认为</w:t>
            </w:r>
            <w:r>
              <w:rPr>
                <w:rFonts w:hint="default"/>
                <w:lang w:eastAsia="zh-Hans"/>
              </w:rPr>
              <w:t>1</w:t>
            </w:r>
            <w:r>
              <w:rPr>
                <w:rFonts w:hint="eastAsia"/>
                <w:lang w:val="en-US"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 w:cs="宋体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fileCompac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文件压缩包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</w:rPr>
              <w:t>Base</w:t>
            </w:r>
            <w:r>
              <w:t>64</w:t>
            </w:r>
            <w:r>
              <w:rPr>
                <w:rFonts w:hint="eastAsia"/>
              </w:rPr>
              <w:t>字符串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zip压缩包，包含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电子结算凭证结构化数据文件（xml），</w:t>
            </w:r>
            <w:r>
              <w:t>命名规则为：电子结算凭证代码-电子结算凭证号码</w:t>
            </w:r>
            <w:r>
              <w:rPr>
                <w:rFonts w:hint="eastAsia"/>
                <w:lang w:val="en-US" w:eastAsia="zh-CN"/>
              </w:rPr>
              <w:t>-extinfo</w:t>
            </w:r>
            <w:r>
              <w:rPr>
                <w:rFonts w:hint="eastAsia"/>
                <w:lang w:val="en-US" w:eastAsia="zh-Hans"/>
              </w:rPr>
              <w:t>。</w:t>
            </w:r>
          </w:p>
        </w:tc>
      </w:tr>
    </w:tbl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414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输入-入参信息（节点标识：d</w:t>
      </w:r>
      <w:r>
        <w:rPr>
          <w:sz w:val="18"/>
          <w:szCs w:val="18"/>
        </w:rPr>
        <w:t>ata</w:t>
      </w:r>
      <w:r>
        <w:rPr>
          <w:rFonts w:hint="eastAsia"/>
          <w:sz w:val="18"/>
          <w:szCs w:val="18"/>
        </w:rPr>
        <w:t>）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6"/>
        <w:gridCol w:w="1985"/>
        <w:gridCol w:w="850"/>
        <w:gridCol w:w="709"/>
        <w:gridCol w:w="567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6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70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是否必填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电子结算凭证号码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elecSetlCertChkcode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电子结算凭证校验码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整数类型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1财政电子票据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2税务电子发票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certSetlType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凭证结算类型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1实时结算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2全自费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mdtrtType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就诊类型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1门诊</w:t>
            </w:r>
          </w:p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billDate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开票日期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medfeeSumamt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医疗费总额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Decimal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16,2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insuplcAdmdvs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参保地医保区划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参保地医保区划，实时结算必填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bizSn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业务流水号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实时结算填药机构结算ID medinsSetlId，全自费填医疗机构就诊ID fixmedinsMdtrtId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setlId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结算ID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setlTime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结算时间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709" w:type="dxa"/>
            <w:vAlign w:val="center"/>
          </w:tcPr>
          <w:p>
            <w:pPr>
              <w:ind w:firstLine="360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psnNo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人员编号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psnName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人员姓名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certno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证件号码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insutype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险种类型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inscpAmt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符合范围金额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Decimal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16,2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hifpPay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统筹基金支出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Decimal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16,2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实时结算时必填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maindiagCode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主要诊断代码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maindiagName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主要诊断名称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scddiagCode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次要诊断代码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scddiagName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次要诊断名称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mdtrtareaAdmdvs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就医地医保区划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left"/>
              <w:rPr>
                <w:color w:val="000000"/>
                <w:sz w:val="18"/>
                <w:szCs w:val="18"/>
                <w:lang w:bidi="ar"/>
              </w:rPr>
            </w:pPr>
          </w:p>
        </w:tc>
      </w:tr>
    </w:tbl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</w:pPr>
      <w:r>
        <w:rPr>
          <w:rFonts w:hint="eastAsia"/>
          <w:b/>
          <w:bCs/>
          <w:kern w:val="2"/>
          <w:lang w:val="zh-CN"/>
        </w:rPr>
        <w:t>输出</w:t>
      </w:r>
    </w:p>
    <w:p>
      <w:pPr>
        <w:pStyle w:val="2"/>
        <w:ind w:firstLine="210"/>
      </w:pPr>
      <w:r>
        <w:rPr>
          <w:rFonts w:hint="eastAsia"/>
        </w:rPr>
        <w:t>无。</w:t>
      </w:r>
    </w:p>
    <w:p>
      <w:pPr>
        <w:keepNext/>
        <w:keepLines/>
        <w:numPr>
          <w:ilvl w:val="3"/>
          <w:numId w:val="1"/>
        </w:numPr>
        <w:spacing w:before="156" w:beforeLines="50" w:after="156" w:afterLines="50"/>
        <w:ind w:firstLineChars="0"/>
        <w:jc w:val="left"/>
        <w:outlineLvl w:val="3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【</w:t>
      </w:r>
      <w:r>
        <w:rPr>
          <w:rFonts w:hint="eastAsia"/>
          <w:b/>
          <w:bCs/>
          <w:kern w:val="2"/>
          <w:lang w:val="en-US" w:eastAsia="zh-CN"/>
        </w:rPr>
        <w:t>4904</w:t>
      </w:r>
      <w:r>
        <w:rPr>
          <w:rFonts w:hint="eastAsia"/>
          <w:b/>
          <w:bCs/>
          <w:kern w:val="2"/>
          <w:lang w:val="zh-CN"/>
        </w:rPr>
        <w:t>】查询医疗机构电子结算凭证基本</w:t>
      </w:r>
      <w:r>
        <w:rPr>
          <w:rFonts w:hint="eastAsia"/>
          <w:b/>
          <w:bCs/>
          <w:kern w:val="2"/>
          <w:lang w:val="en-US" w:eastAsia="zh-CN"/>
        </w:rPr>
        <w:t>信息</w:t>
      </w:r>
      <w:r>
        <w:rPr>
          <w:rFonts w:hint="eastAsia"/>
          <w:b/>
          <w:bCs/>
          <w:kern w:val="2"/>
          <w:lang w:val="zh-CN"/>
        </w:rPr>
        <w:t>上传结果接口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用于查询医疗机构电子结算凭证上传结果信息。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重点说明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输入是单条记录，输出是</w:t>
      </w:r>
      <w:r>
        <w:rPr>
          <w:rFonts w:hint="eastAsia"/>
        </w:rPr>
        <w:t>多</w:t>
      </w:r>
      <w:r>
        <w:rPr>
          <w:rFonts w:hint="eastAsia"/>
          <w:lang w:val="zh-CN"/>
        </w:rPr>
        <w:t>条记录。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交易对象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交易发送方：</w:t>
      </w:r>
      <w:r>
        <w:rPr>
          <w:rFonts w:hint="eastAsia" w:cs="Times New Roman"/>
          <w:kern w:val="2"/>
        </w:rPr>
        <w:t>医药机构</w:t>
      </w:r>
      <w:r>
        <w:rPr>
          <w:rFonts w:hint="eastAsia"/>
          <w:lang w:val="zh-CN"/>
        </w:rPr>
        <w:t>。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交易接收方：地方医保局。</w:t>
      </w:r>
    </w:p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输入</w:t>
      </w:r>
    </w:p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414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输入-入参信息（节点标识：</w:t>
      </w:r>
      <w:r>
        <w:rPr>
          <w:rFonts w:hint="eastAsia"/>
          <w:sz w:val="18"/>
          <w:szCs w:val="18"/>
          <w:lang w:val="en-US" w:eastAsia="zh-CN"/>
        </w:rPr>
        <w:t>input</w:t>
      </w:r>
      <w:r>
        <w:rPr>
          <w:rFonts w:hint="eastAsia"/>
          <w:sz w:val="18"/>
          <w:szCs w:val="18"/>
        </w:rPr>
        <w:t>）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6"/>
        <w:gridCol w:w="1985"/>
        <w:gridCol w:w="850"/>
        <w:gridCol w:w="709"/>
        <w:gridCol w:w="567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6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70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是否必填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fixmedinsCode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定点医疗机构编号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fixmedinsName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定点医疗机构名称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ind w:firstLine="36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bizStsb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业务区间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电子结算凭证开具时间区间如20220520-20220525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upldBchno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上传批次号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上传日期年月日加5位顺序号如2022052500001</w:t>
            </w:r>
          </w:p>
        </w:tc>
      </w:tr>
    </w:tbl>
    <w:p>
      <w:pPr>
        <w:keepNext/>
        <w:keepLines/>
        <w:numPr>
          <w:ilvl w:val="4"/>
          <w:numId w:val="1"/>
        </w:numPr>
        <w:spacing w:before="156" w:beforeLines="50" w:after="156" w:afterLines="50"/>
        <w:ind w:firstLineChars="0"/>
        <w:jc w:val="left"/>
        <w:outlineLvl w:val="4"/>
        <w:rPr>
          <w:b/>
          <w:bCs/>
          <w:kern w:val="2"/>
          <w:lang w:val="zh-CN"/>
        </w:rPr>
      </w:pPr>
      <w:r>
        <w:rPr>
          <w:rFonts w:hint="eastAsia"/>
          <w:b/>
          <w:bCs/>
          <w:kern w:val="2"/>
          <w:lang w:val="zh-CN"/>
        </w:rPr>
        <w:t>输出</w:t>
      </w:r>
    </w:p>
    <w:p>
      <w:pPr>
        <w:ind w:firstLine="420"/>
        <w:jc w:val="center"/>
        <w:rPr>
          <w:sz w:val="18"/>
          <w:szCs w:val="18"/>
          <w:lang w:val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415</w:t>
      </w:r>
      <w:r>
        <w:fldChar w:fldCharType="end"/>
      </w:r>
      <w:r>
        <w:t xml:space="preserve"> </w:t>
      </w:r>
      <w:r>
        <w:rPr>
          <w:rFonts w:hint="eastAsia"/>
          <w:sz w:val="18"/>
          <w:szCs w:val="18"/>
        </w:rPr>
        <w:t>输出-输出信息</w:t>
      </w:r>
    </w:p>
    <w:tbl>
      <w:tblPr>
        <w:tblStyle w:val="4"/>
        <w:tblW w:w="8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939"/>
        <w:gridCol w:w="1984"/>
        <w:gridCol w:w="850"/>
        <w:gridCol w:w="875"/>
        <w:gridCol w:w="567"/>
        <w:gridCol w:w="5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939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参数代码</w:t>
            </w:r>
          </w:p>
        </w:tc>
        <w:tc>
          <w:tcPr>
            <w:tcW w:w="1984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参数类型</w:t>
            </w:r>
          </w:p>
        </w:tc>
        <w:tc>
          <w:tcPr>
            <w:tcW w:w="875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参数长度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代码标识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是否非空</w:t>
            </w:r>
          </w:p>
        </w:tc>
        <w:tc>
          <w:tcPr>
            <w:tcW w:w="992" w:type="dxa"/>
            <w:shd w:val="clear" w:color="auto" w:fill="D9D9D9"/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elecSetlCertCode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电子结算凭证代码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elecSetlCertNo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电子结算凭证号码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elecSetlCertChkcode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电子结算凭证校验码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elecSetlCertType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1财政电子票据</w:t>
            </w:r>
          </w:p>
          <w:p>
            <w:pPr>
              <w:widowControl/>
              <w:ind w:firstLine="0" w:firstLineChars="0"/>
              <w:jc w:val="left"/>
              <w:textAlignment w:val="center"/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2税务电子发票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certSetlType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凭证结算类型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1实时结算</w:t>
            </w:r>
          </w:p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2全自费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elecSetlCertSavRslt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电子结算凭证信息保存结果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353"/>
              </w:tabs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1成功</w:t>
            </w:r>
          </w:p>
          <w:p>
            <w:pPr>
              <w:widowControl/>
              <w:tabs>
                <w:tab w:val="left" w:pos="353"/>
              </w:tabs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chkRslt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关联关系核验结果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1成功</w:t>
            </w:r>
          </w:p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469" w:type="dxa"/>
            <w:vAlign w:val="center"/>
          </w:tcPr>
          <w:p>
            <w:pPr>
              <w:tabs>
                <w:tab w:val="left" w:pos="189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savFaleRea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保存失败原因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sz w:val="18"/>
                <w:szCs w:val="18"/>
              </w:rPr>
            </w:pPr>
          </w:p>
        </w:tc>
      </w:tr>
    </w:tbl>
    <w:p>
      <w:pPr>
        <w:pStyle w:val="2"/>
        <w:ind w:firstLine="0" w:firstLineChars="0"/>
        <w:rPr>
          <w:lang w:val="zh-CN"/>
        </w:rPr>
      </w:pPr>
    </w:p>
    <w:p/>
    <w:p>
      <w:pPr>
        <w:pStyle w:val="2"/>
        <w:ind w:firstLine="0" w:firstLineChars="0"/>
        <w:rPr>
          <w:lang w:val="zh-CN"/>
        </w:rPr>
      </w:pPr>
    </w:p>
    <w:p>
      <w:pPr>
        <w:ind w:left="0" w:leftChars="0" w:firstLine="0" w:firstLineChars="0"/>
        <w:rPr>
          <w:sz w:val="18"/>
          <w:szCs w:val="18"/>
        </w:rPr>
      </w:pPr>
    </w:p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59" w:rightChars="171" w:firstLine="42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1867" w:y="-25"/>
      <w:ind w:firstLine="420"/>
      <w:rPr>
        <w:szCs w:val="24"/>
      </w:rPr>
    </w:pPr>
    <w:r>
      <w:fldChar w:fldCharType="begin"/>
    </w:r>
    <w:r>
      <w:instrText xml:space="preserve">PAGE  </w:instrText>
    </w:r>
    <w:r>
      <w:fldChar w:fldCharType="separate"/>
    </w:r>
    <w:r>
      <w:t>6</w:t>
    </w:r>
    <w:r>
      <w:fldChar w:fldCharType="end"/>
    </w:r>
  </w:p>
  <w:p>
    <w:pPr>
      <w:ind w:right="359" w:rightChars="171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078D4"/>
    <w:multiLevelType w:val="multilevel"/>
    <w:tmpl w:val="4E2078D4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MjlmNmQyNTVjYmY3YTFkNjc4ZTk5MzJmMmU3YzQifQ=="/>
  </w:docVars>
  <w:rsids>
    <w:rsidRoot w:val="4EA0136F"/>
    <w:rsid w:val="4EA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0" w:firstLineChars="200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after="120"/>
    </w:pPr>
  </w:style>
  <w:style w:type="paragraph" w:customStyle="1" w:styleId="6">
    <w:name w:val="表格"/>
    <w:basedOn w:val="1"/>
    <w:qFormat/>
    <w:uiPriority w:val="99"/>
    <w:pPr>
      <w:widowControl/>
      <w:spacing w:line="240" w:lineRule="auto"/>
      <w:ind w:firstLine="0" w:firstLineChars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4338</Characters>
  <Lines>0</Lines>
  <Paragraphs>0</Paragraphs>
  <TotalTime>0</TotalTime>
  <ScaleCrop>false</ScaleCrop>
  <LinksUpToDate>false</LinksUpToDate>
  <CharactersWithSpaces>4385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2023-05-10T01:12:00Z</dcterms:created>
  <dc:creator>E.Y.A</dc:creator>
  <cp:lastModifiedBy>E.Y.A</cp:lastModifiedBy>
  <dcterms:modified xsi:type="dcterms:W3CDTF">2023-05-10T01:12:12Z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F3EDB9982692475CB6754426A5760356_11</vt:lpwstr>
  </property>
</Properties>
</file>