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kern w:val="2"/>
          <w:sz w:val="72"/>
          <w:szCs w:val="72"/>
        </w:rPr>
        <w:id w:val="-1729917191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1"/>
          <w:szCs w:val="22"/>
        </w:rPr>
      </w:sdtEndPr>
      <w:sdtContent>
        <w:p w:rsidR="008220D7" w:rsidRDefault="008220D7" w:rsidP="008220D7">
          <w:pPr>
            <w:pStyle w:val="a5"/>
            <w:rPr>
              <w:noProof/>
            </w:rPr>
          </w:pPr>
          <w:r w:rsidRPr="0020567E">
            <w:rPr>
              <w:rFonts w:asciiTheme="majorHAnsi" w:eastAsiaTheme="majorEastAsia" w:hAnsiTheme="majorHAnsi" w:cstheme="majorBidi"/>
              <w:noProof/>
              <w:kern w:val="2"/>
              <w:sz w:val="72"/>
              <w:szCs w:val="72"/>
            </w:rPr>
            <w:drawing>
              <wp:anchor distT="0" distB="0" distL="114300" distR="114300" simplePos="0" relativeHeight="251659776" behindDoc="1" locked="0" layoutInCell="1" allowOverlap="1" wp14:anchorId="73F2CCD8" wp14:editId="44A95F19">
                <wp:simplePos x="0" y="0"/>
                <wp:positionH relativeFrom="column">
                  <wp:posOffset>-1143000</wp:posOffset>
                </wp:positionH>
                <wp:positionV relativeFrom="paragraph">
                  <wp:posOffset>-554990</wp:posOffset>
                </wp:positionV>
                <wp:extent cx="1752600" cy="553720"/>
                <wp:effectExtent l="0" t="0" r="0" b="0"/>
                <wp:wrapNone/>
                <wp:docPr id="3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模板-01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55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9173E6" w:rsidRDefault="009173E6" w:rsidP="005D4654">
          <w:pPr>
            <w:pStyle w:val="a5"/>
            <w:jc w:val="left"/>
            <w:rPr>
              <w:noProof/>
            </w:rPr>
          </w:pPr>
        </w:p>
        <w:p w:rsidR="009173E6" w:rsidRDefault="009173E6">
          <w:pPr>
            <w:pStyle w:val="a5"/>
            <w:rPr>
              <w:noProof/>
            </w:rPr>
          </w:pPr>
        </w:p>
        <w:p w:rsidR="009173E6" w:rsidRDefault="009173E6">
          <w:pPr>
            <w:pStyle w:val="a5"/>
            <w:rPr>
              <w:noProof/>
            </w:rPr>
          </w:pPr>
        </w:p>
        <w:p w:rsidR="00935AEE" w:rsidRDefault="00935AEE" w:rsidP="00484453">
          <w:pPr>
            <w:pStyle w:val="a5"/>
            <w:rPr>
              <w:rFonts w:asciiTheme="majorHAnsi" w:eastAsiaTheme="majorEastAsia" w:hAnsiTheme="majorHAnsi" w:cstheme="majorBidi"/>
              <w:sz w:val="28"/>
              <w:szCs w:val="72"/>
            </w:rPr>
          </w:pPr>
        </w:p>
        <w:p w:rsidR="00935AEE" w:rsidRDefault="00935AEE" w:rsidP="009173E6">
          <w:pPr>
            <w:pStyle w:val="a5"/>
            <w:rPr>
              <w:rFonts w:asciiTheme="majorHAnsi" w:eastAsiaTheme="majorEastAsia" w:hAnsiTheme="majorHAnsi" w:cstheme="majorBidi"/>
              <w:sz w:val="28"/>
              <w:szCs w:val="72"/>
            </w:rPr>
          </w:pPr>
        </w:p>
        <w:p w:rsidR="002C481D" w:rsidRPr="00456286" w:rsidRDefault="00B97EE6" w:rsidP="009173E6">
          <w:pPr>
            <w:pStyle w:val="a5"/>
            <w:rPr>
              <w:rFonts w:asciiTheme="majorHAnsi" w:eastAsiaTheme="majorEastAsia" w:hAnsiTheme="majorHAnsi" w:cstheme="majorBidi"/>
              <w:b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theme="majorBidi" w:hint="eastAsia"/>
                <w:b/>
                <w:sz w:val="72"/>
                <w:szCs w:val="72"/>
              </w:rPr>
              <w:alias w:val="标题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3163B" w:rsidRPr="00456286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《合理用药实时审核</w:t>
              </w:r>
              <w:r w:rsidR="0053163B" w:rsidRPr="00456286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-</w:t>
              </w:r>
              <w:r w:rsidR="0053163B" w:rsidRPr="00456286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门急诊</w:t>
              </w:r>
              <w:r w:rsidR="005F570A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-</w:t>
              </w:r>
              <w:r w:rsidR="005F570A">
                <w:rPr>
                  <w:rFonts w:asciiTheme="majorHAnsi" w:eastAsiaTheme="majorEastAsia" w:hAnsiTheme="majorHAnsi" w:cstheme="majorBidi"/>
                  <w:b/>
                  <w:sz w:val="72"/>
                  <w:szCs w:val="72"/>
                </w:rPr>
                <w:t>Web</w:t>
              </w:r>
              <w:r w:rsidR="005F570A">
                <w:rPr>
                  <w:rFonts w:asciiTheme="majorHAnsi" w:eastAsiaTheme="majorEastAsia" w:hAnsiTheme="majorHAnsi" w:cstheme="majorBidi"/>
                  <w:b/>
                  <w:sz w:val="72"/>
                  <w:szCs w:val="72"/>
                </w:rPr>
                <w:t>版</w:t>
              </w:r>
              <w:r w:rsidR="00CB2D95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(</w:t>
              </w:r>
              <w:r w:rsidR="00CB2D95">
                <w:rPr>
                  <w:rFonts w:asciiTheme="majorHAnsi" w:eastAsiaTheme="majorEastAsia" w:hAnsiTheme="majorHAnsi" w:cstheme="majorBidi"/>
                  <w:b/>
                  <w:sz w:val="72"/>
                  <w:szCs w:val="72"/>
                </w:rPr>
                <w:t>IE</w:t>
              </w:r>
              <w:r w:rsidR="00CB2D95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)</w:t>
              </w:r>
              <w:r w:rsidR="0053163B" w:rsidRPr="00456286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-</w:t>
              </w:r>
              <w:r w:rsidR="00CA346F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接口文档</w:t>
              </w:r>
              <w:r w:rsidR="0053163B" w:rsidRPr="00456286">
                <w:rPr>
                  <w:rFonts w:asciiTheme="majorHAnsi" w:eastAsiaTheme="majorEastAsia" w:hAnsiTheme="majorHAnsi" w:cstheme="majorBidi" w:hint="eastAsia"/>
                  <w:b/>
                  <w:sz w:val="72"/>
                  <w:szCs w:val="72"/>
                </w:rPr>
                <w:t>》</w:t>
              </w:r>
            </w:sdtContent>
          </w:sdt>
        </w:p>
        <w:sdt>
          <w:sdtPr>
            <w:rPr>
              <w:rFonts w:asciiTheme="majorHAnsi" w:eastAsiaTheme="majorEastAsia" w:hAnsiTheme="majorHAnsi" w:cstheme="majorBidi" w:hint="eastAsia"/>
              <w:b/>
              <w:sz w:val="36"/>
              <w:szCs w:val="36"/>
            </w:rPr>
            <w:alias w:val="副标题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2C481D" w:rsidRPr="00456286" w:rsidRDefault="0053163B" w:rsidP="009173E6">
              <w:pPr>
                <w:pStyle w:val="a5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 w:rsidRPr="00456286">
                <w:rPr>
                  <w:rFonts w:asciiTheme="majorHAnsi" w:eastAsiaTheme="majorEastAsia" w:hAnsiTheme="majorHAnsi" w:cstheme="majorBidi" w:hint="eastAsia"/>
                  <w:b/>
                  <w:sz w:val="36"/>
                  <w:szCs w:val="36"/>
                </w:rPr>
                <w:t>版本号：</w:t>
              </w:r>
              <w:r w:rsidR="00BC24CF">
                <w:rPr>
                  <w:rFonts w:asciiTheme="majorHAnsi" w:eastAsiaTheme="majorEastAsia" w:hAnsiTheme="majorHAnsi" w:cstheme="majorBidi" w:hint="eastAsia"/>
                  <w:b/>
                  <w:sz w:val="36"/>
                  <w:szCs w:val="36"/>
                </w:rPr>
                <w:t>V1.0-201</w:t>
              </w:r>
              <w:r w:rsidR="00CD1C6B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9</w:t>
              </w:r>
              <w:r w:rsidR="00580DA5" w:rsidRPr="00456286">
                <w:rPr>
                  <w:rFonts w:asciiTheme="majorHAnsi" w:eastAsiaTheme="majorEastAsia" w:hAnsiTheme="majorHAnsi" w:cstheme="majorBidi" w:hint="eastAsia"/>
                  <w:b/>
                  <w:sz w:val="36"/>
                  <w:szCs w:val="36"/>
                </w:rPr>
                <w:t>-</w:t>
              </w:r>
              <w:r w:rsidR="00A65E1A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0</w:t>
              </w:r>
              <w:r w:rsidR="00CD1C6B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9</w:t>
              </w:r>
              <w:r w:rsidR="00965304">
                <w:rPr>
                  <w:rFonts w:asciiTheme="majorHAnsi" w:eastAsiaTheme="majorEastAsia" w:hAnsiTheme="majorHAnsi" w:cstheme="majorBidi" w:hint="eastAsia"/>
                  <w:b/>
                  <w:sz w:val="36"/>
                  <w:szCs w:val="36"/>
                </w:rPr>
                <w:t>-</w:t>
              </w:r>
              <w:r w:rsidR="00CD1C6B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19</w:t>
              </w:r>
            </w:p>
          </w:sdtContent>
        </w:sdt>
        <w:p w:rsidR="002C481D" w:rsidRPr="00456286" w:rsidRDefault="00A56106" w:rsidP="009173E6">
          <w:pPr>
            <w:pStyle w:val="a5"/>
            <w:rPr>
              <w:rFonts w:asciiTheme="majorHAnsi" w:eastAsiaTheme="majorEastAsia" w:hAnsiTheme="majorHAnsi" w:cstheme="majorBidi"/>
              <w:b/>
              <w:sz w:val="32"/>
              <w:szCs w:val="36"/>
            </w:rPr>
          </w:pPr>
          <w:r w:rsidRPr="00456286">
            <w:rPr>
              <w:rFonts w:asciiTheme="majorHAnsi" w:eastAsiaTheme="majorEastAsia" w:hAnsiTheme="majorHAnsi" w:cstheme="majorBidi" w:hint="eastAsia"/>
              <w:b/>
              <w:sz w:val="32"/>
              <w:szCs w:val="36"/>
            </w:rPr>
            <w:t>文档编号</w:t>
          </w:r>
          <w:r w:rsidR="0053163B" w:rsidRPr="00456286">
            <w:rPr>
              <w:rFonts w:asciiTheme="majorHAnsi" w:eastAsiaTheme="majorEastAsia" w:hAnsiTheme="majorHAnsi" w:cstheme="majorBidi" w:hint="eastAsia"/>
              <w:b/>
              <w:sz w:val="32"/>
              <w:szCs w:val="36"/>
            </w:rPr>
            <w:t>：</w:t>
          </w:r>
          <w:r w:rsidR="0053163B" w:rsidRPr="00456286">
            <w:rPr>
              <w:rFonts w:asciiTheme="majorHAnsi" w:eastAsiaTheme="majorEastAsia" w:hAnsiTheme="majorHAnsi" w:cstheme="majorBidi" w:hint="eastAsia"/>
              <w:b/>
              <w:sz w:val="32"/>
              <w:szCs w:val="36"/>
            </w:rPr>
            <w:t>1</w:t>
          </w:r>
          <w:r w:rsidR="001C2BE7">
            <w:rPr>
              <w:rFonts w:asciiTheme="majorHAnsi" w:eastAsiaTheme="majorEastAsia" w:hAnsiTheme="majorHAnsi" w:cstheme="majorBidi"/>
              <w:b/>
              <w:sz w:val="32"/>
              <w:szCs w:val="36"/>
            </w:rPr>
            <w:t>1</w:t>
          </w:r>
          <w:r w:rsidR="0053163B" w:rsidRPr="00456286">
            <w:rPr>
              <w:rFonts w:asciiTheme="majorHAnsi" w:eastAsiaTheme="majorEastAsia" w:hAnsiTheme="majorHAnsi" w:cstheme="majorBidi" w:hint="eastAsia"/>
              <w:b/>
              <w:sz w:val="32"/>
              <w:szCs w:val="36"/>
            </w:rPr>
            <w:t>-03</w:t>
          </w:r>
          <w:r w:rsidR="001C2BE7">
            <w:rPr>
              <w:rFonts w:asciiTheme="majorHAnsi" w:eastAsiaTheme="majorEastAsia" w:hAnsiTheme="majorHAnsi" w:cstheme="majorBidi"/>
              <w:b/>
              <w:sz w:val="32"/>
              <w:szCs w:val="36"/>
            </w:rPr>
            <w:t>-01</w:t>
          </w:r>
        </w:p>
        <w:p w:rsidR="00B43EF0" w:rsidRDefault="00B43EF0" w:rsidP="009173E6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B43EF0" w:rsidRDefault="00B43EF0" w:rsidP="009173E6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E1E9B" w:rsidRDefault="00DE1E9B" w:rsidP="009173E6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E1E9B" w:rsidRDefault="00DE1E9B" w:rsidP="009173E6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C481D" w:rsidRPr="00A80C21" w:rsidRDefault="002C481D" w:rsidP="009173E6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C481D" w:rsidRPr="00456286" w:rsidRDefault="00BC24CF" w:rsidP="009173E6">
          <w:pPr>
            <w:pStyle w:val="a5"/>
            <w:rPr>
              <w:b/>
            </w:rPr>
          </w:pPr>
          <w:r>
            <w:rPr>
              <w:b/>
            </w:rPr>
            <w:t>201</w:t>
          </w:r>
          <w:r w:rsidR="00CD1C6B">
            <w:rPr>
              <w:b/>
            </w:rPr>
            <w:t>9</w:t>
          </w:r>
          <w:r w:rsidR="00B43EF0" w:rsidRPr="00456286">
            <w:rPr>
              <w:b/>
            </w:rPr>
            <w:t>年</w:t>
          </w:r>
          <w:r>
            <w:rPr>
              <w:rFonts w:hint="eastAsia"/>
              <w:b/>
            </w:rPr>
            <w:t>0</w:t>
          </w:r>
          <w:r w:rsidR="00CD1C6B">
            <w:rPr>
              <w:b/>
            </w:rPr>
            <w:t>9</w:t>
          </w:r>
          <w:r w:rsidR="00B43EF0" w:rsidRPr="00456286">
            <w:rPr>
              <w:b/>
            </w:rPr>
            <w:t>月</w:t>
          </w:r>
          <w:r w:rsidR="00CD1C6B">
            <w:rPr>
              <w:b/>
            </w:rPr>
            <w:t>19</w:t>
          </w:r>
          <w:r w:rsidR="002F1797" w:rsidRPr="00456286">
            <w:rPr>
              <w:b/>
            </w:rPr>
            <w:t>日</w:t>
          </w:r>
        </w:p>
        <w:sdt>
          <w:sdtPr>
            <w:rPr>
              <w:b/>
            </w:rPr>
            <w:alias w:val="公司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2C481D" w:rsidRPr="00456286" w:rsidRDefault="006D25FA" w:rsidP="009173E6">
              <w:pPr>
                <w:pStyle w:val="a5"/>
                <w:rPr>
                  <w:b/>
                </w:rPr>
              </w:pPr>
              <w:r>
                <w:rPr>
                  <w:rFonts w:hint="eastAsia"/>
                  <w:b/>
                </w:rPr>
                <w:t>天际健康医疗科技有限公司</w:t>
              </w:r>
            </w:p>
          </w:sdtContent>
        </w:sdt>
        <w:p w:rsidR="002C481D" w:rsidRDefault="002C481D" w:rsidP="009173E6">
          <w:pPr>
            <w:pStyle w:val="a5"/>
          </w:pPr>
        </w:p>
        <w:p w:rsidR="002C481D" w:rsidRDefault="002C481D" w:rsidP="00AA2606">
          <w:pPr>
            <w:spacing w:after="163"/>
            <w:ind w:firstLine="420"/>
            <w:jc w:val="center"/>
          </w:pPr>
        </w:p>
        <w:p w:rsidR="002C481D" w:rsidRDefault="002C481D" w:rsidP="00AA2606">
          <w:pPr>
            <w:widowControl/>
            <w:spacing w:after="163"/>
            <w:ind w:firstLine="420"/>
            <w:jc w:val="center"/>
          </w:pPr>
          <w:r>
            <w:br w:type="page"/>
          </w:r>
        </w:p>
      </w:sdtContent>
    </w:sdt>
    <w:p w:rsidR="0029167E" w:rsidRPr="00AA4C8D" w:rsidRDefault="0029167E" w:rsidP="00AA4C8D">
      <w:pPr>
        <w:pStyle w:val="af8"/>
      </w:pPr>
      <w:bookmarkStart w:id="0" w:name="_Toc416440338"/>
      <w:bookmarkStart w:id="1" w:name="_Toc22071269"/>
      <w:r w:rsidRPr="00AA4C8D">
        <w:rPr>
          <w:rFonts w:hint="eastAsia"/>
        </w:rPr>
        <w:lastRenderedPageBreak/>
        <w:t>版权声明</w:t>
      </w:r>
      <w:bookmarkEnd w:id="0"/>
      <w:bookmarkEnd w:id="1"/>
    </w:p>
    <w:p w:rsidR="0029167E" w:rsidRDefault="0029167E" w:rsidP="00CF7E09">
      <w:pPr>
        <w:tabs>
          <w:tab w:val="left" w:pos="5355"/>
        </w:tabs>
        <w:spacing w:after="163"/>
        <w:ind w:firstLine="422"/>
        <w:rPr>
          <w:b/>
          <w:bCs/>
          <w:szCs w:val="20"/>
        </w:rPr>
      </w:pPr>
    </w:p>
    <w:p w:rsidR="0029167E" w:rsidRDefault="0029167E" w:rsidP="00CF7E09">
      <w:pPr>
        <w:pStyle w:val="a9"/>
        <w:spacing w:after="163"/>
        <w:ind w:firstLine="420"/>
      </w:pPr>
      <w:r w:rsidRPr="0029167E">
        <w:rPr>
          <w:rFonts w:hint="eastAsia"/>
        </w:rPr>
        <w:t>本软件的版权及相关权利归</w:t>
      </w:r>
      <w:r w:rsidR="006D25FA">
        <w:rPr>
          <w:rFonts w:hint="eastAsia"/>
        </w:rPr>
        <w:t>天际健康医疗科技有限公司</w:t>
      </w:r>
      <w:r w:rsidRPr="0029167E">
        <w:rPr>
          <w:rFonts w:hint="eastAsia"/>
        </w:rPr>
        <w:t>所有。任何组织与个人未经许可或授权，不得擅自复制该产品的内容及包装。</w:t>
      </w:r>
    </w:p>
    <w:p w:rsidR="00377491" w:rsidRDefault="00377491" w:rsidP="00CF7E09">
      <w:pPr>
        <w:pStyle w:val="a9"/>
        <w:spacing w:after="163"/>
        <w:ind w:firstLine="420"/>
      </w:pPr>
    </w:p>
    <w:p w:rsidR="00377491" w:rsidRDefault="00377491" w:rsidP="00CF7E09">
      <w:pPr>
        <w:pStyle w:val="a9"/>
        <w:spacing w:after="163"/>
        <w:ind w:firstLine="420"/>
      </w:pPr>
    </w:p>
    <w:p w:rsidR="00CF7E09" w:rsidRDefault="00CF7E09" w:rsidP="00CF7E09">
      <w:pPr>
        <w:pStyle w:val="a9"/>
        <w:spacing w:after="163"/>
        <w:ind w:firstLine="420"/>
      </w:pPr>
      <w:r>
        <w:br w:type="page"/>
      </w:r>
    </w:p>
    <w:p w:rsidR="00C004CA" w:rsidRDefault="00C004CA" w:rsidP="00AA4C8D">
      <w:pPr>
        <w:pStyle w:val="af8"/>
      </w:pPr>
      <w:bookmarkStart w:id="2" w:name="_Toc416440339"/>
      <w:bookmarkStart w:id="3" w:name="_Toc22071270"/>
      <w:r w:rsidRPr="004D4D52">
        <w:rPr>
          <w:rFonts w:hint="eastAsia"/>
        </w:rPr>
        <w:lastRenderedPageBreak/>
        <w:t>授权使用协议</w:t>
      </w:r>
      <w:bookmarkEnd w:id="2"/>
      <w:bookmarkEnd w:id="3"/>
    </w:p>
    <w:p w:rsidR="00C004CA" w:rsidRPr="000B6AA6" w:rsidRDefault="00C004CA" w:rsidP="003C1723">
      <w:pPr>
        <w:numPr>
          <w:ilvl w:val="0"/>
          <w:numId w:val="1"/>
        </w:numPr>
        <w:tabs>
          <w:tab w:val="clear" w:pos="420"/>
          <w:tab w:val="num" w:pos="0"/>
        </w:tabs>
        <w:spacing w:after="163" w:line="480" w:lineRule="auto"/>
        <w:ind w:left="0" w:firstLine="420"/>
        <w:rPr>
          <w:rFonts w:ascii="宋体" w:hAnsi="宋体"/>
        </w:rPr>
      </w:pPr>
      <w:r w:rsidRPr="000B6AA6">
        <w:rPr>
          <w:rFonts w:ascii="宋体" w:hAnsi="宋体" w:hint="eastAsia"/>
        </w:rPr>
        <w:t>用户不能对本软件进行逆向工程、反编译</w:t>
      </w:r>
      <w:r>
        <w:rPr>
          <w:rFonts w:ascii="宋体" w:hAnsi="宋体" w:hint="eastAsia"/>
        </w:rPr>
        <w:t>。</w:t>
      </w:r>
    </w:p>
    <w:p w:rsidR="00C004CA" w:rsidRPr="000B6AA6" w:rsidRDefault="00C004CA" w:rsidP="003C1723">
      <w:pPr>
        <w:numPr>
          <w:ilvl w:val="0"/>
          <w:numId w:val="1"/>
        </w:numPr>
        <w:tabs>
          <w:tab w:val="clear" w:pos="420"/>
          <w:tab w:val="num" w:pos="0"/>
        </w:tabs>
        <w:spacing w:after="163" w:line="480" w:lineRule="auto"/>
        <w:ind w:left="0" w:firstLine="420"/>
        <w:rPr>
          <w:rFonts w:ascii="宋体" w:hAnsi="宋体"/>
        </w:rPr>
      </w:pPr>
      <w:r w:rsidRPr="000B6AA6">
        <w:rPr>
          <w:rFonts w:ascii="宋体" w:hAnsi="宋体" w:hint="eastAsia"/>
        </w:rPr>
        <w:t>用户不能将本系统知识库复制用于其它软件</w:t>
      </w:r>
      <w:r>
        <w:rPr>
          <w:rFonts w:ascii="宋体" w:hAnsi="宋体" w:hint="eastAsia"/>
        </w:rPr>
        <w:t>。</w:t>
      </w:r>
    </w:p>
    <w:p w:rsidR="00C004CA" w:rsidRPr="000B6AA6" w:rsidRDefault="00C004CA" w:rsidP="003C1723">
      <w:pPr>
        <w:numPr>
          <w:ilvl w:val="0"/>
          <w:numId w:val="1"/>
        </w:numPr>
        <w:tabs>
          <w:tab w:val="clear" w:pos="420"/>
          <w:tab w:val="num" w:pos="0"/>
        </w:tabs>
        <w:spacing w:after="163" w:line="480" w:lineRule="auto"/>
        <w:ind w:left="0" w:firstLine="420"/>
        <w:rPr>
          <w:rFonts w:ascii="宋体" w:hAnsi="宋体"/>
        </w:rPr>
      </w:pPr>
      <w:r w:rsidRPr="000B6AA6">
        <w:rPr>
          <w:rFonts w:ascii="宋体" w:hAnsi="宋体" w:hint="eastAsia"/>
        </w:rPr>
        <w:t>本系统内容仅作用药参考，不承担任何法律责任</w:t>
      </w:r>
      <w:r>
        <w:rPr>
          <w:rFonts w:ascii="宋体" w:hAnsi="宋体" w:hint="eastAsia"/>
        </w:rPr>
        <w:t>。</w:t>
      </w:r>
    </w:p>
    <w:p w:rsidR="00C004CA" w:rsidRDefault="00C004CA" w:rsidP="00CF7E09">
      <w:pPr>
        <w:widowControl/>
        <w:spacing w:after="163"/>
        <w:ind w:firstLine="420"/>
      </w:pPr>
      <w:r>
        <w:br w:type="page"/>
      </w:r>
    </w:p>
    <w:p w:rsidR="0029167E" w:rsidRPr="004D4D52" w:rsidRDefault="00D97A86" w:rsidP="00AA4C8D">
      <w:pPr>
        <w:pStyle w:val="af8"/>
      </w:pPr>
      <w:bookmarkStart w:id="4" w:name="_Toc416440340"/>
      <w:bookmarkStart w:id="5" w:name="_Toc22071271"/>
      <w:r>
        <w:rPr>
          <w:rFonts w:hint="eastAsia"/>
        </w:rPr>
        <w:lastRenderedPageBreak/>
        <w:t>概述</w:t>
      </w:r>
      <w:bookmarkEnd w:id="4"/>
      <w:bookmarkEnd w:id="5"/>
    </w:p>
    <w:p w:rsidR="00377491" w:rsidRDefault="00377491" w:rsidP="00CF7E09">
      <w:pPr>
        <w:spacing w:after="163"/>
        <w:ind w:firstLine="420"/>
        <w:rPr>
          <w:rFonts w:ascii="宋体"/>
          <w:color w:val="000000"/>
        </w:rPr>
      </w:pPr>
      <w:r>
        <w:rPr>
          <w:rFonts w:ascii="宋体" w:hint="eastAsia"/>
          <w:color w:val="000000"/>
        </w:rPr>
        <w:t>首先</w:t>
      </w:r>
      <w:r w:rsidR="00A80C21">
        <w:rPr>
          <w:rFonts w:ascii="宋体" w:hint="eastAsia"/>
          <w:color w:val="000000"/>
        </w:rPr>
        <w:t>感谢</w:t>
      </w:r>
      <w:r>
        <w:rPr>
          <w:rFonts w:ascii="宋体" w:hint="eastAsia"/>
          <w:color w:val="000000"/>
        </w:rPr>
        <w:t>您使用</w:t>
      </w:r>
      <w:r w:rsidR="006D25FA">
        <w:rPr>
          <w:rFonts w:ascii="宋体" w:hint="eastAsia"/>
          <w:color w:val="000000"/>
        </w:rPr>
        <w:t>天际健康医疗科技有限公司</w:t>
      </w:r>
      <w:r>
        <w:rPr>
          <w:rFonts w:ascii="宋体" w:hint="eastAsia"/>
          <w:color w:val="000000"/>
        </w:rPr>
        <w:t>的</w:t>
      </w:r>
      <w:r w:rsidR="008220D7">
        <w:rPr>
          <w:rFonts w:ascii="宋体" w:hint="eastAsia"/>
          <w:color w:val="000000"/>
        </w:rPr>
        <w:t>《</w:t>
      </w:r>
      <w:r w:rsidR="00204C09">
        <w:rPr>
          <w:rFonts w:hint="eastAsia"/>
        </w:rPr>
        <w:t>合理用药实时审核门急诊</w:t>
      </w:r>
      <w:r w:rsidR="00204C09">
        <w:rPr>
          <w:rFonts w:hint="eastAsia"/>
        </w:rPr>
        <w:t>/</w:t>
      </w:r>
      <w:r w:rsidR="00204C09">
        <w:t>住院</w:t>
      </w:r>
      <w:r w:rsidR="00204C09">
        <w:rPr>
          <w:rFonts w:hint="eastAsia"/>
        </w:rPr>
        <w:t>医生站</w:t>
      </w:r>
      <w:r w:rsidR="0053163B">
        <w:rPr>
          <w:rFonts w:ascii="宋体" w:hint="eastAsia"/>
          <w:color w:val="000000"/>
        </w:rPr>
        <w:t>》</w:t>
      </w:r>
      <w:r>
        <w:rPr>
          <w:rFonts w:ascii="宋体" w:hint="eastAsia"/>
          <w:color w:val="000000"/>
        </w:rPr>
        <w:t>，本</w:t>
      </w:r>
      <w:r w:rsidR="0053163B">
        <w:rPr>
          <w:rFonts w:ascii="宋体" w:hint="eastAsia"/>
          <w:color w:val="000000"/>
        </w:rPr>
        <w:t>模块</w:t>
      </w:r>
      <w:r>
        <w:rPr>
          <w:rFonts w:ascii="宋体" w:hint="eastAsia"/>
          <w:color w:val="000000"/>
        </w:rPr>
        <w:t>嵌入在医院信息管理系统（HIS</w:t>
      </w:r>
      <w:r w:rsidR="00DD7C2E">
        <w:rPr>
          <w:rFonts w:ascii="宋体" w:hint="eastAsia"/>
          <w:color w:val="000000"/>
        </w:rPr>
        <w:t>）的药师</w:t>
      </w:r>
      <w:r>
        <w:rPr>
          <w:rFonts w:ascii="宋体" w:hint="eastAsia"/>
          <w:color w:val="000000"/>
        </w:rPr>
        <w:t>工作站中，在</w:t>
      </w:r>
      <w:r w:rsidR="00DD7C2E">
        <w:rPr>
          <w:rFonts w:ascii="宋体" w:hint="eastAsia"/>
          <w:color w:val="000000"/>
        </w:rPr>
        <w:t>药师发药</w:t>
      </w:r>
      <w:r>
        <w:rPr>
          <w:rFonts w:ascii="宋体" w:hint="eastAsia"/>
          <w:color w:val="000000"/>
        </w:rPr>
        <w:t>的同时对药品合理性进行审核，</w:t>
      </w:r>
      <w:r w:rsidR="0018278E">
        <w:rPr>
          <w:rFonts w:ascii="宋体" w:hint="eastAsia"/>
          <w:color w:val="000000"/>
        </w:rPr>
        <w:t>以杜绝</w:t>
      </w:r>
      <w:r>
        <w:rPr>
          <w:rFonts w:ascii="宋体" w:hint="eastAsia"/>
          <w:color w:val="000000"/>
        </w:rPr>
        <w:t>超量用药、禁忌症、配伍禁忌、重</w:t>
      </w:r>
      <w:r w:rsidR="0018278E">
        <w:rPr>
          <w:rFonts w:ascii="宋体" w:hint="eastAsia"/>
          <w:color w:val="000000"/>
        </w:rPr>
        <w:t>复开药、相互作用等安全隐患发生，保障患者的用药安全。</w:t>
      </w:r>
    </w:p>
    <w:p w:rsidR="0029167E" w:rsidRPr="000B6AA6" w:rsidRDefault="00DD7C2E" w:rsidP="00CF7E09">
      <w:pPr>
        <w:spacing w:after="163"/>
        <w:ind w:firstLine="420"/>
        <w:rPr>
          <w:rFonts w:ascii="宋体"/>
          <w:color w:val="000000"/>
        </w:rPr>
      </w:pPr>
      <w:r>
        <w:rPr>
          <w:rFonts w:ascii="宋体" w:hint="eastAsia"/>
          <w:color w:val="000000"/>
        </w:rPr>
        <w:t>本文档</w:t>
      </w:r>
      <w:r w:rsidR="0018278E">
        <w:rPr>
          <w:rFonts w:ascii="宋体" w:hint="eastAsia"/>
          <w:color w:val="000000"/>
        </w:rPr>
        <w:t>提供了</w:t>
      </w:r>
      <w:r w:rsidR="00A80C21" w:rsidRPr="000B6AA6">
        <w:rPr>
          <w:rFonts w:ascii="宋体" w:hint="eastAsia"/>
          <w:color w:val="000000"/>
        </w:rPr>
        <w:t>《</w:t>
      </w:r>
      <w:r w:rsidR="005302BD">
        <w:rPr>
          <w:rFonts w:hint="eastAsia"/>
        </w:rPr>
        <w:t>合理用药实时审核门急诊</w:t>
      </w:r>
      <w:r w:rsidR="005302BD">
        <w:rPr>
          <w:rFonts w:hint="eastAsia"/>
        </w:rPr>
        <w:t>/</w:t>
      </w:r>
      <w:r w:rsidR="005302BD">
        <w:t>住院</w:t>
      </w:r>
      <w:r>
        <w:rPr>
          <w:rFonts w:hint="eastAsia"/>
        </w:rPr>
        <w:t>药师</w:t>
      </w:r>
      <w:r w:rsidR="005302BD">
        <w:rPr>
          <w:rFonts w:hint="eastAsia"/>
        </w:rPr>
        <w:t>站</w:t>
      </w:r>
      <w:r w:rsidR="00A80C21">
        <w:rPr>
          <w:rFonts w:ascii="宋体" w:hint="eastAsia"/>
          <w:color w:val="000000"/>
        </w:rPr>
        <w:t>》</w:t>
      </w:r>
      <w:r w:rsidR="0018278E">
        <w:rPr>
          <w:rFonts w:ascii="宋体" w:hint="eastAsia"/>
          <w:color w:val="000000"/>
        </w:rPr>
        <w:t>的</w:t>
      </w:r>
      <w:r>
        <w:rPr>
          <w:rFonts w:ascii="宋体" w:hint="eastAsia"/>
          <w:color w:val="000000"/>
        </w:rPr>
        <w:t>接口</w:t>
      </w:r>
      <w:r w:rsidR="0018278E">
        <w:rPr>
          <w:rFonts w:ascii="宋体" w:hint="eastAsia"/>
          <w:color w:val="000000"/>
        </w:rPr>
        <w:t>信息</w:t>
      </w:r>
      <w:r w:rsidR="0029167E" w:rsidRPr="000B6AA6">
        <w:rPr>
          <w:rFonts w:ascii="宋体" w:hint="eastAsia"/>
          <w:color w:val="000000"/>
        </w:rPr>
        <w:t>。</w:t>
      </w:r>
      <w:r w:rsidR="0018278E">
        <w:rPr>
          <w:rFonts w:ascii="宋体" w:hint="eastAsia"/>
          <w:color w:val="000000"/>
        </w:rPr>
        <w:t>如果您发现本</w:t>
      </w:r>
      <w:r w:rsidR="009F2D52">
        <w:rPr>
          <w:rFonts w:ascii="宋体" w:hint="eastAsia"/>
          <w:color w:val="000000"/>
        </w:rPr>
        <w:t>文档</w:t>
      </w:r>
      <w:r w:rsidR="0018278E">
        <w:rPr>
          <w:rFonts w:ascii="宋体" w:hint="eastAsia"/>
          <w:color w:val="000000"/>
        </w:rPr>
        <w:t>的编写有疏漏之处，请不吝指出，我们十分珍视您的反馈、鼓励和信任。</w:t>
      </w:r>
    </w:p>
    <w:p w:rsidR="00377491" w:rsidRDefault="0029167E" w:rsidP="00CF7E09">
      <w:pPr>
        <w:spacing w:after="163"/>
        <w:ind w:firstLine="420"/>
        <w:rPr>
          <w:rFonts w:ascii="宋体"/>
          <w:color w:val="000000"/>
        </w:rPr>
      </w:pPr>
      <w:r w:rsidRPr="0018278E">
        <w:rPr>
          <w:rFonts w:ascii="宋体" w:hint="eastAsia"/>
          <w:color w:val="000000"/>
        </w:rPr>
        <w:t>最后祝愿您每天的工作更加轻松愉快。</w:t>
      </w:r>
    </w:p>
    <w:p w:rsidR="00E94822" w:rsidRPr="0018278E" w:rsidRDefault="00E94822" w:rsidP="00CF7E09">
      <w:pPr>
        <w:spacing w:after="163"/>
        <w:ind w:firstLine="420"/>
        <w:rPr>
          <w:rFonts w:ascii="宋体"/>
          <w:color w:val="000000"/>
        </w:rPr>
      </w:pPr>
    </w:p>
    <w:p w:rsidR="00377491" w:rsidRDefault="006D25FA" w:rsidP="00CF7E09">
      <w:pPr>
        <w:spacing w:after="163"/>
        <w:ind w:firstLine="420"/>
        <w:jc w:val="right"/>
        <w:rPr>
          <w:rFonts w:ascii="宋体"/>
          <w:color w:val="000000"/>
        </w:rPr>
      </w:pPr>
      <w:r>
        <w:rPr>
          <w:rFonts w:ascii="宋体" w:hint="eastAsia"/>
          <w:color w:val="000000"/>
        </w:rPr>
        <w:t>天际健康医疗科技有限公司</w:t>
      </w:r>
      <w:r w:rsidR="00E94822" w:rsidRPr="00E94822">
        <w:rPr>
          <w:rFonts w:ascii="宋体" w:hint="eastAsia"/>
          <w:color w:val="000000"/>
        </w:rPr>
        <w:t>研发部</w:t>
      </w:r>
    </w:p>
    <w:p w:rsidR="00E94822" w:rsidRPr="00E94822" w:rsidRDefault="00881DC6" w:rsidP="00CF7E09">
      <w:pPr>
        <w:spacing w:after="163"/>
        <w:ind w:firstLine="420"/>
        <w:jc w:val="right"/>
        <w:rPr>
          <w:rFonts w:ascii="宋体"/>
          <w:color w:val="000000"/>
        </w:rPr>
      </w:pPr>
      <w:r>
        <w:rPr>
          <w:rFonts w:ascii="宋体" w:hint="eastAsia"/>
          <w:color w:val="000000"/>
        </w:rPr>
        <w:t>201</w:t>
      </w:r>
      <w:r w:rsidR="00CD1C6B">
        <w:rPr>
          <w:rFonts w:ascii="宋体"/>
          <w:color w:val="000000"/>
        </w:rPr>
        <w:t>9</w:t>
      </w:r>
      <w:r w:rsidR="00E94822">
        <w:rPr>
          <w:rFonts w:ascii="宋体" w:hint="eastAsia"/>
          <w:color w:val="000000"/>
        </w:rPr>
        <w:t>年</w:t>
      </w:r>
      <w:r w:rsidR="00A663E6">
        <w:rPr>
          <w:rFonts w:ascii="宋体"/>
          <w:color w:val="000000"/>
        </w:rPr>
        <w:t>0</w:t>
      </w:r>
      <w:r w:rsidR="00CD1C6B">
        <w:rPr>
          <w:rFonts w:ascii="宋体"/>
          <w:color w:val="000000"/>
        </w:rPr>
        <w:t>9</w:t>
      </w:r>
      <w:r w:rsidR="00D14070">
        <w:rPr>
          <w:rFonts w:ascii="宋体" w:hint="eastAsia"/>
          <w:color w:val="000000"/>
        </w:rPr>
        <w:t>月</w:t>
      </w:r>
    </w:p>
    <w:p w:rsidR="00E94822" w:rsidRDefault="00E94822" w:rsidP="00CF7E09">
      <w:pPr>
        <w:spacing w:after="163"/>
        <w:ind w:firstLine="420"/>
      </w:pPr>
      <w:r>
        <w:br w:type="page"/>
      </w:r>
    </w:p>
    <w:bookmarkStart w:id="6" w:name="_Toc22071272" w:displacedByCustomXml="next"/>
    <w:sdt>
      <w:sdtPr>
        <w:rPr>
          <w:rFonts w:asciiTheme="minorHAnsi" w:eastAsiaTheme="minorEastAsia" w:hAnsiTheme="minorHAnsi" w:cstheme="minorBidi"/>
          <w:b w:val="0"/>
          <w:bCs w:val="0"/>
          <w:caps/>
          <w:sz w:val="24"/>
          <w:szCs w:val="22"/>
          <w:lang w:val="zh-CN"/>
        </w:rPr>
        <w:id w:val="710547538"/>
        <w:docPartObj>
          <w:docPartGallery w:val="Table of Contents"/>
          <w:docPartUnique/>
        </w:docPartObj>
      </w:sdtPr>
      <w:sdtEndPr>
        <w:rPr>
          <w:rFonts w:cstheme="minorHAnsi"/>
          <w:b/>
          <w:bCs/>
          <w:sz w:val="20"/>
          <w:szCs w:val="20"/>
        </w:rPr>
      </w:sdtEndPr>
      <w:sdtContent>
        <w:p w:rsidR="00F4608A" w:rsidRDefault="00F4608A" w:rsidP="00410216">
          <w:pPr>
            <w:pStyle w:val="af8"/>
          </w:pPr>
          <w:r>
            <w:rPr>
              <w:lang w:val="zh-CN"/>
            </w:rPr>
            <w:t>目录</w:t>
          </w:r>
          <w:bookmarkEnd w:id="6"/>
        </w:p>
        <w:p w:rsidR="009C6E12" w:rsidRDefault="00E549A9">
          <w:pPr>
            <w:pStyle w:val="10"/>
            <w:ind w:firstLine="402"/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r>
            <w:fldChar w:fldCharType="begin"/>
          </w:r>
          <w:r w:rsidR="00F4608A">
            <w:instrText xml:space="preserve"> TOC \o "1-3" \h \z \u </w:instrText>
          </w:r>
          <w:r>
            <w:fldChar w:fldCharType="separate"/>
          </w:r>
          <w:hyperlink w:anchor="_Toc22071269" w:history="1">
            <w:r w:rsidR="009C6E12" w:rsidRPr="00C31658">
              <w:rPr>
                <w:rStyle w:val="a7"/>
                <w:rFonts w:hint="eastAsia"/>
                <w:noProof/>
              </w:rPr>
              <w:t>版权声明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_Toc22071269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1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10"/>
            <w:ind w:firstLine="402"/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22071270" w:history="1">
            <w:r w:rsidR="009C6E12" w:rsidRPr="00C31658">
              <w:rPr>
                <w:rStyle w:val="a7"/>
                <w:rFonts w:hint="eastAsia"/>
                <w:noProof/>
              </w:rPr>
              <w:t>授权使用协议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_Toc22071270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2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10"/>
            <w:ind w:firstLine="402"/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22071271" w:history="1">
            <w:r w:rsidR="009C6E12" w:rsidRPr="00C31658">
              <w:rPr>
                <w:rStyle w:val="a7"/>
                <w:rFonts w:hint="eastAsia"/>
                <w:noProof/>
              </w:rPr>
              <w:t>概述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_Toc22071271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3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10"/>
            <w:ind w:firstLine="402"/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22071272" w:history="1">
            <w:r w:rsidR="009C6E12" w:rsidRPr="00C31658">
              <w:rPr>
                <w:rStyle w:val="a7"/>
                <w:rFonts w:hint="eastAsia"/>
                <w:noProof/>
                <w:lang w:val="zh-CN"/>
              </w:rPr>
              <w:t>目录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_Toc22071272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4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10"/>
            <w:tabs>
              <w:tab w:val="left" w:pos="960"/>
            </w:tabs>
            <w:ind w:firstLine="402"/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22071273" w:history="1">
            <w:r w:rsidR="009C6E12" w:rsidRPr="00C31658">
              <w:rPr>
                <w:rStyle w:val="a7"/>
                <w:noProof/>
              </w:rPr>
              <w:t>1</w:t>
            </w:r>
            <w:r w:rsidR="009C6E12">
              <w:rPr>
                <w:rFonts w:cstheme="minorBidi"/>
                <w:b w:val="0"/>
                <w:bCs w:val="0"/>
                <w: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接口准备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_Toc22071273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1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74" w:history="1">
            <w:r w:rsidR="009C6E12" w:rsidRPr="00C31658">
              <w:rPr>
                <w:rStyle w:val="a7"/>
                <w:noProof/>
              </w:rPr>
              <w:t>1.1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导入</w:t>
            </w:r>
            <w:r w:rsidR="009C6E12" w:rsidRPr="00C31658">
              <w:rPr>
                <w:rStyle w:val="a7"/>
                <w:noProof/>
              </w:rPr>
              <w:t>JS</w:t>
            </w:r>
            <w:r w:rsidR="009C6E12" w:rsidRPr="00C31658">
              <w:rPr>
                <w:rStyle w:val="a7"/>
                <w:rFonts w:hint="eastAsia"/>
                <w:noProof/>
              </w:rPr>
              <w:t>脚本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_Toc22071274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1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10"/>
            <w:tabs>
              <w:tab w:val="left" w:pos="960"/>
            </w:tabs>
            <w:ind w:firstLine="402"/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22071275" w:history="1">
            <w:r w:rsidR="009C6E12" w:rsidRPr="00C31658">
              <w:rPr>
                <w:rStyle w:val="a7"/>
                <w:noProof/>
              </w:rPr>
              <w:t>2</w:t>
            </w:r>
            <w:r w:rsidR="009C6E12">
              <w:rPr>
                <w:rFonts w:cstheme="minorBidi"/>
                <w:b w:val="0"/>
                <w:bCs w:val="0"/>
                <w: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接口调用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_Toc22071275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1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76" w:history="1">
            <w:r w:rsidR="009C6E12" w:rsidRPr="00C31658">
              <w:rPr>
                <w:rStyle w:val="a7"/>
                <w:noProof/>
              </w:rPr>
              <w:t>2.1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noProof/>
              </w:rPr>
              <w:t>PharmacistCheck()</w:t>
            </w:r>
            <w:r w:rsidR="009C6E12" w:rsidRPr="00C31658">
              <w:rPr>
                <w:rStyle w:val="a7"/>
                <w:rFonts w:hint="eastAsia"/>
                <w:noProof/>
              </w:rPr>
              <w:t>函数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_Toc22071276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1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30"/>
            <w:tabs>
              <w:tab w:val="left" w:pos="1680"/>
              <w:tab w:val="right" w:leader="dot" w:pos="8296"/>
            </w:tabs>
            <w:spacing w:after="163"/>
            <w:ind w:firstLine="400"/>
            <w:rPr>
              <w:rFonts w:cstheme="minorBidi"/>
              <w:i w:val="0"/>
              <w:iCs w:val="0"/>
              <w:noProof/>
              <w:sz w:val="21"/>
              <w:szCs w:val="22"/>
            </w:rPr>
          </w:pPr>
          <w:hyperlink w:anchor="_Toc22071277" w:history="1">
            <w:r w:rsidR="009C6E12" w:rsidRPr="00C31658">
              <w:rPr>
                <w:rStyle w:val="a7"/>
                <w:noProof/>
              </w:rPr>
              <w:t>2.1.1</w:t>
            </w:r>
            <w:r w:rsidR="009C6E12">
              <w:rPr>
                <w:rFonts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函数参数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_Toc22071277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1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30"/>
            <w:tabs>
              <w:tab w:val="left" w:pos="1680"/>
              <w:tab w:val="right" w:leader="dot" w:pos="8296"/>
            </w:tabs>
            <w:spacing w:after="163"/>
            <w:ind w:firstLine="400"/>
            <w:rPr>
              <w:rFonts w:cstheme="minorBidi"/>
              <w:i w:val="0"/>
              <w:iCs w:val="0"/>
              <w:noProof/>
              <w:sz w:val="21"/>
              <w:szCs w:val="22"/>
            </w:rPr>
          </w:pPr>
          <w:hyperlink w:anchor="_Toc22071278" w:history="1">
            <w:r w:rsidR="009C6E12" w:rsidRPr="00C31658">
              <w:rPr>
                <w:rStyle w:val="a7"/>
                <w:noProof/>
              </w:rPr>
              <w:t>2.1.2</w:t>
            </w:r>
            <w:r w:rsidR="009C6E12">
              <w:rPr>
                <w:rFonts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函数返回值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_Toc22071278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2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30"/>
            <w:tabs>
              <w:tab w:val="left" w:pos="1680"/>
              <w:tab w:val="right" w:leader="dot" w:pos="8296"/>
            </w:tabs>
            <w:spacing w:after="163"/>
            <w:ind w:firstLine="400"/>
            <w:rPr>
              <w:rFonts w:cstheme="minorBidi"/>
              <w:i w:val="0"/>
              <w:iCs w:val="0"/>
              <w:noProof/>
              <w:sz w:val="21"/>
              <w:szCs w:val="22"/>
            </w:rPr>
          </w:pPr>
          <w:hyperlink w:anchor="_Toc22071279" w:history="1">
            <w:r w:rsidR="009C6E12" w:rsidRPr="00C31658">
              <w:rPr>
                <w:rStyle w:val="a7"/>
                <w:noProof/>
              </w:rPr>
              <w:t>2.1.3</w:t>
            </w:r>
            <w:r w:rsidR="009C6E12">
              <w:rPr>
                <w:rFonts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调用时机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_Toc22071279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2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80" w:history="1">
            <w:r w:rsidR="009C6E12" w:rsidRPr="00C31658">
              <w:rPr>
                <w:rStyle w:val="a7"/>
                <w:noProof/>
              </w:rPr>
              <w:t>2.2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noProof/>
              </w:rPr>
              <w:t>PharmacistCheckSilent()</w:t>
            </w:r>
            <w:r w:rsidR="009C6E12" w:rsidRPr="00C31658">
              <w:rPr>
                <w:rStyle w:val="a7"/>
                <w:rFonts w:hint="eastAsia"/>
                <w:noProof/>
              </w:rPr>
              <w:t>函数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_Toc22071280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3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30"/>
            <w:tabs>
              <w:tab w:val="left" w:pos="1680"/>
              <w:tab w:val="right" w:leader="dot" w:pos="8296"/>
            </w:tabs>
            <w:spacing w:after="163"/>
            <w:ind w:firstLine="400"/>
            <w:rPr>
              <w:rFonts w:cstheme="minorBidi"/>
              <w:i w:val="0"/>
              <w:iCs w:val="0"/>
              <w:noProof/>
              <w:sz w:val="21"/>
              <w:szCs w:val="22"/>
            </w:rPr>
          </w:pPr>
          <w:hyperlink w:anchor="_Toc22071281" w:history="1">
            <w:r w:rsidR="009C6E12" w:rsidRPr="00C31658">
              <w:rPr>
                <w:rStyle w:val="a7"/>
                <w:noProof/>
              </w:rPr>
              <w:t>2.2.1</w:t>
            </w:r>
            <w:r w:rsidR="009C6E12">
              <w:rPr>
                <w:rFonts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函数参数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_Toc22071281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4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30"/>
            <w:tabs>
              <w:tab w:val="left" w:pos="1680"/>
              <w:tab w:val="right" w:leader="dot" w:pos="8296"/>
            </w:tabs>
            <w:spacing w:after="163"/>
            <w:ind w:firstLine="400"/>
            <w:rPr>
              <w:rFonts w:cstheme="minorBidi"/>
              <w:i w:val="0"/>
              <w:iCs w:val="0"/>
              <w:noProof/>
              <w:sz w:val="21"/>
              <w:szCs w:val="22"/>
            </w:rPr>
          </w:pPr>
          <w:hyperlink w:anchor="_Toc22071282" w:history="1">
            <w:r w:rsidR="009C6E12" w:rsidRPr="00C31658">
              <w:rPr>
                <w:rStyle w:val="a7"/>
                <w:noProof/>
              </w:rPr>
              <w:t>2.2.2</w:t>
            </w:r>
            <w:r w:rsidR="009C6E12">
              <w:rPr>
                <w:rFonts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函数返回值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_Toc22071282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4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83" w:history="1">
            <w:r w:rsidR="009C6E12" w:rsidRPr="00C31658">
              <w:rPr>
                <w:rStyle w:val="a7"/>
                <w:noProof/>
              </w:rPr>
              <w:t>2.3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noProof/>
              </w:rPr>
              <w:t>openDiscribLinked ()</w:t>
            </w:r>
            <w:r w:rsidR="009C6E12" w:rsidRPr="00C31658">
              <w:rPr>
                <w:rStyle w:val="a7"/>
                <w:rFonts w:hint="eastAsia"/>
                <w:noProof/>
              </w:rPr>
              <w:t>函数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_Toc22071283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5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30"/>
            <w:tabs>
              <w:tab w:val="left" w:pos="1680"/>
              <w:tab w:val="right" w:leader="dot" w:pos="8296"/>
            </w:tabs>
            <w:spacing w:after="163"/>
            <w:ind w:firstLine="400"/>
            <w:rPr>
              <w:rFonts w:cstheme="minorBidi"/>
              <w:i w:val="0"/>
              <w:iCs w:val="0"/>
              <w:noProof/>
              <w:sz w:val="21"/>
              <w:szCs w:val="22"/>
            </w:rPr>
          </w:pPr>
          <w:hyperlink w:anchor="_Toc22071284" w:history="1">
            <w:r w:rsidR="009C6E12" w:rsidRPr="00C31658">
              <w:rPr>
                <w:rStyle w:val="a7"/>
                <w:noProof/>
              </w:rPr>
              <w:t>2.3.1</w:t>
            </w:r>
            <w:r w:rsidR="009C6E12">
              <w:rPr>
                <w:rFonts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函数参数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_Toc22071284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5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30"/>
            <w:tabs>
              <w:tab w:val="left" w:pos="1680"/>
              <w:tab w:val="right" w:leader="dot" w:pos="8296"/>
            </w:tabs>
            <w:spacing w:after="163"/>
            <w:ind w:firstLine="400"/>
            <w:rPr>
              <w:rFonts w:cstheme="minorBidi"/>
              <w:i w:val="0"/>
              <w:iCs w:val="0"/>
              <w:noProof/>
              <w:sz w:val="21"/>
              <w:szCs w:val="22"/>
            </w:rPr>
          </w:pPr>
          <w:hyperlink w:anchor="_Toc22071285" w:history="1">
            <w:r w:rsidR="009C6E12" w:rsidRPr="00C31658">
              <w:rPr>
                <w:rStyle w:val="a7"/>
                <w:noProof/>
              </w:rPr>
              <w:t>2.3.2</w:t>
            </w:r>
            <w:r w:rsidR="009C6E12">
              <w:rPr>
                <w:rFonts w:cstheme="minorBidi"/>
                <w:i w:val="0"/>
                <w:iC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函数返回值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_Toc22071285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5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10"/>
            <w:tabs>
              <w:tab w:val="left" w:pos="960"/>
            </w:tabs>
            <w:ind w:firstLine="402"/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22071286" w:history="1">
            <w:r w:rsidR="009C6E12" w:rsidRPr="00C31658">
              <w:rPr>
                <w:rStyle w:val="a7"/>
                <w:noProof/>
              </w:rPr>
              <w:t>3</w:t>
            </w:r>
            <w:r w:rsidR="009C6E12">
              <w:rPr>
                <w:rFonts w:cstheme="minorBidi"/>
                <w:b w:val="0"/>
                <w:bCs w:val="0"/>
                <w: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药师信息字符串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_Toc22071286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5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87" w:history="1">
            <w:r w:rsidR="009C6E12" w:rsidRPr="00C31658">
              <w:rPr>
                <w:rStyle w:val="a7"/>
                <w:noProof/>
              </w:rPr>
              <w:t>3.1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输入字符串结构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_Toc22071287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5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88" w:history="1">
            <w:r w:rsidR="009C6E12" w:rsidRPr="00C31658">
              <w:rPr>
                <w:rStyle w:val="a7"/>
                <w:noProof/>
              </w:rPr>
              <w:t>3.2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元素定义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_Toc22071288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6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89" w:history="1">
            <w:r w:rsidR="009C6E12" w:rsidRPr="00C31658">
              <w:rPr>
                <w:rStyle w:val="a7"/>
                <w:noProof/>
              </w:rPr>
              <w:t>3.3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属性定义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_Toc22071289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6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90" w:history="1">
            <w:r w:rsidR="009C6E12" w:rsidRPr="00C31658">
              <w:rPr>
                <w:rStyle w:val="a7"/>
                <w:noProof/>
              </w:rPr>
              <w:t>3.4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完整的</w:t>
            </w:r>
            <w:r w:rsidR="009C6E12" w:rsidRPr="00C31658">
              <w:rPr>
                <w:rStyle w:val="a7"/>
                <w:noProof/>
              </w:rPr>
              <w:t>XML</w:t>
            </w:r>
            <w:r w:rsidR="009C6E12" w:rsidRPr="00C31658">
              <w:rPr>
                <w:rStyle w:val="a7"/>
                <w:rFonts w:hint="eastAsia"/>
                <w:noProof/>
              </w:rPr>
              <w:t>字符串示例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_Toc22071290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6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10"/>
            <w:tabs>
              <w:tab w:val="left" w:pos="960"/>
            </w:tabs>
            <w:ind w:firstLine="402"/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22071291" w:history="1">
            <w:r w:rsidR="009C6E12" w:rsidRPr="00C31658">
              <w:rPr>
                <w:rStyle w:val="a7"/>
                <w:noProof/>
              </w:rPr>
              <w:t>4</w:t>
            </w:r>
            <w:r w:rsidR="009C6E12">
              <w:rPr>
                <w:rFonts w:cstheme="minorBidi"/>
                <w:b w:val="0"/>
                <w:bCs w:val="0"/>
                <w: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处方内容字符串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_Toc22071291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6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92" w:history="1">
            <w:r w:rsidR="009C6E12" w:rsidRPr="00C31658">
              <w:rPr>
                <w:rStyle w:val="a7"/>
                <w:noProof/>
              </w:rPr>
              <w:t>4.1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输入字符串结构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_Toc22071292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6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93" w:history="1">
            <w:r w:rsidR="009C6E12" w:rsidRPr="00C31658">
              <w:rPr>
                <w:rStyle w:val="a7"/>
                <w:noProof/>
              </w:rPr>
              <w:t>4.2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元素定义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_Toc22071293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7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94" w:history="1">
            <w:r w:rsidR="009C6E12" w:rsidRPr="00C31658">
              <w:rPr>
                <w:rStyle w:val="a7"/>
                <w:noProof/>
              </w:rPr>
              <w:t>4.3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属性定义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_Toc22071294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7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9C6E12" w:rsidRDefault="00B97EE6">
          <w:pPr>
            <w:pStyle w:val="20"/>
            <w:tabs>
              <w:tab w:val="left" w:pos="1200"/>
              <w:tab w:val="right" w:leader="dot" w:pos="8296"/>
            </w:tabs>
            <w:spacing w:after="163"/>
            <w:ind w:firstLine="400"/>
            <w:rPr>
              <w:rFonts w:cstheme="minorBidi"/>
              <w:smallCaps w:val="0"/>
              <w:noProof/>
              <w:sz w:val="21"/>
              <w:szCs w:val="22"/>
            </w:rPr>
          </w:pPr>
          <w:hyperlink w:anchor="_Toc22071295" w:history="1">
            <w:r w:rsidR="009C6E12" w:rsidRPr="00C31658">
              <w:rPr>
                <w:rStyle w:val="a7"/>
                <w:noProof/>
              </w:rPr>
              <w:t>4.4</w:t>
            </w:r>
            <w:r w:rsidR="009C6E12">
              <w:rPr>
                <w:rFonts w:cstheme="minorBidi"/>
                <w:smallCaps w:val="0"/>
                <w:noProof/>
                <w:sz w:val="21"/>
                <w:szCs w:val="22"/>
              </w:rPr>
              <w:tab/>
            </w:r>
            <w:r w:rsidR="009C6E12" w:rsidRPr="00C31658">
              <w:rPr>
                <w:rStyle w:val="a7"/>
                <w:rFonts w:hint="eastAsia"/>
                <w:noProof/>
              </w:rPr>
              <w:t>完整的</w:t>
            </w:r>
            <w:r w:rsidR="009C6E12" w:rsidRPr="00C31658">
              <w:rPr>
                <w:rStyle w:val="a7"/>
                <w:noProof/>
              </w:rPr>
              <w:t>XML</w:t>
            </w:r>
            <w:r w:rsidR="009C6E12" w:rsidRPr="00C31658">
              <w:rPr>
                <w:rStyle w:val="a7"/>
                <w:rFonts w:hint="eastAsia"/>
                <w:noProof/>
              </w:rPr>
              <w:t>字符串示例</w:t>
            </w:r>
            <w:r w:rsidR="009C6E12">
              <w:rPr>
                <w:noProof/>
                <w:webHidden/>
              </w:rPr>
              <w:tab/>
            </w:r>
            <w:r w:rsidR="009C6E12">
              <w:rPr>
                <w:noProof/>
                <w:webHidden/>
              </w:rPr>
              <w:fldChar w:fldCharType="begin"/>
            </w:r>
            <w:r w:rsidR="009C6E12">
              <w:rPr>
                <w:noProof/>
                <w:webHidden/>
              </w:rPr>
              <w:instrText xml:space="preserve"> PAGEREF _Toc22071295 \h </w:instrText>
            </w:r>
            <w:r w:rsidR="009C6E12">
              <w:rPr>
                <w:noProof/>
                <w:webHidden/>
              </w:rPr>
            </w:r>
            <w:r w:rsidR="009C6E12">
              <w:rPr>
                <w:noProof/>
                <w:webHidden/>
              </w:rPr>
              <w:fldChar w:fldCharType="separate"/>
            </w:r>
            <w:r w:rsidR="009C6E12">
              <w:rPr>
                <w:noProof/>
                <w:webHidden/>
              </w:rPr>
              <w:t>8</w:t>
            </w:r>
            <w:r w:rsidR="009C6E12">
              <w:rPr>
                <w:noProof/>
                <w:webHidden/>
              </w:rPr>
              <w:fldChar w:fldCharType="end"/>
            </w:r>
          </w:hyperlink>
        </w:p>
        <w:p w:rsidR="00F4608A" w:rsidRPr="00577F0B" w:rsidRDefault="00E549A9" w:rsidP="00577F0B">
          <w:pPr>
            <w:pStyle w:val="10"/>
            <w:tabs>
              <w:tab w:val="left" w:pos="960"/>
            </w:tabs>
            <w:rPr>
              <w:rFonts w:cstheme="minorBidi"/>
              <w:b w:val="0"/>
              <w:bCs w:val="0"/>
              <w:caps w:val="0"/>
              <w:noProof/>
              <w:sz w:val="21"/>
              <w:szCs w:val="22"/>
            </w:rPr>
          </w:pPr>
          <w:r>
            <w:rPr>
              <w:b w:val="0"/>
              <w:bCs w:val="0"/>
              <w:caps w:val="0"/>
            </w:rPr>
            <w:fldChar w:fldCharType="end"/>
          </w:r>
        </w:p>
      </w:sdtContent>
    </w:sdt>
    <w:p w:rsidR="0029167E" w:rsidRPr="007B633B" w:rsidRDefault="0029167E" w:rsidP="009F7889">
      <w:pPr>
        <w:pStyle w:val="af"/>
        <w:rPr>
          <w:rStyle w:val="ae"/>
        </w:rPr>
      </w:pPr>
    </w:p>
    <w:p w:rsidR="00E13D98" w:rsidRDefault="00E13D98" w:rsidP="00CF7E09">
      <w:pPr>
        <w:spacing w:after="163"/>
        <w:ind w:firstLine="420"/>
      </w:pPr>
    </w:p>
    <w:p w:rsidR="00E13D98" w:rsidRDefault="00E13D98" w:rsidP="009C6E12">
      <w:pPr>
        <w:tabs>
          <w:tab w:val="left" w:pos="6240"/>
        </w:tabs>
        <w:spacing w:after="163"/>
        <w:ind w:firstLine="420"/>
        <w:sectPr w:rsidR="00E13D98" w:rsidSect="00CF7E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</w:p>
    <w:p w:rsidR="00670B75" w:rsidRPr="00E930CD" w:rsidRDefault="00670B75" w:rsidP="00670B75">
      <w:pPr>
        <w:pStyle w:val="1"/>
        <w:spacing w:after="163"/>
      </w:pPr>
      <w:bookmarkStart w:id="7" w:name="_Toc22071273"/>
      <w:r w:rsidRPr="00E930CD">
        <w:rPr>
          <w:rFonts w:hint="eastAsia"/>
        </w:rPr>
        <w:lastRenderedPageBreak/>
        <w:t>接口</w:t>
      </w:r>
      <w:r w:rsidRPr="00E930CD">
        <w:t>准备</w:t>
      </w:r>
      <w:bookmarkEnd w:id="7"/>
    </w:p>
    <w:p w:rsidR="00670B75" w:rsidRPr="00E930CD" w:rsidRDefault="00670B75" w:rsidP="00670B75">
      <w:pPr>
        <w:pStyle w:val="2"/>
      </w:pPr>
      <w:bookmarkStart w:id="8" w:name="_Toc22071274"/>
      <w:r w:rsidRPr="00E930CD">
        <w:rPr>
          <w:rFonts w:hint="eastAsia"/>
        </w:rPr>
        <w:t>导入</w:t>
      </w:r>
      <w:r w:rsidRPr="00E930CD">
        <w:t>JS</w:t>
      </w:r>
      <w:r w:rsidRPr="00E930CD">
        <w:t>脚本</w:t>
      </w:r>
      <w:bookmarkEnd w:id="8"/>
    </w:p>
    <w:p w:rsidR="00670B75" w:rsidRPr="00E930CD" w:rsidRDefault="00670B75" w:rsidP="00670B75">
      <w:pPr>
        <w:spacing w:after="163"/>
        <w:ind w:firstLine="420"/>
      </w:pPr>
      <w:r w:rsidRPr="00E930CD">
        <w:t>在</w:t>
      </w:r>
      <w:r w:rsidRPr="00E930CD">
        <w:rPr>
          <w:rFonts w:hint="eastAsia"/>
        </w:rPr>
        <w:t>处方编辑</w:t>
      </w:r>
      <w:r w:rsidRPr="00E930CD">
        <w:t>页面</w:t>
      </w:r>
      <w:r w:rsidRPr="00E930CD">
        <w:rPr>
          <w:rFonts w:hint="eastAsia"/>
        </w:rPr>
        <w:t>HEAD</w:t>
      </w:r>
      <w:r w:rsidRPr="00E930CD">
        <w:rPr>
          <w:rFonts w:hint="eastAsia"/>
        </w:rPr>
        <w:t>部分</w:t>
      </w:r>
      <w:r w:rsidR="00A12165">
        <w:rPr>
          <w:rFonts w:hint="eastAsia"/>
        </w:rPr>
        <w:t>引用</w:t>
      </w:r>
      <w:r w:rsidR="00562E9B">
        <w:t>dcdt_IE</w:t>
      </w:r>
      <w:r w:rsidRPr="00E930CD">
        <w:t>.js</w:t>
      </w:r>
      <w:r w:rsidRPr="00E930CD">
        <w:t>文件</w:t>
      </w:r>
      <w:r w:rsidRPr="00E930CD">
        <w:rPr>
          <w:rFonts w:hint="eastAsia"/>
        </w:rPr>
        <w:t>。</w:t>
      </w:r>
      <w:r w:rsidR="00165F61">
        <w:rPr>
          <w:rFonts w:hint="eastAsia"/>
        </w:rPr>
        <w:t>格式如下：</w:t>
      </w:r>
    </w:p>
    <w:p w:rsidR="00670B75" w:rsidRPr="0071327D" w:rsidRDefault="0071327D" w:rsidP="00670B75">
      <w:pPr>
        <w:spacing w:after="163"/>
        <w:ind w:firstLine="420"/>
      </w:pPr>
      <w:r w:rsidRPr="0071327D">
        <w:rPr>
          <w:rFonts w:hint="eastAsia"/>
        </w:rPr>
        <w:t>&lt;script type="text/javascript" src="</w:t>
      </w:r>
      <w:r w:rsidR="00745405">
        <w:t xml:space="preserve"> </w:t>
      </w:r>
      <w:r w:rsidR="00352C8D">
        <w:t>dcdt</w:t>
      </w:r>
      <w:r w:rsidR="00562E9B">
        <w:t>_IE</w:t>
      </w:r>
      <w:r w:rsidRPr="0071327D">
        <w:rPr>
          <w:rFonts w:hint="eastAsia"/>
        </w:rPr>
        <w:t>.js"&gt;&lt;/script&gt;</w:t>
      </w:r>
    </w:p>
    <w:p w:rsidR="00670B75" w:rsidRDefault="00670B75" w:rsidP="00670B75">
      <w:pPr>
        <w:pStyle w:val="1"/>
        <w:spacing w:after="163"/>
      </w:pPr>
      <w:bookmarkStart w:id="9" w:name="_Toc22071275"/>
      <w:r w:rsidRPr="00E930CD">
        <w:rPr>
          <w:rFonts w:hint="eastAsia"/>
        </w:rPr>
        <w:t>接口调用</w:t>
      </w:r>
      <w:bookmarkEnd w:id="9"/>
    </w:p>
    <w:p w:rsidR="00F8699D" w:rsidRPr="00F8699D" w:rsidRDefault="00140428" w:rsidP="00F8699D">
      <w:pPr>
        <w:pStyle w:val="2"/>
      </w:pPr>
      <w:bookmarkStart w:id="10" w:name="_Toc22071276"/>
      <w:r>
        <w:rPr>
          <w:rFonts w:hint="eastAsia"/>
        </w:rPr>
        <w:t>P</w:t>
      </w:r>
      <w:r>
        <w:t>harmacistCheck</w:t>
      </w:r>
      <w:r>
        <w:rPr>
          <w:rFonts w:hint="eastAsia"/>
        </w:rPr>
        <w:t>()</w:t>
      </w:r>
      <w:r>
        <w:rPr>
          <w:rFonts w:hint="eastAsia"/>
        </w:rPr>
        <w:t>函数</w:t>
      </w:r>
      <w:bookmarkEnd w:id="10"/>
    </w:p>
    <w:p w:rsidR="00670B75" w:rsidRPr="00E930CD" w:rsidRDefault="00670B75" w:rsidP="00670B75">
      <w:pPr>
        <w:spacing w:after="163"/>
        <w:ind w:firstLine="420"/>
      </w:pPr>
      <w:r w:rsidRPr="00E930CD">
        <w:rPr>
          <w:rFonts w:hint="eastAsia"/>
        </w:rPr>
        <w:t>通过调用</w:t>
      </w:r>
      <w:r w:rsidR="00DD7C2E">
        <w:rPr>
          <w:rFonts w:hint="eastAsia"/>
        </w:rPr>
        <w:t>P</w:t>
      </w:r>
      <w:r w:rsidR="00DD7C2E">
        <w:t>harmacistCheck</w:t>
      </w:r>
      <w:r w:rsidRPr="00E930CD">
        <w:rPr>
          <w:rFonts w:hint="eastAsia"/>
        </w:rPr>
        <w:t>(</w:t>
      </w:r>
      <w:r w:rsidR="009C76BB">
        <w:rPr>
          <w:rFonts w:hint="eastAsia"/>
        </w:rPr>
        <w:t>tag</w:t>
      </w:r>
      <w:r w:rsidR="009C76BB">
        <w:t>,patientID,visitDate,pharmacistInfo,xml,inHosFlag</w:t>
      </w:r>
      <w:r w:rsidRPr="00E930CD">
        <w:rPr>
          <w:rFonts w:hint="eastAsia"/>
        </w:rPr>
        <w:t>)</w:t>
      </w:r>
      <w:r w:rsidRPr="00E930CD">
        <w:rPr>
          <w:rFonts w:hint="eastAsia"/>
        </w:rPr>
        <w:t>函数</w:t>
      </w:r>
      <w:r w:rsidRPr="00E930CD">
        <w:t>，进行实时</w:t>
      </w:r>
      <w:r w:rsidR="00DD7C2E">
        <w:rPr>
          <w:rFonts w:hint="eastAsia"/>
        </w:rPr>
        <w:t>查询</w:t>
      </w:r>
      <w:r w:rsidRPr="00E930CD">
        <w:t>。</w:t>
      </w:r>
    </w:p>
    <w:p w:rsidR="00670B75" w:rsidRPr="00E930CD" w:rsidRDefault="00670B75" w:rsidP="00F8699D">
      <w:pPr>
        <w:pStyle w:val="3"/>
        <w:spacing w:after="163"/>
      </w:pPr>
      <w:bookmarkStart w:id="11" w:name="_Toc22071277"/>
      <w:r w:rsidRPr="00E930CD">
        <w:rPr>
          <w:rFonts w:hint="eastAsia"/>
        </w:rPr>
        <w:t>函数参数</w:t>
      </w:r>
      <w:bookmarkEnd w:id="11"/>
    </w:p>
    <w:p w:rsidR="00670B75" w:rsidRPr="00670B75" w:rsidRDefault="00670B75" w:rsidP="00670B75">
      <w:pPr>
        <w:spacing w:after="163"/>
        <w:ind w:firstLineChars="0" w:firstLine="0"/>
        <w:rPr>
          <w:b/>
        </w:rPr>
      </w:pPr>
      <w:r w:rsidRPr="00670B75">
        <w:rPr>
          <w:b/>
        </w:rPr>
        <w:t>参数列表</w:t>
      </w:r>
    </w:p>
    <w:p w:rsidR="00DD7C2E" w:rsidRPr="00E930CD" w:rsidRDefault="00DD7C2E" w:rsidP="00DD7C2E">
      <w:pPr>
        <w:spacing w:after="163"/>
        <w:ind w:firstLine="420"/>
      </w:pPr>
      <w:r>
        <w:rPr>
          <w:rFonts w:hint="eastAsia"/>
        </w:rPr>
        <w:t>P</w:t>
      </w:r>
      <w:r>
        <w:t>harmacistCheck</w:t>
      </w:r>
      <w:r w:rsidRPr="00E930CD">
        <w:rPr>
          <w:rFonts w:hint="eastAsia"/>
        </w:rPr>
        <w:t>(</w:t>
      </w:r>
      <w:r>
        <w:rPr>
          <w:rFonts w:hint="eastAsia"/>
        </w:rPr>
        <w:t>tag</w:t>
      </w:r>
      <w:r>
        <w:t>,patientID,visitDate,</w:t>
      </w:r>
      <w:r w:rsidR="00774C65">
        <w:t>pharmacistInfo,xml</w:t>
      </w:r>
      <w:r w:rsidR="00096886">
        <w:t>,inHosFlag</w:t>
      </w:r>
      <w:r w:rsidRPr="00E930CD">
        <w:rPr>
          <w:rFonts w:hint="eastAsia"/>
        </w:rPr>
        <w:t>)</w:t>
      </w:r>
      <w:r w:rsidR="00096886">
        <w:t>函数提供</w:t>
      </w:r>
      <w:r w:rsidR="00774C65">
        <w:rPr>
          <w:rFonts w:hint="eastAsia"/>
        </w:rPr>
        <w:t>六</w:t>
      </w:r>
      <w:r w:rsidR="00670B75" w:rsidRPr="00E930CD">
        <w:t>个参数，分别是调用类型参数</w:t>
      </w:r>
      <w:r>
        <w:rPr>
          <w:rFonts w:hint="eastAsia"/>
        </w:rPr>
        <w:t>、</w:t>
      </w:r>
      <w:r>
        <w:t>患者</w:t>
      </w:r>
      <w:r>
        <w:t>ID</w:t>
      </w:r>
      <w:r>
        <w:t>参数</w:t>
      </w:r>
      <w:r>
        <w:rPr>
          <w:rFonts w:hint="eastAsia"/>
        </w:rPr>
        <w:t>、处方日期参数</w:t>
      </w:r>
      <w:r w:rsidR="00096886">
        <w:rPr>
          <w:rFonts w:hint="eastAsia"/>
        </w:rPr>
        <w:t>、</w:t>
      </w:r>
      <w:r w:rsidR="00774C65">
        <w:rPr>
          <w:rFonts w:hint="eastAsia"/>
        </w:rPr>
        <w:t>药师信息参数、</w:t>
      </w:r>
      <w:r w:rsidR="00670B75" w:rsidRPr="00E930CD">
        <w:t>数据字符串参数</w:t>
      </w:r>
      <w:r w:rsidR="00096886">
        <w:rPr>
          <w:rFonts w:hint="eastAsia"/>
        </w:rPr>
        <w:t>、</w:t>
      </w:r>
      <w:r w:rsidR="00A65E1A">
        <w:t>住院门诊标识</w:t>
      </w:r>
      <w:r w:rsidR="00670B75" w:rsidRPr="00E930CD">
        <w:t>。具体内容如</w:t>
      </w:r>
      <w:r w:rsidR="00670B75" w:rsidRPr="00E930CD">
        <w:fldChar w:fldCharType="begin"/>
      </w:r>
      <w:r w:rsidR="00670B75" w:rsidRPr="00E930CD">
        <w:instrText xml:space="preserve"> REF _Ref432949913 \r \h </w:instrText>
      </w:r>
      <w:r w:rsidR="00670B75" w:rsidRPr="00E930CD">
        <w:fldChar w:fldCharType="separate"/>
      </w:r>
      <w:r w:rsidR="00670B75" w:rsidRPr="00E930CD">
        <w:rPr>
          <w:rFonts w:hint="eastAsia"/>
        </w:rPr>
        <w:t>表</w:t>
      </w:r>
      <w:r w:rsidR="00670B75" w:rsidRPr="00E930CD">
        <w:fldChar w:fldCharType="end"/>
      </w:r>
      <w:r w:rsidR="00E92B84">
        <w:t>1</w:t>
      </w:r>
      <w:r w:rsidR="00670B75" w:rsidRPr="00E930CD">
        <w:t>所示。</w:t>
      </w: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670B75" w:rsidRPr="00E930CD" w:rsidTr="00932774">
        <w:trPr>
          <w:jc w:val="center"/>
        </w:trPr>
        <w:tc>
          <w:tcPr>
            <w:tcW w:w="7512" w:type="dxa"/>
          </w:tcPr>
          <w:p w:rsidR="00670B75" w:rsidRDefault="00670B75" w:rsidP="00670B75">
            <w:pPr>
              <w:spacing w:after="163"/>
              <w:ind w:firstLineChars="0" w:firstLine="0"/>
              <w:jc w:val="center"/>
            </w:pPr>
            <w:bookmarkStart w:id="12" w:name="_Ref432949913"/>
            <w:r>
              <w:rPr>
                <w:rFonts w:hint="eastAsia"/>
              </w:rPr>
              <w:t>表</w:t>
            </w:r>
            <w:r>
              <w:t>1</w:t>
            </w:r>
            <w:r>
              <w:t>：</w:t>
            </w:r>
            <w:r w:rsidR="000B2913">
              <w:rPr>
                <w:rFonts w:hint="eastAsia"/>
              </w:rPr>
              <w:t>P</w:t>
            </w:r>
            <w:r w:rsidR="000B2913">
              <w:t>harmacistCheck</w:t>
            </w:r>
            <w:r w:rsidR="000B2913" w:rsidRPr="00E930CD">
              <w:rPr>
                <w:rFonts w:hint="eastAsia"/>
              </w:rPr>
              <w:t>(</w:t>
            </w:r>
            <w:r w:rsidR="000B2913">
              <w:rPr>
                <w:rFonts w:hint="eastAsia"/>
              </w:rPr>
              <w:t>tag</w:t>
            </w:r>
            <w:r w:rsidR="000B2913">
              <w:t>,patientID,visitDate,</w:t>
            </w:r>
            <w:r w:rsidR="00774C65">
              <w:t>pharmacistInfo,</w:t>
            </w:r>
            <w:r w:rsidR="00774C65">
              <w:rPr>
                <w:rFonts w:hint="eastAsia"/>
              </w:rPr>
              <w:t>xm</w:t>
            </w:r>
            <w:r w:rsidR="00774C65">
              <w:t>l</w:t>
            </w:r>
            <w:r w:rsidR="00A65E1A">
              <w:rPr>
                <w:rFonts w:hint="eastAsia"/>
              </w:rPr>
              <w:t>,</w:t>
            </w:r>
            <w:r w:rsidR="00A65E1A">
              <w:t>inHosFlag</w:t>
            </w:r>
            <w:r w:rsidR="000B2913" w:rsidRPr="00E930CD">
              <w:rPr>
                <w:rFonts w:hint="eastAsia"/>
              </w:rPr>
              <w:t>)</w:t>
            </w:r>
            <w:r w:rsidRPr="00E930CD">
              <w:t>函数参数列表</w:t>
            </w:r>
            <w:bookmarkEnd w:id="12"/>
          </w:p>
          <w:tbl>
            <w:tblPr>
              <w:tblStyle w:val="af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3"/>
              <w:gridCol w:w="1649"/>
              <w:gridCol w:w="2842"/>
              <w:gridCol w:w="1762"/>
            </w:tblGrid>
            <w:tr w:rsidR="00932774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DD7C2E" w:rsidRPr="00535D98" w:rsidRDefault="00DD7C2E" w:rsidP="007036C2">
                  <w:pPr>
                    <w:pStyle w:val="af9"/>
                    <w:spacing w:after="163"/>
                    <w:rPr>
                      <w:b/>
                    </w:rPr>
                  </w:pPr>
                  <w:r w:rsidRPr="00535D98">
                    <w:rPr>
                      <w:b/>
                    </w:rPr>
                    <w:t>参数序号</w:t>
                  </w:r>
                </w:p>
              </w:tc>
              <w:tc>
                <w:tcPr>
                  <w:tcW w:w="1843" w:type="dxa"/>
                </w:tcPr>
                <w:p w:rsidR="00DD7C2E" w:rsidRPr="00535D98" w:rsidRDefault="00DD7C2E" w:rsidP="007036C2">
                  <w:pPr>
                    <w:pStyle w:val="af9"/>
                    <w:spacing w:after="163"/>
                    <w:rPr>
                      <w:b/>
                    </w:rPr>
                  </w:pPr>
                  <w:r w:rsidRPr="00535D98">
                    <w:rPr>
                      <w:b/>
                    </w:rPr>
                    <w:t>参数类型</w:t>
                  </w:r>
                </w:p>
              </w:tc>
              <w:tc>
                <w:tcPr>
                  <w:tcW w:w="3250" w:type="dxa"/>
                </w:tcPr>
                <w:p w:rsidR="00DD7C2E" w:rsidRPr="00535D98" w:rsidRDefault="00DD7C2E" w:rsidP="007036C2">
                  <w:pPr>
                    <w:pStyle w:val="af9"/>
                    <w:spacing w:after="163"/>
                    <w:rPr>
                      <w:b/>
                    </w:rPr>
                  </w:pPr>
                  <w:r w:rsidRPr="00535D98">
                    <w:rPr>
                      <w:b/>
                    </w:rPr>
                    <w:t>参数含义</w:t>
                  </w:r>
                </w:p>
              </w:tc>
              <w:tc>
                <w:tcPr>
                  <w:tcW w:w="2074" w:type="dxa"/>
                </w:tcPr>
                <w:p w:rsidR="00DD7C2E" w:rsidRPr="00535D98" w:rsidRDefault="00DD7C2E" w:rsidP="007036C2">
                  <w:pPr>
                    <w:pStyle w:val="af9"/>
                    <w:spacing w:after="163"/>
                    <w:rPr>
                      <w:b/>
                    </w:rPr>
                  </w:pPr>
                  <w:r w:rsidRPr="00535D98">
                    <w:rPr>
                      <w:b/>
                    </w:rPr>
                    <w:t>备注</w:t>
                  </w:r>
                </w:p>
              </w:tc>
            </w:tr>
            <w:tr w:rsidR="00932774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  <w:r w:rsidRPr="00535D98">
                    <w:t>1</w:t>
                  </w:r>
                </w:p>
              </w:tc>
              <w:tc>
                <w:tcPr>
                  <w:tcW w:w="1843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  <w:r w:rsidRPr="00535D98">
                    <w:t>char *</w:t>
                  </w:r>
                </w:p>
              </w:tc>
              <w:tc>
                <w:tcPr>
                  <w:tcW w:w="3250" w:type="dxa"/>
                </w:tcPr>
                <w:p w:rsidR="00DD7C2E" w:rsidRPr="00535D98" w:rsidRDefault="00DD7C2E" w:rsidP="007036C2">
                  <w:pPr>
                    <w:pStyle w:val="af9"/>
                    <w:spacing w:after="163"/>
                  </w:pPr>
                  <w:r w:rsidRPr="00535D98">
                    <w:t>调用类型参数，</w:t>
                  </w:r>
                  <w:r w:rsidRPr="00535D98">
                    <w:t>”1”</w:t>
                  </w:r>
                  <w:r w:rsidRPr="00535D98">
                    <w:t>表示</w:t>
                  </w:r>
                  <w:r w:rsidRPr="00535D98">
                    <w:rPr>
                      <w:rFonts w:hint="eastAsia"/>
                    </w:rPr>
                    <w:t>以默认方式</w:t>
                  </w:r>
                  <w:r w:rsidRPr="00535D98">
                    <w:t>调用</w:t>
                  </w:r>
                </w:p>
              </w:tc>
              <w:tc>
                <w:tcPr>
                  <w:tcW w:w="2074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</w:p>
              </w:tc>
            </w:tr>
            <w:tr w:rsidR="00932774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  <w:r w:rsidRPr="00535D98">
                    <w:t>2</w:t>
                  </w:r>
                </w:p>
              </w:tc>
              <w:tc>
                <w:tcPr>
                  <w:tcW w:w="1843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  <w:r w:rsidRPr="00535D98">
                    <w:t>char *</w:t>
                  </w:r>
                </w:p>
              </w:tc>
              <w:tc>
                <w:tcPr>
                  <w:tcW w:w="3250" w:type="dxa"/>
                </w:tcPr>
                <w:p w:rsidR="00DD7C2E" w:rsidRPr="00535D98" w:rsidRDefault="00DD7C2E" w:rsidP="007036C2">
                  <w:pPr>
                    <w:pStyle w:val="af9"/>
                    <w:spacing w:after="163"/>
                  </w:pPr>
                  <w:r w:rsidRPr="00535D98">
                    <w:rPr>
                      <w:rFonts w:hint="eastAsia"/>
                    </w:rPr>
                    <w:t>患者</w:t>
                  </w:r>
                  <w:r w:rsidRPr="00535D98">
                    <w:t>ID</w:t>
                  </w:r>
                  <w:r w:rsidRPr="00535D98">
                    <w:t>参数，内容为</w:t>
                  </w:r>
                  <w:r w:rsidRPr="00535D98">
                    <w:rPr>
                      <w:rFonts w:hint="eastAsia"/>
                    </w:rPr>
                    <w:t>患者</w:t>
                  </w:r>
                  <w:r w:rsidRPr="00535D98">
                    <w:t>ID</w:t>
                  </w:r>
                  <w:r w:rsidRPr="00535D98">
                    <w:t>字符串</w:t>
                  </w:r>
                </w:p>
              </w:tc>
              <w:tc>
                <w:tcPr>
                  <w:tcW w:w="2074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</w:p>
              </w:tc>
            </w:tr>
            <w:tr w:rsidR="00932774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  <w:r w:rsidRPr="00535D98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  <w:r w:rsidRPr="00535D98">
                    <w:rPr>
                      <w:rFonts w:hint="eastAsia"/>
                    </w:rPr>
                    <w:t>char *</w:t>
                  </w:r>
                </w:p>
              </w:tc>
              <w:tc>
                <w:tcPr>
                  <w:tcW w:w="3250" w:type="dxa"/>
                </w:tcPr>
                <w:p w:rsidR="00DD7C2E" w:rsidRPr="00535D98" w:rsidRDefault="00DD7C2E" w:rsidP="007036C2">
                  <w:pPr>
                    <w:pStyle w:val="af9"/>
                    <w:spacing w:after="163"/>
                  </w:pPr>
                  <w:r w:rsidRPr="00535D98">
                    <w:rPr>
                      <w:rFonts w:hint="eastAsia"/>
                    </w:rPr>
                    <w:t>处方</w:t>
                  </w:r>
                  <w:r w:rsidRPr="00535D98">
                    <w:t>日期，格式为</w:t>
                  </w:r>
                  <w:r w:rsidRPr="00535D98">
                    <w:rPr>
                      <w:rFonts w:hint="eastAsia"/>
                    </w:rPr>
                    <w:t>yyyymmdd</w:t>
                  </w:r>
                  <w:r w:rsidRPr="00535D98">
                    <w:rPr>
                      <w:rFonts w:hint="eastAsia"/>
                    </w:rPr>
                    <w:t>，</w:t>
                  </w:r>
                  <w:r w:rsidRPr="00535D98">
                    <w:t>如</w:t>
                  </w:r>
                  <w:r w:rsidRPr="00535D98">
                    <w:rPr>
                      <w:rFonts w:hint="eastAsia"/>
                    </w:rPr>
                    <w:t>20150120</w:t>
                  </w:r>
                </w:p>
              </w:tc>
              <w:tc>
                <w:tcPr>
                  <w:tcW w:w="2074" w:type="dxa"/>
                </w:tcPr>
                <w:p w:rsidR="00DD7C2E" w:rsidRPr="00535D98" w:rsidRDefault="00DD7C2E" w:rsidP="00DD7C2E">
                  <w:pPr>
                    <w:pStyle w:val="af9"/>
                    <w:spacing w:after="163"/>
                    <w:ind w:firstLine="360"/>
                  </w:pPr>
                </w:p>
              </w:tc>
            </w:tr>
            <w:tr w:rsidR="00932774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774C65" w:rsidRPr="00535D98" w:rsidRDefault="00774C65" w:rsidP="00DD7C2E">
                  <w:pPr>
                    <w:pStyle w:val="af9"/>
                    <w:spacing w:after="163"/>
                    <w:ind w:firstLine="360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774C65" w:rsidRPr="00535D98" w:rsidRDefault="00774C65" w:rsidP="00DD7C2E">
                  <w:pPr>
                    <w:pStyle w:val="af9"/>
                    <w:spacing w:after="163"/>
                    <w:ind w:firstLine="360"/>
                  </w:pPr>
                  <w:r>
                    <w:rPr>
                      <w:rFonts w:hint="eastAsia"/>
                    </w:rPr>
                    <w:t>c</w:t>
                  </w:r>
                  <w:r>
                    <w:t xml:space="preserve">har </w:t>
                  </w:r>
                  <w:r>
                    <w:rPr>
                      <w:rFonts w:hint="eastAsia"/>
                    </w:rPr>
                    <w:t>*</w:t>
                  </w:r>
                </w:p>
              </w:tc>
              <w:tc>
                <w:tcPr>
                  <w:tcW w:w="3250" w:type="dxa"/>
                </w:tcPr>
                <w:p w:rsidR="00774C65" w:rsidRPr="00535D98" w:rsidRDefault="008526FD" w:rsidP="007036C2">
                  <w:pPr>
                    <w:pStyle w:val="af9"/>
                    <w:spacing w:after="163"/>
                  </w:pPr>
                  <w:r>
                    <w:rPr>
                      <w:rFonts w:hint="eastAsia"/>
                    </w:rPr>
                    <w:t>将药师信息封装成</w:t>
                  </w:r>
                  <w:r>
                    <w:rPr>
                      <w:rFonts w:hint="eastAsia"/>
                    </w:rPr>
                    <w:t>xml</w:t>
                  </w:r>
                </w:p>
              </w:tc>
              <w:tc>
                <w:tcPr>
                  <w:tcW w:w="2074" w:type="dxa"/>
                </w:tcPr>
                <w:p w:rsidR="00774C65" w:rsidRPr="00535D98" w:rsidRDefault="00AB7ACD" w:rsidP="00E32FA4">
                  <w:pPr>
                    <w:pStyle w:val="af9"/>
                    <w:spacing w:after="163"/>
                  </w:pPr>
                  <w:r>
                    <w:rPr>
                      <w:color w:val="FF0000"/>
                    </w:rPr>
                    <w:t>药师信息中包含药师工号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color w:val="FF0000"/>
                    </w:rPr>
                    <w:t>药师姓名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color w:val="FF0000"/>
                    </w:rPr>
                    <w:t>药师电话</w:t>
                  </w:r>
                  <w:r>
                    <w:rPr>
                      <w:color w:val="FF0000"/>
                    </w:rPr>
                    <w:lastRenderedPageBreak/>
                    <w:t>号码</w:t>
                  </w:r>
                  <w:r w:rsidR="00932774">
                    <w:rPr>
                      <w:color w:val="FF0000"/>
                    </w:rPr>
                    <w:t>，格式参考本文第三部分</w:t>
                  </w:r>
                </w:p>
              </w:tc>
            </w:tr>
            <w:tr w:rsidR="00932774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DD7C2E" w:rsidRPr="00535D98" w:rsidRDefault="00774C65" w:rsidP="00DD7C2E">
                  <w:pPr>
                    <w:pStyle w:val="af9"/>
                    <w:spacing w:after="163"/>
                    <w:ind w:firstLine="360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1843" w:type="dxa"/>
                </w:tcPr>
                <w:p w:rsidR="00DD7C2E" w:rsidRPr="00535D98" w:rsidRDefault="00774C65" w:rsidP="00DD7C2E">
                  <w:pPr>
                    <w:pStyle w:val="af9"/>
                    <w:spacing w:after="163"/>
                    <w:ind w:firstLine="360"/>
                  </w:pPr>
                  <w:r>
                    <w:t>c</w:t>
                  </w:r>
                  <w:r w:rsidR="00DD7C2E" w:rsidRPr="00535D98">
                    <w:rPr>
                      <w:rFonts w:hint="eastAsia"/>
                    </w:rPr>
                    <w:t xml:space="preserve">har </w:t>
                  </w:r>
                  <w:r w:rsidR="00DD7C2E" w:rsidRPr="00535D98">
                    <w:t>*</w:t>
                  </w:r>
                </w:p>
              </w:tc>
              <w:tc>
                <w:tcPr>
                  <w:tcW w:w="3250" w:type="dxa"/>
                </w:tcPr>
                <w:p w:rsidR="00DD7C2E" w:rsidRPr="00535D98" w:rsidRDefault="000B2913" w:rsidP="007036C2">
                  <w:pPr>
                    <w:pStyle w:val="af9"/>
                    <w:spacing w:after="163"/>
                  </w:pPr>
                  <w:r>
                    <w:rPr>
                      <w:rFonts w:hint="eastAsia"/>
                    </w:rPr>
                    <w:t>将</w:t>
                  </w:r>
                  <w:r>
                    <w:t>当前发药的处方</w:t>
                  </w:r>
                  <w:r>
                    <w:rPr>
                      <w:rFonts w:hint="eastAsia"/>
                    </w:rPr>
                    <w:t>（医嘱）封装成</w:t>
                  </w:r>
                  <w:r>
                    <w:rPr>
                      <w:rFonts w:hint="eastAsia"/>
                    </w:rPr>
                    <w:t>xml</w:t>
                  </w:r>
                </w:p>
              </w:tc>
              <w:tc>
                <w:tcPr>
                  <w:tcW w:w="2074" w:type="dxa"/>
                </w:tcPr>
                <w:p w:rsidR="00DD7C2E" w:rsidRPr="00535D98" w:rsidRDefault="008F303A" w:rsidP="008F303A">
                  <w:pPr>
                    <w:pStyle w:val="af9"/>
                    <w:spacing w:after="163"/>
                  </w:pPr>
                  <w:r w:rsidRPr="00E32FA4">
                    <w:rPr>
                      <w:color w:val="FF0000"/>
                    </w:rPr>
                    <w:t>格式参考本文</w:t>
                  </w:r>
                  <w:r w:rsidR="00E32FA4">
                    <w:rPr>
                      <w:color w:val="FF0000"/>
                    </w:rPr>
                    <w:t>第四</w:t>
                  </w:r>
                  <w:r w:rsidRPr="00E32FA4">
                    <w:rPr>
                      <w:color w:val="FF0000"/>
                    </w:rPr>
                    <w:t>部分</w:t>
                  </w:r>
                </w:p>
              </w:tc>
            </w:tr>
            <w:tr w:rsidR="00932774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096886" w:rsidRPr="00535D98" w:rsidRDefault="00774C65" w:rsidP="00DD7C2E">
                  <w:pPr>
                    <w:pStyle w:val="af9"/>
                    <w:spacing w:after="163"/>
                    <w:ind w:firstLine="360"/>
                  </w:pPr>
                  <w:r>
                    <w:t>6</w:t>
                  </w:r>
                </w:p>
              </w:tc>
              <w:tc>
                <w:tcPr>
                  <w:tcW w:w="1843" w:type="dxa"/>
                </w:tcPr>
                <w:p w:rsidR="00096886" w:rsidRPr="00535D98" w:rsidRDefault="00096886" w:rsidP="00DD7C2E">
                  <w:pPr>
                    <w:pStyle w:val="af9"/>
                    <w:spacing w:after="163"/>
                    <w:ind w:firstLine="360"/>
                  </w:pPr>
                  <w:r>
                    <w:rPr>
                      <w:rFonts w:hint="eastAsia"/>
                    </w:rPr>
                    <w:t>int</w:t>
                  </w:r>
                </w:p>
              </w:tc>
              <w:tc>
                <w:tcPr>
                  <w:tcW w:w="3250" w:type="dxa"/>
                </w:tcPr>
                <w:p w:rsidR="00096886" w:rsidRDefault="00096886" w:rsidP="007036C2">
                  <w:pPr>
                    <w:pStyle w:val="af9"/>
                    <w:spacing w:after="163"/>
                  </w:pPr>
                  <w:r>
                    <w:rPr>
                      <w:rFonts w:hint="eastAsia"/>
                    </w:rPr>
                    <w:t>住院门诊</w:t>
                  </w:r>
                  <w:r w:rsidR="00A65E1A">
                    <w:rPr>
                      <w:rFonts w:hint="eastAsia"/>
                    </w:rPr>
                    <w:t>标识</w:t>
                  </w:r>
                </w:p>
              </w:tc>
              <w:tc>
                <w:tcPr>
                  <w:tcW w:w="2074" w:type="dxa"/>
                </w:tcPr>
                <w:p w:rsidR="00096886" w:rsidRPr="00535D98" w:rsidRDefault="00096886" w:rsidP="00AB7ACD">
                  <w:pPr>
                    <w:pStyle w:val="af9"/>
                    <w:spacing w:after="163"/>
                  </w:pPr>
                  <w:r w:rsidRPr="00AB7ACD">
                    <w:rPr>
                      <w:rFonts w:hint="eastAsia"/>
                      <w:color w:val="FF0000"/>
                    </w:rPr>
                    <w:t>1</w:t>
                  </w:r>
                  <w:r w:rsidRPr="00AB7ACD">
                    <w:rPr>
                      <w:rFonts w:hint="eastAsia"/>
                      <w:color w:val="FF0000"/>
                    </w:rPr>
                    <w:t>住院，</w:t>
                  </w:r>
                  <w:r w:rsidRPr="00AB7ACD">
                    <w:rPr>
                      <w:rFonts w:hint="eastAsia"/>
                      <w:color w:val="FF0000"/>
                    </w:rPr>
                    <w:t>0</w:t>
                  </w:r>
                  <w:r w:rsidRPr="00AB7ACD">
                    <w:rPr>
                      <w:rFonts w:hint="eastAsia"/>
                      <w:color w:val="FF0000"/>
                    </w:rPr>
                    <w:t>门诊</w:t>
                  </w:r>
                </w:p>
              </w:tc>
            </w:tr>
          </w:tbl>
          <w:p w:rsidR="00DD7C2E" w:rsidRPr="00E930CD" w:rsidRDefault="00DD7C2E" w:rsidP="000B2913">
            <w:pPr>
              <w:spacing w:after="163"/>
              <w:ind w:firstLineChars="0" w:firstLine="0"/>
            </w:pPr>
          </w:p>
        </w:tc>
      </w:tr>
    </w:tbl>
    <w:p w:rsidR="00670B75" w:rsidRPr="00E930CD" w:rsidRDefault="00670B75" w:rsidP="00F8699D">
      <w:pPr>
        <w:pStyle w:val="3"/>
        <w:spacing w:after="163"/>
      </w:pPr>
      <w:bookmarkStart w:id="13" w:name="_Toc22071278"/>
      <w:r w:rsidRPr="00E930CD">
        <w:rPr>
          <w:rFonts w:hint="eastAsia"/>
        </w:rPr>
        <w:lastRenderedPageBreak/>
        <w:t>函数</w:t>
      </w:r>
      <w:r w:rsidRPr="00E930CD">
        <w:t>返回值</w:t>
      </w:r>
      <w:bookmarkEnd w:id="13"/>
    </w:p>
    <w:p w:rsidR="00670B75" w:rsidRPr="00A255F0" w:rsidRDefault="00670B75" w:rsidP="00670B75">
      <w:pPr>
        <w:spacing w:after="163"/>
        <w:ind w:firstLineChars="0" w:firstLine="0"/>
        <w:rPr>
          <w:b/>
        </w:rPr>
      </w:pPr>
      <w:r w:rsidRPr="00A255F0">
        <w:rPr>
          <w:b/>
        </w:rPr>
        <w:t>返回值</w:t>
      </w:r>
    </w:p>
    <w:p w:rsidR="00670B75" w:rsidRPr="00E930CD" w:rsidRDefault="000B2913" w:rsidP="00A255F0">
      <w:pPr>
        <w:spacing w:after="163"/>
        <w:ind w:firstLine="420"/>
      </w:pPr>
      <w:r>
        <w:rPr>
          <w:rFonts w:hint="eastAsia"/>
        </w:rPr>
        <w:t>P</w:t>
      </w:r>
      <w:r>
        <w:t>harmacistCheck</w:t>
      </w:r>
      <w:r w:rsidRPr="00E930CD">
        <w:rPr>
          <w:rFonts w:hint="eastAsia"/>
        </w:rPr>
        <w:t>(</w:t>
      </w:r>
      <w:r>
        <w:rPr>
          <w:rFonts w:hint="eastAsia"/>
        </w:rPr>
        <w:t>tag</w:t>
      </w:r>
      <w:r>
        <w:t>,patientID,visitDate,</w:t>
      </w:r>
      <w:r w:rsidR="008526FD">
        <w:t>pharmacistInfo,</w:t>
      </w:r>
      <w:r w:rsidR="008526FD">
        <w:rPr>
          <w:rFonts w:hint="eastAsia"/>
        </w:rPr>
        <w:t>x</w:t>
      </w:r>
      <w:r w:rsidR="008526FD">
        <w:t>ml</w:t>
      </w:r>
      <w:r w:rsidR="00096886">
        <w:rPr>
          <w:rFonts w:hint="eastAsia"/>
        </w:rPr>
        <w:t>,inHosFlag</w:t>
      </w:r>
      <w:r w:rsidRPr="00E930CD">
        <w:rPr>
          <w:rFonts w:hint="eastAsia"/>
        </w:rPr>
        <w:t>)</w:t>
      </w:r>
      <w:r w:rsidR="00670B75" w:rsidRPr="00E930CD">
        <w:t>函数的返回值含义如</w:t>
      </w:r>
      <w:r w:rsidR="00670B75" w:rsidRPr="00E930CD">
        <w:rPr>
          <w:rFonts w:hint="eastAsia"/>
        </w:rPr>
        <w:t>表</w:t>
      </w:r>
      <w:r w:rsidR="00670B75" w:rsidRPr="00E930CD">
        <w:t>2</w:t>
      </w:r>
      <w:r w:rsidR="006C049C">
        <w:t>所示</w:t>
      </w:r>
      <w:r w:rsidR="006C049C">
        <w:t>:</w:t>
      </w: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1128"/>
        <w:gridCol w:w="1842"/>
        <w:gridCol w:w="3203"/>
        <w:gridCol w:w="1160"/>
        <w:gridCol w:w="850"/>
      </w:tblGrid>
      <w:tr w:rsidR="00670B75" w:rsidRPr="00E930CD" w:rsidTr="009C76BB">
        <w:trPr>
          <w:gridAfter w:val="1"/>
          <w:wAfter w:w="850" w:type="dxa"/>
          <w:jc w:val="center"/>
        </w:trPr>
        <w:tc>
          <w:tcPr>
            <w:tcW w:w="7446" w:type="dxa"/>
            <w:gridSpan w:val="5"/>
          </w:tcPr>
          <w:p w:rsidR="00670B75" w:rsidRPr="00E930CD" w:rsidRDefault="00A255F0" w:rsidP="00A255F0">
            <w:pPr>
              <w:spacing w:after="163"/>
              <w:ind w:firstLineChars="0" w:firstLine="0"/>
              <w:jc w:val="center"/>
            </w:pPr>
            <w:bookmarkStart w:id="14" w:name="_Ref432950046"/>
            <w:r>
              <w:rPr>
                <w:rFonts w:hint="eastAsia"/>
              </w:rPr>
              <w:t>表</w:t>
            </w:r>
            <w:r>
              <w:t>2</w:t>
            </w:r>
            <w:r w:rsidR="00327B9E">
              <w:rPr>
                <w:rFonts w:hint="eastAsia"/>
              </w:rPr>
              <w:t>：</w:t>
            </w:r>
            <w:r w:rsidR="000B2913">
              <w:rPr>
                <w:rFonts w:hint="eastAsia"/>
              </w:rPr>
              <w:t>P</w:t>
            </w:r>
            <w:r w:rsidR="000B2913">
              <w:t>harmacistCheck</w:t>
            </w:r>
            <w:r w:rsidR="000B2913" w:rsidRPr="00E930CD">
              <w:rPr>
                <w:rFonts w:hint="eastAsia"/>
              </w:rPr>
              <w:t>(</w:t>
            </w:r>
            <w:r w:rsidR="000B2913">
              <w:rPr>
                <w:rFonts w:hint="eastAsia"/>
              </w:rPr>
              <w:t>tag</w:t>
            </w:r>
            <w:r w:rsidR="000B2913">
              <w:t>,patientID,visitDate,</w:t>
            </w:r>
            <w:r w:rsidR="008526FD">
              <w:t>pharmacistInfo,</w:t>
            </w:r>
            <w:r w:rsidR="008526FD">
              <w:rPr>
                <w:rFonts w:hint="eastAsia"/>
              </w:rPr>
              <w:t>xml</w:t>
            </w:r>
            <w:r w:rsidR="00096886">
              <w:t>,inHosFlag</w:t>
            </w:r>
            <w:r w:rsidR="000B2913" w:rsidRPr="00E930CD">
              <w:rPr>
                <w:rFonts w:hint="eastAsia"/>
              </w:rPr>
              <w:t>)</w:t>
            </w:r>
            <w:r w:rsidR="00670B75" w:rsidRPr="00E930CD">
              <w:t>函数的返回值含义</w:t>
            </w:r>
            <w:bookmarkEnd w:id="14"/>
          </w:p>
        </w:tc>
      </w:tr>
      <w:tr w:rsidR="000B2913" w:rsidRPr="00D72027" w:rsidTr="009C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jc w:val="center"/>
        </w:trPr>
        <w:tc>
          <w:tcPr>
            <w:tcW w:w="1128" w:type="dxa"/>
          </w:tcPr>
          <w:p w:rsidR="000B2913" w:rsidRPr="00D72027" w:rsidRDefault="000B2913" w:rsidP="007036C2">
            <w:pPr>
              <w:pStyle w:val="af9"/>
              <w:spacing w:after="163"/>
              <w:rPr>
                <w:b/>
              </w:rPr>
            </w:pPr>
            <w:r w:rsidRPr="00D72027">
              <w:rPr>
                <w:b/>
              </w:rPr>
              <w:t>返回值</w:t>
            </w:r>
          </w:p>
        </w:tc>
        <w:tc>
          <w:tcPr>
            <w:tcW w:w="1842" w:type="dxa"/>
          </w:tcPr>
          <w:p w:rsidR="000B2913" w:rsidRPr="00D72027" w:rsidRDefault="000B2913" w:rsidP="007036C2">
            <w:pPr>
              <w:pStyle w:val="af9"/>
              <w:spacing w:after="163"/>
              <w:rPr>
                <w:b/>
              </w:rPr>
            </w:pPr>
            <w:r w:rsidRPr="00D72027">
              <w:rPr>
                <w:b/>
              </w:rPr>
              <w:t>调用类型</w:t>
            </w:r>
          </w:p>
        </w:tc>
        <w:tc>
          <w:tcPr>
            <w:tcW w:w="3203" w:type="dxa"/>
          </w:tcPr>
          <w:p w:rsidR="000B2913" w:rsidRPr="00D72027" w:rsidRDefault="000B2913" w:rsidP="007036C2">
            <w:pPr>
              <w:pStyle w:val="af9"/>
              <w:spacing w:after="163"/>
              <w:rPr>
                <w:b/>
              </w:rPr>
            </w:pPr>
            <w:r w:rsidRPr="00D72027">
              <w:rPr>
                <w:b/>
              </w:rPr>
              <w:t>返回值含义</w:t>
            </w:r>
          </w:p>
        </w:tc>
        <w:tc>
          <w:tcPr>
            <w:tcW w:w="2010" w:type="dxa"/>
            <w:gridSpan w:val="2"/>
          </w:tcPr>
          <w:p w:rsidR="000B2913" w:rsidRPr="00D72027" w:rsidRDefault="000B2913" w:rsidP="007036C2">
            <w:pPr>
              <w:pStyle w:val="af9"/>
              <w:spacing w:after="163"/>
              <w:rPr>
                <w:b/>
              </w:rPr>
            </w:pPr>
            <w:r w:rsidRPr="00D72027">
              <w:rPr>
                <w:b/>
              </w:rPr>
              <w:t>备注</w:t>
            </w:r>
          </w:p>
        </w:tc>
      </w:tr>
      <w:tr w:rsidR="000B2913" w:rsidRPr="00D72027" w:rsidTr="009C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jc w:val="center"/>
        </w:trPr>
        <w:tc>
          <w:tcPr>
            <w:tcW w:w="1128" w:type="dxa"/>
          </w:tcPr>
          <w:p w:rsidR="000B2913" w:rsidRPr="00D72027" w:rsidRDefault="000B2913" w:rsidP="00932774">
            <w:pPr>
              <w:pStyle w:val="af9"/>
              <w:spacing w:after="163"/>
              <w:ind w:firstLine="360"/>
            </w:pPr>
            <w:r w:rsidRPr="00D72027">
              <w:t>-1</w:t>
            </w:r>
          </w:p>
        </w:tc>
        <w:tc>
          <w:tcPr>
            <w:tcW w:w="1842" w:type="dxa"/>
          </w:tcPr>
          <w:p w:rsidR="000B2913" w:rsidRPr="00D72027" w:rsidRDefault="000B2913" w:rsidP="00932774">
            <w:pPr>
              <w:pStyle w:val="af9"/>
              <w:spacing w:after="163"/>
              <w:ind w:firstLine="360"/>
            </w:pPr>
            <w:r w:rsidRPr="00D72027">
              <w:t>1</w:t>
            </w:r>
          </w:p>
        </w:tc>
        <w:tc>
          <w:tcPr>
            <w:tcW w:w="3203" w:type="dxa"/>
          </w:tcPr>
          <w:p w:rsidR="000B2913" w:rsidRPr="00D72027" w:rsidRDefault="000B2913" w:rsidP="007036C2">
            <w:pPr>
              <w:pStyle w:val="af9"/>
              <w:spacing w:after="163"/>
            </w:pPr>
            <w:r w:rsidRPr="00D72027">
              <w:t>表示不发药</w:t>
            </w:r>
            <w:r w:rsidRPr="00D72027">
              <w:rPr>
                <w:rFonts w:hint="eastAsia"/>
              </w:rPr>
              <w:t>，</w:t>
            </w:r>
            <w:r w:rsidRPr="00F36F0E">
              <w:rPr>
                <w:rFonts w:hint="eastAsia"/>
              </w:rPr>
              <w:t>药师</w:t>
            </w:r>
            <w:r w:rsidRPr="00F36F0E">
              <w:t>工作站</w:t>
            </w:r>
            <w:r w:rsidRPr="00F36F0E">
              <w:rPr>
                <w:rFonts w:hint="eastAsia"/>
              </w:rPr>
              <w:t>停留在</w:t>
            </w:r>
            <w:r w:rsidRPr="00F36F0E">
              <w:t>发药</w:t>
            </w:r>
            <w:r w:rsidRPr="00F36F0E">
              <w:rPr>
                <w:rFonts w:hint="eastAsia"/>
              </w:rPr>
              <w:t>窗口</w:t>
            </w:r>
            <w:r w:rsidRPr="00F36F0E">
              <w:t>，不做操作</w:t>
            </w:r>
          </w:p>
        </w:tc>
        <w:tc>
          <w:tcPr>
            <w:tcW w:w="2010" w:type="dxa"/>
            <w:gridSpan w:val="2"/>
          </w:tcPr>
          <w:p w:rsidR="000B2913" w:rsidRPr="00D72027" w:rsidRDefault="000B2913" w:rsidP="00932774">
            <w:pPr>
              <w:pStyle w:val="af9"/>
              <w:spacing w:after="163"/>
              <w:ind w:firstLine="360"/>
            </w:pPr>
          </w:p>
        </w:tc>
      </w:tr>
      <w:tr w:rsidR="000B2913" w:rsidRPr="00D72027" w:rsidTr="009C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jc w:val="center"/>
        </w:trPr>
        <w:tc>
          <w:tcPr>
            <w:tcW w:w="1128" w:type="dxa"/>
          </w:tcPr>
          <w:p w:rsidR="000B2913" w:rsidRPr="00D72027" w:rsidRDefault="000B2913" w:rsidP="00932774">
            <w:pPr>
              <w:pStyle w:val="af9"/>
              <w:spacing w:after="163"/>
              <w:ind w:firstLine="360"/>
            </w:pPr>
            <w:r w:rsidRPr="00D72027">
              <w:t>0</w:t>
            </w:r>
          </w:p>
        </w:tc>
        <w:tc>
          <w:tcPr>
            <w:tcW w:w="1842" w:type="dxa"/>
          </w:tcPr>
          <w:p w:rsidR="000B2913" w:rsidRPr="00D72027" w:rsidRDefault="000B2913" w:rsidP="00932774">
            <w:pPr>
              <w:pStyle w:val="af9"/>
              <w:spacing w:after="163"/>
              <w:ind w:firstLine="360"/>
            </w:pPr>
            <w:r w:rsidRPr="00D72027">
              <w:t>1</w:t>
            </w:r>
          </w:p>
        </w:tc>
        <w:tc>
          <w:tcPr>
            <w:tcW w:w="3203" w:type="dxa"/>
          </w:tcPr>
          <w:p w:rsidR="000B2913" w:rsidRPr="00D72027" w:rsidRDefault="000B2913" w:rsidP="007036C2">
            <w:pPr>
              <w:pStyle w:val="af9"/>
              <w:spacing w:after="163"/>
            </w:pPr>
            <w:r w:rsidRPr="00D72027">
              <w:t>表示</w:t>
            </w:r>
            <w:r w:rsidRPr="00D72027">
              <w:rPr>
                <w:rFonts w:hint="eastAsia"/>
              </w:rPr>
              <w:t>发药</w:t>
            </w:r>
            <w:r w:rsidRPr="00D72027">
              <w:t>，</w:t>
            </w:r>
            <w:r w:rsidRPr="00F36F0E">
              <w:rPr>
                <w:rFonts w:hint="eastAsia"/>
              </w:rPr>
              <w:t>药师工作站进行</w:t>
            </w:r>
            <w:r w:rsidRPr="00F36F0E">
              <w:t>发药操作</w:t>
            </w:r>
            <w:r w:rsidRPr="00F36F0E">
              <w:rPr>
                <w:rFonts w:hint="eastAsia"/>
              </w:rPr>
              <w:t>，</w:t>
            </w:r>
            <w:r w:rsidRPr="00F36F0E">
              <w:t>并</w:t>
            </w:r>
            <w:r w:rsidRPr="00F36F0E">
              <w:rPr>
                <w:rFonts w:hint="eastAsia"/>
              </w:rPr>
              <w:t>退出</w:t>
            </w:r>
            <w:r w:rsidRPr="00F36F0E">
              <w:t>发药</w:t>
            </w:r>
          </w:p>
        </w:tc>
        <w:tc>
          <w:tcPr>
            <w:tcW w:w="2010" w:type="dxa"/>
            <w:gridSpan w:val="2"/>
          </w:tcPr>
          <w:p w:rsidR="000B2913" w:rsidRPr="00D72027" w:rsidRDefault="000B2913" w:rsidP="00932774">
            <w:pPr>
              <w:pStyle w:val="af9"/>
              <w:spacing w:after="163"/>
              <w:ind w:firstLine="360"/>
            </w:pPr>
          </w:p>
        </w:tc>
      </w:tr>
    </w:tbl>
    <w:p w:rsidR="00670B75" w:rsidRPr="00E930CD" w:rsidRDefault="00670B75" w:rsidP="00F8699D">
      <w:pPr>
        <w:pStyle w:val="3"/>
        <w:spacing w:after="163"/>
      </w:pPr>
      <w:bookmarkStart w:id="15" w:name="_Toc22071279"/>
      <w:r w:rsidRPr="00E930CD">
        <w:rPr>
          <w:rFonts w:hint="eastAsia"/>
        </w:rPr>
        <w:t>调用</w:t>
      </w:r>
      <w:r w:rsidRPr="00E930CD">
        <w:t>时机</w:t>
      </w:r>
      <w:bookmarkEnd w:id="15"/>
    </w:p>
    <w:p w:rsidR="00670B75" w:rsidRPr="00E930CD" w:rsidRDefault="00670B75" w:rsidP="00246115">
      <w:pPr>
        <w:spacing w:after="163"/>
        <w:ind w:firstLine="420"/>
      </w:pPr>
      <w:bookmarkStart w:id="16" w:name="_Toc416440342"/>
      <w:r w:rsidRPr="00E930CD">
        <w:rPr>
          <w:rFonts w:hint="eastAsia"/>
        </w:rPr>
        <w:t>合理用药医生</w:t>
      </w:r>
      <w:r w:rsidRPr="00E930CD">
        <w:t>客</w:t>
      </w:r>
      <w:r w:rsidRPr="00E930CD">
        <w:rPr>
          <w:rFonts w:hint="eastAsia"/>
        </w:rPr>
        <w:t>由医生</w:t>
      </w:r>
      <w:r w:rsidRPr="00E930CD">
        <w:t>工作站调用</w:t>
      </w:r>
      <w:r w:rsidRPr="00E930CD">
        <w:rPr>
          <w:rFonts w:hint="eastAsia"/>
        </w:rPr>
        <w:t>运行</w:t>
      </w:r>
      <w:r w:rsidRPr="00E930CD">
        <w:t>。</w:t>
      </w:r>
      <w:bookmarkEnd w:id="16"/>
      <w:r w:rsidR="000B2913">
        <w:fldChar w:fldCharType="begin"/>
      </w:r>
      <w:r w:rsidR="000B2913">
        <w:instrText xml:space="preserve"> REF _Ref432929116 \r \h </w:instrText>
      </w:r>
      <w:r w:rsidR="000B2913">
        <w:fldChar w:fldCharType="separate"/>
      </w:r>
      <w:r w:rsidR="000B2913">
        <w:rPr>
          <w:rFonts w:hint="eastAsia"/>
        </w:rPr>
        <w:t>图</w:t>
      </w:r>
      <w:r w:rsidR="000B2913">
        <w:t>1</w:t>
      </w:r>
      <w:r w:rsidR="000B2913">
        <w:fldChar w:fldCharType="end"/>
      </w:r>
      <w:r w:rsidR="000B2913">
        <w:rPr>
          <w:rFonts w:hint="eastAsia"/>
        </w:rPr>
        <w:t>表示的是处方安全审核接口的调用过程。其中描述的对象包括：药师、药师工作站、合理用药程序药师客户端。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B2913" w:rsidRPr="00DC5DEA" w:rsidTr="000B2913">
        <w:tc>
          <w:tcPr>
            <w:tcW w:w="8296" w:type="dxa"/>
          </w:tcPr>
          <w:p w:rsidR="000B2913" w:rsidRDefault="008526FD" w:rsidP="00932774">
            <w:pPr>
              <w:spacing w:after="163"/>
              <w:ind w:firstLine="420"/>
              <w:jc w:val="center"/>
            </w:pPr>
            <w:r>
              <w:object w:dxaOrig="8353" w:dyaOrig="6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8pt;height:282pt" o:ole="">
                  <v:imagedata r:id="rId16" o:title=""/>
                </v:shape>
                <o:OLEObject Type="Embed" ProgID="Visio.Drawing.15" ShapeID="_x0000_i1025" DrawAspect="Content" ObjectID="_1632684654" r:id="rId17"/>
              </w:object>
            </w:r>
            <w:bookmarkStart w:id="17" w:name="_Ref432929116"/>
          </w:p>
          <w:p w:rsidR="000B2913" w:rsidRPr="00DC5DEA" w:rsidRDefault="000B2913" w:rsidP="000B2913">
            <w:pPr>
              <w:pStyle w:val="ac"/>
              <w:numPr>
                <w:ilvl w:val="0"/>
                <w:numId w:val="13"/>
              </w:numPr>
              <w:tabs>
                <w:tab w:val="num" w:pos="420"/>
              </w:tabs>
              <w:spacing w:after="163"/>
              <w:ind w:firstLineChars="0"/>
              <w:jc w:val="center"/>
              <w:rPr>
                <w:b/>
              </w:rPr>
            </w:pPr>
            <w:r w:rsidRPr="00222999">
              <w:rPr>
                <w:rFonts w:hint="eastAsia"/>
              </w:rPr>
              <w:t>处方</w:t>
            </w:r>
            <w:r w:rsidRPr="00222999">
              <w:t>安全审核接口调用过程交互图</w:t>
            </w:r>
            <w:bookmarkEnd w:id="17"/>
          </w:p>
        </w:tc>
      </w:tr>
      <w:tr w:rsidR="00670B75" w:rsidRPr="00E930CD" w:rsidTr="00932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96" w:type="dxa"/>
          </w:tcPr>
          <w:p w:rsidR="00670B75" w:rsidRPr="00E930CD" w:rsidRDefault="00670B75" w:rsidP="000B2913">
            <w:pPr>
              <w:spacing w:after="163"/>
              <w:ind w:firstLineChars="0" w:firstLine="0"/>
            </w:pPr>
          </w:p>
        </w:tc>
      </w:tr>
    </w:tbl>
    <w:p w:rsidR="00670B75" w:rsidRPr="000D60CD" w:rsidRDefault="00670B75" w:rsidP="00670B75">
      <w:pPr>
        <w:spacing w:after="163"/>
        <w:ind w:firstLineChars="0" w:firstLine="0"/>
        <w:rPr>
          <w:b/>
        </w:rPr>
      </w:pPr>
      <w:r w:rsidRPr="000D60CD">
        <w:rPr>
          <w:b/>
        </w:rPr>
        <w:t>接口调用过程具体描述如下：</w:t>
      </w:r>
    </w:p>
    <w:p w:rsidR="000B2913" w:rsidRDefault="000B2913" w:rsidP="000B2913">
      <w:pPr>
        <w:pStyle w:val="ac"/>
        <w:widowControl/>
        <w:numPr>
          <w:ilvl w:val="0"/>
          <w:numId w:val="14"/>
        </w:numPr>
        <w:spacing w:before="20" w:afterLines="0" w:after="163"/>
        <w:ind w:firstLineChars="0"/>
      </w:pPr>
      <w:r>
        <w:rPr>
          <w:rFonts w:hint="eastAsia"/>
        </w:rPr>
        <w:t>药师</w:t>
      </w:r>
      <w:r>
        <w:t>在</w:t>
      </w:r>
      <w:r>
        <w:rPr>
          <w:rFonts w:hint="eastAsia"/>
        </w:rPr>
        <w:t>药师</w:t>
      </w:r>
      <w:r>
        <w:t>工作站</w:t>
      </w:r>
      <w:r>
        <w:rPr>
          <w:rFonts w:hint="eastAsia"/>
        </w:rPr>
        <w:t>的患者</w:t>
      </w:r>
      <w:r>
        <w:t>列表界面</w:t>
      </w:r>
      <w:r>
        <w:rPr>
          <w:rFonts w:hint="eastAsia"/>
        </w:rPr>
        <w:t>上</w:t>
      </w:r>
      <w:r>
        <w:t>点击一个患者，</w:t>
      </w:r>
      <w:r>
        <w:rPr>
          <w:rFonts w:hint="eastAsia"/>
        </w:rPr>
        <w:t>打开</w:t>
      </w:r>
      <w:r>
        <w:t>患者</w:t>
      </w:r>
      <w:r>
        <w:rPr>
          <w:rFonts w:hint="eastAsia"/>
        </w:rPr>
        <w:t>处方</w:t>
      </w:r>
      <w:r>
        <w:t>详细信息</w:t>
      </w:r>
      <w:r>
        <w:rPr>
          <w:rFonts w:hint="eastAsia"/>
        </w:rPr>
        <w:t>（发药</w:t>
      </w:r>
      <w:r>
        <w:t>）</w:t>
      </w:r>
      <w:r>
        <w:rPr>
          <w:rFonts w:hint="eastAsia"/>
        </w:rPr>
        <w:t>界面。</w:t>
      </w:r>
    </w:p>
    <w:p w:rsidR="000B2913" w:rsidRDefault="000B2913" w:rsidP="000B2913">
      <w:pPr>
        <w:pStyle w:val="ac"/>
        <w:widowControl/>
        <w:numPr>
          <w:ilvl w:val="0"/>
          <w:numId w:val="14"/>
        </w:numPr>
        <w:spacing w:before="20" w:afterLines="0" w:after="163"/>
        <w:ind w:firstLineChars="0"/>
        <w:rPr>
          <w:rFonts w:cs="Times New Roman"/>
        </w:rPr>
      </w:pPr>
      <w:r>
        <w:rPr>
          <w:rFonts w:hint="eastAsia"/>
        </w:rPr>
        <w:t>药师</w:t>
      </w:r>
      <w:r>
        <w:t>工作站</w:t>
      </w:r>
      <w:r>
        <w:rPr>
          <w:rFonts w:hint="eastAsia"/>
        </w:rPr>
        <w:t>以</w:t>
      </w:r>
      <w:r>
        <w:rPr>
          <w:rFonts w:cs="Times New Roman"/>
        </w:rPr>
        <w:t>患者</w:t>
      </w:r>
      <w:r>
        <w:rPr>
          <w:rFonts w:cs="Times New Roman"/>
        </w:rPr>
        <w:t>ID</w:t>
      </w:r>
      <w:r>
        <w:rPr>
          <w:rFonts w:cs="Times New Roman" w:hint="eastAsia"/>
        </w:rPr>
        <w:t>和</w:t>
      </w:r>
      <w:r>
        <w:rPr>
          <w:rFonts w:cs="Times New Roman"/>
        </w:rPr>
        <w:t>日期作为参数</w:t>
      </w:r>
      <w:r>
        <w:rPr>
          <w:rFonts w:cs="Times New Roman" w:hint="eastAsia"/>
        </w:rPr>
        <w:t>，</w:t>
      </w:r>
      <w:r>
        <w:t>调用接</w:t>
      </w:r>
      <w:r w:rsidRPr="00446E2E">
        <w:rPr>
          <w:rFonts w:cs="Times New Roman"/>
        </w:rPr>
        <w:t>口函数</w:t>
      </w:r>
      <w:r w:rsidRPr="00446E2E">
        <w:rPr>
          <w:rFonts w:cs="Times New Roman"/>
        </w:rPr>
        <w:t>PharmacisitCheck(“1”,”</w:t>
      </w:r>
      <w:r w:rsidRPr="00446E2E">
        <w:rPr>
          <w:rFonts w:cs="Times New Roman" w:hint="eastAsia"/>
        </w:rPr>
        <w:t>患者</w:t>
      </w:r>
      <w:r w:rsidRPr="00446E2E">
        <w:rPr>
          <w:rFonts w:cs="Times New Roman"/>
        </w:rPr>
        <w:t>ID”</w:t>
      </w:r>
      <w:r w:rsidRPr="00446E2E">
        <w:rPr>
          <w:rFonts w:cs="Times New Roman" w:hint="eastAsia"/>
        </w:rPr>
        <w:t>,</w:t>
      </w:r>
      <w:r w:rsidRPr="00446E2E">
        <w:rPr>
          <w:rFonts w:cs="Times New Roman"/>
        </w:rPr>
        <w:t>”</w:t>
      </w:r>
      <w:r w:rsidRPr="00446E2E">
        <w:rPr>
          <w:rFonts w:cs="Times New Roman" w:hint="eastAsia"/>
        </w:rPr>
        <w:t>日期</w:t>
      </w:r>
      <w:r w:rsidRPr="00446E2E">
        <w:rPr>
          <w:rFonts w:cs="Times New Roman"/>
        </w:rPr>
        <w:t>”,</w:t>
      </w:r>
      <w:r w:rsidR="0083012F">
        <w:rPr>
          <w:rFonts w:cs="Times New Roman"/>
        </w:rPr>
        <w:t>”</w:t>
      </w:r>
      <w:r w:rsidR="0083012F">
        <w:rPr>
          <w:rFonts w:cs="Times New Roman"/>
        </w:rPr>
        <w:t>药师信息</w:t>
      </w:r>
      <w:r w:rsidRPr="00446E2E">
        <w:rPr>
          <w:rFonts w:cs="Times New Roman"/>
        </w:rPr>
        <w:t>”</w:t>
      </w:r>
      <w:r w:rsidR="0083012F">
        <w:rPr>
          <w:rFonts w:cs="Times New Roman"/>
        </w:rPr>
        <w:t>,</w:t>
      </w:r>
      <w:r w:rsidRPr="00446E2E">
        <w:rPr>
          <w:rFonts w:cs="Times New Roman"/>
        </w:rPr>
        <w:t>处方</w:t>
      </w:r>
      <w:r w:rsidRPr="00446E2E">
        <w:rPr>
          <w:rFonts w:cs="Times New Roman"/>
        </w:rPr>
        <w:t>”</w:t>
      </w:r>
      <w:r w:rsidR="0083012F">
        <w:rPr>
          <w:rFonts w:cs="Times New Roman" w:hint="eastAsia"/>
        </w:rPr>
        <w:t>,</w:t>
      </w:r>
      <w:r w:rsidR="007D6CAE">
        <w:rPr>
          <w:rFonts w:cs="Times New Roman"/>
        </w:rPr>
        <w:t>”</w:t>
      </w:r>
      <w:r w:rsidR="007D6CAE">
        <w:rPr>
          <w:rFonts w:cs="Times New Roman"/>
        </w:rPr>
        <w:t>住院门诊标志</w:t>
      </w:r>
      <w:r w:rsidR="007D6CAE">
        <w:rPr>
          <w:rFonts w:cs="Times New Roman"/>
        </w:rPr>
        <w:t>”</w:t>
      </w:r>
      <w:r w:rsidRPr="00446E2E">
        <w:rPr>
          <w:rFonts w:cs="Times New Roman"/>
        </w:rPr>
        <w:t>)</w:t>
      </w:r>
      <w:r>
        <w:rPr>
          <w:rFonts w:cs="Times New Roman" w:hint="eastAsia"/>
        </w:rPr>
        <w:t>。</w:t>
      </w:r>
    </w:p>
    <w:p w:rsidR="000B2913" w:rsidRDefault="000B2913" w:rsidP="000B2913">
      <w:pPr>
        <w:pStyle w:val="ac"/>
        <w:widowControl/>
        <w:numPr>
          <w:ilvl w:val="0"/>
          <w:numId w:val="14"/>
        </w:numPr>
        <w:spacing w:before="20" w:afterLines="0" w:after="163"/>
        <w:ind w:firstLineChars="0"/>
        <w:rPr>
          <w:rFonts w:cs="Times New Roman"/>
        </w:rPr>
      </w:pPr>
      <w:r>
        <w:rPr>
          <w:rFonts w:cs="Times New Roman" w:hint="eastAsia"/>
        </w:rPr>
        <w:t>合理用药程序判断</w:t>
      </w:r>
      <w:r>
        <w:rPr>
          <w:rFonts w:cs="Times New Roman"/>
        </w:rPr>
        <w:t>当前患者的处方是否存在安全</w:t>
      </w:r>
      <w:r>
        <w:rPr>
          <w:rFonts w:cs="Times New Roman" w:hint="eastAsia"/>
        </w:rPr>
        <w:t>审核</w:t>
      </w:r>
      <w:r>
        <w:rPr>
          <w:rFonts w:cs="Times New Roman"/>
        </w:rPr>
        <w:t>问题</w:t>
      </w:r>
      <w:r>
        <w:rPr>
          <w:rFonts w:cs="Times New Roman" w:hint="eastAsia"/>
        </w:rPr>
        <w:t>，</w:t>
      </w:r>
      <w:r>
        <w:rPr>
          <w:rFonts w:cs="Times New Roman"/>
        </w:rPr>
        <w:t>如果</w:t>
      </w:r>
      <w:r>
        <w:rPr>
          <w:rFonts w:cs="Times New Roman" w:hint="eastAsia"/>
        </w:rPr>
        <w:t>不</w:t>
      </w:r>
      <w:r>
        <w:rPr>
          <w:rFonts w:cs="Times New Roman"/>
        </w:rPr>
        <w:t>存在安全审核问题</w:t>
      </w:r>
      <w:r>
        <w:rPr>
          <w:rFonts w:cs="Times New Roman" w:hint="eastAsia"/>
        </w:rPr>
        <w:t>则通过返回值</w:t>
      </w:r>
      <w:r>
        <w:rPr>
          <w:rFonts w:cs="Times New Roman"/>
        </w:rPr>
        <w:t>通知药师工作站</w:t>
      </w:r>
      <w:r>
        <w:rPr>
          <w:rFonts w:cs="Times New Roman" w:hint="eastAsia"/>
        </w:rPr>
        <w:t>不做额外</w:t>
      </w:r>
      <w:r>
        <w:rPr>
          <w:rFonts w:cs="Times New Roman"/>
        </w:rPr>
        <w:t>操作。</w:t>
      </w:r>
    </w:p>
    <w:p w:rsidR="000B2913" w:rsidRDefault="000B2913" w:rsidP="000B2913">
      <w:pPr>
        <w:pStyle w:val="ac"/>
        <w:widowControl/>
        <w:numPr>
          <w:ilvl w:val="0"/>
          <w:numId w:val="14"/>
        </w:numPr>
        <w:spacing w:before="20" w:afterLines="0" w:after="163"/>
        <w:ind w:firstLineChars="0"/>
        <w:rPr>
          <w:rFonts w:cs="Times New Roman"/>
        </w:rPr>
      </w:pPr>
      <w:r>
        <w:rPr>
          <w:rFonts w:cs="Times New Roman" w:hint="eastAsia"/>
        </w:rPr>
        <w:t>如果</w:t>
      </w:r>
      <w:r>
        <w:rPr>
          <w:rFonts w:cs="Times New Roman"/>
        </w:rPr>
        <w:t>当前患者的处方存在安全审核问题</w:t>
      </w:r>
      <w:r>
        <w:rPr>
          <w:rFonts w:cs="Times New Roman" w:hint="eastAsia"/>
        </w:rPr>
        <w:t>，</w:t>
      </w:r>
      <w:r>
        <w:rPr>
          <w:rFonts w:cs="Times New Roman"/>
        </w:rPr>
        <w:t>则合理用药程序</w:t>
      </w:r>
      <w:r>
        <w:rPr>
          <w:rFonts w:cs="Times New Roman" w:hint="eastAsia"/>
        </w:rPr>
        <w:t>弹出</w:t>
      </w:r>
      <w:r>
        <w:rPr>
          <w:rFonts w:cs="Times New Roman"/>
        </w:rPr>
        <w:t>窗口，展示</w:t>
      </w:r>
      <w:r>
        <w:rPr>
          <w:rFonts w:cs="Times New Roman" w:hint="eastAsia"/>
        </w:rPr>
        <w:t>处方审核</w:t>
      </w:r>
      <w:r>
        <w:rPr>
          <w:rFonts w:cs="Times New Roman"/>
        </w:rPr>
        <w:t>结果。药师</w:t>
      </w:r>
      <w:r>
        <w:rPr>
          <w:rFonts w:cs="Times New Roman" w:hint="eastAsia"/>
        </w:rPr>
        <w:t>可</w:t>
      </w:r>
      <w:r>
        <w:rPr>
          <w:rFonts w:cs="Times New Roman"/>
        </w:rPr>
        <w:t>在</w:t>
      </w:r>
      <w:r>
        <w:rPr>
          <w:rFonts w:cs="Times New Roman" w:hint="eastAsia"/>
        </w:rPr>
        <w:t>该</w:t>
      </w:r>
      <w:r>
        <w:rPr>
          <w:rFonts w:cs="Times New Roman"/>
        </w:rPr>
        <w:t>窗口</w:t>
      </w:r>
      <w:r>
        <w:rPr>
          <w:rFonts w:cs="Times New Roman" w:hint="eastAsia"/>
        </w:rPr>
        <w:t>选择</w:t>
      </w:r>
      <w:r>
        <w:rPr>
          <w:rFonts w:cs="Times New Roman"/>
        </w:rPr>
        <w:t>合适的操作。</w:t>
      </w:r>
    </w:p>
    <w:p w:rsidR="000B2913" w:rsidRPr="00F8699D" w:rsidRDefault="000B2913" w:rsidP="000B2913">
      <w:pPr>
        <w:pStyle w:val="ac"/>
        <w:widowControl/>
        <w:numPr>
          <w:ilvl w:val="0"/>
          <w:numId w:val="14"/>
        </w:numPr>
        <w:spacing w:before="20" w:afterLines="0" w:after="163"/>
        <w:ind w:firstLineChars="0"/>
      </w:pPr>
      <w:r>
        <w:rPr>
          <w:rFonts w:cs="Times New Roman" w:hint="eastAsia"/>
        </w:rPr>
        <w:t>合理用药</w:t>
      </w:r>
      <w:r>
        <w:rPr>
          <w:rFonts w:cs="Times New Roman"/>
        </w:rPr>
        <w:t>程序根据药师的操作，以返回值通知药师</w:t>
      </w:r>
      <w:r>
        <w:rPr>
          <w:rFonts w:cs="Times New Roman" w:hint="eastAsia"/>
        </w:rPr>
        <w:t>工作站进行</w:t>
      </w:r>
      <w:r>
        <w:rPr>
          <w:rFonts w:cs="Times New Roman"/>
        </w:rPr>
        <w:t>下一步操作。</w:t>
      </w:r>
    </w:p>
    <w:p w:rsidR="00F8699D" w:rsidRDefault="00140428" w:rsidP="00F8699D">
      <w:pPr>
        <w:pStyle w:val="2"/>
      </w:pPr>
      <w:bookmarkStart w:id="18" w:name="_Toc22071280"/>
      <w:r>
        <w:rPr>
          <w:rFonts w:hint="eastAsia"/>
        </w:rPr>
        <w:t>P</w:t>
      </w:r>
      <w:r>
        <w:t>harmacistCheckSilent()</w:t>
      </w:r>
      <w:r>
        <w:t>函数</w:t>
      </w:r>
      <w:bookmarkEnd w:id="18"/>
    </w:p>
    <w:p w:rsidR="00F8699D" w:rsidRPr="00F8699D" w:rsidRDefault="00F8699D" w:rsidP="00F8699D">
      <w:pPr>
        <w:spacing w:after="163"/>
        <w:ind w:firstLine="420"/>
      </w:pPr>
      <w:r w:rsidRPr="00E930CD">
        <w:rPr>
          <w:rFonts w:hint="eastAsia"/>
        </w:rPr>
        <w:t>通过调用</w:t>
      </w:r>
      <w:r>
        <w:rPr>
          <w:rFonts w:hint="eastAsia"/>
        </w:rPr>
        <w:t>P</w:t>
      </w:r>
      <w:r>
        <w:t>harmacistCheckSilent</w:t>
      </w:r>
      <w:r w:rsidRPr="00E930CD">
        <w:rPr>
          <w:rFonts w:hint="eastAsia"/>
        </w:rPr>
        <w:t>(</w:t>
      </w:r>
      <w:r>
        <w:rPr>
          <w:rFonts w:hint="eastAsia"/>
        </w:rPr>
        <w:t>tag</w:t>
      </w:r>
      <w:r>
        <w:t>,patientID,visitDate,</w:t>
      </w:r>
      <w:r w:rsidR="0083012F">
        <w:t>pharmacistInfo,</w:t>
      </w:r>
      <w:r w:rsidR="0083012F">
        <w:rPr>
          <w:rFonts w:hint="eastAsia"/>
        </w:rPr>
        <w:t>xml</w:t>
      </w:r>
      <w:r w:rsidR="007D6CAE">
        <w:rPr>
          <w:rFonts w:hint="eastAsia"/>
        </w:rPr>
        <w:t>,inHosFlag</w:t>
      </w:r>
      <w:r w:rsidRPr="00E930CD">
        <w:rPr>
          <w:rFonts w:hint="eastAsia"/>
        </w:rPr>
        <w:t>)</w:t>
      </w:r>
      <w:r w:rsidRPr="00E930CD">
        <w:rPr>
          <w:rFonts w:hint="eastAsia"/>
        </w:rPr>
        <w:t>函数</w:t>
      </w:r>
      <w:r w:rsidRPr="00E930CD">
        <w:t>，进行</w:t>
      </w:r>
      <w:r>
        <w:rPr>
          <w:rFonts w:hint="eastAsia"/>
        </w:rPr>
        <w:t>静默查询</w:t>
      </w:r>
      <w:r w:rsidRPr="00E930CD">
        <w:t>。</w:t>
      </w:r>
    </w:p>
    <w:p w:rsidR="00F8699D" w:rsidRPr="00E930CD" w:rsidRDefault="00F8699D" w:rsidP="00F8699D">
      <w:pPr>
        <w:pStyle w:val="3"/>
        <w:spacing w:after="163"/>
      </w:pPr>
      <w:bookmarkStart w:id="19" w:name="_Toc22071281"/>
      <w:r w:rsidRPr="00E930CD">
        <w:rPr>
          <w:rFonts w:hint="eastAsia"/>
        </w:rPr>
        <w:lastRenderedPageBreak/>
        <w:t>函数参数</w:t>
      </w:r>
      <w:bookmarkEnd w:id="19"/>
    </w:p>
    <w:p w:rsidR="00F8699D" w:rsidRPr="00670B75" w:rsidRDefault="00F8699D" w:rsidP="00F8699D">
      <w:pPr>
        <w:spacing w:after="163"/>
        <w:ind w:firstLineChars="0" w:firstLine="0"/>
        <w:rPr>
          <w:b/>
        </w:rPr>
      </w:pPr>
      <w:r w:rsidRPr="00670B75">
        <w:rPr>
          <w:b/>
        </w:rPr>
        <w:t>参数列表</w:t>
      </w:r>
    </w:p>
    <w:p w:rsidR="00F8699D" w:rsidRPr="00E930CD" w:rsidRDefault="00F8699D" w:rsidP="00F8699D">
      <w:pPr>
        <w:spacing w:after="163"/>
        <w:ind w:firstLine="420"/>
      </w:pPr>
      <w:r>
        <w:rPr>
          <w:rFonts w:hint="eastAsia"/>
        </w:rPr>
        <w:t>P</w:t>
      </w:r>
      <w:r>
        <w:t>harmacistCheckSilent</w:t>
      </w:r>
      <w:r w:rsidRPr="00E930CD">
        <w:rPr>
          <w:rFonts w:hint="eastAsia"/>
        </w:rPr>
        <w:t>(</w:t>
      </w:r>
      <w:r>
        <w:rPr>
          <w:rFonts w:hint="eastAsia"/>
        </w:rPr>
        <w:t>tag</w:t>
      </w:r>
      <w:r>
        <w:t>,patientID,visitDate,</w:t>
      </w:r>
      <w:r w:rsidR="0083012F">
        <w:t>pharmacistInfo,</w:t>
      </w:r>
      <w:r w:rsidR="0083012F">
        <w:rPr>
          <w:rFonts w:hint="eastAsia"/>
        </w:rPr>
        <w:t>xml</w:t>
      </w:r>
      <w:r w:rsidR="007D6CAE">
        <w:t>,inHosFlag</w:t>
      </w:r>
      <w:r w:rsidRPr="00E930CD">
        <w:rPr>
          <w:rFonts w:hint="eastAsia"/>
        </w:rPr>
        <w:t>)</w:t>
      </w:r>
      <w:r w:rsidR="00A65E1A">
        <w:t>函数提供</w:t>
      </w:r>
      <w:r w:rsidR="0083012F">
        <w:rPr>
          <w:rFonts w:hint="eastAsia"/>
        </w:rPr>
        <w:t>六</w:t>
      </w:r>
      <w:r w:rsidRPr="00E930CD">
        <w:t>个参数，分别是调用类型参数</w:t>
      </w:r>
      <w:r>
        <w:rPr>
          <w:rFonts w:hint="eastAsia"/>
        </w:rPr>
        <w:t>、</w:t>
      </w:r>
      <w:r>
        <w:t>患者</w:t>
      </w:r>
      <w:r>
        <w:t>ID</w:t>
      </w:r>
      <w:r>
        <w:t>参数</w:t>
      </w:r>
      <w:r>
        <w:rPr>
          <w:rFonts w:hint="eastAsia"/>
        </w:rPr>
        <w:t>、处方日期参数</w:t>
      </w:r>
      <w:r w:rsidR="00A65E1A">
        <w:rPr>
          <w:rFonts w:hint="eastAsia"/>
        </w:rPr>
        <w:t>、</w:t>
      </w:r>
      <w:r w:rsidR="0083012F">
        <w:rPr>
          <w:rFonts w:hint="eastAsia"/>
        </w:rPr>
        <w:t>药师信息参数、</w:t>
      </w:r>
      <w:r w:rsidRPr="00E930CD">
        <w:t>数据字符串参数</w:t>
      </w:r>
      <w:r w:rsidR="00A65E1A">
        <w:t>和门诊住院标识</w:t>
      </w:r>
      <w:r w:rsidRPr="00E930CD">
        <w:t>。具体内容如</w:t>
      </w:r>
      <w:r w:rsidRPr="00E930CD">
        <w:fldChar w:fldCharType="begin"/>
      </w:r>
      <w:r w:rsidRPr="00E930CD">
        <w:instrText xml:space="preserve"> REF _Ref432949913 \r \h </w:instrText>
      </w:r>
      <w:r w:rsidRPr="00E930CD">
        <w:fldChar w:fldCharType="separate"/>
      </w:r>
      <w:r w:rsidRPr="00E930CD">
        <w:rPr>
          <w:rFonts w:hint="eastAsia"/>
        </w:rPr>
        <w:t>表</w:t>
      </w:r>
      <w:r w:rsidRPr="00E930CD">
        <w:fldChar w:fldCharType="end"/>
      </w:r>
      <w:r>
        <w:t>3</w:t>
      </w:r>
      <w:r w:rsidRPr="00E930CD">
        <w:t>所示。</w:t>
      </w: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F8699D" w:rsidRPr="00E930CD" w:rsidTr="00932774">
        <w:trPr>
          <w:jc w:val="center"/>
        </w:trPr>
        <w:tc>
          <w:tcPr>
            <w:tcW w:w="7512" w:type="dxa"/>
          </w:tcPr>
          <w:p w:rsidR="00F8699D" w:rsidRDefault="00F8699D" w:rsidP="00932774">
            <w:pPr>
              <w:spacing w:after="163"/>
              <w:ind w:firstLineChars="0" w:firstLine="0"/>
              <w:jc w:val="center"/>
            </w:pPr>
            <w:r>
              <w:rPr>
                <w:rFonts w:hint="eastAsia"/>
              </w:rPr>
              <w:t>表</w:t>
            </w:r>
            <w:r>
              <w:t>3</w:t>
            </w:r>
            <w:r>
              <w:t>：</w:t>
            </w:r>
            <w:r>
              <w:rPr>
                <w:rFonts w:hint="eastAsia"/>
              </w:rPr>
              <w:t>P</w:t>
            </w:r>
            <w:r>
              <w:t>harmacistCheckSilent</w:t>
            </w:r>
            <w:r w:rsidRPr="00E930CD">
              <w:rPr>
                <w:rFonts w:hint="eastAsia"/>
              </w:rPr>
              <w:t>(</w:t>
            </w:r>
            <w:r>
              <w:rPr>
                <w:rFonts w:hint="eastAsia"/>
              </w:rPr>
              <w:t>tag</w:t>
            </w:r>
            <w:r>
              <w:t>,patientID,visitDate</w:t>
            </w:r>
            <w:r w:rsidR="0083012F">
              <w:t>,pharmacistInfo</w:t>
            </w:r>
            <w:r>
              <w:t>,</w:t>
            </w:r>
            <w:r w:rsidR="0083012F">
              <w:t>xml</w:t>
            </w:r>
            <w:r w:rsidR="007D6CAE">
              <w:t>,inHosFlag</w:t>
            </w:r>
            <w:r w:rsidRPr="00E930CD">
              <w:rPr>
                <w:rFonts w:hint="eastAsia"/>
              </w:rPr>
              <w:t>)</w:t>
            </w:r>
            <w:r w:rsidRPr="00E930CD">
              <w:t>函数参数列表</w:t>
            </w:r>
          </w:p>
          <w:tbl>
            <w:tblPr>
              <w:tblStyle w:val="af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3"/>
              <w:gridCol w:w="1649"/>
              <w:gridCol w:w="2842"/>
              <w:gridCol w:w="1762"/>
            </w:tblGrid>
            <w:tr w:rsidR="00F8699D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rPr>
                      <w:b/>
                    </w:rPr>
                  </w:pPr>
                  <w:r w:rsidRPr="00535D98">
                    <w:rPr>
                      <w:b/>
                    </w:rPr>
                    <w:t>参数序号</w:t>
                  </w:r>
                </w:p>
              </w:tc>
              <w:tc>
                <w:tcPr>
                  <w:tcW w:w="1843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rPr>
                      <w:b/>
                    </w:rPr>
                  </w:pPr>
                  <w:r w:rsidRPr="00535D98">
                    <w:rPr>
                      <w:b/>
                    </w:rPr>
                    <w:t>参数类型</w:t>
                  </w:r>
                </w:p>
              </w:tc>
              <w:tc>
                <w:tcPr>
                  <w:tcW w:w="3250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rPr>
                      <w:b/>
                    </w:rPr>
                  </w:pPr>
                  <w:r w:rsidRPr="00535D98">
                    <w:rPr>
                      <w:b/>
                    </w:rPr>
                    <w:t>参数含义</w:t>
                  </w:r>
                </w:p>
              </w:tc>
              <w:tc>
                <w:tcPr>
                  <w:tcW w:w="2074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rPr>
                      <w:b/>
                    </w:rPr>
                  </w:pPr>
                  <w:r w:rsidRPr="00535D98">
                    <w:rPr>
                      <w:b/>
                    </w:rPr>
                    <w:t>备注</w:t>
                  </w:r>
                </w:p>
              </w:tc>
            </w:tr>
            <w:tr w:rsidR="00F8699D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  <w:r w:rsidRPr="00535D98">
                    <w:t>1</w:t>
                  </w:r>
                </w:p>
              </w:tc>
              <w:tc>
                <w:tcPr>
                  <w:tcW w:w="1843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  <w:r w:rsidRPr="00535D98">
                    <w:t>char *</w:t>
                  </w:r>
                </w:p>
              </w:tc>
              <w:tc>
                <w:tcPr>
                  <w:tcW w:w="3250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</w:pPr>
                  <w:r w:rsidRPr="00535D98">
                    <w:t>调用类型参数，</w:t>
                  </w:r>
                  <w:r w:rsidRPr="00535D98">
                    <w:t>”1”</w:t>
                  </w:r>
                  <w:r w:rsidRPr="00535D98">
                    <w:t>表示</w:t>
                  </w:r>
                  <w:r w:rsidRPr="00535D98">
                    <w:rPr>
                      <w:rFonts w:hint="eastAsia"/>
                    </w:rPr>
                    <w:t>以默认方式</w:t>
                  </w:r>
                  <w:r w:rsidRPr="00535D98">
                    <w:t>调用</w:t>
                  </w:r>
                </w:p>
              </w:tc>
              <w:tc>
                <w:tcPr>
                  <w:tcW w:w="2074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</w:p>
              </w:tc>
            </w:tr>
            <w:tr w:rsidR="00F8699D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  <w:r w:rsidRPr="00535D98">
                    <w:t>2</w:t>
                  </w:r>
                </w:p>
              </w:tc>
              <w:tc>
                <w:tcPr>
                  <w:tcW w:w="1843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  <w:r w:rsidRPr="00535D98">
                    <w:t>char *</w:t>
                  </w:r>
                </w:p>
              </w:tc>
              <w:tc>
                <w:tcPr>
                  <w:tcW w:w="3250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</w:pPr>
                  <w:r w:rsidRPr="00535D98">
                    <w:rPr>
                      <w:rFonts w:hint="eastAsia"/>
                    </w:rPr>
                    <w:t>患者</w:t>
                  </w:r>
                  <w:r w:rsidRPr="00535D98">
                    <w:t>ID</w:t>
                  </w:r>
                  <w:r w:rsidRPr="00535D98">
                    <w:t>参数，内容为</w:t>
                  </w:r>
                  <w:r w:rsidRPr="00535D98">
                    <w:rPr>
                      <w:rFonts w:hint="eastAsia"/>
                    </w:rPr>
                    <w:t>患者</w:t>
                  </w:r>
                  <w:r w:rsidRPr="00535D98">
                    <w:t>ID</w:t>
                  </w:r>
                  <w:r w:rsidRPr="00535D98">
                    <w:t>字符串</w:t>
                  </w:r>
                </w:p>
              </w:tc>
              <w:tc>
                <w:tcPr>
                  <w:tcW w:w="2074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</w:p>
              </w:tc>
            </w:tr>
            <w:tr w:rsidR="00F8699D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  <w:r w:rsidRPr="00535D98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  <w:r w:rsidRPr="00535D98">
                    <w:rPr>
                      <w:rFonts w:hint="eastAsia"/>
                    </w:rPr>
                    <w:t>char *</w:t>
                  </w:r>
                </w:p>
              </w:tc>
              <w:tc>
                <w:tcPr>
                  <w:tcW w:w="3250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</w:pPr>
                  <w:r w:rsidRPr="00535D98">
                    <w:rPr>
                      <w:rFonts w:hint="eastAsia"/>
                    </w:rPr>
                    <w:t>处方</w:t>
                  </w:r>
                  <w:r w:rsidRPr="00535D98">
                    <w:t>日期，格式为</w:t>
                  </w:r>
                  <w:r w:rsidRPr="00535D98">
                    <w:rPr>
                      <w:rFonts w:hint="eastAsia"/>
                    </w:rPr>
                    <w:t>yyyymmdd</w:t>
                  </w:r>
                  <w:r w:rsidRPr="00535D98">
                    <w:rPr>
                      <w:rFonts w:hint="eastAsia"/>
                    </w:rPr>
                    <w:t>，</w:t>
                  </w:r>
                  <w:r w:rsidRPr="00535D98">
                    <w:t>如</w:t>
                  </w:r>
                  <w:r w:rsidRPr="00535D98">
                    <w:rPr>
                      <w:rFonts w:hint="eastAsia"/>
                    </w:rPr>
                    <w:t>20150120</w:t>
                  </w:r>
                </w:p>
              </w:tc>
              <w:tc>
                <w:tcPr>
                  <w:tcW w:w="2074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  <w:ind w:firstLine="360"/>
                  </w:pPr>
                </w:p>
              </w:tc>
            </w:tr>
            <w:tr w:rsidR="0083012F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83012F" w:rsidRPr="00535D98" w:rsidRDefault="0083012F" w:rsidP="00932774">
                  <w:pPr>
                    <w:pStyle w:val="af9"/>
                    <w:spacing w:after="163"/>
                    <w:ind w:firstLine="360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83012F" w:rsidRPr="00535D98" w:rsidRDefault="0083012F" w:rsidP="00932774">
                  <w:pPr>
                    <w:pStyle w:val="af9"/>
                    <w:spacing w:after="163"/>
                    <w:ind w:firstLine="360"/>
                  </w:pPr>
                  <w:r>
                    <w:t>char *</w:t>
                  </w:r>
                </w:p>
              </w:tc>
              <w:tc>
                <w:tcPr>
                  <w:tcW w:w="3250" w:type="dxa"/>
                </w:tcPr>
                <w:p w:rsidR="0083012F" w:rsidRPr="00535D98" w:rsidRDefault="0083012F" w:rsidP="00932774">
                  <w:pPr>
                    <w:pStyle w:val="af9"/>
                    <w:spacing w:after="163"/>
                  </w:pPr>
                  <w:r>
                    <w:rPr>
                      <w:rFonts w:hint="eastAsia"/>
                    </w:rPr>
                    <w:t>将药师信息封装成</w:t>
                  </w:r>
                  <w:r>
                    <w:rPr>
                      <w:rFonts w:hint="eastAsia"/>
                    </w:rPr>
                    <w:t>xml</w:t>
                  </w:r>
                </w:p>
              </w:tc>
              <w:tc>
                <w:tcPr>
                  <w:tcW w:w="2074" w:type="dxa"/>
                </w:tcPr>
                <w:p w:rsidR="0083012F" w:rsidRPr="00535D98" w:rsidRDefault="00932774" w:rsidP="00932774">
                  <w:pPr>
                    <w:pStyle w:val="af9"/>
                    <w:spacing w:after="163"/>
                  </w:pPr>
                  <w:r>
                    <w:t>格式参考本文第三部分</w:t>
                  </w:r>
                </w:p>
              </w:tc>
            </w:tr>
            <w:tr w:rsidR="00F8699D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F8699D" w:rsidRPr="00535D98" w:rsidRDefault="0083012F" w:rsidP="00932774">
                  <w:pPr>
                    <w:pStyle w:val="af9"/>
                    <w:spacing w:after="163"/>
                    <w:ind w:firstLine="360"/>
                  </w:pPr>
                  <w:r>
                    <w:t>5</w:t>
                  </w:r>
                </w:p>
              </w:tc>
              <w:tc>
                <w:tcPr>
                  <w:tcW w:w="1843" w:type="dxa"/>
                </w:tcPr>
                <w:p w:rsidR="00F8699D" w:rsidRPr="00535D98" w:rsidRDefault="0083012F" w:rsidP="00932774">
                  <w:pPr>
                    <w:pStyle w:val="af9"/>
                    <w:spacing w:after="163"/>
                    <w:ind w:firstLine="360"/>
                  </w:pPr>
                  <w:r>
                    <w:t>c</w:t>
                  </w:r>
                  <w:r w:rsidR="00F8699D" w:rsidRPr="00535D98">
                    <w:rPr>
                      <w:rFonts w:hint="eastAsia"/>
                    </w:rPr>
                    <w:t xml:space="preserve">har </w:t>
                  </w:r>
                  <w:r w:rsidR="00F8699D" w:rsidRPr="00535D98">
                    <w:t>*</w:t>
                  </w:r>
                </w:p>
              </w:tc>
              <w:tc>
                <w:tcPr>
                  <w:tcW w:w="3250" w:type="dxa"/>
                </w:tcPr>
                <w:p w:rsidR="00F8699D" w:rsidRPr="00535D98" w:rsidRDefault="00F8699D" w:rsidP="00932774">
                  <w:pPr>
                    <w:pStyle w:val="af9"/>
                    <w:spacing w:after="163"/>
                  </w:pPr>
                  <w:r>
                    <w:rPr>
                      <w:rFonts w:hint="eastAsia"/>
                    </w:rPr>
                    <w:t>将</w:t>
                  </w:r>
                  <w:r>
                    <w:t>当前发药的处方</w:t>
                  </w:r>
                  <w:r>
                    <w:rPr>
                      <w:rFonts w:hint="eastAsia"/>
                    </w:rPr>
                    <w:t>（医嘱）封装成</w:t>
                  </w:r>
                  <w:r>
                    <w:rPr>
                      <w:rFonts w:hint="eastAsia"/>
                    </w:rPr>
                    <w:t>xml</w:t>
                  </w:r>
                </w:p>
              </w:tc>
              <w:tc>
                <w:tcPr>
                  <w:tcW w:w="2074" w:type="dxa"/>
                </w:tcPr>
                <w:p w:rsidR="00F8699D" w:rsidRPr="00535D98" w:rsidRDefault="008F303A" w:rsidP="008F303A">
                  <w:pPr>
                    <w:pStyle w:val="af9"/>
                    <w:spacing w:after="163"/>
                  </w:pPr>
                  <w:r>
                    <w:t>格式参考本文</w:t>
                  </w:r>
                  <w:r w:rsidR="00E32FA4">
                    <w:t>第四</w:t>
                  </w:r>
                  <w:r>
                    <w:t>部分</w:t>
                  </w:r>
                </w:p>
              </w:tc>
            </w:tr>
            <w:tr w:rsidR="007D6CAE" w:rsidRPr="00C80717" w:rsidTr="00932774">
              <w:trPr>
                <w:jc w:val="center"/>
              </w:trPr>
              <w:tc>
                <w:tcPr>
                  <w:tcW w:w="1129" w:type="dxa"/>
                </w:tcPr>
                <w:p w:rsidR="007D6CAE" w:rsidRPr="00535D98" w:rsidRDefault="0083012F" w:rsidP="00932774">
                  <w:pPr>
                    <w:pStyle w:val="af9"/>
                    <w:spacing w:after="163"/>
                    <w:ind w:firstLine="360"/>
                  </w:pPr>
                  <w:r>
                    <w:t>6</w:t>
                  </w:r>
                </w:p>
              </w:tc>
              <w:tc>
                <w:tcPr>
                  <w:tcW w:w="1843" w:type="dxa"/>
                </w:tcPr>
                <w:p w:rsidR="007D6CAE" w:rsidRPr="00535D98" w:rsidRDefault="007D6CAE" w:rsidP="00932774">
                  <w:pPr>
                    <w:pStyle w:val="af9"/>
                    <w:spacing w:after="163"/>
                    <w:ind w:firstLine="360"/>
                  </w:pPr>
                  <w:r>
                    <w:t>int</w:t>
                  </w:r>
                </w:p>
              </w:tc>
              <w:tc>
                <w:tcPr>
                  <w:tcW w:w="3250" w:type="dxa"/>
                </w:tcPr>
                <w:p w:rsidR="007D6CAE" w:rsidRDefault="00A65E1A" w:rsidP="00932774">
                  <w:pPr>
                    <w:pStyle w:val="af9"/>
                    <w:spacing w:after="163"/>
                  </w:pPr>
                  <w:r>
                    <w:rPr>
                      <w:rFonts w:hint="eastAsia"/>
                    </w:rPr>
                    <w:t>门诊住院标识</w:t>
                  </w:r>
                </w:p>
              </w:tc>
              <w:tc>
                <w:tcPr>
                  <w:tcW w:w="2074" w:type="dxa"/>
                </w:tcPr>
                <w:p w:rsidR="007D6CAE" w:rsidRPr="00535D98" w:rsidRDefault="007D6CAE" w:rsidP="008F303A">
                  <w:pPr>
                    <w:pStyle w:val="af9"/>
                    <w:spacing w:after="163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住院，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门诊</w:t>
                  </w:r>
                </w:p>
              </w:tc>
            </w:tr>
          </w:tbl>
          <w:p w:rsidR="00F8699D" w:rsidRPr="00E930CD" w:rsidRDefault="00F8699D" w:rsidP="00932774">
            <w:pPr>
              <w:spacing w:after="163"/>
              <w:ind w:firstLineChars="0" w:firstLine="0"/>
            </w:pPr>
          </w:p>
        </w:tc>
      </w:tr>
    </w:tbl>
    <w:p w:rsidR="00F8699D" w:rsidRPr="00E930CD" w:rsidRDefault="00F8699D" w:rsidP="00F8699D">
      <w:pPr>
        <w:pStyle w:val="3"/>
        <w:spacing w:after="163"/>
      </w:pPr>
      <w:bookmarkStart w:id="20" w:name="_Toc22071282"/>
      <w:r w:rsidRPr="00E930CD">
        <w:rPr>
          <w:rFonts w:hint="eastAsia"/>
        </w:rPr>
        <w:t>函数</w:t>
      </w:r>
      <w:r w:rsidRPr="00E930CD">
        <w:t>返回值</w:t>
      </w:r>
      <w:bookmarkEnd w:id="20"/>
    </w:p>
    <w:p w:rsidR="00F8699D" w:rsidRPr="00A255F0" w:rsidRDefault="00F8699D" w:rsidP="00F8699D">
      <w:pPr>
        <w:spacing w:after="163"/>
        <w:ind w:firstLineChars="0" w:firstLine="0"/>
        <w:rPr>
          <w:b/>
        </w:rPr>
      </w:pPr>
      <w:r w:rsidRPr="00A255F0">
        <w:rPr>
          <w:b/>
        </w:rPr>
        <w:t>返回值</w:t>
      </w:r>
    </w:p>
    <w:p w:rsidR="00F8699D" w:rsidRPr="00E930CD" w:rsidRDefault="00F8699D" w:rsidP="00F8699D">
      <w:pPr>
        <w:spacing w:after="163"/>
        <w:ind w:firstLine="420"/>
      </w:pPr>
      <w:r>
        <w:rPr>
          <w:rFonts w:hint="eastAsia"/>
        </w:rPr>
        <w:t>P</w:t>
      </w:r>
      <w:r>
        <w:t>harmacistCheckSilent</w:t>
      </w:r>
      <w:r w:rsidRPr="00E930CD">
        <w:rPr>
          <w:rFonts w:hint="eastAsia"/>
        </w:rPr>
        <w:t>(</w:t>
      </w:r>
      <w:r>
        <w:rPr>
          <w:rFonts w:hint="eastAsia"/>
        </w:rPr>
        <w:t>tag</w:t>
      </w:r>
      <w:r>
        <w:t>,patientID,visitDate,</w:t>
      </w:r>
      <w:r w:rsidR="0083012F">
        <w:t>pharmacistInfo,xml</w:t>
      </w:r>
      <w:r w:rsidR="007D6CAE">
        <w:t>,inHosFlag</w:t>
      </w:r>
      <w:r w:rsidRPr="00E930CD">
        <w:rPr>
          <w:rFonts w:hint="eastAsia"/>
        </w:rPr>
        <w:t>)</w:t>
      </w:r>
      <w:r w:rsidRPr="00E930CD">
        <w:t>函数的返回值含义如</w:t>
      </w:r>
      <w:r w:rsidRPr="00E930CD">
        <w:rPr>
          <w:rFonts w:hint="eastAsia"/>
        </w:rPr>
        <w:t>表</w:t>
      </w:r>
      <w:r>
        <w:t>4</w:t>
      </w:r>
      <w:r>
        <w:t>所示</w:t>
      </w:r>
      <w:r>
        <w:t>:</w:t>
      </w: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F8699D" w:rsidRPr="00E930CD" w:rsidTr="00932774">
        <w:trPr>
          <w:jc w:val="center"/>
        </w:trPr>
        <w:tc>
          <w:tcPr>
            <w:tcW w:w="7512" w:type="dxa"/>
          </w:tcPr>
          <w:p w:rsidR="00F8699D" w:rsidRPr="00E930CD" w:rsidRDefault="00F8699D" w:rsidP="0083012F">
            <w:pPr>
              <w:spacing w:after="163"/>
              <w:ind w:firstLineChars="0" w:firstLine="0"/>
              <w:jc w:val="center"/>
            </w:pPr>
            <w:r>
              <w:rPr>
                <w:rFonts w:hint="eastAsia"/>
              </w:rPr>
              <w:t>表</w:t>
            </w:r>
            <w:r w:rsidR="003801D4"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P</w:t>
            </w:r>
            <w:r>
              <w:t>harmacistCheckSilent</w:t>
            </w:r>
            <w:r w:rsidRPr="00E930CD">
              <w:rPr>
                <w:rFonts w:hint="eastAsia"/>
              </w:rPr>
              <w:t>(</w:t>
            </w:r>
            <w:r>
              <w:rPr>
                <w:rFonts w:hint="eastAsia"/>
              </w:rPr>
              <w:t>tag</w:t>
            </w:r>
            <w:r>
              <w:t>,patientID,visitDate,</w:t>
            </w:r>
            <w:r w:rsidR="0083012F">
              <w:t>pharmacistInfo,xml</w:t>
            </w:r>
            <w:r w:rsidR="007D6CAE">
              <w:t>,inHosFlag</w:t>
            </w:r>
            <w:r w:rsidRPr="00E930CD">
              <w:rPr>
                <w:rFonts w:hint="eastAsia"/>
              </w:rPr>
              <w:t>)</w:t>
            </w:r>
            <w:r w:rsidRPr="00E930CD">
              <w:t>函数的返回值含义</w:t>
            </w:r>
          </w:p>
        </w:tc>
      </w:tr>
    </w:tbl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1842"/>
        <w:gridCol w:w="3248"/>
        <w:gridCol w:w="2078"/>
      </w:tblGrid>
      <w:tr w:rsidR="00F8699D" w:rsidRPr="00F8699D" w:rsidTr="009C76BB">
        <w:trPr>
          <w:jc w:val="center"/>
        </w:trPr>
        <w:tc>
          <w:tcPr>
            <w:tcW w:w="1128" w:type="dxa"/>
          </w:tcPr>
          <w:p w:rsidR="00F8699D" w:rsidRPr="00F8699D" w:rsidRDefault="00F8699D" w:rsidP="00F8699D">
            <w:pPr>
              <w:pStyle w:val="af9"/>
              <w:spacing w:after="163"/>
              <w:rPr>
                <w:b/>
              </w:rPr>
            </w:pPr>
            <w:r w:rsidRPr="00F8699D">
              <w:rPr>
                <w:b/>
              </w:rPr>
              <w:t>返回值</w:t>
            </w:r>
          </w:p>
        </w:tc>
        <w:tc>
          <w:tcPr>
            <w:tcW w:w="1842" w:type="dxa"/>
          </w:tcPr>
          <w:p w:rsidR="00F8699D" w:rsidRPr="00F8699D" w:rsidRDefault="00F8699D" w:rsidP="00F8699D">
            <w:pPr>
              <w:pStyle w:val="af9"/>
              <w:spacing w:after="163"/>
              <w:rPr>
                <w:b/>
              </w:rPr>
            </w:pPr>
            <w:r w:rsidRPr="00F8699D">
              <w:rPr>
                <w:b/>
              </w:rPr>
              <w:t>调用类型</w:t>
            </w:r>
          </w:p>
        </w:tc>
        <w:tc>
          <w:tcPr>
            <w:tcW w:w="3248" w:type="dxa"/>
          </w:tcPr>
          <w:p w:rsidR="00F8699D" w:rsidRPr="00F8699D" w:rsidRDefault="00F8699D" w:rsidP="00F8699D">
            <w:pPr>
              <w:pStyle w:val="af9"/>
              <w:spacing w:after="163"/>
              <w:rPr>
                <w:b/>
              </w:rPr>
            </w:pPr>
            <w:r w:rsidRPr="00F8699D">
              <w:rPr>
                <w:b/>
              </w:rPr>
              <w:t>返回值含义</w:t>
            </w:r>
          </w:p>
        </w:tc>
        <w:tc>
          <w:tcPr>
            <w:tcW w:w="2078" w:type="dxa"/>
          </w:tcPr>
          <w:p w:rsidR="00F8699D" w:rsidRPr="00F8699D" w:rsidRDefault="00F8699D" w:rsidP="00F8699D">
            <w:pPr>
              <w:pStyle w:val="af9"/>
              <w:spacing w:after="163"/>
              <w:rPr>
                <w:b/>
              </w:rPr>
            </w:pPr>
            <w:r w:rsidRPr="00F8699D">
              <w:rPr>
                <w:b/>
              </w:rPr>
              <w:t>备注</w:t>
            </w:r>
          </w:p>
        </w:tc>
      </w:tr>
      <w:tr w:rsidR="00F8699D" w:rsidRPr="00F8699D" w:rsidTr="009C76BB">
        <w:trPr>
          <w:jc w:val="center"/>
        </w:trPr>
        <w:tc>
          <w:tcPr>
            <w:tcW w:w="112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-1</w:t>
            </w:r>
          </w:p>
        </w:tc>
        <w:tc>
          <w:tcPr>
            <w:tcW w:w="1842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1</w:t>
            </w:r>
          </w:p>
        </w:tc>
        <w:tc>
          <w:tcPr>
            <w:tcW w:w="324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有拦截</w:t>
            </w: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问题，包括强制阻断、</w:t>
            </w: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强制</w:t>
            </w: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登记</w:t>
            </w:r>
          </w:p>
        </w:tc>
        <w:tc>
          <w:tcPr>
            <w:tcW w:w="207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显示</w:t>
            </w: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红色</w:t>
            </w:r>
          </w:p>
        </w:tc>
      </w:tr>
      <w:tr w:rsidR="00F8699D" w:rsidRPr="00F8699D" w:rsidTr="009C76BB">
        <w:trPr>
          <w:jc w:val="center"/>
        </w:trPr>
        <w:tc>
          <w:tcPr>
            <w:tcW w:w="112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0</w:t>
            </w:r>
          </w:p>
        </w:tc>
        <w:tc>
          <w:tcPr>
            <w:tcW w:w="1842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1</w:t>
            </w:r>
          </w:p>
        </w:tc>
        <w:tc>
          <w:tcPr>
            <w:tcW w:w="324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无问题</w:t>
            </w:r>
          </w:p>
        </w:tc>
        <w:tc>
          <w:tcPr>
            <w:tcW w:w="207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不显示</w:t>
            </w:r>
          </w:p>
        </w:tc>
      </w:tr>
      <w:tr w:rsidR="00F8699D" w:rsidRPr="00F8699D" w:rsidTr="009C76BB">
        <w:trPr>
          <w:jc w:val="center"/>
        </w:trPr>
        <w:tc>
          <w:tcPr>
            <w:tcW w:w="112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lastRenderedPageBreak/>
              <w:t>1</w:t>
            </w:r>
          </w:p>
        </w:tc>
        <w:tc>
          <w:tcPr>
            <w:tcW w:w="1842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1</w:t>
            </w:r>
          </w:p>
        </w:tc>
        <w:tc>
          <w:tcPr>
            <w:tcW w:w="324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有</w:t>
            </w: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黄色警告，有慎用问题</w:t>
            </w:r>
          </w:p>
        </w:tc>
        <w:tc>
          <w:tcPr>
            <w:tcW w:w="207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显示</w:t>
            </w: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黄色</w:t>
            </w:r>
          </w:p>
        </w:tc>
      </w:tr>
      <w:tr w:rsidR="00F8699D" w:rsidRPr="00F8699D" w:rsidTr="009C76BB">
        <w:trPr>
          <w:jc w:val="center"/>
        </w:trPr>
        <w:tc>
          <w:tcPr>
            <w:tcW w:w="112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2</w:t>
            </w:r>
          </w:p>
        </w:tc>
        <w:tc>
          <w:tcPr>
            <w:tcW w:w="1842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1</w:t>
            </w:r>
          </w:p>
        </w:tc>
        <w:tc>
          <w:tcPr>
            <w:tcW w:w="324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有</w:t>
            </w: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红色警告，有禁用问题</w:t>
            </w:r>
          </w:p>
        </w:tc>
        <w:tc>
          <w:tcPr>
            <w:tcW w:w="2078" w:type="dxa"/>
          </w:tcPr>
          <w:p w:rsidR="00F8699D" w:rsidRPr="00F8699D" w:rsidRDefault="00F8699D" w:rsidP="00932774">
            <w:pPr>
              <w:pStyle w:val="af9"/>
              <w:rPr>
                <w:rFonts w:cstheme="minorBidi"/>
                <w:color w:val="auto"/>
                <w:szCs w:val="22"/>
                <w:shd w:val="clear" w:color="auto" w:fill="auto"/>
              </w:rPr>
            </w:pPr>
            <w:r w:rsidRPr="00F8699D">
              <w:rPr>
                <w:rFonts w:cstheme="minorBidi" w:hint="eastAsia"/>
                <w:color w:val="auto"/>
                <w:szCs w:val="22"/>
                <w:shd w:val="clear" w:color="auto" w:fill="auto"/>
              </w:rPr>
              <w:t>显示</w:t>
            </w:r>
            <w:r w:rsidRPr="00F8699D">
              <w:rPr>
                <w:rFonts w:cstheme="minorBidi"/>
                <w:color w:val="auto"/>
                <w:szCs w:val="22"/>
                <w:shd w:val="clear" w:color="auto" w:fill="auto"/>
              </w:rPr>
              <w:t>红色</w:t>
            </w:r>
          </w:p>
        </w:tc>
      </w:tr>
    </w:tbl>
    <w:p w:rsidR="00F8699D" w:rsidRDefault="00F8699D" w:rsidP="00F8699D">
      <w:pPr>
        <w:spacing w:after="163"/>
        <w:ind w:firstLineChars="0" w:firstLine="0"/>
      </w:pPr>
    </w:p>
    <w:p w:rsidR="009C76BB" w:rsidRDefault="009C76BB" w:rsidP="00980757">
      <w:pPr>
        <w:pStyle w:val="2"/>
      </w:pPr>
      <w:bookmarkStart w:id="21" w:name="_Toc22071283"/>
      <w:r w:rsidRPr="00E76419">
        <w:rPr>
          <w:rFonts w:hint="eastAsia"/>
        </w:rPr>
        <w:t>openDiscribLinked</w:t>
      </w:r>
      <w:bookmarkStart w:id="22" w:name="_GoBack"/>
      <w:bookmarkEnd w:id="22"/>
      <w:r>
        <w:t>()</w:t>
      </w:r>
      <w:r>
        <w:t>函数</w:t>
      </w:r>
      <w:bookmarkEnd w:id="21"/>
    </w:p>
    <w:p w:rsidR="00980757" w:rsidRPr="00980757" w:rsidRDefault="00980757" w:rsidP="00980757">
      <w:pPr>
        <w:spacing w:after="163"/>
        <w:ind w:firstLine="420"/>
      </w:pPr>
      <w:r>
        <w:t>通过调用</w:t>
      </w:r>
      <w:r>
        <w:t>opneDiscribLinked(tag,drugcode)</w:t>
      </w:r>
      <w:r>
        <w:t>查询药品说明书。</w:t>
      </w:r>
    </w:p>
    <w:p w:rsidR="009C76BB" w:rsidRDefault="009C76BB" w:rsidP="009C76BB">
      <w:pPr>
        <w:pStyle w:val="3"/>
        <w:spacing w:after="163"/>
      </w:pPr>
      <w:bookmarkStart w:id="23" w:name="_Toc22071284"/>
      <w:r>
        <w:rPr>
          <w:rFonts w:hint="eastAsia"/>
        </w:rPr>
        <w:t>函数参数</w:t>
      </w:r>
      <w:bookmarkEnd w:id="23"/>
    </w:p>
    <w:p w:rsidR="00980757" w:rsidRDefault="00980757" w:rsidP="00980757">
      <w:pPr>
        <w:spacing w:after="163"/>
        <w:ind w:firstLine="422"/>
        <w:rPr>
          <w:b/>
        </w:rPr>
      </w:pPr>
      <w:r>
        <w:rPr>
          <w:rFonts w:hint="eastAsia"/>
          <w:b/>
        </w:rPr>
        <w:t>参数列表</w:t>
      </w:r>
    </w:p>
    <w:p w:rsidR="00980757" w:rsidRDefault="00980757" w:rsidP="00980757">
      <w:pPr>
        <w:pStyle w:val="ac"/>
        <w:spacing w:after="163"/>
      </w:pPr>
      <w:r>
        <w:t>o</w:t>
      </w:r>
      <w:r w:rsidR="0040657C">
        <w:t>pen</w:t>
      </w:r>
      <w:r>
        <w:t xml:space="preserve">DiscribLinked(tag,drugcode) </w:t>
      </w:r>
      <w:r>
        <w:rPr>
          <w:rFonts w:hint="eastAsia"/>
        </w:rPr>
        <w:t>函数提供两个参数，分别是调用类型参数和药品</w:t>
      </w:r>
      <w:r>
        <w:t>ID</w:t>
      </w:r>
      <w:r>
        <w:rPr>
          <w:rFonts w:hint="eastAsia"/>
        </w:rPr>
        <w:t>参数。具体内容如表</w:t>
      </w:r>
      <w:r w:rsidR="003801D4">
        <w:t>5</w:t>
      </w:r>
      <w:r>
        <w:rPr>
          <w:rFonts w:hint="eastAsia"/>
        </w:rPr>
        <w:t>所示。</w:t>
      </w:r>
    </w:p>
    <w:tbl>
      <w:tblPr>
        <w:tblStyle w:val="af7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"/>
        <w:gridCol w:w="1064"/>
        <w:gridCol w:w="1841"/>
        <w:gridCol w:w="3541"/>
        <w:gridCol w:w="1780"/>
      </w:tblGrid>
      <w:tr w:rsidR="00980757" w:rsidTr="00ED50B5">
        <w:trPr>
          <w:gridBefore w:val="1"/>
          <w:wBefore w:w="65" w:type="dxa"/>
        </w:trPr>
        <w:tc>
          <w:tcPr>
            <w:tcW w:w="8231" w:type="dxa"/>
            <w:gridSpan w:val="4"/>
            <w:hideMark/>
          </w:tcPr>
          <w:p w:rsidR="00980757" w:rsidRDefault="00980757" w:rsidP="003801D4">
            <w:pPr>
              <w:pStyle w:val="ac"/>
              <w:widowControl/>
              <w:numPr>
                <w:ilvl w:val="0"/>
                <w:numId w:val="16"/>
              </w:numPr>
              <w:spacing w:after="163"/>
              <w:ind w:firstLineChars="0"/>
              <w:jc w:val="center"/>
              <w:rPr>
                <w:szCs w:val="21"/>
              </w:rPr>
            </w:pPr>
            <w:bookmarkStart w:id="24" w:name="_Ref432930018"/>
            <w:r>
              <w:rPr>
                <w:rFonts w:cs="Times New Roman"/>
              </w:rPr>
              <w:t>Query()</w:t>
            </w:r>
            <w:r>
              <w:rPr>
                <w:rFonts w:ascii="微软雅黑" w:eastAsia="微软雅黑" w:hAnsi="微软雅黑" w:cs="微软雅黑" w:hint="eastAsia"/>
              </w:rPr>
              <w:t>函数参数列</w:t>
            </w:r>
            <w:r>
              <w:rPr>
                <w:rFonts w:cs="Times New Roman" w:hint="eastAsia"/>
              </w:rPr>
              <w:t>表</w:t>
            </w:r>
            <w:bookmarkEnd w:id="24"/>
          </w:p>
        </w:tc>
      </w:tr>
      <w:tr w:rsidR="00980757" w:rsidTr="00ED50B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57" w:rsidRDefault="00980757">
            <w:pPr>
              <w:pStyle w:val="af9"/>
              <w:spacing w:after="163"/>
              <w:ind w:firstLine="361"/>
              <w:rPr>
                <w:b/>
                <w:szCs w:val="22"/>
              </w:rPr>
            </w:pPr>
            <w:r>
              <w:rPr>
                <w:rFonts w:ascii="宋体" w:eastAsia="宋体" w:hAnsi="宋体" w:cs="宋体" w:hint="eastAsia"/>
                <w:b/>
              </w:rPr>
              <w:t>参数序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57" w:rsidRDefault="00980757">
            <w:pPr>
              <w:pStyle w:val="af9"/>
              <w:spacing w:after="163"/>
              <w:ind w:firstLine="361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参数类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57" w:rsidRDefault="00980757">
            <w:pPr>
              <w:pStyle w:val="af9"/>
              <w:spacing w:after="163"/>
              <w:ind w:firstLine="361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参数含</w:t>
            </w:r>
            <w:r>
              <w:rPr>
                <w:rFonts w:hint="eastAsia"/>
                <w:b/>
              </w:rPr>
              <w:t>义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57" w:rsidRDefault="00980757">
            <w:pPr>
              <w:pStyle w:val="af9"/>
              <w:spacing w:after="163"/>
              <w:ind w:firstLine="361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</w:t>
            </w:r>
            <w:r>
              <w:rPr>
                <w:rFonts w:hint="eastAsia"/>
                <w:b/>
              </w:rPr>
              <w:t>注</w:t>
            </w:r>
          </w:p>
        </w:tc>
      </w:tr>
      <w:tr w:rsidR="00980757" w:rsidTr="00ED50B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57" w:rsidRDefault="00ED50B5">
            <w:pPr>
              <w:pStyle w:val="af9"/>
              <w:spacing w:after="163"/>
              <w:ind w:firstLine="360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57" w:rsidRDefault="00980757">
            <w:pPr>
              <w:pStyle w:val="af9"/>
              <w:spacing w:after="163"/>
              <w:ind w:firstLine="360"/>
            </w:pPr>
            <w:r>
              <w:t>char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57" w:rsidRDefault="00980757">
            <w:pPr>
              <w:pStyle w:val="af9"/>
              <w:spacing w:after="163"/>
              <w:ind w:firstLine="360"/>
            </w:pPr>
            <w:r>
              <w:rPr>
                <w:rFonts w:ascii="宋体" w:eastAsia="宋体" w:hAnsi="宋体" w:cs="宋体" w:hint="eastAsia"/>
              </w:rPr>
              <w:t>药品</w:t>
            </w:r>
            <w:r>
              <w:t>ID</w:t>
            </w:r>
            <w:r>
              <w:rPr>
                <w:rFonts w:ascii="宋体" w:eastAsia="宋体" w:hAnsi="宋体" w:cs="宋体" w:hint="eastAsia"/>
              </w:rPr>
              <w:t>参数，内容为药品</w:t>
            </w:r>
            <w:r>
              <w:t>ID</w:t>
            </w:r>
            <w:r>
              <w:rPr>
                <w:rFonts w:ascii="宋体" w:eastAsia="宋体" w:hAnsi="宋体" w:cs="宋体" w:hint="eastAsia"/>
              </w:rPr>
              <w:t>字符</w:t>
            </w:r>
            <w:r>
              <w:rPr>
                <w:rFonts w:hint="eastAsia"/>
              </w:rPr>
              <w:t>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7" w:rsidRDefault="00980757">
            <w:pPr>
              <w:pStyle w:val="af9"/>
              <w:spacing w:after="163"/>
              <w:ind w:firstLine="360"/>
            </w:pPr>
          </w:p>
        </w:tc>
      </w:tr>
    </w:tbl>
    <w:p w:rsidR="00980757" w:rsidRPr="00980757" w:rsidRDefault="00980757" w:rsidP="00980757">
      <w:pPr>
        <w:spacing w:after="163"/>
        <w:ind w:firstLine="420"/>
      </w:pPr>
    </w:p>
    <w:p w:rsidR="009C76BB" w:rsidRPr="009C76BB" w:rsidRDefault="009C76BB" w:rsidP="009C76BB">
      <w:pPr>
        <w:pStyle w:val="3"/>
        <w:spacing w:after="163"/>
      </w:pPr>
      <w:bookmarkStart w:id="25" w:name="_Toc22071285"/>
      <w:r>
        <w:t>函数返回值</w:t>
      </w:r>
      <w:bookmarkEnd w:id="25"/>
    </w:p>
    <w:p w:rsidR="009C76BB" w:rsidRDefault="00980757" w:rsidP="00F8699D">
      <w:pPr>
        <w:spacing w:after="163"/>
        <w:ind w:firstLineChars="0" w:firstLine="0"/>
        <w:rPr>
          <w:rFonts w:cs="Times New Roman"/>
          <w:kern w:val="0"/>
        </w:rPr>
      </w:pPr>
      <w:r>
        <w:rPr>
          <w:rFonts w:cs="Times New Roman" w:hint="eastAsia"/>
          <w:kern w:val="0"/>
        </w:rPr>
        <w:t>返回值类型为</w:t>
      </w:r>
      <w:r>
        <w:rPr>
          <w:rFonts w:cs="Times New Roman"/>
          <w:kern w:val="0"/>
        </w:rPr>
        <w:t>int</w:t>
      </w:r>
      <w:r>
        <w:rPr>
          <w:rFonts w:cs="Times New Roman" w:hint="eastAsia"/>
          <w:kern w:val="0"/>
        </w:rPr>
        <w:t>，返回值没有具体含义。</w:t>
      </w:r>
    </w:p>
    <w:p w:rsidR="00E32FA4" w:rsidRDefault="00E32FA4" w:rsidP="00E32FA4">
      <w:pPr>
        <w:pStyle w:val="1"/>
        <w:spacing w:after="163"/>
      </w:pPr>
      <w:bookmarkStart w:id="26" w:name="_Toc22071286"/>
      <w:r>
        <w:rPr>
          <w:rFonts w:hint="eastAsia"/>
        </w:rPr>
        <w:t>药师信息字符串</w:t>
      </w:r>
      <w:bookmarkEnd w:id="26"/>
    </w:p>
    <w:p w:rsidR="00932774" w:rsidRDefault="00932774" w:rsidP="00932774">
      <w:pPr>
        <w:pStyle w:val="2"/>
      </w:pPr>
      <w:bookmarkStart w:id="27" w:name="_Toc22071287"/>
      <w:r>
        <w:rPr>
          <w:rFonts w:hint="eastAsia"/>
        </w:rPr>
        <w:t>输入字符串结构</w:t>
      </w:r>
      <w:bookmarkEnd w:id="27"/>
    </w:p>
    <w:p w:rsidR="00932774" w:rsidRDefault="00932774" w:rsidP="00932774">
      <w:pPr>
        <w:spacing w:after="163"/>
        <w:ind w:firstLine="420"/>
      </w:pPr>
      <w:r>
        <w:rPr>
          <w:rFonts w:hint="eastAsia"/>
        </w:rPr>
        <w:t>&lt;</w:t>
      </w:r>
      <w:r>
        <w:t>Pharmacist&gt;</w:t>
      </w:r>
    </w:p>
    <w:p w:rsidR="00932774" w:rsidRDefault="00932774" w:rsidP="00932774">
      <w:pPr>
        <w:spacing w:after="163"/>
        <w:ind w:firstLine="420"/>
      </w:pPr>
      <w:r>
        <w:tab/>
        <w:t>&lt;PharmacistInfo /&gt;</w:t>
      </w:r>
    </w:p>
    <w:p w:rsidR="00932774" w:rsidRPr="00932774" w:rsidRDefault="00932774" w:rsidP="00932774">
      <w:pPr>
        <w:spacing w:after="163"/>
        <w:ind w:firstLine="420"/>
      </w:pPr>
      <w:r>
        <w:t>&lt;/Pharmacist&gt;</w:t>
      </w:r>
    </w:p>
    <w:p w:rsidR="00932774" w:rsidRDefault="00932774" w:rsidP="00932774">
      <w:pPr>
        <w:pStyle w:val="2"/>
      </w:pPr>
      <w:bookmarkStart w:id="28" w:name="_Toc22071288"/>
      <w:r>
        <w:lastRenderedPageBreak/>
        <w:t>元素定义</w:t>
      </w:r>
      <w:bookmarkEnd w:id="28"/>
    </w:p>
    <w:tbl>
      <w:tblPr>
        <w:tblStyle w:val="af7"/>
        <w:tblW w:w="0" w:type="auto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932774" w:rsidTr="00932774">
        <w:tc>
          <w:tcPr>
            <w:tcW w:w="8236" w:type="dxa"/>
            <w:hideMark/>
          </w:tcPr>
          <w:p w:rsidR="00932774" w:rsidRDefault="00932774" w:rsidP="003801D4">
            <w:pPr>
              <w:pStyle w:val="ac"/>
              <w:widowControl/>
              <w:numPr>
                <w:ilvl w:val="0"/>
                <w:numId w:val="16"/>
              </w:numPr>
              <w:spacing w:after="163"/>
              <w:ind w:firstLineChars="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元素类型定</w:t>
            </w:r>
            <w:r>
              <w:rPr>
                <w:rFonts w:cs="Times New Roman" w:hint="eastAsia"/>
              </w:rPr>
              <w:t>义</w:t>
            </w:r>
          </w:p>
        </w:tc>
      </w:tr>
    </w:tbl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9"/>
        <w:gridCol w:w="3205"/>
        <w:gridCol w:w="1133"/>
      </w:tblGrid>
      <w:tr w:rsidR="00932774" w:rsidTr="00932774">
        <w:trPr>
          <w:jc w:val="center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32774" w:rsidRDefault="00932774" w:rsidP="00932774">
            <w:pPr>
              <w:pStyle w:val="af9"/>
              <w:spacing w:after="163"/>
              <w:rPr>
                <w:b/>
                <w:szCs w:val="22"/>
              </w:rPr>
            </w:pPr>
            <w:r>
              <w:rPr>
                <w:b/>
              </w:rPr>
              <w:t>编号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32774" w:rsidRDefault="00932774" w:rsidP="00932774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元素名</w:t>
            </w:r>
          </w:p>
        </w:tc>
        <w:tc>
          <w:tcPr>
            <w:tcW w:w="3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32774" w:rsidRDefault="00932774" w:rsidP="00932774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含义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32774" w:rsidRDefault="00932774" w:rsidP="00932774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932774" w:rsidTr="0093277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74" w:rsidRDefault="00932774" w:rsidP="00932774">
            <w:pPr>
              <w:pStyle w:val="af9"/>
              <w:spacing w:after="163"/>
              <w:ind w:firstLine="420"/>
            </w:pPr>
            <w: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74" w:rsidRDefault="00932774" w:rsidP="00932774">
            <w:pPr>
              <w:pStyle w:val="af9"/>
              <w:spacing w:after="163"/>
              <w:ind w:firstLine="420"/>
            </w:pPr>
            <w:r w:rsidRPr="00932774">
              <w:t>PharmacistInfo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74" w:rsidRDefault="00932774" w:rsidP="00932774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药师信息节点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4" w:rsidRDefault="00932774" w:rsidP="00932774">
            <w:pPr>
              <w:pStyle w:val="af9"/>
              <w:spacing w:after="163"/>
              <w:ind w:firstLine="420"/>
            </w:pPr>
          </w:p>
        </w:tc>
      </w:tr>
    </w:tbl>
    <w:p w:rsidR="00932774" w:rsidRPr="00932774" w:rsidRDefault="00932774" w:rsidP="00932774">
      <w:pPr>
        <w:spacing w:after="163"/>
        <w:ind w:firstLine="420"/>
      </w:pPr>
    </w:p>
    <w:p w:rsidR="00E32FA4" w:rsidRDefault="00B71FDE" w:rsidP="00B71FDE">
      <w:pPr>
        <w:pStyle w:val="2"/>
      </w:pPr>
      <w:bookmarkStart w:id="29" w:name="_Toc22071289"/>
      <w:r>
        <w:rPr>
          <w:rFonts w:hint="eastAsia"/>
        </w:rPr>
        <w:t>属性定义</w:t>
      </w:r>
      <w:bookmarkEnd w:id="29"/>
    </w:p>
    <w:tbl>
      <w:tblPr>
        <w:tblStyle w:val="af7"/>
        <w:tblW w:w="0" w:type="auto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B71FDE" w:rsidTr="00932774">
        <w:tc>
          <w:tcPr>
            <w:tcW w:w="8236" w:type="dxa"/>
            <w:hideMark/>
          </w:tcPr>
          <w:p w:rsidR="00B71FDE" w:rsidRDefault="00932774" w:rsidP="003801D4">
            <w:pPr>
              <w:pStyle w:val="ac"/>
              <w:widowControl/>
              <w:numPr>
                <w:ilvl w:val="0"/>
                <w:numId w:val="16"/>
              </w:numPr>
              <w:spacing w:after="163"/>
              <w:ind w:firstLineChars="0"/>
              <w:jc w:val="center"/>
              <w:rPr>
                <w:szCs w:val="21"/>
              </w:rPr>
            </w:pPr>
            <w:r w:rsidRPr="00932774">
              <w:rPr>
                <w:rFonts w:cs="Times New Roman"/>
              </w:rPr>
              <w:t>Pharmacist</w:t>
            </w:r>
            <w:r>
              <w:rPr>
                <w:rFonts w:cs="Times New Roman"/>
              </w:rPr>
              <w:t>Info</w:t>
            </w:r>
            <w:r w:rsidR="00B71FDE">
              <w:rPr>
                <w:rFonts w:ascii="微软雅黑" w:eastAsia="微软雅黑" w:hAnsi="微软雅黑" w:cs="微软雅黑" w:hint="eastAsia"/>
              </w:rPr>
              <w:t>节点属性列</w:t>
            </w:r>
            <w:r w:rsidR="00B71FDE">
              <w:rPr>
                <w:rFonts w:cs="Times New Roman" w:hint="eastAsia"/>
              </w:rPr>
              <w:t>表</w:t>
            </w:r>
          </w:p>
        </w:tc>
      </w:tr>
    </w:tbl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9"/>
        <w:gridCol w:w="3205"/>
        <w:gridCol w:w="1133"/>
      </w:tblGrid>
      <w:tr w:rsidR="00B71FDE" w:rsidTr="00932774">
        <w:trPr>
          <w:jc w:val="center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1FDE" w:rsidRDefault="00B71FDE" w:rsidP="00932774">
            <w:pPr>
              <w:pStyle w:val="af9"/>
              <w:spacing w:after="163"/>
              <w:rPr>
                <w:b/>
                <w:szCs w:val="22"/>
              </w:rPr>
            </w:pPr>
            <w:r>
              <w:rPr>
                <w:b/>
              </w:rPr>
              <w:t>编号</w:t>
            </w:r>
          </w:p>
        </w:tc>
        <w:tc>
          <w:tcPr>
            <w:tcW w:w="2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1FDE" w:rsidRDefault="00B71FDE" w:rsidP="00932774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属性名</w:t>
            </w:r>
          </w:p>
        </w:tc>
        <w:tc>
          <w:tcPr>
            <w:tcW w:w="3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1FDE" w:rsidRDefault="00B71FDE" w:rsidP="00932774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含义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1FDE" w:rsidRDefault="00B71FDE" w:rsidP="00932774">
            <w:pPr>
              <w:pStyle w:val="af9"/>
              <w:spacing w:after="163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B71FDE" w:rsidTr="00932774">
        <w:trPr>
          <w:trHeight w:val="3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B71FDE" w:rsidP="00932774">
            <w:pPr>
              <w:pStyle w:val="af9"/>
              <w:spacing w:after="163"/>
              <w:ind w:firstLine="420"/>
            </w:pPr>
            <w: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932774" w:rsidP="00932774">
            <w:pPr>
              <w:pStyle w:val="af9"/>
              <w:spacing w:after="163"/>
              <w:ind w:firstLine="420"/>
            </w:pPr>
            <w:r w:rsidRPr="00932774">
              <w:t>PHARMACIST_ID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932774" w:rsidP="00932774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药师</w:t>
            </w:r>
            <w:r w:rsidR="00B71FDE"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B71FDE" w:rsidP="00932774">
            <w:pPr>
              <w:pStyle w:val="af9"/>
              <w:spacing w:after="163"/>
            </w:pPr>
            <w:r>
              <w:rPr>
                <w:rFonts w:hint="eastAsia"/>
              </w:rPr>
              <w:t>必填</w:t>
            </w:r>
          </w:p>
        </w:tc>
      </w:tr>
      <w:tr w:rsidR="00B71FDE" w:rsidTr="00932774">
        <w:trPr>
          <w:trHeight w:val="3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B71FDE" w:rsidP="00932774">
            <w:pPr>
              <w:pStyle w:val="af9"/>
              <w:spacing w:after="163"/>
              <w:ind w:firstLine="420"/>
            </w:pPr>
            <w: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932774" w:rsidP="00932774">
            <w:pPr>
              <w:pStyle w:val="af9"/>
              <w:spacing w:after="163"/>
              <w:ind w:firstLine="420"/>
            </w:pPr>
            <w:r w:rsidRPr="00932774">
              <w:t>PHARMACIST_NAME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932774" w:rsidP="00932774">
            <w:pPr>
              <w:pStyle w:val="af9"/>
              <w:spacing w:after="163"/>
              <w:ind w:firstLine="420"/>
            </w:pPr>
            <w:r>
              <w:t>药师姓名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B71FDE" w:rsidP="00932774">
            <w:pPr>
              <w:pStyle w:val="af9"/>
              <w:spacing w:after="163"/>
            </w:pPr>
          </w:p>
        </w:tc>
      </w:tr>
      <w:tr w:rsidR="00B71FDE" w:rsidTr="0093277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B71FDE" w:rsidP="00932774">
            <w:pPr>
              <w:pStyle w:val="af9"/>
              <w:spacing w:after="163"/>
              <w:ind w:firstLine="420"/>
            </w:pPr>
            <w: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932774" w:rsidP="00932774">
            <w:pPr>
              <w:pStyle w:val="af9"/>
              <w:spacing w:after="163"/>
              <w:ind w:firstLine="420"/>
            </w:pPr>
            <w:r w:rsidRPr="00932774">
              <w:t>TELEPHONE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932774" w:rsidP="00932774">
            <w:pPr>
              <w:pStyle w:val="af9"/>
              <w:spacing w:after="163"/>
              <w:ind w:firstLine="420"/>
            </w:pPr>
            <w:r>
              <w:t>药师电话号码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DE" w:rsidRDefault="00B71FDE" w:rsidP="00932774">
            <w:pPr>
              <w:pStyle w:val="af9"/>
              <w:spacing w:after="163"/>
            </w:pPr>
          </w:p>
        </w:tc>
      </w:tr>
    </w:tbl>
    <w:p w:rsidR="00B71FDE" w:rsidRDefault="00932774" w:rsidP="00932774">
      <w:pPr>
        <w:pStyle w:val="2"/>
      </w:pPr>
      <w:bookmarkStart w:id="30" w:name="_Toc22071290"/>
      <w:r>
        <w:t>完整的</w:t>
      </w:r>
      <w:r>
        <w:t>XML</w:t>
      </w:r>
      <w:r>
        <w:t>字符串示例</w:t>
      </w:r>
      <w:bookmarkEnd w:id="30"/>
    </w:p>
    <w:p w:rsidR="00932774" w:rsidRDefault="00932774" w:rsidP="00932774">
      <w:pPr>
        <w:spacing w:after="163"/>
        <w:ind w:firstLineChars="0" w:firstLine="0"/>
      </w:pPr>
      <w:r>
        <w:t>&lt;Pharmacist&gt;</w:t>
      </w:r>
    </w:p>
    <w:p w:rsidR="00932774" w:rsidRDefault="00932774" w:rsidP="00932774">
      <w:pPr>
        <w:spacing w:after="163"/>
        <w:ind w:firstLineChars="0" w:firstLine="360"/>
      </w:pPr>
      <w:r>
        <w:rPr>
          <w:rFonts w:hint="eastAsia"/>
        </w:rPr>
        <w:t>&lt;PharmacistInfo PHARMACIST_ID="1" PHARMACIST_NAME="</w:t>
      </w:r>
      <w:r>
        <w:rPr>
          <w:rFonts w:hint="eastAsia"/>
        </w:rPr>
        <w:t>药师</w:t>
      </w:r>
      <w:r>
        <w:rPr>
          <w:rFonts w:hint="eastAsia"/>
        </w:rPr>
        <w:t>" TELEPHONE="123" /&gt;</w:t>
      </w:r>
    </w:p>
    <w:p w:rsidR="00932774" w:rsidRPr="00932774" w:rsidRDefault="00932774" w:rsidP="00932774">
      <w:pPr>
        <w:spacing w:after="163"/>
        <w:ind w:firstLineChars="0" w:firstLine="0"/>
      </w:pPr>
      <w:r>
        <w:t>&lt;/Pharmacist&gt;</w:t>
      </w:r>
    </w:p>
    <w:p w:rsidR="008270D0" w:rsidRDefault="008270D0" w:rsidP="008270D0">
      <w:pPr>
        <w:pStyle w:val="1"/>
        <w:spacing w:after="163"/>
      </w:pPr>
      <w:bookmarkStart w:id="31" w:name="_Toc481054137"/>
      <w:bookmarkStart w:id="32" w:name="_Toc504490872"/>
      <w:bookmarkStart w:id="33" w:name="_Toc22071291"/>
      <w:r>
        <w:rPr>
          <w:rFonts w:hint="eastAsia"/>
        </w:rPr>
        <w:t>处方内容</w:t>
      </w:r>
      <w:r>
        <w:t>字符串</w:t>
      </w:r>
      <w:bookmarkEnd w:id="31"/>
      <w:bookmarkEnd w:id="32"/>
      <w:bookmarkEnd w:id="33"/>
    </w:p>
    <w:p w:rsidR="009C76BB" w:rsidRDefault="009C76BB" w:rsidP="009C76BB">
      <w:pPr>
        <w:pStyle w:val="2"/>
        <w:spacing w:line="412" w:lineRule="auto"/>
        <w:ind w:firstLine="643"/>
        <w:jc w:val="both"/>
      </w:pPr>
      <w:bookmarkStart w:id="34" w:name="_Toc531014148"/>
      <w:bookmarkStart w:id="35" w:name="_Toc22071292"/>
      <w:r>
        <w:rPr>
          <w:rFonts w:hint="eastAsia"/>
        </w:rPr>
        <w:t>输入字符串结构</w:t>
      </w:r>
      <w:bookmarkEnd w:id="34"/>
      <w:bookmarkEnd w:id="35"/>
    </w:p>
    <w:p w:rsidR="009C76BB" w:rsidRDefault="009C76BB" w:rsidP="009C76BB">
      <w:pPr>
        <w:spacing w:after="163"/>
        <w:ind w:firstLine="420"/>
      </w:pPr>
      <w:r>
        <w:rPr>
          <w:rFonts w:hint="eastAsia"/>
        </w:rPr>
        <w:t>本接口要求将医嘱内容编码为</w:t>
      </w:r>
      <w:r>
        <w:t>XML</w:t>
      </w:r>
      <w:r>
        <w:rPr>
          <w:rFonts w:hint="eastAsia"/>
        </w:rPr>
        <w:t>格式的字符串，每部分信息是一个</w:t>
      </w:r>
      <w:r>
        <w:t>XML</w:t>
      </w:r>
      <w:r>
        <w:rPr>
          <w:rFonts w:hint="eastAsia"/>
        </w:rPr>
        <w:t>元素节点。其结构如下：</w:t>
      </w:r>
    </w:p>
    <w:p w:rsidR="009C76BB" w:rsidRDefault="009C76BB" w:rsidP="009C76BB">
      <w:pPr>
        <w:spacing w:after="163"/>
        <w:ind w:left="420" w:firstLineChars="100" w:firstLine="210"/>
      </w:pPr>
      <w:bookmarkStart w:id="36" w:name="OLE_LINK9"/>
      <w:r>
        <w:t>&lt;</w:t>
      </w:r>
      <w:bookmarkStart w:id="37" w:name="OLE_LINK4"/>
      <w:bookmarkStart w:id="38" w:name="OLE_LINK3"/>
      <w:r>
        <w:t>CheckPatient</w:t>
      </w:r>
      <w:bookmarkEnd w:id="37"/>
      <w:bookmarkEnd w:id="38"/>
      <w:r>
        <w:t>&gt;</w:t>
      </w:r>
    </w:p>
    <w:p w:rsidR="009C76BB" w:rsidRDefault="009C76BB" w:rsidP="009C76BB">
      <w:pPr>
        <w:spacing w:after="163"/>
        <w:ind w:left="420" w:firstLineChars="0" w:firstLine="0"/>
      </w:pPr>
      <w:r>
        <w:t xml:space="preserve">    &lt;</w:t>
      </w:r>
      <w:bookmarkStart w:id="39" w:name="OLE_LINK6"/>
      <w:bookmarkStart w:id="40" w:name="OLE_LINK5"/>
      <w:r>
        <w:t>Advices</w:t>
      </w:r>
      <w:bookmarkEnd w:id="39"/>
      <w:bookmarkEnd w:id="40"/>
      <w:r>
        <w:t>&gt;</w:t>
      </w:r>
    </w:p>
    <w:p w:rsidR="009C76BB" w:rsidRDefault="009C76BB" w:rsidP="009C76BB">
      <w:pPr>
        <w:spacing w:after="163"/>
        <w:ind w:left="420" w:firstLineChars="300" w:firstLine="630"/>
      </w:pPr>
      <w:r>
        <w:t>&lt;</w:t>
      </w:r>
      <w:bookmarkStart w:id="41" w:name="OLE_LINK8"/>
      <w:bookmarkStart w:id="42" w:name="OLE_LINK7"/>
      <w:r>
        <w:t>Advice</w:t>
      </w:r>
      <w:bookmarkEnd w:id="41"/>
      <w:bookmarkEnd w:id="42"/>
      <w:r>
        <w:t xml:space="preserve"> /&gt;</w:t>
      </w:r>
    </w:p>
    <w:p w:rsidR="009C76BB" w:rsidRDefault="009C76BB" w:rsidP="009C76BB">
      <w:pPr>
        <w:spacing w:after="163"/>
        <w:ind w:left="420" w:firstLineChars="300" w:firstLine="630"/>
      </w:pPr>
      <w:r>
        <w:lastRenderedPageBreak/>
        <w:t>&lt;Advice /&gt;</w:t>
      </w:r>
    </w:p>
    <w:p w:rsidR="009C76BB" w:rsidRDefault="009C76BB" w:rsidP="009C76BB">
      <w:pPr>
        <w:spacing w:after="163"/>
        <w:ind w:left="420" w:firstLineChars="300" w:firstLine="630"/>
      </w:pPr>
      <w:r>
        <w:t>… …</w:t>
      </w:r>
    </w:p>
    <w:p w:rsidR="009C76BB" w:rsidRDefault="009C76BB" w:rsidP="009C76BB">
      <w:pPr>
        <w:spacing w:after="163"/>
        <w:ind w:left="420" w:firstLineChars="0" w:firstLine="0"/>
      </w:pPr>
      <w:r>
        <w:t xml:space="preserve">    &lt;/Advices&gt;</w:t>
      </w:r>
    </w:p>
    <w:p w:rsidR="009C76BB" w:rsidRDefault="009C76BB" w:rsidP="009C6E12">
      <w:pPr>
        <w:spacing w:after="163"/>
        <w:ind w:left="420" w:firstLineChars="100" w:firstLine="210"/>
      </w:pPr>
      <w:r>
        <w:t>&lt;/CheckPatient&gt;</w:t>
      </w:r>
      <w:bookmarkEnd w:id="36"/>
    </w:p>
    <w:p w:rsidR="009C76BB" w:rsidRDefault="009C76BB" w:rsidP="009C76BB">
      <w:pPr>
        <w:spacing w:after="163"/>
        <w:ind w:firstLine="422"/>
        <w:rPr>
          <w:rFonts w:cs="Times New Roman"/>
          <w:b/>
        </w:rPr>
      </w:pPr>
      <w:r>
        <w:rPr>
          <w:rFonts w:cs="Times New Roman" w:hint="eastAsia"/>
          <w:b/>
        </w:rPr>
        <w:t>注意事项：</w:t>
      </w:r>
    </w:p>
    <w:p w:rsidR="009C76BB" w:rsidRDefault="009C76BB" w:rsidP="009C76BB">
      <w:pPr>
        <w:spacing w:after="163"/>
        <w:ind w:firstLine="422"/>
        <w:rPr>
          <w:rFonts w:cs="Times New Roman"/>
          <w:b/>
        </w:rPr>
      </w:pPr>
      <w:r>
        <w:rPr>
          <w:rFonts w:cs="Times New Roman" w:hint="eastAsia"/>
          <w:b/>
        </w:rPr>
        <w:t>（</w:t>
      </w:r>
      <w:r>
        <w:rPr>
          <w:rFonts w:cs="Times New Roman"/>
          <w:b/>
        </w:rPr>
        <w:t>1</w:t>
      </w:r>
      <w:r>
        <w:rPr>
          <w:rFonts w:cs="Times New Roman" w:hint="eastAsia"/>
          <w:b/>
        </w:rPr>
        <w:t>）</w:t>
      </w:r>
      <w:r>
        <w:rPr>
          <w:rFonts w:cs="Times New Roman"/>
          <w:b/>
        </w:rPr>
        <w:t xml:space="preserve"> </w:t>
      </w:r>
      <w:r>
        <w:rPr>
          <w:rFonts w:cs="Times New Roman" w:hint="eastAsia"/>
          <w:b/>
        </w:rPr>
        <w:t>本小节字段列表中各字段的值均是字符串类型，其中日期的表示方式为</w:t>
      </w:r>
      <w:r>
        <w:rPr>
          <w:rFonts w:cs="Times New Roman"/>
          <w:b/>
        </w:rPr>
        <w:t>yyyyMMdd</w:t>
      </w:r>
      <w:r>
        <w:rPr>
          <w:rFonts w:cs="Times New Roman" w:hint="eastAsia"/>
          <w:b/>
        </w:rPr>
        <w:t>。如果字段值为空，使用</w:t>
      </w:r>
      <w:r>
        <w:rPr>
          <w:rFonts w:cs="Times New Roman"/>
          <w:b/>
        </w:rPr>
        <w:t>“”</w:t>
      </w:r>
      <w:r>
        <w:rPr>
          <w:rFonts w:cs="Times New Roman" w:hint="eastAsia"/>
          <w:b/>
        </w:rPr>
        <w:t>表示。</w:t>
      </w:r>
    </w:p>
    <w:p w:rsidR="009C76BB" w:rsidRDefault="009C76BB" w:rsidP="009C76BB">
      <w:pPr>
        <w:spacing w:after="163"/>
        <w:ind w:firstLine="422"/>
        <w:rPr>
          <w:rFonts w:cs="Times New Roman"/>
          <w:b/>
          <w:color w:val="FF0000"/>
        </w:rPr>
      </w:pPr>
      <w:r>
        <w:rPr>
          <w:rFonts w:cs="Times New Roman" w:hint="eastAsia"/>
          <w:b/>
          <w:color w:val="FF0000"/>
        </w:rPr>
        <w:t>（</w:t>
      </w:r>
      <w:r>
        <w:rPr>
          <w:rFonts w:cs="Times New Roman"/>
          <w:b/>
          <w:color w:val="FF0000"/>
        </w:rPr>
        <w:t>2</w:t>
      </w:r>
      <w:r>
        <w:rPr>
          <w:rFonts w:cs="Times New Roman" w:hint="eastAsia"/>
          <w:b/>
          <w:color w:val="FF0000"/>
        </w:rPr>
        <w:t>）</w:t>
      </w:r>
      <w:r>
        <w:rPr>
          <w:rFonts w:cs="Times New Roman"/>
          <w:b/>
          <w:color w:val="FF0000"/>
        </w:rPr>
        <w:t xml:space="preserve"> </w:t>
      </w:r>
      <w:r>
        <w:rPr>
          <w:rFonts w:cs="Times New Roman" w:hint="eastAsia"/>
          <w:b/>
          <w:color w:val="FF0000"/>
        </w:rPr>
        <w:t>备注为必填的字段必须提供内容，其他字段可以将值设置为空，但是必须保留该属性。</w:t>
      </w:r>
    </w:p>
    <w:p w:rsidR="009C76BB" w:rsidRDefault="009C76BB" w:rsidP="009C76BB">
      <w:pPr>
        <w:spacing w:after="163"/>
        <w:ind w:firstLine="422"/>
        <w:rPr>
          <w:rFonts w:cs="Times New Roman"/>
          <w:b/>
        </w:rPr>
      </w:pPr>
      <w:r>
        <w:rPr>
          <w:rFonts w:cs="Times New Roman" w:hint="eastAsia"/>
          <w:b/>
          <w:color w:val="FF0000"/>
        </w:rPr>
        <w:t>（</w:t>
      </w:r>
      <w:r>
        <w:rPr>
          <w:rFonts w:cs="Times New Roman"/>
          <w:b/>
          <w:color w:val="FF0000"/>
        </w:rPr>
        <w:t>3</w:t>
      </w:r>
      <w:r>
        <w:rPr>
          <w:rFonts w:cs="Times New Roman" w:hint="eastAsia"/>
          <w:b/>
          <w:color w:val="FF0000"/>
        </w:rPr>
        <w:t>）输入字符串必须是合法的</w:t>
      </w:r>
      <w:r>
        <w:rPr>
          <w:rFonts w:cs="Times New Roman"/>
          <w:b/>
          <w:color w:val="FF0000"/>
        </w:rPr>
        <w:t>XML</w:t>
      </w:r>
      <w:r>
        <w:rPr>
          <w:rFonts w:cs="Times New Roman" w:hint="eastAsia"/>
          <w:b/>
          <w:color w:val="FF0000"/>
        </w:rPr>
        <w:t>字符串，属性值包含的特殊字符必须转译，如尖括号（</w:t>
      </w:r>
      <w:r>
        <w:rPr>
          <w:rFonts w:cs="Times New Roman"/>
          <w:b/>
          <w:color w:val="FF0000"/>
        </w:rPr>
        <w:t>&lt;</w:t>
      </w:r>
      <w:r>
        <w:rPr>
          <w:rFonts w:cs="Times New Roman" w:hint="eastAsia"/>
          <w:b/>
          <w:color w:val="FF0000"/>
        </w:rPr>
        <w:t>、</w:t>
      </w:r>
      <w:r>
        <w:rPr>
          <w:rFonts w:cs="Times New Roman"/>
          <w:b/>
          <w:color w:val="FF0000"/>
        </w:rPr>
        <w:t>&gt;</w:t>
      </w:r>
      <w:r>
        <w:rPr>
          <w:rFonts w:cs="Times New Roman" w:hint="eastAsia"/>
          <w:b/>
          <w:color w:val="FF0000"/>
        </w:rPr>
        <w:t>）、双引号（</w:t>
      </w:r>
      <w:r>
        <w:rPr>
          <w:rFonts w:cs="Times New Roman"/>
          <w:b/>
          <w:color w:val="FF0000"/>
        </w:rPr>
        <w:t>"</w:t>
      </w:r>
      <w:r>
        <w:rPr>
          <w:rFonts w:cs="Times New Roman" w:hint="eastAsia"/>
          <w:b/>
          <w:color w:val="FF0000"/>
        </w:rPr>
        <w:t>）、单引号（</w:t>
      </w:r>
      <w:r>
        <w:rPr>
          <w:rFonts w:cs="Times New Roman"/>
          <w:b/>
          <w:color w:val="FF0000"/>
        </w:rPr>
        <w:t>'</w:t>
      </w:r>
      <w:r>
        <w:rPr>
          <w:rFonts w:cs="Times New Roman" w:hint="eastAsia"/>
          <w:b/>
          <w:color w:val="FF0000"/>
        </w:rPr>
        <w:t>）等。建议使用</w:t>
      </w:r>
      <w:r>
        <w:rPr>
          <w:rFonts w:cs="Times New Roman"/>
          <w:b/>
          <w:color w:val="FF0000"/>
        </w:rPr>
        <w:t>XML</w:t>
      </w:r>
      <w:r>
        <w:rPr>
          <w:rFonts w:cs="Times New Roman" w:hint="eastAsia"/>
          <w:b/>
          <w:color w:val="FF0000"/>
        </w:rPr>
        <w:t>标准函数库构造参数。</w:t>
      </w:r>
    </w:p>
    <w:p w:rsidR="009C76BB" w:rsidRDefault="009C76BB" w:rsidP="009C76BB">
      <w:pPr>
        <w:pStyle w:val="2"/>
        <w:spacing w:line="412" w:lineRule="auto"/>
        <w:jc w:val="both"/>
      </w:pPr>
      <w:bookmarkStart w:id="43" w:name="_Toc531014149"/>
      <w:bookmarkStart w:id="44" w:name="_Toc22071293"/>
      <w:r>
        <w:rPr>
          <w:rFonts w:hint="eastAsia"/>
        </w:rPr>
        <w:t>元素定义</w:t>
      </w:r>
      <w:bookmarkEnd w:id="43"/>
      <w:bookmarkEnd w:id="44"/>
    </w:p>
    <w:tbl>
      <w:tblPr>
        <w:tblStyle w:val="af7"/>
        <w:tblW w:w="0" w:type="auto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9C76BB" w:rsidTr="009C76BB">
        <w:tc>
          <w:tcPr>
            <w:tcW w:w="8236" w:type="dxa"/>
            <w:hideMark/>
          </w:tcPr>
          <w:p w:rsidR="009C76BB" w:rsidRDefault="009C76BB" w:rsidP="003801D4">
            <w:pPr>
              <w:pStyle w:val="ac"/>
              <w:widowControl/>
              <w:numPr>
                <w:ilvl w:val="0"/>
                <w:numId w:val="16"/>
              </w:numPr>
              <w:spacing w:after="163"/>
              <w:ind w:firstLineChars="0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元素类型定</w:t>
            </w:r>
            <w:r>
              <w:rPr>
                <w:rFonts w:cs="Times New Roman" w:hint="eastAsia"/>
              </w:rPr>
              <w:t>义</w:t>
            </w:r>
          </w:p>
        </w:tc>
      </w:tr>
    </w:tbl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9"/>
        <w:gridCol w:w="3205"/>
        <w:gridCol w:w="1133"/>
      </w:tblGrid>
      <w:tr w:rsidR="009C76BB" w:rsidTr="009C76BB">
        <w:trPr>
          <w:jc w:val="center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E32FA4" w:rsidP="00E32FA4">
            <w:pPr>
              <w:pStyle w:val="af9"/>
              <w:spacing w:after="163"/>
              <w:rPr>
                <w:b/>
                <w:szCs w:val="22"/>
              </w:rPr>
            </w:pPr>
            <w:r>
              <w:rPr>
                <w:b/>
              </w:rPr>
              <w:t>编号</w:t>
            </w:r>
          </w:p>
        </w:tc>
        <w:tc>
          <w:tcPr>
            <w:tcW w:w="2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元素名</w:t>
            </w:r>
          </w:p>
        </w:tc>
        <w:tc>
          <w:tcPr>
            <w:tcW w:w="3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含义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9C76BB" w:rsidTr="009C76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CheckPatient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患者节点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BB" w:rsidRDefault="009C76BB">
            <w:pPr>
              <w:pStyle w:val="af9"/>
              <w:spacing w:after="163"/>
              <w:ind w:firstLine="420"/>
            </w:pPr>
          </w:p>
        </w:tc>
      </w:tr>
      <w:tr w:rsidR="009C76BB" w:rsidTr="009C76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Advices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医嘱列表节点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BB" w:rsidRDefault="009C76BB">
            <w:pPr>
              <w:pStyle w:val="af9"/>
              <w:spacing w:after="163"/>
              <w:ind w:firstLine="420"/>
            </w:pPr>
          </w:p>
        </w:tc>
      </w:tr>
      <w:tr w:rsidR="009C76BB" w:rsidTr="009C76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Advice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医嘱节点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BB" w:rsidRDefault="009C76BB">
            <w:pPr>
              <w:pStyle w:val="af9"/>
              <w:spacing w:after="163"/>
              <w:ind w:firstLine="420"/>
            </w:pPr>
          </w:p>
        </w:tc>
      </w:tr>
    </w:tbl>
    <w:p w:rsidR="009C76BB" w:rsidRDefault="009C76BB" w:rsidP="009C76BB">
      <w:pPr>
        <w:pStyle w:val="2"/>
        <w:spacing w:line="412" w:lineRule="auto"/>
        <w:jc w:val="both"/>
      </w:pPr>
      <w:bookmarkStart w:id="45" w:name="_Toc531014150"/>
      <w:bookmarkStart w:id="46" w:name="_Toc22071294"/>
      <w:r>
        <w:rPr>
          <w:rFonts w:hint="eastAsia"/>
        </w:rPr>
        <w:t>属性定义</w:t>
      </w:r>
      <w:bookmarkEnd w:id="45"/>
      <w:bookmarkEnd w:id="46"/>
    </w:p>
    <w:tbl>
      <w:tblPr>
        <w:tblStyle w:val="af7"/>
        <w:tblW w:w="0" w:type="auto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9C76BB" w:rsidTr="009C76BB">
        <w:tc>
          <w:tcPr>
            <w:tcW w:w="8236" w:type="dxa"/>
            <w:hideMark/>
          </w:tcPr>
          <w:p w:rsidR="009C76BB" w:rsidRDefault="009C76BB" w:rsidP="003801D4">
            <w:pPr>
              <w:pStyle w:val="ac"/>
              <w:widowControl/>
              <w:numPr>
                <w:ilvl w:val="0"/>
                <w:numId w:val="16"/>
              </w:numPr>
              <w:spacing w:after="163"/>
              <w:ind w:firstLineChars="0"/>
              <w:jc w:val="center"/>
              <w:rPr>
                <w:szCs w:val="21"/>
              </w:rPr>
            </w:pPr>
            <w:bookmarkStart w:id="47" w:name="OLE_LINK1"/>
            <w:r>
              <w:rPr>
                <w:rFonts w:cs="Times New Roman"/>
              </w:rPr>
              <w:t>CheckPatient</w:t>
            </w:r>
            <w:r>
              <w:rPr>
                <w:rFonts w:ascii="微软雅黑" w:eastAsia="微软雅黑" w:hAnsi="微软雅黑" w:cs="微软雅黑" w:hint="eastAsia"/>
              </w:rPr>
              <w:t>节点属性列</w:t>
            </w:r>
            <w:r>
              <w:rPr>
                <w:rFonts w:cs="Times New Roman" w:hint="eastAsia"/>
              </w:rPr>
              <w:t>表</w:t>
            </w:r>
          </w:p>
        </w:tc>
      </w:tr>
    </w:tbl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9"/>
        <w:gridCol w:w="3205"/>
        <w:gridCol w:w="1133"/>
      </w:tblGrid>
      <w:tr w:rsidR="009C76BB" w:rsidTr="009C76BB">
        <w:trPr>
          <w:jc w:val="center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E32FA4" w:rsidP="00E32FA4">
            <w:pPr>
              <w:pStyle w:val="af9"/>
              <w:spacing w:after="163"/>
              <w:rPr>
                <w:b/>
                <w:szCs w:val="22"/>
              </w:rPr>
            </w:pPr>
            <w:r>
              <w:rPr>
                <w:b/>
              </w:rPr>
              <w:t>编号</w:t>
            </w:r>
          </w:p>
        </w:tc>
        <w:tc>
          <w:tcPr>
            <w:tcW w:w="2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属性名</w:t>
            </w:r>
          </w:p>
        </w:tc>
        <w:tc>
          <w:tcPr>
            <w:tcW w:w="3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含义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9C76BB" w:rsidTr="009C76BB">
        <w:trPr>
          <w:trHeight w:val="3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PATIENT_ID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患者</w:t>
            </w:r>
            <w:r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必填</w:t>
            </w:r>
          </w:p>
        </w:tc>
      </w:tr>
      <w:tr w:rsidR="009C76BB" w:rsidTr="009C76BB">
        <w:trPr>
          <w:trHeight w:val="3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VISIT_ID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患者就诊次数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必填，同医生站</w:t>
            </w:r>
          </w:p>
        </w:tc>
      </w:tr>
      <w:tr w:rsidR="009C76BB" w:rsidTr="009C76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PATIENT_PRES_ID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患者处方唯一号（拼接）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必填，同医生站</w:t>
            </w:r>
          </w:p>
        </w:tc>
      </w:tr>
      <w:bookmarkEnd w:id="47"/>
    </w:tbl>
    <w:p w:rsidR="009C76BB" w:rsidRDefault="009C76BB" w:rsidP="009C76BB">
      <w:pPr>
        <w:spacing w:after="163"/>
        <w:ind w:firstLine="420"/>
      </w:pPr>
    </w:p>
    <w:tbl>
      <w:tblPr>
        <w:tblStyle w:val="af7"/>
        <w:tblW w:w="0" w:type="auto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9C76BB" w:rsidTr="009C76BB">
        <w:tc>
          <w:tcPr>
            <w:tcW w:w="8236" w:type="dxa"/>
            <w:hideMark/>
          </w:tcPr>
          <w:p w:rsidR="009C76BB" w:rsidRDefault="009C76BB" w:rsidP="003801D4">
            <w:pPr>
              <w:pStyle w:val="ac"/>
              <w:widowControl/>
              <w:numPr>
                <w:ilvl w:val="0"/>
                <w:numId w:val="16"/>
              </w:numPr>
              <w:spacing w:after="163"/>
              <w:ind w:firstLineChars="0"/>
              <w:jc w:val="center"/>
              <w:rPr>
                <w:szCs w:val="21"/>
              </w:rPr>
            </w:pPr>
            <w:r>
              <w:rPr>
                <w:rFonts w:cs="Times New Roman"/>
              </w:rPr>
              <w:t>Advice</w:t>
            </w:r>
            <w:r>
              <w:rPr>
                <w:rFonts w:ascii="微软雅黑" w:eastAsia="微软雅黑" w:hAnsi="微软雅黑" w:cs="微软雅黑" w:hint="eastAsia"/>
              </w:rPr>
              <w:t>节点属性列</w:t>
            </w:r>
            <w:r>
              <w:rPr>
                <w:rFonts w:cs="Times New Roman" w:hint="eastAsia"/>
              </w:rPr>
              <w:t>表</w:t>
            </w:r>
          </w:p>
        </w:tc>
      </w:tr>
    </w:tbl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9"/>
        <w:gridCol w:w="3106"/>
        <w:gridCol w:w="1232"/>
      </w:tblGrid>
      <w:tr w:rsidR="009C76BB" w:rsidTr="009C76BB">
        <w:trPr>
          <w:jc w:val="center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 w:rsidP="00E32FA4">
            <w:pPr>
              <w:pStyle w:val="af9"/>
              <w:spacing w:after="163"/>
              <w:rPr>
                <w:b/>
                <w:szCs w:val="22"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属性名</w:t>
            </w:r>
          </w:p>
        </w:tc>
        <w:tc>
          <w:tcPr>
            <w:tcW w:w="3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含义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C76BB" w:rsidRDefault="009C76BB">
            <w:pPr>
              <w:pStyle w:val="af9"/>
              <w:spacing w:after="163"/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9C76BB" w:rsidTr="009C76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PRES_ID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处方号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必填，同医生站</w:t>
            </w:r>
          </w:p>
        </w:tc>
      </w:tr>
      <w:tr w:rsidR="009C76BB" w:rsidTr="009C76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DRUG_CODE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药品编码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必填</w:t>
            </w:r>
          </w:p>
        </w:tc>
      </w:tr>
      <w:tr w:rsidR="009C76BB" w:rsidTr="009C76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ORDER_NO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主医嘱号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必填</w:t>
            </w:r>
          </w:p>
        </w:tc>
      </w:tr>
      <w:tr w:rsidR="009C76BB" w:rsidTr="009C76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t>ORDER_SUB_NO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子医嘱号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6BB" w:rsidRDefault="009C76BB">
            <w:pPr>
              <w:pStyle w:val="af9"/>
              <w:spacing w:after="163"/>
              <w:ind w:firstLine="420"/>
            </w:pPr>
            <w:r>
              <w:rPr>
                <w:rFonts w:hint="eastAsia"/>
              </w:rPr>
              <w:t>必填</w:t>
            </w:r>
          </w:p>
        </w:tc>
      </w:tr>
    </w:tbl>
    <w:p w:rsidR="009C76BB" w:rsidRDefault="009C76BB" w:rsidP="009C76BB">
      <w:pPr>
        <w:spacing w:after="163"/>
        <w:ind w:firstLine="420"/>
      </w:pPr>
      <w:r>
        <w:rPr>
          <w:rFonts w:hint="eastAsia"/>
        </w:rPr>
        <w:t>要求</w:t>
      </w:r>
      <w:r>
        <w:t>ORDER_NO</w:t>
      </w:r>
      <w:r>
        <w:rPr>
          <w:rFonts w:hint="eastAsia"/>
        </w:rPr>
        <w:t>和</w:t>
      </w:r>
      <w:r>
        <w:t>ORDER_SUB_NO</w:t>
      </w:r>
      <w:r>
        <w:rPr>
          <w:rFonts w:hint="eastAsia"/>
        </w:rPr>
        <w:t>合并后唯一标识一个医嘱。</w:t>
      </w:r>
    </w:p>
    <w:p w:rsidR="009C76BB" w:rsidRDefault="009C76BB" w:rsidP="009C76BB">
      <w:pPr>
        <w:pStyle w:val="2"/>
        <w:spacing w:line="412" w:lineRule="auto"/>
        <w:jc w:val="both"/>
      </w:pPr>
      <w:bookmarkStart w:id="48" w:name="_Toc531014151"/>
      <w:bookmarkStart w:id="49" w:name="_Toc22071295"/>
      <w:r>
        <w:rPr>
          <w:rFonts w:hint="eastAsia"/>
        </w:rPr>
        <w:t>完整的</w:t>
      </w:r>
      <w:r>
        <w:t>XML</w:t>
      </w:r>
      <w:r>
        <w:rPr>
          <w:rFonts w:hint="eastAsia"/>
        </w:rPr>
        <w:t>字符串示例</w:t>
      </w:r>
      <w:bookmarkEnd w:id="48"/>
      <w:bookmarkEnd w:id="49"/>
    </w:p>
    <w:p w:rsidR="009C76BB" w:rsidRDefault="009C76BB" w:rsidP="009C76BB">
      <w:pPr>
        <w:spacing w:after="163"/>
        <w:ind w:left="420" w:firstLineChars="100" w:firstLine="210"/>
      </w:pPr>
      <w:bookmarkStart w:id="50" w:name="OLE_LINK12"/>
      <w:r>
        <w:t>&lt;CheckPatient PATIENT_ID="001" VISIT_ID="1" PATIENT_PRES_ID="001_01"&gt;</w:t>
      </w:r>
    </w:p>
    <w:p w:rsidR="009C76BB" w:rsidRDefault="009C76BB" w:rsidP="009C76BB">
      <w:pPr>
        <w:spacing w:after="163"/>
        <w:ind w:left="420" w:firstLineChars="0" w:firstLine="0"/>
      </w:pPr>
      <w:r>
        <w:t xml:space="preserve">    &lt;Advices&gt;</w:t>
      </w:r>
    </w:p>
    <w:p w:rsidR="009C76BB" w:rsidRDefault="009C76BB" w:rsidP="009C76BB">
      <w:pPr>
        <w:spacing w:after="163"/>
        <w:ind w:left="420" w:firstLineChars="300" w:firstLine="630"/>
      </w:pPr>
      <w:r>
        <w:t xml:space="preserve">&lt;Advice </w:t>
      </w:r>
      <w:bookmarkStart w:id="51" w:name="OLE_LINK10"/>
      <w:r>
        <w:t>PRES_ID="00101" DRUG_CODE="10001" ORDER_NO="01" ORDER_SUB_NO="1"</w:t>
      </w:r>
      <w:bookmarkEnd w:id="51"/>
      <w:r>
        <w:t xml:space="preserve"> /&gt;</w:t>
      </w:r>
    </w:p>
    <w:p w:rsidR="009C76BB" w:rsidRDefault="009C76BB" w:rsidP="009C76BB">
      <w:pPr>
        <w:spacing w:after="163"/>
        <w:ind w:left="420" w:firstLineChars="300" w:firstLine="630"/>
      </w:pPr>
      <w:bookmarkStart w:id="52" w:name="OLE_LINK11"/>
      <w:r>
        <w:t>&lt;Advice PRES_ID="00101" DRUG_CODE="10002" ORDER_NO="01" ORDER_SUB_NO="2" /&gt;</w:t>
      </w:r>
    </w:p>
    <w:p w:rsidR="009C76BB" w:rsidRDefault="009C76BB" w:rsidP="009C76BB">
      <w:pPr>
        <w:spacing w:after="163"/>
        <w:ind w:left="420" w:firstLineChars="300" w:firstLine="630"/>
      </w:pPr>
      <w:r>
        <w:t>&lt;Advice PRES_ID="00102" DRUG_CODE="10003" ORDER_NO="02" ORDER_SUB_NO="1" /&gt;</w:t>
      </w:r>
    </w:p>
    <w:bookmarkEnd w:id="52"/>
    <w:p w:rsidR="009C76BB" w:rsidRDefault="009C76BB" w:rsidP="009C76BB">
      <w:pPr>
        <w:spacing w:after="163"/>
        <w:ind w:left="420" w:firstLineChars="0" w:firstLine="0"/>
      </w:pPr>
      <w:r>
        <w:t xml:space="preserve">    &lt;/Advices&gt;</w:t>
      </w:r>
    </w:p>
    <w:p w:rsidR="009C76BB" w:rsidRDefault="009C76BB" w:rsidP="009C76BB">
      <w:pPr>
        <w:spacing w:after="163"/>
        <w:ind w:left="420" w:firstLineChars="100" w:firstLine="210"/>
      </w:pPr>
      <w:r>
        <w:t>&lt;/CheckPatient&gt;</w:t>
      </w:r>
    </w:p>
    <w:bookmarkEnd w:id="50"/>
    <w:p w:rsidR="009C76BB" w:rsidRDefault="009C76BB" w:rsidP="009C76BB">
      <w:pPr>
        <w:spacing w:after="163"/>
        <w:ind w:firstLine="422"/>
        <w:rPr>
          <w:rFonts w:cs="Times New Roman"/>
          <w:b/>
          <w:color w:val="FF0000"/>
        </w:rPr>
      </w:pPr>
      <w:r>
        <w:rPr>
          <w:rFonts w:cs="Times New Roman" w:hint="eastAsia"/>
          <w:b/>
          <w:color w:val="FF0000"/>
        </w:rPr>
        <w:t>注意事项：</w:t>
      </w:r>
    </w:p>
    <w:p w:rsidR="009C76BB" w:rsidRDefault="009C76BB" w:rsidP="009C76BB">
      <w:pPr>
        <w:spacing w:after="163"/>
        <w:ind w:firstLine="422"/>
        <w:rPr>
          <w:rFonts w:cs="Times New Roman"/>
          <w:b/>
          <w:color w:val="FF0000"/>
        </w:rPr>
      </w:pPr>
      <w:r>
        <w:rPr>
          <w:rFonts w:cs="Times New Roman" w:hint="eastAsia"/>
          <w:b/>
          <w:color w:val="FF0000"/>
        </w:rPr>
        <w:t>（</w:t>
      </w:r>
      <w:r>
        <w:rPr>
          <w:rFonts w:cs="Times New Roman"/>
          <w:b/>
          <w:color w:val="FF0000"/>
        </w:rPr>
        <w:t>1</w:t>
      </w:r>
      <w:r>
        <w:rPr>
          <w:rFonts w:cs="Times New Roman" w:hint="eastAsia"/>
          <w:b/>
          <w:color w:val="FF0000"/>
        </w:rPr>
        <w:t>）不需要写</w:t>
      </w:r>
      <w:r>
        <w:rPr>
          <w:rFonts w:cs="Times New Roman"/>
          <w:b/>
          <w:color w:val="FF0000"/>
        </w:rPr>
        <w:t>XML</w:t>
      </w:r>
      <w:r>
        <w:rPr>
          <w:rFonts w:cs="Times New Roman" w:hint="eastAsia"/>
          <w:b/>
          <w:color w:val="FF0000"/>
        </w:rPr>
        <w:t>文件头；</w:t>
      </w:r>
    </w:p>
    <w:p w:rsidR="009C76BB" w:rsidRDefault="009C76BB" w:rsidP="009C76BB">
      <w:pPr>
        <w:spacing w:after="163"/>
        <w:ind w:firstLine="422"/>
        <w:rPr>
          <w:rFonts w:cs="Times New Roman"/>
          <w:b/>
          <w:color w:val="FF0000"/>
        </w:rPr>
      </w:pPr>
      <w:r>
        <w:rPr>
          <w:rFonts w:cs="Times New Roman" w:hint="eastAsia"/>
          <w:b/>
          <w:color w:val="FF0000"/>
        </w:rPr>
        <w:t>（</w:t>
      </w:r>
      <w:r>
        <w:rPr>
          <w:rFonts w:cs="Times New Roman"/>
          <w:b/>
          <w:color w:val="FF0000"/>
        </w:rPr>
        <w:t>2</w:t>
      </w:r>
      <w:r>
        <w:rPr>
          <w:rFonts w:cs="Times New Roman" w:hint="eastAsia"/>
          <w:b/>
          <w:color w:val="FF0000"/>
        </w:rPr>
        <w:t>）节点名称和属性名称大小写敏感；</w:t>
      </w:r>
    </w:p>
    <w:p w:rsidR="008270D0" w:rsidRPr="00ED50B5" w:rsidRDefault="009C76BB" w:rsidP="00ED50B5">
      <w:pPr>
        <w:spacing w:after="163"/>
        <w:ind w:firstLine="422"/>
        <w:rPr>
          <w:rFonts w:cs="Times New Roman"/>
          <w:b/>
          <w:color w:val="FF0000"/>
        </w:rPr>
      </w:pPr>
      <w:r>
        <w:rPr>
          <w:rFonts w:cs="Times New Roman" w:hint="eastAsia"/>
          <w:b/>
          <w:color w:val="FF0000"/>
        </w:rPr>
        <w:t>（</w:t>
      </w:r>
      <w:r>
        <w:rPr>
          <w:rFonts w:cs="Times New Roman"/>
          <w:b/>
          <w:color w:val="FF0000"/>
        </w:rPr>
        <w:t>3</w:t>
      </w:r>
      <w:r>
        <w:rPr>
          <w:rFonts w:cs="Times New Roman" w:hint="eastAsia"/>
          <w:b/>
          <w:color w:val="FF0000"/>
        </w:rPr>
        <w:t>）字符串可以写成一行。</w:t>
      </w:r>
    </w:p>
    <w:p w:rsidR="00E32FA4" w:rsidRDefault="00E32FA4" w:rsidP="00ED50B5">
      <w:pPr>
        <w:spacing w:after="163"/>
        <w:ind w:firstLineChars="0" w:firstLine="0"/>
        <w:jc w:val="both"/>
      </w:pPr>
      <w:r>
        <w:t>&lt;Pharmacist&gt;</w:t>
      </w:r>
    </w:p>
    <w:p w:rsidR="00E32FA4" w:rsidRDefault="00ED50B5" w:rsidP="00ED50B5">
      <w:pPr>
        <w:spacing w:after="163"/>
        <w:ind w:firstLineChars="0" w:firstLine="0"/>
        <w:jc w:val="both"/>
      </w:pPr>
      <w:r>
        <w:rPr>
          <w:rFonts w:hint="eastAsia"/>
        </w:rPr>
        <w:t xml:space="preserve">   </w:t>
      </w:r>
      <w:r w:rsidR="00E32FA4">
        <w:rPr>
          <w:rFonts w:hint="eastAsia"/>
        </w:rPr>
        <w:t>&lt;PharmacistInfo PHARMACIST_ID="1" PHARMACIST_NAME="</w:t>
      </w:r>
      <w:r w:rsidR="00E32FA4">
        <w:rPr>
          <w:rFonts w:hint="eastAsia"/>
        </w:rPr>
        <w:t>药师</w:t>
      </w:r>
      <w:r w:rsidR="00E32FA4">
        <w:rPr>
          <w:rFonts w:hint="eastAsia"/>
        </w:rPr>
        <w:t>" TELEPHONE="123" /&gt;</w:t>
      </w:r>
    </w:p>
    <w:p w:rsidR="00E76419" w:rsidRPr="00315B70" w:rsidRDefault="00E32FA4" w:rsidP="00ED50B5">
      <w:pPr>
        <w:spacing w:after="163"/>
        <w:ind w:firstLineChars="0" w:firstLine="0"/>
        <w:jc w:val="both"/>
      </w:pPr>
      <w:r>
        <w:t>&lt;/Pharmacist&gt;</w:t>
      </w:r>
    </w:p>
    <w:sectPr w:rsidR="00E76419" w:rsidRPr="00315B70" w:rsidSect="00CF7E09">
      <w:pgSz w:w="11906" w:h="16838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E6" w:rsidRDefault="00B97EE6" w:rsidP="00387D81">
      <w:pPr>
        <w:spacing w:after="120"/>
        <w:ind w:firstLine="420"/>
      </w:pPr>
      <w:r>
        <w:separator/>
      </w:r>
    </w:p>
  </w:endnote>
  <w:endnote w:type="continuationSeparator" w:id="0">
    <w:p w:rsidR="00B97EE6" w:rsidRDefault="00B97EE6" w:rsidP="00387D81">
      <w:pPr>
        <w:spacing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74" w:rsidRPr="006268DC" w:rsidRDefault="00932774" w:rsidP="008220D7">
    <w:pPr>
      <w:pStyle w:val="a4"/>
      <w:spacing w:afterLines="0"/>
      <w:ind w:firstLineChars="0" w:firstLine="0"/>
      <w:jc w:val="center"/>
      <w:rPr>
        <w:color w:val="808080"/>
      </w:rPr>
    </w:pPr>
    <w:r>
      <w:rPr>
        <w:rFonts w:hint="eastAsia"/>
        <w:color w:val="808080"/>
      </w:rPr>
      <w:t>天际健康医疗科技有限公司</w:t>
    </w:r>
    <w:r w:rsidRPr="006268DC">
      <w:rPr>
        <w:rFonts w:hint="eastAsia"/>
        <w:color w:val="808080"/>
      </w:rPr>
      <w:t>版权所有</w:t>
    </w:r>
  </w:p>
  <w:p w:rsidR="00932774" w:rsidRDefault="00932774" w:rsidP="008220D7">
    <w:pPr>
      <w:pStyle w:val="a4"/>
      <w:spacing w:afterLines="0"/>
      <w:ind w:firstLineChars="0" w:firstLine="0"/>
      <w:jc w:val="center"/>
      <w:rPr>
        <w:color w:val="808080"/>
      </w:rPr>
    </w:pPr>
    <w:r>
      <w:rPr>
        <w:rFonts w:hint="eastAsia"/>
        <w:color w:val="808080"/>
      </w:rPr>
      <w:t>网址：</w:t>
    </w:r>
    <w:hyperlink r:id="rId1" w:history="1">
      <w:r w:rsidRPr="00B7170F">
        <w:rPr>
          <w:rStyle w:val="a7"/>
          <w:rFonts w:hint="eastAsia"/>
        </w:rPr>
        <w:t>www.</w:t>
      </w:r>
      <w:r w:rsidRPr="00B7170F">
        <w:rPr>
          <w:rStyle w:val="a7"/>
        </w:rPr>
        <w:t>tianjihealth</w:t>
      </w:r>
      <w:r w:rsidRPr="00B7170F">
        <w:rPr>
          <w:rStyle w:val="a7"/>
          <w:rFonts w:hint="eastAsia"/>
        </w:rPr>
        <w:t>.com</w:t>
      </w:r>
    </w:hyperlink>
  </w:p>
  <w:p w:rsidR="00932774" w:rsidRDefault="00932774" w:rsidP="00043ADE">
    <w:pPr>
      <w:pStyle w:val="a4"/>
      <w:spacing w:afterLines="0"/>
      <w:ind w:firstLineChars="0" w:firstLine="0"/>
      <w:jc w:val="center"/>
      <w:rPr>
        <w:color w:val="808080"/>
      </w:rPr>
    </w:pPr>
    <w:r w:rsidRPr="00CF7E09">
      <w:rPr>
        <w:color w:val="808080"/>
      </w:rPr>
      <w:fldChar w:fldCharType="begin"/>
    </w:r>
    <w:r w:rsidRPr="00CF7E09">
      <w:rPr>
        <w:color w:val="808080"/>
      </w:rPr>
      <w:instrText>PAGE   \* MERGEFORMAT</w:instrText>
    </w:r>
    <w:r w:rsidRPr="00CF7E09">
      <w:rPr>
        <w:color w:val="808080"/>
      </w:rPr>
      <w:fldChar w:fldCharType="separate"/>
    </w:r>
    <w:r w:rsidR="00D34D91" w:rsidRPr="00D34D91">
      <w:rPr>
        <w:noProof/>
        <w:color w:val="808080"/>
        <w:lang w:val="zh-CN"/>
      </w:rPr>
      <w:t>4</w:t>
    </w:r>
    <w:r w:rsidRPr="00CF7E09">
      <w:rPr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74" w:rsidRPr="006268DC" w:rsidRDefault="00932774" w:rsidP="008220D7">
    <w:pPr>
      <w:pStyle w:val="a4"/>
      <w:spacing w:afterLines="0"/>
      <w:ind w:firstLineChars="0" w:firstLine="0"/>
      <w:jc w:val="center"/>
      <w:rPr>
        <w:color w:val="808080"/>
      </w:rPr>
    </w:pPr>
    <w:r>
      <w:rPr>
        <w:rFonts w:hint="eastAsia"/>
        <w:color w:val="808080"/>
      </w:rPr>
      <w:t>天际健康医疗科技有限公司</w:t>
    </w:r>
    <w:r w:rsidRPr="006268DC">
      <w:rPr>
        <w:rFonts w:hint="eastAsia"/>
        <w:color w:val="808080"/>
      </w:rPr>
      <w:t>版权所有</w:t>
    </w:r>
  </w:p>
  <w:p w:rsidR="00932774" w:rsidRDefault="00932774" w:rsidP="008220D7">
    <w:pPr>
      <w:pStyle w:val="a4"/>
      <w:spacing w:afterLines="0"/>
      <w:ind w:firstLineChars="0" w:firstLine="0"/>
      <w:jc w:val="center"/>
      <w:rPr>
        <w:color w:val="808080"/>
      </w:rPr>
    </w:pPr>
    <w:r>
      <w:rPr>
        <w:rFonts w:hint="eastAsia"/>
        <w:color w:val="808080"/>
      </w:rPr>
      <w:t>网址：</w:t>
    </w:r>
    <w:hyperlink r:id="rId1" w:history="1">
      <w:r w:rsidRPr="002C5A10">
        <w:rPr>
          <w:rStyle w:val="a7"/>
          <w:rFonts w:hint="eastAsia"/>
        </w:rPr>
        <w:t>http://www.</w:t>
      </w:r>
      <w:r w:rsidRPr="002C5A10">
        <w:rPr>
          <w:rStyle w:val="a7"/>
        </w:rPr>
        <w:t>tianjihealth</w:t>
      </w:r>
      <w:r w:rsidRPr="002C5A10">
        <w:rPr>
          <w:rStyle w:val="a7"/>
          <w:rFonts w:hint="eastAsia"/>
        </w:rPr>
        <w:t>.com</w:t>
      </w:r>
    </w:hyperlink>
  </w:p>
  <w:p w:rsidR="00932774" w:rsidRDefault="00932774" w:rsidP="00043ADE">
    <w:pPr>
      <w:pStyle w:val="a4"/>
      <w:spacing w:afterLines="0"/>
      <w:ind w:firstLineChars="0" w:firstLine="0"/>
      <w:jc w:val="center"/>
      <w:rPr>
        <w:color w:val="808080"/>
      </w:rPr>
    </w:pPr>
    <w:r w:rsidRPr="00CF7E09">
      <w:rPr>
        <w:color w:val="808080"/>
      </w:rPr>
      <w:fldChar w:fldCharType="begin"/>
    </w:r>
    <w:r w:rsidRPr="00CF7E09">
      <w:rPr>
        <w:color w:val="808080"/>
      </w:rPr>
      <w:instrText>PAGE   \* MERGEFORMAT</w:instrText>
    </w:r>
    <w:r w:rsidRPr="00CF7E09">
      <w:rPr>
        <w:color w:val="808080"/>
      </w:rPr>
      <w:fldChar w:fldCharType="separate"/>
    </w:r>
    <w:r w:rsidR="00D34D91" w:rsidRPr="00D34D91">
      <w:rPr>
        <w:noProof/>
        <w:color w:val="808080"/>
        <w:lang w:val="zh-CN"/>
      </w:rPr>
      <w:t>1</w:t>
    </w:r>
    <w:r w:rsidRPr="00CF7E09">
      <w:rPr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74" w:rsidRDefault="00932774" w:rsidP="005D4654">
    <w:pPr>
      <w:pStyle w:val="a4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E6" w:rsidRDefault="00B97EE6" w:rsidP="00387D81">
      <w:pPr>
        <w:spacing w:after="120"/>
        <w:ind w:firstLine="420"/>
      </w:pPr>
      <w:r>
        <w:separator/>
      </w:r>
    </w:p>
  </w:footnote>
  <w:footnote w:type="continuationSeparator" w:id="0">
    <w:p w:rsidR="00B97EE6" w:rsidRDefault="00B97EE6" w:rsidP="00387D81">
      <w:pPr>
        <w:spacing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74" w:rsidRDefault="00932774" w:rsidP="00043ADE">
    <w:pPr>
      <w:pStyle w:val="a3"/>
      <w:spacing w:afterLines="0"/>
      <w:ind w:firstLineChars="0" w:firstLine="0"/>
      <w:jc w:val="both"/>
    </w:pPr>
    <w:r w:rsidRPr="0020567E">
      <w:rPr>
        <w:noProof/>
      </w:rPr>
      <w:drawing>
        <wp:anchor distT="0" distB="0" distL="114300" distR="114300" simplePos="0" relativeHeight="251658240" behindDoc="1" locked="0" layoutInCell="1" allowOverlap="1" wp14:anchorId="61368B6E" wp14:editId="048FEDD4">
          <wp:simplePos x="0" y="0"/>
          <wp:positionH relativeFrom="column">
            <wp:posOffset>-333375</wp:posOffset>
          </wp:positionH>
          <wp:positionV relativeFrom="paragraph">
            <wp:posOffset>-178435</wp:posOffset>
          </wp:positionV>
          <wp:extent cx="1752600" cy="55372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模板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74" w:rsidRDefault="00932774" w:rsidP="00CF7E09">
    <w:pPr>
      <w:pStyle w:val="a3"/>
      <w:spacing w:after="120"/>
      <w:ind w:firstLine="360"/>
      <w:jc w:val="right"/>
    </w:pPr>
    <w:r>
      <w:rPr>
        <w:rFonts w:hint="eastAsia"/>
      </w:rPr>
      <w:t>《</w:t>
    </w:r>
    <w:r>
      <w:rPr>
        <w:rFonts w:hint="eastAsia"/>
      </w:rPr>
      <w:t>BS</w:t>
    </w:r>
    <w:r>
      <w:t>架构</w:t>
    </w:r>
    <w:r>
      <w:rPr>
        <w:rFonts w:hint="eastAsia"/>
      </w:rPr>
      <w:t>合理用药实时审核门急诊</w:t>
    </w:r>
    <w:r>
      <w:rPr>
        <w:rFonts w:hint="eastAsia"/>
      </w:rPr>
      <w:t>/</w:t>
    </w:r>
    <w:r>
      <w:t>住院</w:t>
    </w:r>
    <w:r>
      <w:rPr>
        <w:rFonts w:hint="eastAsia"/>
      </w:rPr>
      <w:t>药师站</w:t>
    </w:r>
    <w:r>
      <w:rPr>
        <w:rFonts w:hint="eastAsia"/>
      </w:rPr>
      <w:t>-</w:t>
    </w:r>
    <w:r>
      <w:rPr>
        <w:rFonts w:hint="eastAsia"/>
      </w:rPr>
      <w:t>接口开发</w:t>
    </w:r>
    <w:r>
      <w:t>指南</w:t>
    </w:r>
    <w:r>
      <w:rPr>
        <w:rFonts w:hint="eastAsia"/>
      </w:rPr>
      <w:t>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74" w:rsidRDefault="00932774" w:rsidP="00EF7210">
    <w:pPr>
      <w:pStyle w:val="a3"/>
      <w:pBdr>
        <w:bottom w:val="none" w:sz="0" w:space="0" w:color="auto"/>
      </w:pBdr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128A"/>
    <w:multiLevelType w:val="multilevel"/>
    <w:tmpl w:val="933251E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57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F04EF9"/>
    <w:multiLevelType w:val="hybridMultilevel"/>
    <w:tmpl w:val="F9EEED2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CAE2356"/>
    <w:multiLevelType w:val="hybridMultilevel"/>
    <w:tmpl w:val="BE58B428"/>
    <w:lvl w:ilvl="0" w:tplc="D068C658">
      <w:start w:val="1"/>
      <w:numFmt w:val="decimal"/>
      <w:lvlText w:val="图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205815"/>
    <w:multiLevelType w:val="hybridMultilevel"/>
    <w:tmpl w:val="4336E106"/>
    <w:lvl w:ilvl="0" w:tplc="D068C658">
      <w:start w:val="1"/>
      <w:numFmt w:val="decimal"/>
      <w:lvlText w:val="图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D03336"/>
    <w:multiLevelType w:val="hybridMultilevel"/>
    <w:tmpl w:val="C0B2E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8B2C93"/>
    <w:multiLevelType w:val="hybridMultilevel"/>
    <w:tmpl w:val="6FE0592C"/>
    <w:lvl w:ilvl="0" w:tplc="4C1C3F28">
      <w:start w:val="5"/>
      <w:numFmt w:val="decimal"/>
      <w:lvlText w:val="表%1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C46D0F"/>
    <w:multiLevelType w:val="hybridMultilevel"/>
    <w:tmpl w:val="567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96244B"/>
    <w:multiLevelType w:val="hybridMultilevel"/>
    <w:tmpl w:val="E4D0B29C"/>
    <w:lvl w:ilvl="0" w:tplc="200E2406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63B09A3"/>
    <w:multiLevelType w:val="hybridMultilevel"/>
    <w:tmpl w:val="E3D869C6"/>
    <w:lvl w:ilvl="0" w:tplc="31EC6FDC">
      <w:start w:val="1"/>
      <w:numFmt w:val="decimal"/>
      <w:lvlText w:val="表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5E74C3"/>
    <w:multiLevelType w:val="hybridMultilevel"/>
    <w:tmpl w:val="70584C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1C24FCF"/>
    <w:multiLevelType w:val="hybridMultilevel"/>
    <w:tmpl w:val="057CE130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>
    <w:nsid w:val="550851B3"/>
    <w:multiLevelType w:val="hybridMultilevel"/>
    <w:tmpl w:val="04045F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BE1A83"/>
    <w:multiLevelType w:val="hybridMultilevel"/>
    <w:tmpl w:val="A6160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C1045A"/>
    <w:multiLevelType w:val="hybridMultilevel"/>
    <w:tmpl w:val="5F581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5258B2"/>
    <w:multiLevelType w:val="hybridMultilevel"/>
    <w:tmpl w:val="E8709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660473"/>
    <w:multiLevelType w:val="hybridMultilevel"/>
    <w:tmpl w:val="9522E350"/>
    <w:lvl w:ilvl="0" w:tplc="31EC6FDC">
      <w:start w:val="1"/>
      <w:numFmt w:val="decimal"/>
      <w:lvlText w:val="表%1"/>
      <w:lvlJc w:val="left"/>
      <w:pPr>
        <w:ind w:left="420" w:hanging="42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14"/>
  </w:num>
  <w:num w:numId="8">
    <w:abstractNumId w:val="13"/>
  </w:num>
  <w:num w:numId="9">
    <w:abstractNumId w:val="6"/>
  </w:num>
  <w:num w:numId="10">
    <w:abstractNumId w:val="12"/>
  </w:num>
  <w:num w:numId="11">
    <w:abstractNumId w:val="11"/>
  </w:num>
  <w:num w:numId="12">
    <w:abstractNumId w:val="4"/>
  </w:num>
  <w:num w:numId="13">
    <w:abstractNumId w:val="2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36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;v-text-anchor:middle" fillcolor="white" stroke="f">
      <v:fill color="white" opacity="39976f" color2="#f2f2f2" rotate="t" angle="270" colors="0 white;27525f #c6d9f1;1 #f2f2f2" focus="100%" type="gradient"/>
      <v:stroke weight="2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64"/>
    <w:rsid w:val="00005AA1"/>
    <w:rsid w:val="00006CAD"/>
    <w:rsid w:val="000070AF"/>
    <w:rsid w:val="000071B5"/>
    <w:rsid w:val="00010A78"/>
    <w:rsid w:val="0001322D"/>
    <w:rsid w:val="00013C16"/>
    <w:rsid w:val="0001439C"/>
    <w:rsid w:val="00022775"/>
    <w:rsid w:val="00024A8F"/>
    <w:rsid w:val="00026B3A"/>
    <w:rsid w:val="000321A5"/>
    <w:rsid w:val="00032D1E"/>
    <w:rsid w:val="00033648"/>
    <w:rsid w:val="00033932"/>
    <w:rsid w:val="00034DA5"/>
    <w:rsid w:val="00035953"/>
    <w:rsid w:val="000364B8"/>
    <w:rsid w:val="000364EA"/>
    <w:rsid w:val="00037854"/>
    <w:rsid w:val="00040449"/>
    <w:rsid w:val="00041A20"/>
    <w:rsid w:val="00043ADE"/>
    <w:rsid w:val="0004686B"/>
    <w:rsid w:val="000468E6"/>
    <w:rsid w:val="00047170"/>
    <w:rsid w:val="00047DB8"/>
    <w:rsid w:val="0005286B"/>
    <w:rsid w:val="00054C14"/>
    <w:rsid w:val="0005556C"/>
    <w:rsid w:val="00060716"/>
    <w:rsid w:val="00063B51"/>
    <w:rsid w:val="00064A33"/>
    <w:rsid w:val="0007387F"/>
    <w:rsid w:val="0007393B"/>
    <w:rsid w:val="0007587A"/>
    <w:rsid w:val="00077B1B"/>
    <w:rsid w:val="000839CF"/>
    <w:rsid w:val="00084505"/>
    <w:rsid w:val="00084E38"/>
    <w:rsid w:val="000865EE"/>
    <w:rsid w:val="0009038B"/>
    <w:rsid w:val="0009069B"/>
    <w:rsid w:val="00096886"/>
    <w:rsid w:val="00096E9B"/>
    <w:rsid w:val="0009750C"/>
    <w:rsid w:val="000A03EC"/>
    <w:rsid w:val="000A1DFA"/>
    <w:rsid w:val="000A56CE"/>
    <w:rsid w:val="000A66A5"/>
    <w:rsid w:val="000B1DD4"/>
    <w:rsid w:val="000B2913"/>
    <w:rsid w:val="000B35C6"/>
    <w:rsid w:val="000B392D"/>
    <w:rsid w:val="000B44AB"/>
    <w:rsid w:val="000B4A59"/>
    <w:rsid w:val="000B72A5"/>
    <w:rsid w:val="000C05A4"/>
    <w:rsid w:val="000C5B2C"/>
    <w:rsid w:val="000C671E"/>
    <w:rsid w:val="000C6F50"/>
    <w:rsid w:val="000C6FAF"/>
    <w:rsid w:val="000D041E"/>
    <w:rsid w:val="000D0E16"/>
    <w:rsid w:val="000D1BA9"/>
    <w:rsid w:val="000D254B"/>
    <w:rsid w:val="000D5529"/>
    <w:rsid w:val="000D60CD"/>
    <w:rsid w:val="000E0603"/>
    <w:rsid w:val="000E1F79"/>
    <w:rsid w:val="000E277C"/>
    <w:rsid w:val="000E2ED0"/>
    <w:rsid w:val="000E69D9"/>
    <w:rsid w:val="000E6B5A"/>
    <w:rsid w:val="000E7CD7"/>
    <w:rsid w:val="000E7D1B"/>
    <w:rsid w:val="000F217D"/>
    <w:rsid w:val="000F3AAF"/>
    <w:rsid w:val="001015A4"/>
    <w:rsid w:val="00102B46"/>
    <w:rsid w:val="00102BD4"/>
    <w:rsid w:val="0010615B"/>
    <w:rsid w:val="00107B39"/>
    <w:rsid w:val="00114C2E"/>
    <w:rsid w:val="00115DFE"/>
    <w:rsid w:val="00116BD5"/>
    <w:rsid w:val="0012016D"/>
    <w:rsid w:val="00121292"/>
    <w:rsid w:val="0012300B"/>
    <w:rsid w:val="00125C9B"/>
    <w:rsid w:val="00127120"/>
    <w:rsid w:val="001303A1"/>
    <w:rsid w:val="00133822"/>
    <w:rsid w:val="001360E8"/>
    <w:rsid w:val="00136C3F"/>
    <w:rsid w:val="00137985"/>
    <w:rsid w:val="00140428"/>
    <w:rsid w:val="00141A4A"/>
    <w:rsid w:val="00142D42"/>
    <w:rsid w:val="00144FF9"/>
    <w:rsid w:val="00146B8D"/>
    <w:rsid w:val="001478A4"/>
    <w:rsid w:val="00156625"/>
    <w:rsid w:val="00162DC8"/>
    <w:rsid w:val="001646AB"/>
    <w:rsid w:val="00165F61"/>
    <w:rsid w:val="00166F03"/>
    <w:rsid w:val="001718C9"/>
    <w:rsid w:val="00174F8D"/>
    <w:rsid w:val="00176F45"/>
    <w:rsid w:val="0017722C"/>
    <w:rsid w:val="00177980"/>
    <w:rsid w:val="001812E5"/>
    <w:rsid w:val="0018278E"/>
    <w:rsid w:val="00183728"/>
    <w:rsid w:val="00183B9F"/>
    <w:rsid w:val="00183DCB"/>
    <w:rsid w:val="0018456A"/>
    <w:rsid w:val="00186B60"/>
    <w:rsid w:val="00190B8C"/>
    <w:rsid w:val="00192DBB"/>
    <w:rsid w:val="00195136"/>
    <w:rsid w:val="001A05B8"/>
    <w:rsid w:val="001A1CC8"/>
    <w:rsid w:val="001A26DD"/>
    <w:rsid w:val="001A3ECB"/>
    <w:rsid w:val="001A5D1C"/>
    <w:rsid w:val="001A7443"/>
    <w:rsid w:val="001B0519"/>
    <w:rsid w:val="001B0EA6"/>
    <w:rsid w:val="001B1E4A"/>
    <w:rsid w:val="001B27EA"/>
    <w:rsid w:val="001C05A3"/>
    <w:rsid w:val="001C0E1D"/>
    <w:rsid w:val="001C2BE7"/>
    <w:rsid w:val="001C356A"/>
    <w:rsid w:val="001C7D4A"/>
    <w:rsid w:val="001D3AC7"/>
    <w:rsid w:val="001D4BFC"/>
    <w:rsid w:val="001D5050"/>
    <w:rsid w:val="001D596A"/>
    <w:rsid w:val="001E0431"/>
    <w:rsid w:val="001E0636"/>
    <w:rsid w:val="001E184A"/>
    <w:rsid w:val="001E5ED6"/>
    <w:rsid w:val="001E66D3"/>
    <w:rsid w:val="001F00CE"/>
    <w:rsid w:val="001F2A4A"/>
    <w:rsid w:val="001F4B1F"/>
    <w:rsid w:val="001F7F33"/>
    <w:rsid w:val="00201095"/>
    <w:rsid w:val="00204C09"/>
    <w:rsid w:val="00205879"/>
    <w:rsid w:val="00206238"/>
    <w:rsid w:val="00210295"/>
    <w:rsid w:val="00210B03"/>
    <w:rsid w:val="002111E1"/>
    <w:rsid w:val="00213B04"/>
    <w:rsid w:val="002158B2"/>
    <w:rsid w:val="0021681D"/>
    <w:rsid w:val="002219EF"/>
    <w:rsid w:val="00230AD4"/>
    <w:rsid w:val="00231F3F"/>
    <w:rsid w:val="00231FC4"/>
    <w:rsid w:val="00234B03"/>
    <w:rsid w:val="00235582"/>
    <w:rsid w:val="00235A66"/>
    <w:rsid w:val="00236250"/>
    <w:rsid w:val="002367AC"/>
    <w:rsid w:val="0023695C"/>
    <w:rsid w:val="00240DAF"/>
    <w:rsid w:val="002428CF"/>
    <w:rsid w:val="00243C0C"/>
    <w:rsid w:val="002450A4"/>
    <w:rsid w:val="00245C61"/>
    <w:rsid w:val="00246115"/>
    <w:rsid w:val="00246FEE"/>
    <w:rsid w:val="00250032"/>
    <w:rsid w:val="00256A8C"/>
    <w:rsid w:val="00256CF3"/>
    <w:rsid w:val="002574C4"/>
    <w:rsid w:val="00263C6B"/>
    <w:rsid w:val="00264639"/>
    <w:rsid w:val="00267C29"/>
    <w:rsid w:val="00270D07"/>
    <w:rsid w:val="0027403F"/>
    <w:rsid w:val="00274575"/>
    <w:rsid w:val="0027462C"/>
    <w:rsid w:val="00274C06"/>
    <w:rsid w:val="00275575"/>
    <w:rsid w:val="00280CBF"/>
    <w:rsid w:val="00280E09"/>
    <w:rsid w:val="00282A70"/>
    <w:rsid w:val="00284037"/>
    <w:rsid w:val="002904B2"/>
    <w:rsid w:val="00290C8E"/>
    <w:rsid w:val="0029131C"/>
    <w:rsid w:val="002913C4"/>
    <w:rsid w:val="0029167E"/>
    <w:rsid w:val="00291FA4"/>
    <w:rsid w:val="00293A62"/>
    <w:rsid w:val="0029738C"/>
    <w:rsid w:val="002976DA"/>
    <w:rsid w:val="002A04AE"/>
    <w:rsid w:val="002A6624"/>
    <w:rsid w:val="002A6B01"/>
    <w:rsid w:val="002B0DC6"/>
    <w:rsid w:val="002B3F3C"/>
    <w:rsid w:val="002B56CF"/>
    <w:rsid w:val="002B7015"/>
    <w:rsid w:val="002C083E"/>
    <w:rsid w:val="002C18E9"/>
    <w:rsid w:val="002C1B49"/>
    <w:rsid w:val="002C3B69"/>
    <w:rsid w:val="002C481D"/>
    <w:rsid w:val="002C624A"/>
    <w:rsid w:val="002C687D"/>
    <w:rsid w:val="002D0E29"/>
    <w:rsid w:val="002D246C"/>
    <w:rsid w:val="002D403C"/>
    <w:rsid w:val="002D66BC"/>
    <w:rsid w:val="002D6C06"/>
    <w:rsid w:val="002E0305"/>
    <w:rsid w:val="002E03B5"/>
    <w:rsid w:val="002E0D7B"/>
    <w:rsid w:val="002E3458"/>
    <w:rsid w:val="002F1797"/>
    <w:rsid w:val="002F3427"/>
    <w:rsid w:val="002F6324"/>
    <w:rsid w:val="002F69F7"/>
    <w:rsid w:val="002F6C1D"/>
    <w:rsid w:val="003010D5"/>
    <w:rsid w:val="00306750"/>
    <w:rsid w:val="003068B5"/>
    <w:rsid w:val="00311199"/>
    <w:rsid w:val="003117FF"/>
    <w:rsid w:val="00314D84"/>
    <w:rsid w:val="00315B70"/>
    <w:rsid w:val="00320066"/>
    <w:rsid w:val="003200AE"/>
    <w:rsid w:val="00320DB2"/>
    <w:rsid w:val="003219D4"/>
    <w:rsid w:val="003247AE"/>
    <w:rsid w:val="00326A80"/>
    <w:rsid w:val="00327B9E"/>
    <w:rsid w:val="00330AAC"/>
    <w:rsid w:val="00331224"/>
    <w:rsid w:val="00332837"/>
    <w:rsid w:val="003333AA"/>
    <w:rsid w:val="003344BA"/>
    <w:rsid w:val="003346FE"/>
    <w:rsid w:val="003373FD"/>
    <w:rsid w:val="003400AB"/>
    <w:rsid w:val="0034179D"/>
    <w:rsid w:val="00342525"/>
    <w:rsid w:val="00343CC2"/>
    <w:rsid w:val="003457E6"/>
    <w:rsid w:val="003466DB"/>
    <w:rsid w:val="00351085"/>
    <w:rsid w:val="00352C8D"/>
    <w:rsid w:val="00352D33"/>
    <w:rsid w:val="00353AFC"/>
    <w:rsid w:val="00354327"/>
    <w:rsid w:val="00355110"/>
    <w:rsid w:val="0035516B"/>
    <w:rsid w:val="0036226D"/>
    <w:rsid w:val="00367D4A"/>
    <w:rsid w:val="00376C45"/>
    <w:rsid w:val="003771C4"/>
    <w:rsid w:val="00377491"/>
    <w:rsid w:val="003801D4"/>
    <w:rsid w:val="00387848"/>
    <w:rsid w:val="00387D81"/>
    <w:rsid w:val="0039150F"/>
    <w:rsid w:val="00394EFA"/>
    <w:rsid w:val="00396C7F"/>
    <w:rsid w:val="003A12EA"/>
    <w:rsid w:val="003A170D"/>
    <w:rsid w:val="003A58AF"/>
    <w:rsid w:val="003B212A"/>
    <w:rsid w:val="003B21E2"/>
    <w:rsid w:val="003B2ED5"/>
    <w:rsid w:val="003B4690"/>
    <w:rsid w:val="003B4EE4"/>
    <w:rsid w:val="003B639B"/>
    <w:rsid w:val="003C142A"/>
    <w:rsid w:val="003C1723"/>
    <w:rsid w:val="003C3DB1"/>
    <w:rsid w:val="003C4FA3"/>
    <w:rsid w:val="003C5E88"/>
    <w:rsid w:val="003C7A46"/>
    <w:rsid w:val="003D1CB2"/>
    <w:rsid w:val="003D28E7"/>
    <w:rsid w:val="003D31A7"/>
    <w:rsid w:val="003D3DBE"/>
    <w:rsid w:val="003D4140"/>
    <w:rsid w:val="003D4E73"/>
    <w:rsid w:val="003D526B"/>
    <w:rsid w:val="003D7C13"/>
    <w:rsid w:val="003E0EF5"/>
    <w:rsid w:val="003E3B37"/>
    <w:rsid w:val="003E5B26"/>
    <w:rsid w:val="003E6335"/>
    <w:rsid w:val="003F1C7B"/>
    <w:rsid w:val="003F2574"/>
    <w:rsid w:val="003F4249"/>
    <w:rsid w:val="003F5DFA"/>
    <w:rsid w:val="003F6CE9"/>
    <w:rsid w:val="003F72DE"/>
    <w:rsid w:val="003F7A75"/>
    <w:rsid w:val="00400196"/>
    <w:rsid w:val="00400567"/>
    <w:rsid w:val="004017CC"/>
    <w:rsid w:val="00405CA4"/>
    <w:rsid w:val="0040657C"/>
    <w:rsid w:val="00410216"/>
    <w:rsid w:val="00410DC0"/>
    <w:rsid w:val="00416614"/>
    <w:rsid w:val="00416C7C"/>
    <w:rsid w:val="00417998"/>
    <w:rsid w:val="004206D4"/>
    <w:rsid w:val="0042107E"/>
    <w:rsid w:val="0042347D"/>
    <w:rsid w:val="00426861"/>
    <w:rsid w:val="004304C6"/>
    <w:rsid w:val="0043065B"/>
    <w:rsid w:val="00434A72"/>
    <w:rsid w:val="0043527D"/>
    <w:rsid w:val="00435717"/>
    <w:rsid w:val="00435855"/>
    <w:rsid w:val="0043586F"/>
    <w:rsid w:val="00435C77"/>
    <w:rsid w:val="00435E3B"/>
    <w:rsid w:val="00440A00"/>
    <w:rsid w:val="004415A6"/>
    <w:rsid w:val="00446E2E"/>
    <w:rsid w:val="004515E6"/>
    <w:rsid w:val="0045328F"/>
    <w:rsid w:val="00456286"/>
    <w:rsid w:val="00456A1A"/>
    <w:rsid w:val="00457E4E"/>
    <w:rsid w:val="004619E9"/>
    <w:rsid w:val="00461F12"/>
    <w:rsid w:val="00462712"/>
    <w:rsid w:val="00463208"/>
    <w:rsid w:val="004642D9"/>
    <w:rsid w:val="004667B4"/>
    <w:rsid w:val="00470421"/>
    <w:rsid w:val="004717F4"/>
    <w:rsid w:val="00471806"/>
    <w:rsid w:val="0048297A"/>
    <w:rsid w:val="00484453"/>
    <w:rsid w:val="00486166"/>
    <w:rsid w:val="004900B1"/>
    <w:rsid w:val="00490BC2"/>
    <w:rsid w:val="00491228"/>
    <w:rsid w:val="00491617"/>
    <w:rsid w:val="004964D1"/>
    <w:rsid w:val="004A21F7"/>
    <w:rsid w:val="004A7336"/>
    <w:rsid w:val="004A74E8"/>
    <w:rsid w:val="004A7888"/>
    <w:rsid w:val="004A78C2"/>
    <w:rsid w:val="004A792A"/>
    <w:rsid w:val="004B0FA7"/>
    <w:rsid w:val="004B24FA"/>
    <w:rsid w:val="004B2CD0"/>
    <w:rsid w:val="004B370C"/>
    <w:rsid w:val="004B4BCF"/>
    <w:rsid w:val="004B5B0D"/>
    <w:rsid w:val="004C27A2"/>
    <w:rsid w:val="004C2E91"/>
    <w:rsid w:val="004C3A60"/>
    <w:rsid w:val="004C4CD9"/>
    <w:rsid w:val="004C6CC3"/>
    <w:rsid w:val="004D1C7C"/>
    <w:rsid w:val="004D4229"/>
    <w:rsid w:val="004D4971"/>
    <w:rsid w:val="004D6803"/>
    <w:rsid w:val="004E27A1"/>
    <w:rsid w:val="004E40EA"/>
    <w:rsid w:val="004E602D"/>
    <w:rsid w:val="004E60B7"/>
    <w:rsid w:val="004E63CB"/>
    <w:rsid w:val="004E68D3"/>
    <w:rsid w:val="004F0580"/>
    <w:rsid w:val="004F4724"/>
    <w:rsid w:val="004F4E8F"/>
    <w:rsid w:val="004F4F9E"/>
    <w:rsid w:val="004F5C12"/>
    <w:rsid w:val="004F67DE"/>
    <w:rsid w:val="00502B60"/>
    <w:rsid w:val="005041BE"/>
    <w:rsid w:val="00505A16"/>
    <w:rsid w:val="00505E98"/>
    <w:rsid w:val="00512A04"/>
    <w:rsid w:val="00515350"/>
    <w:rsid w:val="005200BA"/>
    <w:rsid w:val="005232BD"/>
    <w:rsid w:val="00524311"/>
    <w:rsid w:val="005245B7"/>
    <w:rsid w:val="00525AFE"/>
    <w:rsid w:val="005302BD"/>
    <w:rsid w:val="0053163B"/>
    <w:rsid w:val="005322AA"/>
    <w:rsid w:val="00532ACE"/>
    <w:rsid w:val="00534175"/>
    <w:rsid w:val="00535D98"/>
    <w:rsid w:val="005360EB"/>
    <w:rsid w:val="00536318"/>
    <w:rsid w:val="0054103E"/>
    <w:rsid w:val="00544026"/>
    <w:rsid w:val="00546EC1"/>
    <w:rsid w:val="00550C95"/>
    <w:rsid w:val="00560789"/>
    <w:rsid w:val="005621C2"/>
    <w:rsid w:val="0056250E"/>
    <w:rsid w:val="00562E9B"/>
    <w:rsid w:val="0056463E"/>
    <w:rsid w:val="00575B85"/>
    <w:rsid w:val="00576A62"/>
    <w:rsid w:val="00577F0B"/>
    <w:rsid w:val="00580DA5"/>
    <w:rsid w:val="00582353"/>
    <w:rsid w:val="00585A71"/>
    <w:rsid w:val="00586671"/>
    <w:rsid w:val="00590FF3"/>
    <w:rsid w:val="005914B7"/>
    <w:rsid w:val="00592E44"/>
    <w:rsid w:val="0059316D"/>
    <w:rsid w:val="00593AA0"/>
    <w:rsid w:val="0059597A"/>
    <w:rsid w:val="00596CA7"/>
    <w:rsid w:val="005A15D7"/>
    <w:rsid w:val="005A4929"/>
    <w:rsid w:val="005A6CE2"/>
    <w:rsid w:val="005A6E3B"/>
    <w:rsid w:val="005A70F0"/>
    <w:rsid w:val="005B14E8"/>
    <w:rsid w:val="005B45FC"/>
    <w:rsid w:val="005B47C0"/>
    <w:rsid w:val="005B5105"/>
    <w:rsid w:val="005B66E5"/>
    <w:rsid w:val="005C291B"/>
    <w:rsid w:val="005C73B8"/>
    <w:rsid w:val="005C7B89"/>
    <w:rsid w:val="005D1F64"/>
    <w:rsid w:val="005D4654"/>
    <w:rsid w:val="005D5C90"/>
    <w:rsid w:val="005D6CF6"/>
    <w:rsid w:val="005D7819"/>
    <w:rsid w:val="005E1715"/>
    <w:rsid w:val="005F04B8"/>
    <w:rsid w:val="005F570A"/>
    <w:rsid w:val="005F6627"/>
    <w:rsid w:val="005F6700"/>
    <w:rsid w:val="005F6917"/>
    <w:rsid w:val="005F7ECB"/>
    <w:rsid w:val="006013E6"/>
    <w:rsid w:val="00602828"/>
    <w:rsid w:val="00607CED"/>
    <w:rsid w:val="00610C36"/>
    <w:rsid w:val="00611868"/>
    <w:rsid w:val="00614542"/>
    <w:rsid w:val="00616780"/>
    <w:rsid w:val="00621091"/>
    <w:rsid w:val="00621248"/>
    <w:rsid w:val="00621BB8"/>
    <w:rsid w:val="006224E5"/>
    <w:rsid w:val="00625080"/>
    <w:rsid w:val="006270AC"/>
    <w:rsid w:val="006273D5"/>
    <w:rsid w:val="00630113"/>
    <w:rsid w:val="00631733"/>
    <w:rsid w:val="00632215"/>
    <w:rsid w:val="006336AE"/>
    <w:rsid w:val="00634601"/>
    <w:rsid w:val="006376A4"/>
    <w:rsid w:val="00643623"/>
    <w:rsid w:val="00643A40"/>
    <w:rsid w:val="00644B3F"/>
    <w:rsid w:val="00644B42"/>
    <w:rsid w:val="0064660D"/>
    <w:rsid w:val="00646859"/>
    <w:rsid w:val="006476D2"/>
    <w:rsid w:val="00647F11"/>
    <w:rsid w:val="00650B9B"/>
    <w:rsid w:val="00651D29"/>
    <w:rsid w:val="00652B95"/>
    <w:rsid w:val="00653F44"/>
    <w:rsid w:val="00656094"/>
    <w:rsid w:val="0065634C"/>
    <w:rsid w:val="00660AD3"/>
    <w:rsid w:val="00661797"/>
    <w:rsid w:val="00661C03"/>
    <w:rsid w:val="00664D99"/>
    <w:rsid w:val="00666F12"/>
    <w:rsid w:val="0066784E"/>
    <w:rsid w:val="00670764"/>
    <w:rsid w:val="00670B75"/>
    <w:rsid w:val="006731F0"/>
    <w:rsid w:val="006737AA"/>
    <w:rsid w:val="00677048"/>
    <w:rsid w:val="00681F0C"/>
    <w:rsid w:val="00682C54"/>
    <w:rsid w:val="00683394"/>
    <w:rsid w:val="00685094"/>
    <w:rsid w:val="00685817"/>
    <w:rsid w:val="00686A01"/>
    <w:rsid w:val="00687A15"/>
    <w:rsid w:val="00687A40"/>
    <w:rsid w:val="006901F9"/>
    <w:rsid w:val="00692040"/>
    <w:rsid w:val="006943C0"/>
    <w:rsid w:val="00694FF3"/>
    <w:rsid w:val="00695D3D"/>
    <w:rsid w:val="00697972"/>
    <w:rsid w:val="006A065C"/>
    <w:rsid w:val="006A0AD6"/>
    <w:rsid w:val="006A2367"/>
    <w:rsid w:val="006A3DFA"/>
    <w:rsid w:val="006A76A4"/>
    <w:rsid w:val="006B0007"/>
    <w:rsid w:val="006B0013"/>
    <w:rsid w:val="006B30B0"/>
    <w:rsid w:val="006B473E"/>
    <w:rsid w:val="006B6F70"/>
    <w:rsid w:val="006B6FEB"/>
    <w:rsid w:val="006B7C62"/>
    <w:rsid w:val="006C049C"/>
    <w:rsid w:val="006C25D7"/>
    <w:rsid w:val="006C2E2E"/>
    <w:rsid w:val="006C4B06"/>
    <w:rsid w:val="006C56A0"/>
    <w:rsid w:val="006C6DD2"/>
    <w:rsid w:val="006C7E30"/>
    <w:rsid w:val="006D25FA"/>
    <w:rsid w:val="006D4E7F"/>
    <w:rsid w:val="006D6C6B"/>
    <w:rsid w:val="006D6F67"/>
    <w:rsid w:val="006E2942"/>
    <w:rsid w:val="006E2A49"/>
    <w:rsid w:val="006E5D34"/>
    <w:rsid w:val="006E6666"/>
    <w:rsid w:val="006E6B5E"/>
    <w:rsid w:val="006E754A"/>
    <w:rsid w:val="006F0177"/>
    <w:rsid w:val="006F1677"/>
    <w:rsid w:val="006F38CB"/>
    <w:rsid w:val="006F391F"/>
    <w:rsid w:val="006F67CE"/>
    <w:rsid w:val="00701971"/>
    <w:rsid w:val="007036C2"/>
    <w:rsid w:val="00704638"/>
    <w:rsid w:val="007049BE"/>
    <w:rsid w:val="00704BA4"/>
    <w:rsid w:val="007114DC"/>
    <w:rsid w:val="007116BD"/>
    <w:rsid w:val="00711ABC"/>
    <w:rsid w:val="00712263"/>
    <w:rsid w:val="0071327D"/>
    <w:rsid w:val="00715003"/>
    <w:rsid w:val="00715B47"/>
    <w:rsid w:val="00715DB1"/>
    <w:rsid w:val="007165F2"/>
    <w:rsid w:val="007166F1"/>
    <w:rsid w:val="00716A02"/>
    <w:rsid w:val="007309E2"/>
    <w:rsid w:val="00732014"/>
    <w:rsid w:val="007353BC"/>
    <w:rsid w:val="00740A23"/>
    <w:rsid w:val="007430D6"/>
    <w:rsid w:val="0074461F"/>
    <w:rsid w:val="00745405"/>
    <w:rsid w:val="0075032E"/>
    <w:rsid w:val="007517FB"/>
    <w:rsid w:val="00754B10"/>
    <w:rsid w:val="00755041"/>
    <w:rsid w:val="0075580C"/>
    <w:rsid w:val="007632CA"/>
    <w:rsid w:val="007638F9"/>
    <w:rsid w:val="00765CE4"/>
    <w:rsid w:val="0076612D"/>
    <w:rsid w:val="00766D51"/>
    <w:rsid w:val="00770179"/>
    <w:rsid w:val="00770F1D"/>
    <w:rsid w:val="00771942"/>
    <w:rsid w:val="007732FD"/>
    <w:rsid w:val="007737AC"/>
    <w:rsid w:val="00774200"/>
    <w:rsid w:val="00774C65"/>
    <w:rsid w:val="00775380"/>
    <w:rsid w:val="007773B7"/>
    <w:rsid w:val="00780DC9"/>
    <w:rsid w:val="00783235"/>
    <w:rsid w:val="00783FE1"/>
    <w:rsid w:val="007844BB"/>
    <w:rsid w:val="007848E6"/>
    <w:rsid w:val="00784AEE"/>
    <w:rsid w:val="007853D9"/>
    <w:rsid w:val="007864BC"/>
    <w:rsid w:val="00786996"/>
    <w:rsid w:val="00787232"/>
    <w:rsid w:val="00787297"/>
    <w:rsid w:val="00790E3B"/>
    <w:rsid w:val="00791A40"/>
    <w:rsid w:val="00794C4F"/>
    <w:rsid w:val="0079684B"/>
    <w:rsid w:val="007A02F0"/>
    <w:rsid w:val="007A1952"/>
    <w:rsid w:val="007A2FF5"/>
    <w:rsid w:val="007A363F"/>
    <w:rsid w:val="007A6D66"/>
    <w:rsid w:val="007A7475"/>
    <w:rsid w:val="007A7666"/>
    <w:rsid w:val="007A7A02"/>
    <w:rsid w:val="007B30CD"/>
    <w:rsid w:val="007B3CD8"/>
    <w:rsid w:val="007B633B"/>
    <w:rsid w:val="007C09F2"/>
    <w:rsid w:val="007C49C6"/>
    <w:rsid w:val="007D0270"/>
    <w:rsid w:val="007D18E2"/>
    <w:rsid w:val="007D21BC"/>
    <w:rsid w:val="007D3C48"/>
    <w:rsid w:val="007D41B6"/>
    <w:rsid w:val="007D4283"/>
    <w:rsid w:val="007D61F4"/>
    <w:rsid w:val="007D69E2"/>
    <w:rsid w:val="007D6CAE"/>
    <w:rsid w:val="007E2235"/>
    <w:rsid w:val="007E26C2"/>
    <w:rsid w:val="007E6551"/>
    <w:rsid w:val="007E7D6E"/>
    <w:rsid w:val="007F31C9"/>
    <w:rsid w:val="007F6128"/>
    <w:rsid w:val="007F6758"/>
    <w:rsid w:val="007F6FA1"/>
    <w:rsid w:val="007F79C6"/>
    <w:rsid w:val="00801D56"/>
    <w:rsid w:val="00810EF7"/>
    <w:rsid w:val="00812DD5"/>
    <w:rsid w:val="00816DFE"/>
    <w:rsid w:val="00817A8C"/>
    <w:rsid w:val="00817DD9"/>
    <w:rsid w:val="008202CC"/>
    <w:rsid w:val="008204AB"/>
    <w:rsid w:val="008220D7"/>
    <w:rsid w:val="00827046"/>
    <w:rsid w:val="008270D0"/>
    <w:rsid w:val="00827BF4"/>
    <w:rsid w:val="0083012F"/>
    <w:rsid w:val="0083162C"/>
    <w:rsid w:val="00832B86"/>
    <w:rsid w:val="008335FF"/>
    <w:rsid w:val="00835757"/>
    <w:rsid w:val="00835E46"/>
    <w:rsid w:val="00837765"/>
    <w:rsid w:val="008433F4"/>
    <w:rsid w:val="008439FD"/>
    <w:rsid w:val="00844C64"/>
    <w:rsid w:val="00845119"/>
    <w:rsid w:val="00845B36"/>
    <w:rsid w:val="00847471"/>
    <w:rsid w:val="008506A0"/>
    <w:rsid w:val="00851062"/>
    <w:rsid w:val="008526FD"/>
    <w:rsid w:val="00854A90"/>
    <w:rsid w:val="00854C4E"/>
    <w:rsid w:val="008565BC"/>
    <w:rsid w:val="00860F78"/>
    <w:rsid w:val="008630A7"/>
    <w:rsid w:val="00865456"/>
    <w:rsid w:val="0087284C"/>
    <w:rsid w:val="008739AC"/>
    <w:rsid w:val="00873B37"/>
    <w:rsid w:val="008751E4"/>
    <w:rsid w:val="0087602B"/>
    <w:rsid w:val="008760C2"/>
    <w:rsid w:val="0088156A"/>
    <w:rsid w:val="00881CC1"/>
    <w:rsid w:val="00881DC6"/>
    <w:rsid w:val="00884640"/>
    <w:rsid w:val="00885468"/>
    <w:rsid w:val="008879FB"/>
    <w:rsid w:val="00890907"/>
    <w:rsid w:val="00891544"/>
    <w:rsid w:val="00892AE3"/>
    <w:rsid w:val="0089477D"/>
    <w:rsid w:val="00897EFF"/>
    <w:rsid w:val="008A00B5"/>
    <w:rsid w:val="008A2E6A"/>
    <w:rsid w:val="008A5B11"/>
    <w:rsid w:val="008A71C2"/>
    <w:rsid w:val="008B0D36"/>
    <w:rsid w:val="008B23D0"/>
    <w:rsid w:val="008B3BCE"/>
    <w:rsid w:val="008C162C"/>
    <w:rsid w:val="008C1E83"/>
    <w:rsid w:val="008C31AC"/>
    <w:rsid w:val="008C391B"/>
    <w:rsid w:val="008C4A17"/>
    <w:rsid w:val="008C5BB5"/>
    <w:rsid w:val="008C6F5B"/>
    <w:rsid w:val="008D1611"/>
    <w:rsid w:val="008D3F1D"/>
    <w:rsid w:val="008D5B2B"/>
    <w:rsid w:val="008E0EE5"/>
    <w:rsid w:val="008E2EEE"/>
    <w:rsid w:val="008E38E9"/>
    <w:rsid w:val="008E4FA6"/>
    <w:rsid w:val="008E5114"/>
    <w:rsid w:val="008E6D99"/>
    <w:rsid w:val="008F0EFF"/>
    <w:rsid w:val="008F1938"/>
    <w:rsid w:val="008F251E"/>
    <w:rsid w:val="008F303A"/>
    <w:rsid w:val="008F4CE3"/>
    <w:rsid w:val="008F537E"/>
    <w:rsid w:val="008F64E5"/>
    <w:rsid w:val="008F6A01"/>
    <w:rsid w:val="008F70FE"/>
    <w:rsid w:val="008F7230"/>
    <w:rsid w:val="008F7659"/>
    <w:rsid w:val="008F7DD5"/>
    <w:rsid w:val="00900EA7"/>
    <w:rsid w:val="00910369"/>
    <w:rsid w:val="00911EF0"/>
    <w:rsid w:val="00913568"/>
    <w:rsid w:val="00915ED4"/>
    <w:rsid w:val="009165DD"/>
    <w:rsid w:val="00916FFB"/>
    <w:rsid w:val="00917207"/>
    <w:rsid w:val="009173E6"/>
    <w:rsid w:val="00920FFE"/>
    <w:rsid w:val="00921713"/>
    <w:rsid w:val="00921D14"/>
    <w:rsid w:val="00925981"/>
    <w:rsid w:val="00927AA8"/>
    <w:rsid w:val="009322C4"/>
    <w:rsid w:val="00932774"/>
    <w:rsid w:val="00932977"/>
    <w:rsid w:val="00935AEE"/>
    <w:rsid w:val="00936685"/>
    <w:rsid w:val="009371EE"/>
    <w:rsid w:val="00937CB6"/>
    <w:rsid w:val="00937F3F"/>
    <w:rsid w:val="00942E64"/>
    <w:rsid w:val="00947A41"/>
    <w:rsid w:val="009518FF"/>
    <w:rsid w:val="00951D57"/>
    <w:rsid w:val="009527E9"/>
    <w:rsid w:val="009533BB"/>
    <w:rsid w:val="00955CB4"/>
    <w:rsid w:val="009612EA"/>
    <w:rsid w:val="009623A2"/>
    <w:rsid w:val="009642CE"/>
    <w:rsid w:val="00965304"/>
    <w:rsid w:val="00966BA9"/>
    <w:rsid w:val="00974EF6"/>
    <w:rsid w:val="00976FB7"/>
    <w:rsid w:val="0098048C"/>
    <w:rsid w:val="00980757"/>
    <w:rsid w:val="00982176"/>
    <w:rsid w:val="00982300"/>
    <w:rsid w:val="00982888"/>
    <w:rsid w:val="00984760"/>
    <w:rsid w:val="00985A3F"/>
    <w:rsid w:val="00986452"/>
    <w:rsid w:val="00986CCC"/>
    <w:rsid w:val="00986E9F"/>
    <w:rsid w:val="009876D3"/>
    <w:rsid w:val="009908E9"/>
    <w:rsid w:val="00990B9B"/>
    <w:rsid w:val="00992005"/>
    <w:rsid w:val="00993389"/>
    <w:rsid w:val="00993C7F"/>
    <w:rsid w:val="00995114"/>
    <w:rsid w:val="009A195E"/>
    <w:rsid w:val="009A29BA"/>
    <w:rsid w:val="009A2DD8"/>
    <w:rsid w:val="009A492F"/>
    <w:rsid w:val="009A5466"/>
    <w:rsid w:val="009A7AFA"/>
    <w:rsid w:val="009B0178"/>
    <w:rsid w:val="009B42A9"/>
    <w:rsid w:val="009B632D"/>
    <w:rsid w:val="009C08EF"/>
    <w:rsid w:val="009C126A"/>
    <w:rsid w:val="009C5228"/>
    <w:rsid w:val="009C6481"/>
    <w:rsid w:val="009C6E12"/>
    <w:rsid w:val="009C76BB"/>
    <w:rsid w:val="009D360F"/>
    <w:rsid w:val="009D4FA8"/>
    <w:rsid w:val="009E0AF1"/>
    <w:rsid w:val="009E117B"/>
    <w:rsid w:val="009E1C4A"/>
    <w:rsid w:val="009E45FB"/>
    <w:rsid w:val="009E5509"/>
    <w:rsid w:val="009F1489"/>
    <w:rsid w:val="009F2D52"/>
    <w:rsid w:val="009F4CC9"/>
    <w:rsid w:val="009F7889"/>
    <w:rsid w:val="00A03FFA"/>
    <w:rsid w:val="00A0712D"/>
    <w:rsid w:val="00A076AF"/>
    <w:rsid w:val="00A10134"/>
    <w:rsid w:val="00A1095F"/>
    <w:rsid w:val="00A11757"/>
    <w:rsid w:val="00A11805"/>
    <w:rsid w:val="00A12165"/>
    <w:rsid w:val="00A173FC"/>
    <w:rsid w:val="00A21A76"/>
    <w:rsid w:val="00A23BED"/>
    <w:rsid w:val="00A246AE"/>
    <w:rsid w:val="00A2495F"/>
    <w:rsid w:val="00A255F0"/>
    <w:rsid w:val="00A2587E"/>
    <w:rsid w:val="00A27681"/>
    <w:rsid w:val="00A36906"/>
    <w:rsid w:val="00A377CF"/>
    <w:rsid w:val="00A4044E"/>
    <w:rsid w:val="00A40831"/>
    <w:rsid w:val="00A43186"/>
    <w:rsid w:val="00A447AB"/>
    <w:rsid w:val="00A45AC1"/>
    <w:rsid w:val="00A46A96"/>
    <w:rsid w:val="00A47EF0"/>
    <w:rsid w:val="00A511F6"/>
    <w:rsid w:val="00A51762"/>
    <w:rsid w:val="00A521B3"/>
    <w:rsid w:val="00A5319A"/>
    <w:rsid w:val="00A54BAB"/>
    <w:rsid w:val="00A54BFF"/>
    <w:rsid w:val="00A56106"/>
    <w:rsid w:val="00A57778"/>
    <w:rsid w:val="00A57E62"/>
    <w:rsid w:val="00A60E53"/>
    <w:rsid w:val="00A6518C"/>
    <w:rsid w:val="00A65E1A"/>
    <w:rsid w:val="00A663E6"/>
    <w:rsid w:val="00A708C5"/>
    <w:rsid w:val="00A70EE2"/>
    <w:rsid w:val="00A70FD2"/>
    <w:rsid w:val="00A71152"/>
    <w:rsid w:val="00A761D3"/>
    <w:rsid w:val="00A7745B"/>
    <w:rsid w:val="00A80C21"/>
    <w:rsid w:val="00A866B8"/>
    <w:rsid w:val="00A877A3"/>
    <w:rsid w:val="00A87CF7"/>
    <w:rsid w:val="00A95872"/>
    <w:rsid w:val="00A9734F"/>
    <w:rsid w:val="00AA010B"/>
    <w:rsid w:val="00AA0DB5"/>
    <w:rsid w:val="00AA2606"/>
    <w:rsid w:val="00AA477C"/>
    <w:rsid w:val="00AA4C8D"/>
    <w:rsid w:val="00AA7742"/>
    <w:rsid w:val="00AB19A8"/>
    <w:rsid w:val="00AB2A9B"/>
    <w:rsid w:val="00AB4C1F"/>
    <w:rsid w:val="00AB514C"/>
    <w:rsid w:val="00AB5934"/>
    <w:rsid w:val="00AB7222"/>
    <w:rsid w:val="00AB7ACD"/>
    <w:rsid w:val="00AC39D1"/>
    <w:rsid w:val="00AC6539"/>
    <w:rsid w:val="00AD0ABB"/>
    <w:rsid w:val="00AD231A"/>
    <w:rsid w:val="00AD3657"/>
    <w:rsid w:val="00AD39B2"/>
    <w:rsid w:val="00AD3F93"/>
    <w:rsid w:val="00AD55EC"/>
    <w:rsid w:val="00AD7671"/>
    <w:rsid w:val="00AD7795"/>
    <w:rsid w:val="00AD787E"/>
    <w:rsid w:val="00AE0CF7"/>
    <w:rsid w:val="00AE1E8C"/>
    <w:rsid w:val="00AE1EFD"/>
    <w:rsid w:val="00AE337D"/>
    <w:rsid w:val="00AE3B9E"/>
    <w:rsid w:val="00AE604C"/>
    <w:rsid w:val="00AF0617"/>
    <w:rsid w:val="00AF335A"/>
    <w:rsid w:val="00AF689B"/>
    <w:rsid w:val="00AF7B06"/>
    <w:rsid w:val="00B166AB"/>
    <w:rsid w:val="00B17187"/>
    <w:rsid w:val="00B178C3"/>
    <w:rsid w:val="00B21A22"/>
    <w:rsid w:val="00B231FB"/>
    <w:rsid w:val="00B26D1F"/>
    <w:rsid w:val="00B34DC5"/>
    <w:rsid w:val="00B35B12"/>
    <w:rsid w:val="00B35D60"/>
    <w:rsid w:val="00B36BD0"/>
    <w:rsid w:val="00B407EC"/>
    <w:rsid w:val="00B41E47"/>
    <w:rsid w:val="00B43EF0"/>
    <w:rsid w:val="00B473BA"/>
    <w:rsid w:val="00B51F1D"/>
    <w:rsid w:val="00B52632"/>
    <w:rsid w:val="00B54F5E"/>
    <w:rsid w:val="00B567F3"/>
    <w:rsid w:val="00B5711E"/>
    <w:rsid w:val="00B5746E"/>
    <w:rsid w:val="00B61178"/>
    <w:rsid w:val="00B61DBE"/>
    <w:rsid w:val="00B63E22"/>
    <w:rsid w:val="00B66E3A"/>
    <w:rsid w:val="00B717EC"/>
    <w:rsid w:val="00B71FDE"/>
    <w:rsid w:val="00B73CC6"/>
    <w:rsid w:val="00B7578E"/>
    <w:rsid w:val="00B75FBB"/>
    <w:rsid w:val="00B77B94"/>
    <w:rsid w:val="00B8046B"/>
    <w:rsid w:val="00B80A5F"/>
    <w:rsid w:val="00B83A47"/>
    <w:rsid w:val="00B84B5B"/>
    <w:rsid w:val="00B852AC"/>
    <w:rsid w:val="00B868EC"/>
    <w:rsid w:val="00B90B65"/>
    <w:rsid w:val="00B914D3"/>
    <w:rsid w:val="00B93318"/>
    <w:rsid w:val="00B9590C"/>
    <w:rsid w:val="00B97EE6"/>
    <w:rsid w:val="00BA03FA"/>
    <w:rsid w:val="00BA08E7"/>
    <w:rsid w:val="00BA157E"/>
    <w:rsid w:val="00BA2E13"/>
    <w:rsid w:val="00BA5431"/>
    <w:rsid w:val="00BA6A35"/>
    <w:rsid w:val="00BB0921"/>
    <w:rsid w:val="00BB1BCF"/>
    <w:rsid w:val="00BB22D7"/>
    <w:rsid w:val="00BB273A"/>
    <w:rsid w:val="00BB2D7F"/>
    <w:rsid w:val="00BB397A"/>
    <w:rsid w:val="00BB4D60"/>
    <w:rsid w:val="00BB6C69"/>
    <w:rsid w:val="00BB766B"/>
    <w:rsid w:val="00BC0730"/>
    <w:rsid w:val="00BC24CF"/>
    <w:rsid w:val="00BC2F25"/>
    <w:rsid w:val="00BC326A"/>
    <w:rsid w:val="00BC3620"/>
    <w:rsid w:val="00BC3C88"/>
    <w:rsid w:val="00BC7A36"/>
    <w:rsid w:val="00BD072D"/>
    <w:rsid w:val="00BD3C84"/>
    <w:rsid w:val="00BD55BB"/>
    <w:rsid w:val="00BE1123"/>
    <w:rsid w:val="00BE1BBC"/>
    <w:rsid w:val="00BE5B31"/>
    <w:rsid w:val="00BE6F1B"/>
    <w:rsid w:val="00BE7D63"/>
    <w:rsid w:val="00BF11EB"/>
    <w:rsid w:val="00BF3263"/>
    <w:rsid w:val="00BF5154"/>
    <w:rsid w:val="00BF7168"/>
    <w:rsid w:val="00C004CA"/>
    <w:rsid w:val="00C005BA"/>
    <w:rsid w:val="00C01A1E"/>
    <w:rsid w:val="00C0236B"/>
    <w:rsid w:val="00C026BB"/>
    <w:rsid w:val="00C0455F"/>
    <w:rsid w:val="00C050F4"/>
    <w:rsid w:val="00C067FE"/>
    <w:rsid w:val="00C06C3F"/>
    <w:rsid w:val="00C075EA"/>
    <w:rsid w:val="00C1118E"/>
    <w:rsid w:val="00C1119A"/>
    <w:rsid w:val="00C11A84"/>
    <w:rsid w:val="00C170C5"/>
    <w:rsid w:val="00C2031F"/>
    <w:rsid w:val="00C20542"/>
    <w:rsid w:val="00C20C2B"/>
    <w:rsid w:val="00C23D76"/>
    <w:rsid w:val="00C246CD"/>
    <w:rsid w:val="00C24A34"/>
    <w:rsid w:val="00C25829"/>
    <w:rsid w:val="00C31502"/>
    <w:rsid w:val="00C32592"/>
    <w:rsid w:val="00C33910"/>
    <w:rsid w:val="00C33DA1"/>
    <w:rsid w:val="00C35506"/>
    <w:rsid w:val="00C41148"/>
    <w:rsid w:val="00C418C9"/>
    <w:rsid w:val="00C4319A"/>
    <w:rsid w:val="00C441B0"/>
    <w:rsid w:val="00C4543C"/>
    <w:rsid w:val="00C459C3"/>
    <w:rsid w:val="00C51AB8"/>
    <w:rsid w:val="00C51EF7"/>
    <w:rsid w:val="00C5406A"/>
    <w:rsid w:val="00C57466"/>
    <w:rsid w:val="00C578E6"/>
    <w:rsid w:val="00C603B2"/>
    <w:rsid w:val="00C613B1"/>
    <w:rsid w:val="00C6154E"/>
    <w:rsid w:val="00C63965"/>
    <w:rsid w:val="00C67CCC"/>
    <w:rsid w:val="00C735E1"/>
    <w:rsid w:val="00C76B44"/>
    <w:rsid w:val="00C777ED"/>
    <w:rsid w:val="00C80890"/>
    <w:rsid w:val="00C82773"/>
    <w:rsid w:val="00C83A5C"/>
    <w:rsid w:val="00C83CFF"/>
    <w:rsid w:val="00C8448E"/>
    <w:rsid w:val="00C85F4C"/>
    <w:rsid w:val="00C87B7A"/>
    <w:rsid w:val="00C90A8C"/>
    <w:rsid w:val="00C91A07"/>
    <w:rsid w:val="00C91A85"/>
    <w:rsid w:val="00C92273"/>
    <w:rsid w:val="00C930E0"/>
    <w:rsid w:val="00C951B9"/>
    <w:rsid w:val="00C969BA"/>
    <w:rsid w:val="00C96D3B"/>
    <w:rsid w:val="00CA1BBD"/>
    <w:rsid w:val="00CA346F"/>
    <w:rsid w:val="00CA5BD4"/>
    <w:rsid w:val="00CA6BAD"/>
    <w:rsid w:val="00CB11CE"/>
    <w:rsid w:val="00CB18A0"/>
    <w:rsid w:val="00CB1CEA"/>
    <w:rsid w:val="00CB2D95"/>
    <w:rsid w:val="00CB2FA5"/>
    <w:rsid w:val="00CB7B74"/>
    <w:rsid w:val="00CC0167"/>
    <w:rsid w:val="00CC2443"/>
    <w:rsid w:val="00CC6AA7"/>
    <w:rsid w:val="00CC7C3E"/>
    <w:rsid w:val="00CD08A5"/>
    <w:rsid w:val="00CD17A8"/>
    <w:rsid w:val="00CD1C6B"/>
    <w:rsid w:val="00CD36E6"/>
    <w:rsid w:val="00CD4B22"/>
    <w:rsid w:val="00CD7CDE"/>
    <w:rsid w:val="00CE0752"/>
    <w:rsid w:val="00CE0EE4"/>
    <w:rsid w:val="00CE1445"/>
    <w:rsid w:val="00CE27B2"/>
    <w:rsid w:val="00CE3EA2"/>
    <w:rsid w:val="00CF06C8"/>
    <w:rsid w:val="00CF1B73"/>
    <w:rsid w:val="00CF32A1"/>
    <w:rsid w:val="00CF3FCC"/>
    <w:rsid w:val="00CF5A7C"/>
    <w:rsid w:val="00CF645C"/>
    <w:rsid w:val="00CF7E09"/>
    <w:rsid w:val="00D00A76"/>
    <w:rsid w:val="00D012B0"/>
    <w:rsid w:val="00D025CB"/>
    <w:rsid w:val="00D06241"/>
    <w:rsid w:val="00D064EA"/>
    <w:rsid w:val="00D07086"/>
    <w:rsid w:val="00D074B0"/>
    <w:rsid w:val="00D114A0"/>
    <w:rsid w:val="00D14070"/>
    <w:rsid w:val="00D14A71"/>
    <w:rsid w:val="00D15275"/>
    <w:rsid w:val="00D246FF"/>
    <w:rsid w:val="00D27228"/>
    <w:rsid w:val="00D27EB5"/>
    <w:rsid w:val="00D311E6"/>
    <w:rsid w:val="00D315FD"/>
    <w:rsid w:val="00D334EF"/>
    <w:rsid w:val="00D34D91"/>
    <w:rsid w:val="00D35B10"/>
    <w:rsid w:val="00D35E61"/>
    <w:rsid w:val="00D36227"/>
    <w:rsid w:val="00D3718B"/>
    <w:rsid w:val="00D40166"/>
    <w:rsid w:val="00D404C1"/>
    <w:rsid w:val="00D411BE"/>
    <w:rsid w:val="00D43952"/>
    <w:rsid w:val="00D439EE"/>
    <w:rsid w:val="00D5105C"/>
    <w:rsid w:val="00D51488"/>
    <w:rsid w:val="00D52154"/>
    <w:rsid w:val="00D54A7F"/>
    <w:rsid w:val="00D552B9"/>
    <w:rsid w:val="00D55540"/>
    <w:rsid w:val="00D55B72"/>
    <w:rsid w:val="00D60761"/>
    <w:rsid w:val="00D607DD"/>
    <w:rsid w:val="00D61AB4"/>
    <w:rsid w:val="00D64274"/>
    <w:rsid w:val="00D64284"/>
    <w:rsid w:val="00D646F2"/>
    <w:rsid w:val="00D72027"/>
    <w:rsid w:val="00D75248"/>
    <w:rsid w:val="00D7561C"/>
    <w:rsid w:val="00D7580A"/>
    <w:rsid w:val="00D75843"/>
    <w:rsid w:val="00D75A64"/>
    <w:rsid w:val="00D812E7"/>
    <w:rsid w:val="00D83338"/>
    <w:rsid w:val="00D85D8D"/>
    <w:rsid w:val="00D8619C"/>
    <w:rsid w:val="00D9009E"/>
    <w:rsid w:val="00D90A48"/>
    <w:rsid w:val="00D9173A"/>
    <w:rsid w:val="00D968E2"/>
    <w:rsid w:val="00D97A86"/>
    <w:rsid w:val="00DA05EC"/>
    <w:rsid w:val="00DA10F4"/>
    <w:rsid w:val="00DA1B86"/>
    <w:rsid w:val="00DA33CC"/>
    <w:rsid w:val="00DA6E4D"/>
    <w:rsid w:val="00DB0A74"/>
    <w:rsid w:val="00DB2389"/>
    <w:rsid w:val="00DB4C8F"/>
    <w:rsid w:val="00DB55B5"/>
    <w:rsid w:val="00DB60D4"/>
    <w:rsid w:val="00DB6DDE"/>
    <w:rsid w:val="00DB7AF8"/>
    <w:rsid w:val="00DC0542"/>
    <w:rsid w:val="00DC1A1A"/>
    <w:rsid w:val="00DC264C"/>
    <w:rsid w:val="00DC272E"/>
    <w:rsid w:val="00DC41D5"/>
    <w:rsid w:val="00DC46A6"/>
    <w:rsid w:val="00DC48D5"/>
    <w:rsid w:val="00DC5393"/>
    <w:rsid w:val="00DD15DB"/>
    <w:rsid w:val="00DD360F"/>
    <w:rsid w:val="00DD3AD0"/>
    <w:rsid w:val="00DD6DDB"/>
    <w:rsid w:val="00DD74BA"/>
    <w:rsid w:val="00DD7C2E"/>
    <w:rsid w:val="00DE1875"/>
    <w:rsid w:val="00DE1E9B"/>
    <w:rsid w:val="00DE3C48"/>
    <w:rsid w:val="00DE4D62"/>
    <w:rsid w:val="00DE5546"/>
    <w:rsid w:val="00DE5D82"/>
    <w:rsid w:val="00DE6507"/>
    <w:rsid w:val="00DE6C5C"/>
    <w:rsid w:val="00DE7704"/>
    <w:rsid w:val="00DE7AE1"/>
    <w:rsid w:val="00DF0207"/>
    <w:rsid w:val="00DF24CF"/>
    <w:rsid w:val="00DF3390"/>
    <w:rsid w:val="00DF34B0"/>
    <w:rsid w:val="00DF677D"/>
    <w:rsid w:val="00DF7D08"/>
    <w:rsid w:val="00E00F46"/>
    <w:rsid w:val="00E0284A"/>
    <w:rsid w:val="00E051F0"/>
    <w:rsid w:val="00E07781"/>
    <w:rsid w:val="00E10DEB"/>
    <w:rsid w:val="00E11106"/>
    <w:rsid w:val="00E11DC8"/>
    <w:rsid w:val="00E1279F"/>
    <w:rsid w:val="00E13D98"/>
    <w:rsid w:val="00E15A3C"/>
    <w:rsid w:val="00E219BA"/>
    <w:rsid w:val="00E220C8"/>
    <w:rsid w:val="00E24795"/>
    <w:rsid w:val="00E25C04"/>
    <w:rsid w:val="00E311B4"/>
    <w:rsid w:val="00E312C7"/>
    <w:rsid w:val="00E31933"/>
    <w:rsid w:val="00E32FA4"/>
    <w:rsid w:val="00E33E17"/>
    <w:rsid w:val="00E33EA6"/>
    <w:rsid w:val="00E4107F"/>
    <w:rsid w:val="00E415B4"/>
    <w:rsid w:val="00E46108"/>
    <w:rsid w:val="00E46450"/>
    <w:rsid w:val="00E46D8F"/>
    <w:rsid w:val="00E50C5F"/>
    <w:rsid w:val="00E50DC8"/>
    <w:rsid w:val="00E52BA0"/>
    <w:rsid w:val="00E54889"/>
    <w:rsid w:val="00E549A9"/>
    <w:rsid w:val="00E57524"/>
    <w:rsid w:val="00E625E2"/>
    <w:rsid w:val="00E6371A"/>
    <w:rsid w:val="00E66CA2"/>
    <w:rsid w:val="00E67151"/>
    <w:rsid w:val="00E67B73"/>
    <w:rsid w:val="00E75880"/>
    <w:rsid w:val="00E76419"/>
    <w:rsid w:val="00E80222"/>
    <w:rsid w:val="00E81BC6"/>
    <w:rsid w:val="00E82824"/>
    <w:rsid w:val="00E85862"/>
    <w:rsid w:val="00E87A75"/>
    <w:rsid w:val="00E915B2"/>
    <w:rsid w:val="00E920FD"/>
    <w:rsid w:val="00E92B84"/>
    <w:rsid w:val="00E93BB1"/>
    <w:rsid w:val="00E94822"/>
    <w:rsid w:val="00E9534A"/>
    <w:rsid w:val="00E96376"/>
    <w:rsid w:val="00E968D1"/>
    <w:rsid w:val="00E971CD"/>
    <w:rsid w:val="00EA3B36"/>
    <w:rsid w:val="00EA4B5F"/>
    <w:rsid w:val="00EA7749"/>
    <w:rsid w:val="00EB08E1"/>
    <w:rsid w:val="00EB099A"/>
    <w:rsid w:val="00EB1AA9"/>
    <w:rsid w:val="00EB3510"/>
    <w:rsid w:val="00EB40BF"/>
    <w:rsid w:val="00EB4609"/>
    <w:rsid w:val="00EB6B3E"/>
    <w:rsid w:val="00EC1114"/>
    <w:rsid w:val="00EC17CB"/>
    <w:rsid w:val="00EC1F0B"/>
    <w:rsid w:val="00EC4612"/>
    <w:rsid w:val="00ED0614"/>
    <w:rsid w:val="00ED39AF"/>
    <w:rsid w:val="00ED4127"/>
    <w:rsid w:val="00ED4142"/>
    <w:rsid w:val="00ED50B5"/>
    <w:rsid w:val="00ED55B3"/>
    <w:rsid w:val="00ED56C1"/>
    <w:rsid w:val="00ED6753"/>
    <w:rsid w:val="00EF0F9D"/>
    <w:rsid w:val="00EF2309"/>
    <w:rsid w:val="00EF34DD"/>
    <w:rsid w:val="00EF3FB9"/>
    <w:rsid w:val="00EF6959"/>
    <w:rsid w:val="00EF7210"/>
    <w:rsid w:val="00EF759A"/>
    <w:rsid w:val="00F01461"/>
    <w:rsid w:val="00F04A8E"/>
    <w:rsid w:val="00F06A72"/>
    <w:rsid w:val="00F0718C"/>
    <w:rsid w:val="00F078E2"/>
    <w:rsid w:val="00F13CB3"/>
    <w:rsid w:val="00F13FA8"/>
    <w:rsid w:val="00F147E7"/>
    <w:rsid w:val="00F16F3F"/>
    <w:rsid w:val="00F2391E"/>
    <w:rsid w:val="00F23CA3"/>
    <w:rsid w:val="00F271DD"/>
    <w:rsid w:val="00F30F3B"/>
    <w:rsid w:val="00F31073"/>
    <w:rsid w:val="00F3123B"/>
    <w:rsid w:val="00F36372"/>
    <w:rsid w:val="00F41B05"/>
    <w:rsid w:val="00F41DAF"/>
    <w:rsid w:val="00F43F58"/>
    <w:rsid w:val="00F45150"/>
    <w:rsid w:val="00F4608A"/>
    <w:rsid w:val="00F5445F"/>
    <w:rsid w:val="00F56348"/>
    <w:rsid w:val="00F578B4"/>
    <w:rsid w:val="00F618BC"/>
    <w:rsid w:val="00F61B0E"/>
    <w:rsid w:val="00F643BA"/>
    <w:rsid w:val="00F64576"/>
    <w:rsid w:val="00F6666D"/>
    <w:rsid w:val="00F70EAC"/>
    <w:rsid w:val="00F71E6C"/>
    <w:rsid w:val="00F72C6A"/>
    <w:rsid w:val="00F75805"/>
    <w:rsid w:val="00F85BEA"/>
    <w:rsid w:val="00F85C4F"/>
    <w:rsid w:val="00F85FEC"/>
    <w:rsid w:val="00F86455"/>
    <w:rsid w:val="00F86475"/>
    <w:rsid w:val="00F865AC"/>
    <w:rsid w:val="00F8699D"/>
    <w:rsid w:val="00F90209"/>
    <w:rsid w:val="00F917CB"/>
    <w:rsid w:val="00F920C6"/>
    <w:rsid w:val="00F93FEB"/>
    <w:rsid w:val="00F9662F"/>
    <w:rsid w:val="00FA000C"/>
    <w:rsid w:val="00FA0E60"/>
    <w:rsid w:val="00FA1424"/>
    <w:rsid w:val="00FA2E16"/>
    <w:rsid w:val="00FA30EB"/>
    <w:rsid w:val="00FA4431"/>
    <w:rsid w:val="00FA68EC"/>
    <w:rsid w:val="00FA725B"/>
    <w:rsid w:val="00FA7730"/>
    <w:rsid w:val="00FA7F13"/>
    <w:rsid w:val="00FB0048"/>
    <w:rsid w:val="00FB2CD5"/>
    <w:rsid w:val="00FB4617"/>
    <w:rsid w:val="00FB4DB2"/>
    <w:rsid w:val="00FB7D8E"/>
    <w:rsid w:val="00FC0539"/>
    <w:rsid w:val="00FC25B0"/>
    <w:rsid w:val="00FC2BAD"/>
    <w:rsid w:val="00FC52B6"/>
    <w:rsid w:val="00FC6DEF"/>
    <w:rsid w:val="00FD3076"/>
    <w:rsid w:val="00FD317B"/>
    <w:rsid w:val="00FD3A16"/>
    <w:rsid w:val="00FD3D6A"/>
    <w:rsid w:val="00FD5EC6"/>
    <w:rsid w:val="00FD63EB"/>
    <w:rsid w:val="00FE28CC"/>
    <w:rsid w:val="00FE3456"/>
    <w:rsid w:val="00FE4F21"/>
    <w:rsid w:val="00FE6F93"/>
    <w:rsid w:val="00FE78A9"/>
    <w:rsid w:val="00FF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color="white" stroke="f">
      <v:fill color="white" opacity="39976f" color2="#f2f2f2" rotate="t" angle="270" colors="0 white;27525f #c6d9f1;1 #f2f2f2" focus="100%" type="gradient"/>
      <v:stroke weight="2pt" on="f"/>
    </o:shapedefaults>
    <o:shapelayout v:ext="edit">
      <o:idmap v:ext="edit" data="1"/>
    </o:shapelayout>
  </w:shapeDefaults>
  <w:decimalSymbol w:val="."/>
  <w:listSeparator w:val=","/>
  <w15:docId w15:val="{A14ACBD5-DBBB-4257-ABB7-DCA677D7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82"/>
    <w:pPr>
      <w:widowControl w:val="0"/>
      <w:spacing w:afterLines="50" w:after="50"/>
      <w:ind w:firstLineChars="200" w:firstLine="200"/>
    </w:pPr>
  </w:style>
  <w:style w:type="paragraph" w:styleId="1">
    <w:name w:val="heading 1"/>
    <w:basedOn w:val="a"/>
    <w:next w:val="a"/>
    <w:link w:val="1Char"/>
    <w:autoRedefine/>
    <w:qFormat/>
    <w:rsid w:val="00355110"/>
    <w:pPr>
      <w:keepNext/>
      <w:keepLines/>
      <w:numPr>
        <w:numId w:val="2"/>
      </w:numPr>
      <w:spacing w:before="340" w:line="578" w:lineRule="auto"/>
      <w:ind w:left="0" w:firstLineChars="0" w:firstLine="0"/>
      <w:jc w:val="center"/>
      <w:outlineLvl w:val="0"/>
    </w:pPr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2904B2"/>
    <w:pPr>
      <w:keepNext/>
      <w:keepLines/>
      <w:numPr>
        <w:ilvl w:val="1"/>
        <w:numId w:val="2"/>
      </w:numPr>
      <w:spacing w:before="260" w:after="163" w:line="415" w:lineRule="auto"/>
      <w:ind w:left="0" w:firstLineChars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55110"/>
    <w:pPr>
      <w:keepNext/>
      <w:keepLines/>
      <w:numPr>
        <w:ilvl w:val="2"/>
        <w:numId w:val="2"/>
      </w:numPr>
      <w:spacing w:before="260" w:line="416" w:lineRule="atLeast"/>
      <w:ind w:left="0" w:firstLineChars="0" w:firstLine="0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355110"/>
    <w:pPr>
      <w:keepNext/>
      <w:keepLines/>
      <w:numPr>
        <w:ilvl w:val="3"/>
        <w:numId w:val="2"/>
      </w:numPr>
      <w:spacing w:before="280" w:line="376" w:lineRule="atLeast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55110"/>
    <w:pPr>
      <w:keepNext/>
      <w:keepLines/>
      <w:numPr>
        <w:ilvl w:val="4"/>
        <w:numId w:val="2"/>
      </w:numPr>
      <w:spacing w:before="280" w:after="290" w:line="376" w:lineRule="atLeast"/>
      <w:ind w:firstLineChars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5110"/>
    <w:pPr>
      <w:keepNext/>
      <w:keepLines/>
      <w:numPr>
        <w:ilvl w:val="5"/>
        <w:numId w:val="2"/>
      </w:numPr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5110"/>
    <w:pPr>
      <w:keepNext/>
      <w:keepLines/>
      <w:numPr>
        <w:ilvl w:val="6"/>
        <w:numId w:val="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5110"/>
    <w:pPr>
      <w:keepNext/>
      <w:keepLines/>
      <w:numPr>
        <w:ilvl w:val="7"/>
        <w:numId w:val="2"/>
      </w:numPr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5110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B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B69"/>
    <w:rPr>
      <w:sz w:val="18"/>
      <w:szCs w:val="18"/>
    </w:rPr>
  </w:style>
  <w:style w:type="paragraph" w:styleId="a5">
    <w:name w:val="No Spacing"/>
    <w:aliases w:val="图"/>
    <w:link w:val="Char1"/>
    <w:uiPriority w:val="1"/>
    <w:qFormat/>
    <w:rsid w:val="00355110"/>
    <w:pPr>
      <w:jc w:val="center"/>
    </w:pPr>
    <w:rPr>
      <w:kern w:val="0"/>
      <w:sz w:val="22"/>
    </w:rPr>
  </w:style>
  <w:style w:type="character" w:customStyle="1" w:styleId="Char1">
    <w:name w:val="无间隔 Char"/>
    <w:aliases w:val="图 Char"/>
    <w:basedOn w:val="a0"/>
    <w:link w:val="a5"/>
    <w:uiPriority w:val="1"/>
    <w:rsid w:val="00355110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2C3B6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C3B69"/>
    <w:rPr>
      <w:sz w:val="18"/>
      <w:szCs w:val="18"/>
    </w:rPr>
  </w:style>
  <w:style w:type="character" w:styleId="a7">
    <w:name w:val="Hyperlink"/>
    <w:uiPriority w:val="99"/>
    <w:unhideWhenUsed/>
    <w:rsid w:val="00B914D3"/>
    <w:rPr>
      <w:color w:val="0070C0"/>
      <w:u w:val="single"/>
    </w:rPr>
  </w:style>
  <w:style w:type="paragraph" w:customStyle="1" w:styleId="a8">
    <w:name w:val="公司落款"/>
    <w:basedOn w:val="9"/>
    <w:rsid w:val="0029167E"/>
    <w:pPr>
      <w:widowControl/>
      <w:adjustRightInd w:val="0"/>
      <w:snapToGrid w:val="0"/>
      <w:spacing w:before="200" w:after="50" w:line="400" w:lineRule="atLeast"/>
      <w:jc w:val="center"/>
    </w:pPr>
    <w:rPr>
      <w:rFonts w:ascii="Arial" w:eastAsia="华文新魏" w:hAnsi="Arial" w:cs="Times New Roman"/>
      <w:b/>
      <w:i/>
      <w:iCs/>
      <w:color w:val="404040"/>
      <w:kern w:val="0"/>
      <w:sz w:val="44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55110"/>
    <w:rPr>
      <w:rFonts w:asciiTheme="majorHAnsi" w:eastAsiaTheme="majorEastAsia" w:hAnsiTheme="majorHAnsi" w:cstheme="majorBidi"/>
      <w:szCs w:val="21"/>
    </w:rPr>
  </w:style>
  <w:style w:type="character" w:customStyle="1" w:styleId="1Char">
    <w:name w:val="标题 1 Char"/>
    <w:basedOn w:val="a0"/>
    <w:link w:val="1"/>
    <w:rsid w:val="00355110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a9">
    <w:name w:val="Body Text"/>
    <w:basedOn w:val="a"/>
    <w:link w:val="Char3"/>
    <w:rsid w:val="0029167E"/>
    <w:rPr>
      <w:rFonts w:ascii="宋体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9"/>
    <w:rsid w:val="0029167E"/>
    <w:rPr>
      <w:rFonts w:ascii="宋体" w:eastAsia="宋体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13D98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13D98"/>
  </w:style>
  <w:style w:type="character" w:customStyle="1" w:styleId="Char4">
    <w:name w:val="批注文字 Char"/>
    <w:basedOn w:val="a0"/>
    <w:link w:val="ab"/>
    <w:uiPriority w:val="99"/>
    <w:semiHidden/>
    <w:rsid w:val="00E13D98"/>
  </w:style>
  <w:style w:type="paragraph" w:styleId="10">
    <w:name w:val="toc 1"/>
    <w:basedOn w:val="a"/>
    <w:next w:val="a"/>
    <w:link w:val="1Char0"/>
    <w:autoRedefine/>
    <w:uiPriority w:val="39"/>
    <w:unhideWhenUsed/>
    <w:rsid w:val="009F7889"/>
    <w:pPr>
      <w:tabs>
        <w:tab w:val="right" w:leader="dot" w:pos="8296"/>
      </w:tabs>
      <w:spacing w:before="120" w:after="163"/>
      <w:ind w:firstLine="400"/>
    </w:pPr>
    <w:rPr>
      <w:rFonts w:cstheme="minorHAnsi"/>
      <w:b/>
      <w:bCs/>
      <w:caps/>
      <w:sz w:val="20"/>
      <w:szCs w:val="20"/>
    </w:rPr>
  </w:style>
  <w:style w:type="paragraph" w:styleId="ac">
    <w:name w:val="List Paragraph"/>
    <w:basedOn w:val="a"/>
    <w:uiPriority w:val="34"/>
    <w:qFormat/>
    <w:rsid w:val="00355110"/>
    <w:pPr>
      <w:ind w:firstLine="420"/>
    </w:pPr>
  </w:style>
  <w:style w:type="character" w:customStyle="1" w:styleId="2Char">
    <w:name w:val="标题 2 Char"/>
    <w:basedOn w:val="a0"/>
    <w:link w:val="2"/>
    <w:uiPriority w:val="9"/>
    <w:rsid w:val="002904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d">
    <w:name w:val="图标题"/>
    <w:basedOn w:val="a"/>
    <w:link w:val="Char5"/>
    <w:qFormat/>
    <w:rsid w:val="00355110"/>
    <w:pPr>
      <w:jc w:val="center"/>
    </w:pPr>
    <w:rPr>
      <w:rFonts w:ascii="Times New Roman" w:cs="Times New Roman"/>
    </w:rPr>
  </w:style>
  <w:style w:type="paragraph" w:styleId="20">
    <w:name w:val="toc 2"/>
    <w:basedOn w:val="a"/>
    <w:next w:val="a"/>
    <w:autoRedefine/>
    <w:uiPriority w:val="39"/>
    <w:unhideWhenUsed/>
    <w:rsid w:val="007B633B"/>
    <w:pPr>
      <w:ind w:left="240"/>
    </w:pPr>
    <w:rPr>
      <w:rFonts w:cstheme="minorHAnsi"/>
      <w:smallCaps/>
      <w:sz w:val="20"/>
      <w:szCs w:val="20"/>
    </w:rPr>
  </w:style>
  <w:style w:type="character" w:customStyle="1" w:styleId="Char5">
    <w:name w:val="图标题 Char"/>
    <w:basedOn w:val="a0"/>
    <w:link w:val="ad"/>
    <w:rsid w:val="00355110"/>
    <w:rPr>
      <w:rFonts w:ascii="Times New Roman" w:cs="Times New Roman"/>
    </w:rPr>
  </w:style>
  <w:style w:type="character" w:styleId="ae">
    <w:name w:val="Subtle Emphasis"/>
    <w:aliases w:val="目录"/>
    <w:basedOn w:val="Char1"/>
    <w:uiPriority w:val="19"/>
    <w:rsid w:val="007B633B"/>
    <w:rPr>
      <w:rFonts w:eastAsiaTheme="minorEastAsia"/>
      <w:i w:val="0"/>
      <w:iCs/>
      <w:color w:val="auto"/>
      <w:kern w:val="0"/>
      <w:sz w:val="24"/>
    </w:rPr>
  </w:style>
  <w:style w:type="paragraph" w:customStyle="1" w:styleId="af">
    <w:name w:val="目录格式"/>
    <w:basedOn w:val="10"/>
    <w:link w:val="Char6"/>
    <w:rsid w:val="00F4608A"/>
    <w:pPr>
      <w:tabs>
        <w:tab w:val="left" w:pos="480"/>
      </w:tabs>
      <w:spacing w:afterLines="0"/>
      <w:ind w:firstLineChars="0" w:firstLine="0"/>
    </w:pPr>
  </w:style>
  <w:style w:type="paragraph" w:styleId="TOC">
    <w:name w:val="TOC Heading"/>
    <w:basedOn w:val="1"/>
    <w:next w:val="a"/>
    <w:uiPriority w:val="39"/>
    <w:unhideWhenUsed/>
    <w:qFormat/>
    <w:rsid w:val="00355110"/>
    <w:pPr>
      <w:widowControl/>
      <w:spacing w:before="480" w:afterLines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0">
    <w:name w:val="目录 1 Char"/>
    <w:basedOn w:val="a0"/>
    <w:link w:val="10"/>
    <w:uiPriority w:val="39"/>
    <w:rsid w:val="009F7889"/>
    <w:rPr>
      <w:rFonts w:cstheme="minorHAnsi"/>
      <w:b/>
      <w:bCs/>
      <w:caps/>
      <w:sz w:val="20"/>
      <w:szCs w:val="20"/>
    </w:rPr>
  </w:style>
  <w:style w:type="character" w:customStyle="1" w:styleId="Char6">
    <w:name w:val="目录格式 Char"/>
    <w:basedOn w:val="1Char0"/>
    <w:link w:val="af"/>
    <w:rsid w:val="00F4608A"/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F4608A"/>
    <w:pPr>
      <w:ind w:left="480"/>
    </w:pPr>
    <w:rPr>
      <w:rFonts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F4608A"/>
    <w:pPr>
      <w:ind w:left="720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F4608A"/>
    <w:pPr>
      <w:ind w:left="960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F4608A"/>
    <w:pPr>
      <w:ind w:left="1200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F4608A"/>
    <w:pPr>
      <w:ind w:left="1440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F4608A"/>
    <w:pPr>
      <w:ind w:left="1680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F4608A"/>
    <w:pPr>
      <w:ind w:left="1920"/>
    </w:pPr>
    <w:rPr>
      <w:rFonts w:cstheme="minorHAnsi"/>
      <w:sz w:val="18"/>
      <w:szCs w:val="18"/>
    </w:rPr>
  </w:style>
  <w:style w:type="character" w:styleId="af0">
    <w:name w:val="Intense Emphasis"/>
    <w:basedOn w:val="a0"/>
    <w:uiPriority w:val="21"/>
    <w:qFormat/>
    <w:rsid w:val="00355110"/>
    <w:rPr>
      <w:b/>
      <w:bCs/>
      <w:i/>
      <w:iCs/>
      <w:color w:val="4F81BD" w:themeColor="accent1"/>
    </w:rPr>
  </w:style>
  <w:style w:type="character" w:styleId="af1">
    <w:name w:val="Strong"/>
    <w:basedOn w:val="a0"/>
    <w:uiPriority w:val="22"/>
    <w:qFormat/>
    <w:rsid w:val="00355110"/>
    <w:rPr>
      <w:b/>
      <w:bCs/>
    </w:rPr>
  </w:style>
  <w:style w:type="character" w:styleId="af2">
    <w:name w:val="page number"/>
    <w:basedOn w:val="a0"/>
    <w:uiPriority w:val="99"/>
    <w:unhideWhenUsed/>
    <w:rsid w:val="00CF7E09"/>
  </w:style>
  <w:style w:type="character" w:customStyle="1" w:styleId="3Char">
    <w:name w:val="标题 3 Char"/>
    <w:basedOn w:val="a0"/>
    <w:link w:val="3"/>
    <w:uiPriority w:val="9"/>
    <w:rsid w:val="00355110"/>
    <w:rPr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rsid w:val="0035511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footnote text"/>
    <w:basedOn w:val="a"/>
    <w:link w:val="Char7"/>
    <w:rsid w:val="0009038B"/>
    <w:pPr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脚注文本 Char"/>
    <w:basedOn w:val="a0"/>
    <w:link w:val="af3"/>
    <w:rsid w:val="0009038B"/>
    <w:rPr>
      <w:rFonts w:ascii="Times New Roman" w:eastAsia="宋体" w:hAnsi="Times New Roman" w:cs="Times New Roman"/>
      <w:sz w:val="18"/>
      <w:szCs w:val="18"/>
    </w:rPr>
  </w:style>
  <w:style w:type="character" w:styleId="af4">
    <w:name w:val="footnote reference"/>
    <w:rsid w:val="0009038B"/>
    <w:rPr>
      <w:vertAlign w:val="superscript"/>
    </w:rPr>
  </w:style>
  <w:style w:type="paragraph" w:styleId="af5">
    <w:name w:val="endnote text"/>
    <w:basedOn w:val="a"/>
    <w:link w:val="Char8"/>
    <w:uiPriority w:val="99"/>
    <w:semiHidden/>
    <w:unhideWhenUsed/>
    <w:rsid w:val="0009038B"/>
    <w:pPr>
      <w:widowControl/>
      <w:snapToGrid w:val="0"/>
      <w:spacing w:afterLines="0" w:line="276" w:lineRule="auto"/>
      <w:ind w:firstLineChars="0" w:firstLine="0"/>
    </w:pPr>
    <w:rPr>
      <w:rFonts w:ascii="Calibri" w:eastAsia="宋体" w:hAnsi="Calibri" w:cs="Times New Roman"/>
      <w:kern w:val="0"/>
      <w:sz w:val="22"/>
    </w:rPr>
  </w:style>
  <w:style w:type="character" w:customStyle="1" w:styleId="Char8">
    <w:name w:val="尾注文本 Char"/>
    <w:basedOn w:val="a0"/>
    <w:link w:val="af5"/>
    <w:uiPriority w:val="99"/>
    <w:semiHidden/>
    <w:rsid w:val="0009038B"/>
    <w:rPr>
      <w:rFonts w:ascii="Calibri" w:eastAsia="宋体" w:hAnsi="Calibri" w:cs="Times New Roman"/>
      <w:kern w:val="0"/>
      <w:sz w:val="22"/>
    </w:rPr>
  </w:style>
  <w:style w:type="character" w:styleId="af6">
    <w:name w:val="endnote reference"/>
    <w:uiPriority w:val="99"/>
    <w:semiHidden/>
    <w:unhideWhenUsed/>
    <w:rsid w:val="0009038B"/>
    <w:rPr>
      <w:vertAlign w:val="superscript"/>
    </w:rPr>
  </w:style>
  <w:style w:type="character" w:customStyle="1" w:styleId="5Char">
    <w:name w:val="标题 5 Char"/>
    <w:basedOn w:val="a0"/>
    <w:link w:val="5"/>
    <w:uiPriority w:val="9"/>
    <w:rsid w:val="00355110"/>
    <w:rPr>
      <w:b/>
      <w:bCs/>
      <w:sz w:val="28"/>
      <w:szCs w:val="28"/>
    </w:rPr>
  </w:style>
  <w:style w:type="table" w:styleId="af7">
    <w:name w:val="Table Grid"/>
    <w:basedOn w:val="a1"/>
    <w:uiPriority w:val="39"/>
    <w:rsid w:val="00A10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next w:val="a"/>
    <w:link w:val="Char9"/>
    <w:autoRedefine/>
    <w:uiPriority w:val="10"/>
    <w:qFormat/>
    <w:rsid w:val="00355110"/>
    <w:pPr>
      <w:spacing w:before="240" w:after="163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Char9">
    <w:name w:val="标题 Char"/>
    <w:basedOn w:val="a0"/>
    <w:link w:val="af8"/>
    <w:uiPriority w:val="10"/>
    <w:rsid w:val="00355110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6Char">
    <w:name w:val="标题 6 Char"/>
    <w:basedOn w:val="a0"/>
    <w:link w:val="6"/>
    <w:uiPriority w:val="9"/>
    <w:semiHidden/>
    <w:rsid w:val="0035511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35511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55110"/>
    <w:rPr>
      <w:rFonts w:asciiTheme="majorHAnsi" w:eastAsiaTheme="majorEastAsia" w:hAnsiTheme="majorHAnsi" w:cstheme="majorBidi"/>
      <w:sz w:val="24"/>
      <w:szCs w:val="24"/>
    </w:rPr>
  </w:style>
  <w:style w:type="paragraph" w:customStyle="1" w:styleId="af9">
    <w:name w:val="表格"/>
    <w:basedOn w:val="a"/>
    <w:link w:val="Chara"/>
    <w:autoRedefine/>
    <w:qFormat/>
    <w:rsid w:val="00D334EF"/>
    <w:pPr>
      <w:spacing w:afterLines="0" w:after="0"/>
      <w:ind w:firstLineChars="0" w:firstLine="0"/>
    </w:pPr>
    <w:rPr>
      <w:rFonts w:cs="Times New Roman"/>
      <w:color w:val="000000"/>
      <w:szCs w:val="20"/>
      <w:shd w:val="clear" w:color="auto" w:fill="FFFFFF"/>
    </w:rPr>
  </w:style>
  <w:style w:type="character" w:customStyle="1" w:styleId="Chara">
    <w:name w:val="表格 Char"/>
    <w:basedOn w:val="a0"/>
    <w:link w:val="af9"/>
    <w:rsid w:val="00D334EF"/>
    <w:rPr>
      <w:rFonts w:cs="Times New Roman"/>
      <w:color w:val="000000"/>
      <w:szCs w:val="20"/>
    </w:rPr>
  </w:style>
  <w:style w:type="character" w:customStyle="1" w:styleId="apple-converted-space">
    <w:name w:val="apple-converted-space"/>
    <w:basedOn w:val="a0"/>
    <w:rsid w:val="009E5509"/>
  </w:style>
  <w:style w:type="paragraph" w:styleId="afa">
    <w:name w:val="Date"/>
    <w:basedOn w:val="a"/>
    <w:next w:val="a"/>
    <w:link w:val="Charb"/>
    <w:uiPriority w:val="99"/>
    <w:semiHidden/>
    <w:unhideWhenUsed/>
    <w:rsid w:val="008565BC"/>
    <w:pPr>
      <w:ind w:leftChars="2500" w:left="100"/>
    </w:pPr>
  </w:style>
  <w:style w:type="character" w:customStyle="1" w:styleId="Charb">
    <w:name w:val="日期 Char"/>
    <w:basedOn w:val="a0"/>
    <w:link w:val="afa"/>
    <w:uiPriority w:val="99"/>
    <w:semiHidden/>
    <w:rsid w:val="008565BC"/>
  </w:style>
  <w:style w:type="paragraph" w:styleId="HTML">
    <w:name w:val="HTML Preformatted"/>
    <w:basedOn w:val="a"/>
    <w:link w:val="HTMLChar"/>
    <w:uiPriority w:val="99"/>
    <w:unhideWhenUsed/>
    <w:rsid w:val="00AB59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Lines="0" w:after="0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B5934"/>
    <w:rPr>
      <w:rFonts w:ascii="宋体" w:eastAsia="宋体" w:hAnsi="宋体" w:cs="宋体"/>
      <w:kern w:val="0"/>
      <w:sz w:val="24"/>
      <w:szCs w:val="24"/>
    </w:rPr>
  </w:style>
  <w:style w:type="table" w:customStyle="1" w:styleId="11">
    <w:name w:val="网格型1"/>
    <w:basedOn w:val="a1"/>
    <w:next w:val="af7"/>
    <w:uiPriority w:val="39"/>
    <w:rsid w:val="00F86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"/>
    <w:next w:val="a"/>
    <w:uiPriority w:val="35"/>
    <w:unhideWhenUsed/>
    <w:qFormat/>
    <w:rsid w:val="003801D4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package" Target="embeddings/Microsoft_Visio___111.vsd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anjihealth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anjihealt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D5B7BB-19AB-4CC7-BF27-B2AFAAD4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989</Words>
  <Characters>5642</Characters>
  <Application>Microsoft Office Word</Application>
  <DocSecurity>0</DocSecurity>
  <Lines>47</Lines>
  <Paragraphs>13</Paragraphs>
  <ScaleCrop>false</ScaleCrop>
  <Company>天际健康医疗科技有限公司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《合理用药实时审核-门急诊-Web版(IE)-接口文档》</dc:title>
  <dc:subject>版本号：V1.0-2019-09-19</dc:subject>
  <dc:creator>Lina</dc:creator>
  <cp:lastModifiedBy>桂 纯杰</cp:lastModifiedBy>
  <cp:revision>25</cp:revision>
  <cp:lastPrinted>2015-10-18T14:26:00Z</cp:lastPrinted>
  <dcterms:created xsi:type="dcterms:W3CDTF">2019-09-19T07:06:00Z</dcterms:created>
  <dcterms:modified xsi:type="dcterms:W3CDTF">2019-10-15T14:44:00Z</dcterms:modified>
</cp:coreProperties>
</file>