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b/>
          <w:sz w:val="44"/>
          <w:szCs w:val="44"/>
        </w:rPr>
      </w:pPr>
      <w:r>
        <w:rPr>
          <w:rFonts w:hint="eastAsia" w:ascii="微软雅黑" w:hAnsi="微软雅黑"/>
          <w:b/>
          <w:sz w:val="44"/>
          <w:szCs w:val="44"/>
        </w:rPr>
        <w:t>客户需求反馈单</w:t>
      </w:r>
    </w:p>
    <w:p>
      <w:pPr>
        <w:rPr>
          <w:rFonts w:ascii="微软雅黑" w:hAnsi="微软雅黑"/>
        </w:rPr>
      </w:pPr>
    </w:p>
    <w:tbl>
      <w:tblPr>
        <w:tblStyle w:val="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31"/>
        <w:gridCol w:w="2771"/>
        <w:gridCol w:w="1184"/>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26" w:type="dxa"/>
            <w:noWrap w:val="0"/>
            <w:vAlign w:val="center"/>
          </w:tcPr>
          <w:p>
            <w:pPr>
              <w:jc w:val="center"/>
              <w:rPr>
                <w:rFonts w:ascii="微软雅黑" w:hAnsi="微软雅黑"/>
                <w:b/>
              </w:rPr>
            </w:pPr>
            <w:r>
              <w:rPr>
                <w:rFonts w:hint="eastAsia" w:ascii="微软雅黑" w:hAnsi="微软雅黑"/>
                <w:b/>
              </w:rPr>
              <w:t>医院名称</w:t>
            </w:r>
          </w:p>
        </w:tc>
        <w:tc>
          <w:tcPr>
            <w:tcW w:w="3402" w:type="dxa"/>
            <w:gridSpan w:val="2"/>
            <w:noWrap w:val="0"/>
            <w:vAlign w:val="top"/>
          </w:tcPr>
          <w:p>
            <w:pPr>
              <w:jc w:val="left"/>
              <w:rPr>
                <w:rFonts w:hint="default" w:ascii="微软雅黑" w:hAnsi="微软雅黑" w:eastAsia="微软雅黑"/>
                <w:lang w:val="en-US" w:eastAsia="zh-CN"/>
              </w:rPr>
            </w:pPr>
            <w:r>
              <w:rPr>
                <w:rFonts w:hint="eastAsia" w:ascii="微软雅黑" w:hAnsi="微软雅黑"/>
                <w:lang w:val="en-US" w:eastAsia="zh-CN"/>
              </w:rPr>
              <w:t>平安骨科医</w:t>
            </w:r>
            <w:bookmarkStart w:id="0" w:name="_GoBack"/>
            <w:bookmarkEnd w:id="0"/>
            <w:r>
              <w:rPr>
                <w:rFonts w:hint="eastAsia" w:ascii="微软雅黑" w:hAnsi="微软雅黑"/>
                <w:lang w:val="en-US" w:eastAsia="zh-CN"/>
              </w:rPr>
              <w:t>院</w:t>
            </w:r>
          </w:p>
        </w:tc>
        <w:tc>
          <w:tcPr>
            <w:tcW w:w="1184" w:type="dxa"/>
            <w:noWrap w:val="0"/>
            <w:vAlign w:val="top"/>
          </w:tcPr>
          <w:p>
            <w:pPr>
              <w:jc w:val="center"/>
              <w:rPr>
                <w:rFonts w:ascii="微软雅黑" w:hAnsi="微软雅黑"/>
                <w:b/>
              </w:rPr>
            </w:pPr>
            <w:r>
              <w:rPr>
                <w:rFonts w:hint="eastAsia" w:ascii="微软雅黑" w:hAnsi="微软雅黑"/>
                <w:b/>
              </w:rPr>
              <w:t>系统版本</w:t>
            </w:r>
          </w:p>
        </w:tc>
        <w:tc>
          <w:tcPr>
            <w:tcW w:w="3174" w:type="dxa"/>
            <w:noWrap w:val="0"/>
            <w:vAlign w:val="top"/>
          </w:tcPr>
          <w:p>
            <w:pPr>
              <w:jc w:val="left"/>
              <w:rPr>
                <w:rFonts w:ascii="微软雅黑" w:hAnsi="微软雅黑"/>
              </w:rPr>
            </w:pPr>
            <w:r>
              <w:t>11.00.2</w:t>
            </w:r>
            <w:r>
              <w:rPr>
                <w:rFonts w:hint="eastAsia"/>
                <w:lang w:val="en-US" w:eastAsia="zh-CN"/>
              </w:rPr>
              <w:t>205</w:t>
            </w:r>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26" w:type="dxa"/>
            <w:noWrap w:val="0"/>
            <w:vAlign w:val="center"/>
          </w:tcPr>
          <w:p>
            <w:pPr>
              <w:jc w:val="center"/>
              <w:rPr>
                <w:rFonts w:ascii="微软雅黑" w:hAnsi="微软雅黑"/>
                <w:b/>
              </w:rPr>
            </w:pPr>
            <w:r>
              <w:rPr>
                <w:rFonts w:hint="eastAsia" w:ascii="微软雅黑" w:hAnsi="微软雅黑"/>
                <w:b/>
              </w:rPr>
              <w:t>需求系统</w:t>
            </w:r>
          </w:p>
        </w:tc>
        <w:tc>
          <w:tcPr>
            <w:tcW w:w="3402" w:type="dxa"/>
            <w:gridSpan w:val="2"/>
            <w:noWrap w:val="0"/>
            <w:vAlign w:val="top"/>
          </w:tcPr>
          <w:p>
            <w:pPr>
              <w:jc w:val="left"/>
              <w:rPr>
                <w:rFonts w:hint="eastAsia" w:ascii="微软雅黑" w:hAnsi="微软雅黑" w:eastAsia="微软雅黑"/>
                <w:lang w:eastAsia="zh-CN"/>
              </w:rPr>
            </w:pPr>
            <w:r>
              <w:rPr>
                <w:rFonts w:hint="eastAsia" w:ascii="微软雅黑" w:hAnsi="微软雅黑"/>
              </w:rPr>
              <w:t>住院</w:t>
            </w:r>
            <w:r>
              <w:rPr>
                <w:rFonts w:hint="eastAsia" w:ascii="微软雅黑" w:hAnsi="微软雅黑"/>
                <w:lang w:val="en-US" w:eastAsia="zh-CN"/>
              </w:rPr>
              <w:t>电子病历</w:t>
            </w:r>
          </w:p>
        </w:tc>
        <w:tc>
          <w:tcPr>
            <w:tcW w:w="1184" w:type="dxa"/>
            <w:noWrap w:val="0"/>
            <w:vAlign w:val="top"/>
          </w:tcPr>
          <w:p>
            <w:pPr>
              <w:jc w:val="center"/>
              <w:rPr>
                <w:rFonts w:ascii="微软雅黑" w:hAnsi="微软雅黑"/>
                <w:b/>
              </w:rPr>
            </w:pPr>
            <w:r>
              <w:rPr>
                <w:rFonts w:hint="eastAsia" w:ascii="微软雅黑" w:hAnsi="微软雅黑"/>
                <w:b/>
              </w:rPr>
              <w:t>反馈科室</w:t>
            </w:r>
          </w:p>
        </w:tc>
        <w:tc>
          <w:tcPr>
            <w:tcW w:w="3174" w:type="dxa"/>
            <w:noWrap w:val="0"/>
            <w:vAlign w:val="top"/>
          </w:tcPr>
          <w:p>
            <w:pPr>
              <w:jc w:val="left"/>
              <w:rPr>
                <w:rFonts w:hint="default" w:ascii="微软雅黑" w:hAnsi="微软雅黑" w:eastAsia="微软雅黑"/>
                <w:lang w:val="en-US" w:eastAsia="zh-CN"/>
              </w:rPr>
            </w:pPr>
            <w:r>
              <w:rPr>
                <w:rFonts w:hint="eastAsia" w:ascii="微软雅黑" w:hAnsi="微软雅黑"/>
                <w:lang w:val="en-US" w:eastAsia="zh-CN"/>
              </w:rPr>
              <w:t>各病区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26" w:type="dxa"/>
            <w:noWrap w:val="0"/>
            <w:vAlign w:val="center"/>
          </w:tcPr>
          <w:p>
            <w:pPr>
              <w:jc w:val="center"/>
              <w:rPr>
                <w:rFonts w:ascii="微软雅黑" w:hAnsi="微软雅黑"/>
                <w:b/>
              </w:rPr>
            </w:pPr>
            <w:r>
              <w:rPr>
                <w:rFonts w:hint="eastAsia" w:ascii="微软雅黑" w:hAnsi="微软雅黑"/>
                <w:b/>
              </w:rPr>
              <w:t>填单人</w:t>
            </w:r>
          </w:p>
        </w:tc>
        <w:tc>
          <w:tcPr>
            <w:tcW w:w="3402" w:type="dxa"/>
            <w:gridSpan w:val="2"/>
            <w:noWrap w:val="0"/>
            <w:vAlign w:val="top"/>
          </w:tcPr>
          <w:p>
            <w:pPr>
              <w:jc w:val="left"/>
              <w:rPr>
                <w:rFonts w:hint="eastAsia" w:ascii="微软雅黑" w:hAnsi="微软雅黑" w:eastAsia="微软雅黑"/>
                <w:lang w:eastAsia="zh-CN"/>
              </w:rPr>
            </w:pPr>
            <w:r>
              <w:rPr>
                <w:rFonts w:hint="eastAsia" w:ascii="微软雅黑" w:hAnsi="微软雅黑"/>
                <w:lang w:val="en-US" w:eastAsia="zh-CN"/>
              </w:rPr>
              <w:t>蔡长武</w:t>
            </w:r>
          </w:p>
        </w:tc>
        <w:tc>
          <w:tcPr>
            <w:tcW w:w="1184" w:type="dxa"/>
            <w:noWrap w:val="0"/>
            <w:vAlign w:val="top"/>
          </w:tcPr>
          <w:p>
            <w:pPr>
              <w:jc w:val="center"/>
              <w:rPr>
                <w:rFonts w:ascii="微软雅黑" w:hAnsi="微软雅黑"/>
                <w:b/>
              </w:rPr>
            </w:pPr>
            <w:r>
              <w:rPr>
                <w:rFonts w:hint="eastAsia" w:ascii="微软雅黑" w:hAnsi="微软雅黑"/>
                <w:b/>
              </w:rPr>
              <w:t>填单时间</w:t>
            </w:r>
          </w:p>
        </w:tc>
        <w:tc>
          <w:tcPr>
            <w:tcW w:w="3174" w:type="dxa"/>
            <w:noWrap w:val="0"/>
            <w:vAlign w:val="top"/>
          </w:tcPr>
          <w:p>
            <w:pPr>
              <w:jc w:val="left"/>
              <w:rPr>
                <w:rFonts w:hint="default" w:ascii="微软雅黑" w:hAnsi="微软雅黑" w:eastAsia="微软雅黑"/>
                <w:lang w:val="en-US" w:eastAsia="zh-CN"/>
              </w:rPr>
            </w:pPr>
            <w:r>
              <w:rPr>
                <w:rFonts w:hint="eastAsia" w:ascii="微软雅黑" w:hAnsi="微软雅黑"/>
              </w:rPr>
              <w:t>2</w:t>
            </w:r>
            <w:r>
              <w:rPr>
                <w:rFonts w:ascii="微软雅黑" w:hAnsi="微软雅黑"/>
              </w:rPr>
              <w:t>02</w:t>
            </w:r>
            <w:r>
              <w:rPr>
                <w:rFonts w:hint="eastAsia" w:ascii="微软雅黑" w:hAnsi="微软雅黑"/>
                <w:lang w:val="en-US" w:eastAsia="zh-CN"/>
              </w:rPr>
              <w:t>2</w:t>
            </w:r>
            <w:r>
              <w:rPr>
                <w:rFonts w:ascii="微软雅黑" w:hAnsi="微软雅黑"/>
              </w:rPr>
              <w:t>0</w:t>
            </w:r>
            <w:r>
              <w:rPr>
                <w:rFonts w:hint="eastAsia" w:ascii="微软雅黑" w:hAnsi="微软雅黑"/>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26" w:type="dxa"/>
            <w:noWrap w:val="0"/>
            <w:vAlign w:val="center"/>
          </w:tcPr>
          <w:p>
            <w:pPr>
              <w:jc w:val="center"/>
              <w:rPr>
                <w:rFonts w:ascii="微软雅黑" w:hAnsi="微软雅黑"/>
                <w:b/>
              </w:rPr>
            </w:pPr>
            <w:r>
              <w:rPr>
                <w:rFonts w:hint="eastAsia" w:ascii="微软雅黑" w:hAnsi="微软雅黑"/>
                <w:b/>
              </w:rPr>
              <w:t>需求负责</w:t>
            </w:r>
            <w:r>
              <w:rPr>
                <w:rFonts w:ascii="微软雅黑" w:hAnsi="微软雅黑"/>
                <w:b/>
              </w:rPr>
              <w:t>人</w:t>
            </w:r>
          </w:p>
        </w:tc>
        <w:tc>
          <w:tcPr>
            <w:tcW w:w="3402" w:type="dxa"/>
            <w:gridSpan w:val="2"/>
            <w:noWrap w:val="0"/>
            <w:vAlign w:val="top"/>
          </w:tcPr>
          <w:p>
            <w:pPr>
              <w:jc w:val="left"/>
              <w:rPr>
                <w:rFonts w:ascii="微软雅黑" w:hAnsi="微软雅黑"/>
              </w:rPr>
            </w:pPr>
          </w:p>
        </w:tc>
        <w:tc>
          <w:tcPr>
            <w:tcW w:w="1184" w:type="dxa"/>
            <w:noWrap w:val="0"/>
            <w:vAlign w:val="top"/>
          </w:tcPr>
          <w:p>
            <w:pPr>
              <w:jc w:val="center"/>
              <w:rPr>
                <w:rFonts w:ascii="微软雅黑" w:hAnsi="微软雅黑"/>
                <w:b/>
              </w:rPr>
            </w:pPr>
            <w:r>
              <w:rPr>
                <w:rFonts w:hint="eastAsia" w:ascii="微软雅黑" w:hAnsi="微软雅黑"/>
                <w:b/>
              </w:rPr>
              <w:t>确认时间</w:t>
            </w:r>
          </w:p>
        </w:tc>
        <w:tc>
          <w:tcPr>
            <w:tcW w:w="3174" w:type="dxa"/>
            <w:noWrap w:val="0"/>
            <w:vAlign w:val="top"/>
          </w:tcPr>
          <w:p>
            <w:pPr>
              <w:jc w:val="left"/>
              <w:rPr>
                <w:rFonts w:hint="default" w:ascii="微软雅黑" w:hAnsi="微软雅黑"/>
                <w:lang w:val="en-US"/>
              </w:rPr>
            </w:pPr>
            <w:r>
              <w:rPr>
                <w:rFonts w:hint="eastAsia" w:ascii="微软雅黑" w:hAnsi="微软雅黑"/>
              </w:rPr>
              <w:t>2</w:t>
            </w:r>
            <w:r>
              <w:rPr>
                <w:rFonts w:ascii="微软雅黑" w:hAnsi="微软雅黑"/>
              </w:rPr>
              <w:t>02</w:t>
            </w:r>
            <w:r>
              <w:rPr>
                <w:rFonts w:hint="eastAsia" w:ascii="微软雅黑" w:hAnsi="微软雅黑"/>
                <w:lang w:val="en-US" w:eastAsia="zh-CN"/>
              </w:rPr>
              <w:t>2</w:t>
            </w:r>
            <w:r>
              <w:rPr>
                <w:rFonts w:ascii="微软雅黑" w:hAnsi="微软雅黑"/>
              </w:rPr>
              <w:t>0</w:t>
            </w:r>
            <w:r>
              <w:rPr>
                <w:rFonts w:hint="eastAsia" w:ascii="微软雅黑" w:hAnsi="微软雅黑"/>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jc w:val="center"/>
              <w:rPr>
                <w:rFonts w:ascii="微软雅黑" w:hAnsi="微软雅黑"/>
                <w:b/>
              </w:rPr>
            </w:pPr>
            <w:r>
              <w:rPr>
                <w:rFonts w:hint="eastAsia" w:ascii="微软雅黑" w:hAnsi="微软雅黑"/>
                <w:b/>
              </w:rPr>
              <w:t>联系电话</w:t>
            </w:r>
          </w:p>
        </w:tc>
        <w:tc>
          <w:tcPr>
            <w:tcW w:w="3402" w:type="dxa"/>
            <w:gridSpan w:val="2"/>
            <w:noWrap w:val="0"/>
            <w:vAlign w:val="top"/>
          </w:tcPr>
          <w:p>
            <w:pPr>
              <w:jc w:val="left"/>
              <w:rPr>
                <w:rFonts w:ascii="微软雅黑" w:hAnsi="微软雅黑"/>
              </w:rPr>
            </w:pPr>
          </w:p>
        </w:tc>
        <w:tc>
          <w:tcPr>
            <w:tcW w:w="1184" w:type="dxa"/>
            <w:noWrap w:val="0"/>
            <w:vAlign w:val="top"/>
          </w:tcPr>
          <w:p>
            <w:pPr>
              <w:jc w:val="center"/>
              <w:rPr>
                <w:rFonts w:ascii="微软雅黑" w:hAnsi="微软雅黑"/>
                <w:b/>
              </w:rPr>
            </w:pPr>
          </w:p>
        </w:tc>
        <w:tc>
          <w:tcPr>
            <w:tcW w:w="3174" w:type="dxa"/>
            <w:noWrap w:val="0"/>
            <w:vAlign w:val="top"/>
          </w:tcPr>
          <w:p>
            <w:pPr>
              <w:jc w:val="left"/>
              <w:rPr>
                <w:rFonts w:ascii="微软雅黑" w:hAnsi="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1526" w:type="dxa"/>
            <w:noWrap w:val="0"/>
            <w:vAlign w:val="center"/>
          </w:tcPr>
          <w:p>
            <w:pPr>
              <w:jc w:val="center"/>
              <w:rPr>
                <w:rFonts w:ascii="微软雅黑" w:hAnsi="微软雅黑"/>
                <w:b/>
                <w:szCs w:val="21"/>
              </w:rPr>
            </w:pPr>
            <w:r>
              <w:rPr>
                <w:rFonts w:ascii="微软雅黑" w:hAnsi="微软雅黑"/>
                <w:b/>
                <w:szCs w:val="21"/>
              </w:rPr>
              <w:t>问题</w:t>
            </w:r>
            <w:r>
              <w:rPr>
                <w:rFonts w:hint="eastAsia" w:ascii="微软雅黑" w:hAnsi="微软雅黑"/>
                <w:b/>
                <w:szCs w:val="21"/>
              </w:rPr>
              <w:t>或需求描述</w:t>
            </w:r>
          </w:p>
        </w:tc>
        <w:tc>
          <w:tcPr>
            <w:tcW w:w="7760" w:type="dxa"/>
            <w:gridSpan w:val="4"/>
            <w:noWrap w:val="0"/>
            <w:vAlign w:val="top"/>
          </w:tcPr>
          <w:p>
            <w:pPr>
              <w:rPr>
                <w:rFonts w:hint="eastAsia" w:ascii="微软雅黑" w:hAnsi="微软雅黑" w:cs="Times New Roman"/>
                <w:iCs/>
                <w:szCs w:val="21"/>
                <w:lang w:val="en-US" w:eastAsia="zh-CN"/>
              </w:rPr>
            </w:pPr>
            <w:r>
              <w:rPr>
                <w:rFonts w:hint="eastAsia" w:ascii="微软雅黑" w:hAnsi="微软雅黑"/>
                <w:b/>
                <w:bCs/>
                <w:iCs/>
                <w:szCs w:val="21"/>
              </w:rPr>
              <w:t>菜单：</w:t>
            </w:r>
            <w:r>
              <w:rPr>
                <w:rFonts w:hint="eastAsia" w:ascii="微软雅黑" w:hAnsi="微软雅黑" w:eastAsia="宋体" w:cs="宋体"/>
                <w:iCs/>
                <w:kern w:val="0"/>
                <w:sz w:val="24"/>
                <w:szCs w:val="21"/>
                <w:lang w:val="en-US" w:eastAsia="zh-CN" w:bidi="ar"/>
              </w:rPr>
              <w:t>菜单--诊疗管理--医嘱管理</w:t>
            </w:r>
          </w:p>
          <w:p>
            <w:pPr>
              <w:rPr>
                <w:rFonts w:hint="default" w:ascii="微软雅黑" w:hAnsi="微软雅黑" w:eastAsia="微软雅黑"/>
                <w:iCs/>
                <w:szCs w:val="21"/>
                <w:lang w:val="en-US" w:eastAsia="zh-CN"/>
              </w:rPr>
            </w:pPr>
            <w:r>
              <w:rPr>
                <w:rFonts w:hint="eastAsia" w:ascii="微软雅黑" w:hAnsi="微软雅黑"/>
                <w:b/>
                <w:bCs/>
                <w:iCs/>
                <w:szCs w:val="21"/>
              </w:rPr>
              <w:t>需求背景：</w:t>
            </w:r>
            <w:r>
              <w:rPr>
                <w:rFonts w:hint="eastAsia" w:ascii="微软雅黑" w:hAnsi="微软雅黑" w:eastAsia="宋体" w:cs="宋体"/>
                <w:iCs/>
                <w:kern w:val="0"/>
                <w:sz w:val="24"/>
                <w:szCs w:val="21"/>
                <w:lang w:val="en-US" w:eastAsia="zh-CN" w:bidi="ar"/>
              </w:rPr>
              <w:t>医生想要在医嘱管理界面看出病人临时药品医嘱是否已退药</w:t>
            </w:r>
          </w:p>
          <w:p>
            <w:pPr>
              <w:rPr>
                <w:rFonts w:hint="default" w:ascii="微软雅黑" w:hAnsi="微软雅黑" w:eastAsia="宋体" w:cs="宋体"/>
                <w:iCs/>
                <w:kern w:val="0"/>
                <w:sz w:val="24"/>
                <w:szCs w:val="21"/>
                <w:lang w:val="en-US" w:eastAsia="zh-CN" w:bidi="ar"/>
              </w:rPr>
            </w:pPr>
            <w:r>
              <w:rPr>
                <w:rFonts w:hint="eastAsia" w:ascii="微软雅黑" w:hAnsi="微软雅黑"/>
                <w:b/>
                <w:bCs/>
                <w:iCs/>
                <w:szCs w:val="21"/>
              </w:rPr>
              <w:t>当前效果：</w:t>
            </w:r>
            <w:r>
              <w:rPr>
                <w:rFonts w:hint="eastAsia" w:ascii="微软雅黑" w:hAnsi="微软雅黑" w:eastAsia="宋体" w:cs="宋体"/>
                <w:iCs/>
                <w:kern w:val="0"/>
                <w:sz w:val="24"/>
                <w:szCs w:val="21"/>
                <w:lang w:val="en-US" w:eastAsia="zh-CN" w:bidi="ar"/>
              </w:rPr>
              <w:t>医生站临时药品医嘱护士退药后该药品医嘱没有变化</w:t>
            </w:r>
          </w:p>
          <w:p>
            <w:pPr>
              <w:rPr>
                <w:rFonts w:hint="eastAsia" w:ascii="微软雅黑" w:hAnsi="微软雅黑" w:eastAsia="微软雅黑"/>
                <w:b/>
                <w:bCs/>
                <w:iCs/>
                <w:szCs w:val="21"/>
                <w:lang w:val="en-US" w:eastAsia="zh-CN"/>
              </w:rPr>
            </w:pPr>
            <w:r>
              <w:rPr>
                <w:rFonts w:hint="eastAsia" w:ascii="微软雅黑" w:hAnsi="微软雅黑"/>
                <w:b/>
                <w:bCs/>
                <w:iCs/>
                <w:szCs w:val="21"/>
              </w:rPr>
              <w:t>期望实现效果：</w:t>
            </w:r>
            <w:r>
              <w:rPr>
                <w:rFonts w:hint="eastAsia" w:ascii="微软雅黑" w:hAnsi="微软雅黑" w:eastAsia="宋体" w:cs="宋体"/>
                <w:iCs/>
                <w:kern w:val="0"/>
                <w:sz w:val="24"/>
                <w:szCs w:val="21"/>
                <w:lang w:val="en-US" w:eastAsia="zh-CN" w:bidi="ar"/>
              </w:rPr>
              <w:t>医生站临时药品医嘱在护士退完药后医生站医嘱能有标识体现该药品医嘱已退药</w:t>
            </w:r>
          </w:p>
          <w:p>
            <w:pPr>
              <w:rPr>
                <w:rFonts w:hint="default" w:ascii="微软雅黑" w:hAnsi="微软雅黑"/>
                <w:iCs/>
                <w:szCs w:val="21"/>
                <w:lang w:val="en-US"/>
              </w:rPr>
            </w:pPr>
            <w:r>
              <w:rPr>
                <w:rFonts w:hint="eastAsia" w:ascii="微软雅黑" w:hAnsi="微软雅黑"/>
                <w:b/>
                <w:bCs/>
                <w:iCs/>
                <w:szCs w:val="21"/>
              </w:rPr>
              <w:t>期望完成时间：</w:t>
            </w:r>
            <w:r>
              <w:rPr>
                <w:rFonts w:hint="eastAsia" w:ascii="微软雅黑" w:hAnsi="微软雅黑"/>
                <w:b/>
                <w:bCs/>
                <w:iCs/>
                <w:color w:val="FF0000"/>
                <w:szCs w:val="21"/>
                <w:lang w:val="en-US" w:eastAsia="zh-CN"/>
              </w:rPr>
              <w:t>尽快完成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526" w:type="dxa"/>
            <w:noWrap w:val="0"/>
            <w:vAlign w:val="top"/>
          </w:tcPr>
          <w:p>
            <w:pPr>
              <w:jc w:val="center"/>
              <w:rPr>
                <w:rFonts w:ascii="微软雅黑" w:hAnsi="微软雅黑"/>
                <w:b/>
              </w:rPr>
            </w:pPr>
            <w:r>
              <w:rPr>
                <w:rFonts w:hint="eastAsia" w:ascii="微软雅黑" w:hAnsi="微软雅黑"/>
                <w:b/>
              </w:rPr>
              <w:t>问题类型</w:t>
            </w:r>
          </w:p>
        </w:tc>
        <w:tc>
          <w:tcPr>
            <w:tcW w:w="7760" w:type="dxa"/>
            <w:gridSpan w:val="4"/>
            <w:noWrap w:val="0"/>
            <w:vAlign w:val="top"/>
          </w:tcPr>
          <w:p>
            <w:pPr>
              <w:jc w:val="left"/>
              <w:rPr>
                <w:rFonts w:ascii="微软雅黑" w:hAnsi="微软雅黑" w:cs="宋体"/>
                <w:szCs w:val="21"/>
                <w:shd w:val="clear" w:color="auto" w:fill="FFFFFF"/>
              </w:rPr>
            </w:pPr>
            <w:r>
              <w:rPr>
                <w:rFonts w:ascii="微软雅黑" w:hAnsi="微软雅黑" w:cs="宋体"/>
                <w:szCs w:val="21"/>
                <w:shd w:val="clear" w:color="auto" w:fill="FFFFFF"/>
              </w:rPr>
              <w:sym w:font="Wingdings 2" w:char="00A3"/>
            </w:r>
            <w:r>
              <w:rPr>
                <w:rFonts w:ascii="微软雅黑" w:hAnsi="微软雅黑" w:cs="宋体"/>
                <w:szCs w:val="21"/>
                <w:shd w:val="clear" w:color="auto" w:fill="FFFFFF"/>
              </w:rPr>
              <w:t xml:space="preserve"> </w:t>
            </w:r>
            <w:r>
              <w:rPr>
                <w:rFonts w:hint="eastAsia" w:ascii="微软雅黑" w:hAnsi="微软雅黑" w:cs="宋体"/>
                <w:szCs w:val="21"/>
                <w:shd w:val="clear" w:color="auto" w:fill="FFFFFF"/>
              </w:rPr>
              <w:t>系统</w:t>
            </w:r>
            <w:r>
              <w:rPr>
                <w:rFonts w:ascii="微软雅黑" w:hAnsi="微软雅黑" w:cs="宋体"/>
                <w:szCs w:val="21"/>
                <w:shd w:val="clear" w:color="auto" w:fill="FFFFFF"/>
              </w:rPr>
              <w:t xml:space="preserve">BUG </w:t>
            </w:r>
            <w:r>
              <w:rPr>
                <w:rFonts w:hint="eastAsia" w:ascii="微软雅黑" w:hAnsi="微软雅黑" w:cs="宋体"/>
                <w:szCs w:val="21"/>
                <w:shd w:val="clear" w:color="auto" w:fill="FFFFFF"/>
              </w:rPr>
              <w:t xml:space="preserve"> </w:t>
            </w:r>
            <w:r>
              <w:rPr>
                <w:rFonts w:ascii="微软雅黑" w:hAnsi="微软雅黑" w:cs="宋体"/>
                <w:szCs w:val="21"/>
                <w:shd w:val="clear" w:color="auto" w:fill="FFFFFF"/>
              </w:rPr>
              <w:sym w:font="Wingdings 2" w:char="0052"/>
            </w:r>
            <w:r>
              <w:rPr>
                <w:rFonts w:hint="eastAsia" w:ascii="微软雅黑" w:hAnsi="微软雅黑" w:cs="宋体"/>
                <w:szCs w:val="21"/>
                <w:shd w:val="clear" w:color="auto" w:fill="FFFFFF"/>
              </w:rPr>
              <w:t>新</w:t>
            </w:r>
            <w:r>
              <w:rPr>
                <w:rFonts w:ascii="微软雅黑" w:hAnsi="微软雅黑" w:cs="宋体"/>
                <w:szCs w:val="21"/>
                <w:shd w:val="clear" w:color="auto" w:fill="FFFFFF"/>
              </w:rPr>
              <w:t>增需</w:t>
            </w:r>
            <w:r>
              <w:rPr>
                <w:rFonts w:hint="eastAsia" w:ascii="微软雅黑" w:hAnsi="微软雅黑" w:cs="宋体"/>
                <w:szCs w:val="21"/>
                <w:shd w:val="clear" w:color="auto" w:fill="FFFFFF"/>
              </w:rPr>
              <w:t xml:space="preserve">求 </w:t>
            </w:r>
            <w:r>
              <w:rPr>
                <w:rFonts w:ascii="微软雅黑" w:hAnsi="微软雅黑" w:cs="宋体"/>
                <w:szCs w:val="21"/>
                <w:shd w:val="clear" w:color="auto" w:fill="FFFFFF"/>
              </w:rPr>
              <w:t xml:space="preserve">  □</w:t>
            </w:r>
            <w:r>
              <w:rPr>
                <w:rFonts w:hint="eastAsia" w:ascii="微软雅黑" w:hAnsi="微软雅黑" w:cs="宋体"/>
                <w:szCs w:val="21"/>
                <w:shd w:val="clear" w:color="auto" w:fill="FFFFFF"/>
              </w:rPr>
              <w:t xml:space="preserve">接口 </w:t>
            </w:r>
            <w:r>
              <w:rPr>
                <w:rFonts w:ascii="微软雅黑" w:hAnsi="微软雅黑" w:cs="宋体"/>
                <w:szCs w:val="21"/>
                <w:shd w:val="clear" w:color="auto" w:fill="FFFFFF"/>
              </w:rPr>
              <w:t>□</w:t>
            </w:r>
            <w:r>
              <w:rPr>
                <w:rFonts w:hint="eastAsia" w:ascii="微软雅黑" w:hAnsi="微软雅黑" w:cs="宋体"/>
                <w:szCs w:val="21"/>
                <w:shd w:val="clear" w:color="auto" w:fill="FFFFFF"/>
              </w:rPr>
              <w:t xml:space="preserve">流程改造  </w:t>
            </w:r>
            <w:r>
              <w:rPr>
                <w:rFonts w:ascii="微软雅黑" w:hAnsi="微软雅黑" w:cs="宋体"/>
                <w:szCs w:val="21"/>
                <w:shd w:val="clear" w:color="auto" w:fill="FFFFFF"/>
              </w:rPr>
              <w:t>□</w:t>
            </w:r>
            <w:r>
              <w:rPr>
                <w:rFonts w:hint="eastAsia" w:ascii="微软雅黑" w:hAnsi="微软雅黑" w:cs="宋体"/>
                <w:szCs w:val="21"/>
                <w:shd w:val="clear" w:color="auto" w:fill="FFFFFF"/>
              </w:rPr>
              <w:t>其它</w:t>
            </w:r>
            <w:r>
              <w:rPr>
                <w:rFonts w:ascii="微软雅黑" w:hAnsi="微软雅黑" w:cs="宋体"/>
                <w:szCs w:val="21"/>
                <w:shd w:val="clear" w:color="auto" w:fill="FFFFFF"/>
              </w:rPr>
              <w:t>服务</w:t>
            </w:r>
            <w:r>
              <w:rPr>
                <w:rFonts w:hint="eastAsia" w:ascii="微软雅黑" w:hAnsi="微软雅黑" w:cs="宋体"/>
                <w:szCs w:val="21"/>
                <w:shd w:val="clear" w:color="auto" w:fill="FFFFFF"/>
              </w:rPr>
              <w:t xml:space="preserve"> </w:t>
            </w:r>
            <w:r>
              <w:rPr>
                <w:rFonts w:ascii="微软雅黑" w:hAnsi="微软雅黑" w:cs="宋体"/>
                <w:szCs w:val="21"/>
                <w:shd w:val="clear" w:color="auto" w:fill="FFFFFF"/>
              </w:rPr>
              <w:sym w:font="Wingdings 2" w:char="0052"/>
            </w:r>
            <w:r>
              <w:rPr>
                <w:rFonts w:hint="eastAsia" w:ascii="微软雅黑" w:hAnsi="微软雅黑" w:cs="宋体"/>
                <w:szCs w:val="21"/>
                <w:shd w:val="clear" w:color="auto" w:fill="FFFFFF"/>
                <w:lang w:val="en-US" w:eastAsia="zh-CN"/>
              </w:rPr>
              <w:t>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526" w:type="dxa"/>
            <w:noWrap w:val="0"/>
            <w:vAlign w:val="center"/>
          </w:tcPr>
          <w:p>
            <w:pPr>
              <w:jc w:val="center"/>
              <w:rPr>
                <w:rFonts w:ascii="微软雅黑" w:hAnsi="微软雅黑"/>
                <w:b/>
                <w:szCs w:val="21"/>
              </w:rPr>
            </w:pPr>
            <w:r>
              <w:rPr>
                <w:rFonts w:hint="eastAsia" w:ascii="微软雅黑" w:hAnsi="微软雅黑"/>
                <w:b/>
                <w:szCs w:val="21"/>
              </w:rPr>
              <w:t>工程建议解决方案</w:t>
            </w:r>
          </w:p>
        </w:tc>
        <w:tc>
          <w:tcPr>
            <w:tcW w:w="7760" w:type="dxa"/>
            <w:gridSpan w:val="4"/>
            <w:noWrap w:val="0"/>
            <w:vAlign w:val="top"/>
          </w:tcPr>
          <w:p>
            <w:pPr>
              <w:rPr>
                <w:rFonts w:hint="default" w:ascii="微软雅黑" w:hAnsi="微软雅黑" w:eastAsia="微软雅黑"/>
                <w:b/>
                <w:i/>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157" w:type="dxa"/>
            <w:gridSpan w:val="2"/>
            <w:noWrap w:val="0"/>
            <w:vAlign w:val="center"/>
          </w:tcPr>
          <w:p>
            <w:pPr>
              <w:rPr>
                <w:rFonts w:ascii="微软雅黑" w:hAnsi="微软雅黑"/>
                <w:b/>
                <w:szCs w:val="21"/>
              </w:rPr>
            </w:pPr>
            <w:r>
              <w:rPr>
                <w:rFonts w:hint="eastAsia" w:ascii="微软雅黑" w:hAnsi="微软雅黑"/>
                <w:b/>
                <w:szCs w:val="21"/>
              </w:rPr>
              <w:t>信息科或主管部门确认人签字</w:t>
            </w:r>
          </w:p>
        </w:tc>
        <w:tc>
          <w:tcPr>
            <w:tcW w:w="7129" w:type="dxa"/>
            <w:gridSpan w:val="3"/>
            <w:noWrap w:val="0"/>
            <w:vAlign w:val="top"/>
          </w:tcPr>
          <w:p>
            <w:pPr>
              <w:rPr>
                <w:rFonts w:ascii="微软雅黑" w:hAnsi="微软雅黑"/>
                <w:b/>
                <w:szCs w:val="21"/>
              </w:rPr>
            </w:pPr>
          </w:p>
        </w:tc>
      </w:tr>
    </w:tbl>
    <w:p>
      <w:pPr>
        <w:rPr>
          <w:rFonts w:ascii="宋体" w:eastAsia="宋体" w:cs="宋体"/>
          <w:color w:val="000000"/>
          <w:kern w:val="0"/>
          <w:sz w:val="18"/>
          <w:szCs w:val="18"/>
          <w:highlight w:val="white"/>
        </w:rPr>
      </w:pPr>
      <w:r>
        <w:rPr>
          <w:rFonts w:ascii="宋体" w:eastAsia="宋体" w:cs="宋体"/>
          <w:color w:val="000000"/>
          <w:kern w:val="0"/>
          <w:sz w:val="18"/>
          <w:szCs w:val="18"/>
          <w:highlight w:val="white"/>
        </w:rPr>
        <w:t xml:space="preserve">       </w:t>
      </w: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ascii="宋体" w:eastAsia="宋体" w:cs="宋体"/>
          <w:color w:val="000000"/>
          <w:kern w:val="0"/>
          <w:sz w:val="18"/>
          <w:szCs w:val="18"/>
          <w:highlight w:val="white"/>
        </w:rPr>
      </w:pPr>
    </w:p>
    <w:p>
      <w:pPr>
        <w:rPr>
          <w:rFonts w:hint="eastAsia" w:ascii="微软雅黑" w:hAnsi="微软雅黑" w:eastAsia="微软雅黑"/>
          <w:lang w:val="en-US" w:eastAsia="zh-CN"/>
        </w:rPr>
      </w:pPr>
      <w:r>
        <w:rPr>
          <w:rFonts w:hint="eastAsia" w:ascii="微软雅黑" w:hAnsi="微软雅黑"/>
          <w:lang w:val="en-US" w:eastAsia="zh-CN"/>
        </w:rPr>
        <w:t>当前效果截图：</w:t>
      </w:r>
    </w:p>
    <w:p>
      <w:pPr>
        <w:rPr>
          <w:rFonts w:hint="eastAsia" w:ascii="微软雅黑" w:hAnsi="微软雅黑" w:eastAsia="微软雅黑"/>
          <w:lang w:val="en-US" w:eastAsia="zh-CN"/>
        </w:rPr>
      </w:pPr>
      <w:r>
        <w:drawing>
          <wp:inline distT="0" distB="0" distL="114300" distR="114300">
            <wp:extent cx="5264150" cy="2826385"/>
            <wp:effectExtent l="0" t="0" r="1270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64150" cy="2826385"/>
                    </a:xfrm>
                    <a:prstGeom prst="rect">
                      <a:avLst/>
                    </a:prstGeom>
                    <a:noFill/>
                    <a:ln>
                      <a:noFill/>
                    </a:ln>
                  </pic:spPr>
                </pic:pic>
              </a:graphicData>
            </a:graphic>
          </wp:inline>
        </w:drawing>
      </w:r>
    </w:p>
    <w:p>
      <w:r>
        <w:drawing>
          <wp:inline distT="0" distB="0" distL="114300" distR="114300">
            <wp:extent cx="5272405" cy="2955925"/>
            <wp:effectExtent l="0" t="0" r="444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2405" cy="295592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auto"/>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960" w:firstLineChars="2200"/>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4</w:t>
    </w:r>
    <w:r>
      <w:rPr>
        <w:b/>
        <w:bCs/>
        <w:sz w:val="24"/>
        <w:szCs w:val="24"/>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p>
  <w:p>
    <w:pPr>
      <w:pStyle w:val="3"/>
    </w:pPr>
    <w:r>
      <w:t xml:space="preserve">                                                                            </w:t>
    </w:r>
    <w:r>
      <w:drawing>
        <wp:inline distT="0" distB="0" distL="114300" distR="114300">
          <wp:extent cx="1623060" cy="295275"/>
          <wp:effectExtent l="0" t="0" r="15240" b="9525"/>
          <wp:docPr id="4" name="图片 4" descr="C:\Users\Mier\Desktop\新媒体运营\集团LOGO\微信图片_20190729144725.png微信图片_2019072914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ier\Desktop\新媒体运营\集团LOGO\微信图片_20190729144725.png微信图片_20190729144725"/>
                  <pic:cNvPicPr>
                    <a:picLocks noChangeAspect="1"/>
                  </pic:cNvPicPr>
                </pic:nvPicPr>
                <pic:blipFill>
                  <a:blip r:embed="rId1"/>
                  <a:srcRect t="31" b="31"/>
                  <a:stretch>
                    <a:fillRect/>
                  </a:stretch>
                </pic:blipFill>
                <pic:spPr>
                  <a:xfrm>
                    <a:off x="0" y="0"/>
                    <a:ext cx="1623060" cy="295275"/>
                  </a:xfrm>
                  <a:prstGeom prst="rect">
                    <a:avLst/>
                  </a:prstGeom>
                  <a:noFill/>
                  <a:ln>
                    <a:noFill/>
                  </a:ln>
                </pic:spPr>
              </pic:pic>
            </a:graphicData>
          </a:graphic>
        </wp:inline>
      </w:drawing>
    </w:r>
    <w:r>
      <w:t xml:space="preserve">                            福建易联众医疗信息系统有限公司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xMjI4YjAxOWI4MzEyYzFhY2U4ZWExODJjN2I0NjQifQ=="/>
  </w:docVars>
  <w:rsids>
    <w:rsidRoot w:val="3AD31A18"/>
    <w:rsid w:val="04F95CC4"/>
    <w:rsid w:val="0E766489"/>
    <w:rsid w:val="1099235E"/>
    <w:rsid w:val="3AD31A18"/>
    <w:rsid w:val="3F3E118F"/>
    <w:rsid w:val="41051F47"/>
    <w:rsid w:val="486750BE"/>
    <w:rsid w:val="48A07D65"/>
    <w:rsid w:val="4C50297C"/>
    <w:rsid w:val="50A93D08"/>
    <w:rsid w:val="57F817AC"/>
    <w:rsid w:val="5FC9163C"/>
    <w:rsid w:val="6BD702F7"/>
    <w:rsid w:val="72014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4"/>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HTML Preformatted"/>
    <w:basedOn w:val="1"/>
    <w:unhideWhenUsed/>
    <w:qFormat/>
    <w:uiPriority w:val="99"/>
    <w:pPr>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254</Words>
  <Characters>283</Characters>
  <Lines>0</Lines>
  <Paragraphs>0</Paragraphs>
  <TotalTime>0</TotalTime>
  <ScaleCrop>false</ScaleCrop>
  <LinksUpToDate>false</LinksUpToDate>
  <CharactersWithSpaces>300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2022-02-28T10:40:00Z</dcterms:created>
  <dc:creator>转幻</dc:creator>
  <cp:lastModifiedBy>转幻</cp:lastModifiedBy>
  <dcterms:modified xsi:type="dcterms:W3CDTF">2022-05-23T01:07:35Z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22A3903189B2455DBB59F73D5ECCEE5F</vt:lpwstr>
  </property>
</Properties>
</file>