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84777" w14:textId="77777777" w:rsidR="003D2F31" w:rsidRPr="00692F43" w:rsidRDefault="003D2F31" w:rsidP="003D2F31">
      <w:pPr>
        <w:pStyle w:val="a7"/>
        <w:numPr>
          <w:ilvl w:val="0"/>
          <w:numId w:val="1"/>
        </w:numPr>
        <w:spacing w:line="360" w:lineRule="auto"/>
        <w:ind w:firstLineChars="0"/>
        <w:rPr>
          <w:b/>
          <w:bCs/>
        </w:rPr>
      </w:pPr>
      <w:r w:rsidRPr="00692F43">
        <w:rPr>
          <w:rFonts w:hint="eastAsia"/>
          <w:b/>
          <w:bCs/>
        </w:rPr>
        <w:t>界面排版不够工整，不同的系统不同的界面字体大小不一</w:t>
      </w:r>
      <w:r>
        <w:rPr>
          <w:rFonts w:hint="eastAsia"/>
          <w:b/>
          <w:bCs/>
        </w:rPr>
        <w:t>（比如门诊收费和住院收费系统的对比）</w:t>
      </w:r>
      <w:r w:rsidRPr="00692F43">
        <w:rPr>
          <w:rFonts w:hint="eastAsia"/>
          <w:b/>
          <w:bCs/>
        </w:rPr>
        <w:t>，控件没有到对齐，看起来界面杂乱，如：病人入院登记页面。</w:t>
      </w:r>
    </w:p>
    <w:p w14:paraId="447A7533" w14:textId="1DEA8F39" w:rsidR="003D2F31" w:rsidRDefault="003D2F31" w:rsidP="003D2F31">
      <w:pPr>
        <w:spacing w:line="360" w:lineRule="auto"/>
        <w:rPr>
          <w:color w:val="FF0000"/>
        </w:rPr>
      </w:pPr>
      <w:r>
        <w:rPr>
          <w:rFonts w:hint="eastAsia"/>
        </w:rPr>
        <w:t>解决方案：</w:t>
      </w:r>
    </w:p>
    <w:p w14:paraId="4A8551C7" w14:textId="0421928F" w:rsidR="003D2F31" w:rsidRDefault="003D2F31" w:rsidP="003D2F31">
      <w:pPr>
        <w:pStyle w:val="a7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非特殊加大字体的情况下（如结算按钮），字体统一大小</w:t>
      </w:r>
    </w:p>
    <w:p w14:paraId="170032D8" w14:textId="00D5E96B" w:rsidR="003D2F31" w:rsidRDefault="003D2F31" w:rsidP="003D2F31">
      <w:pPr>
        <w:pStyle w:val="a7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非特殊需要的情况下，要求控件统一，按钮大小高度一致、输入框，文本框大小高度一致</w:t>
      </w:r>
    </w:p>
    <w:p w14:paraId="5E02C58A" w14:textId="77BDBFB5" w:rsidR="003D2F31" w:rsidRDefault="003D2F31" w:rsidP="003D2F31">
      <w:pPr>
        <w:pStyle w:val="a7"/>
        <w:numPr>
          <w:ilvl w:val="0"/>
          <w:numId w:val="4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控件排版优化，尽量对齐工整</w:t>
      </w:r>
    </w:p>
    <w:p w14:paraId="68AF782E" w14:textId="249F43CB" w:rsidR="00A225EA" w:rsidRDefault="003D2F31">
      <w:r>
        <w:rPr>
          <w:noProof/>
        </w:rPr>
        <w:drawing>
          <wp:inline distT="0" distB="0" distL="0" distR="0" wp14:anchorId="2396C6D3" wp14:editId="5A9BAD2C">
            <wp:extent cx="5274310" cy="30029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9BD7" w14:textId="69DF0DB3" w:rsidR="003D2F31" w:rsidRDefault="003D2F31">
      <w:r>
        <w:rPr>
          <w:noProof/>
        </w:rPr>
        <w:drawing>
          <wp:inline distT="0" distB="0" distL="0" distR="0" wp14:anchorId="03CC19BF" wp14:editId="502CFC4A">
            <wp:extent cx="5274310" cy="29660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8A22" w14:textId="50080CED" w:rsidR="003D2F31" w:rsidRDefault="003D2F31">
      <w:r>
        <w:rPr>
          <w:noProof/>
        </w:rPr>
        <w:lastRenderedPageBreak/>
        <w:drawing>
          <wp:inline distT="0" distB="0" distL="0" distR="0" wp14:anchorId="49E0A142" wp14:editId="586AA324">
            <wp:extent cx="5274310" cy="27819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C9AC" w14:textId="6719A2B3" w:rsidR="003D2F31" w:rsidRDefault="003D2F31">
      <w:pPr>
        <w:rPr>
          <w:rFonts w:hint="eastAsia"/>
        </w:rPr>
      </w:pPr>
      <w:r>
        <w:rPr>
          <w:noProof/>
        </w:rPr>
        <w:drawing>
          <wp:inline distT="0" distB="0" distL="0" distR="0" wp14:anchorId="5D839759" wp14:editId="26193102">
            <wp:extent cx="5274310" cy="28124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ADB3" w14:textId="77777777" w:rsidR="003D2F31" w:rsidRPr="003D2F31" w:rsidRDefault="003D2F31">
      <w:pPr>
        <w:rPr>
          <w:rFonts w:hint="eastAsia"/>
        </w:rPr>
      </w:pPr>
    </w:p>
    <w:sectPr w:rsidR="003D2F31" w:rsidRPr="003D2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F33B4" w14:textId="77777777" w:rsidR="00855578" w:rsidRDefault="00855578" w:rsidP="003D2F31">
      <w:r>
        <w:separator/>
      </w:r>
    </w:p>
  </w:endnote>
  <w:endnote w:type="continuationSeparator" w:id="0">
    <w:p w14:paraId="0FBE8BE8" w14:textId="77777777" w:rsidR="00855578" w:rsidRDefault="00855578" w:rsidP="003D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B669" w14:textId="77777777" w:rsidR="00855578" w:rsidRDefault="00855578" w:rsidP="003D2F31">
      <w:r>
        <w:separator/>
      </w:r>
    </w:p>
  </w:footnote>
  <w:footnote w:type="continuationSeparator" w:id="0">
    <w:p w14:paraId="6073A25E" w14:textId="77777777" w:rsidR="00855578" w:rsidRDefault="00855578" w:rsidP="003D2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5077"/>
    <w:multiLevelType w:val="hybridMultilevel"/>
    <w:tmpl w:val="765E97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520D58"/>
    <w:multiLevelType w:val="hybridMultilevel"/>
    <w:tmpl w:val="593267C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6087506"/>
    <w:multiLevelType w:val="hybridMultilevel"/>
    <w:tmpl w:val="D580154C"/>
    <w:lvl w:ilvl="0" w:tplc="7B1080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41635"/>
    <w:multiLevelType w:val="hybridMultilevel"/>
    <w:tmpl w:val="275A08C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686715817">
    <w:abstractNumId w:val="2"/>
  </w:num>
  <w:num w:numId="2" w16cid:durableId="832337544">
    <w:abstractNumId w:val="0"/>
  </w:num>
  <w:num w:numId="3" w16cid:durableId="1267931678">
    <w:abstractNumId w:val="1"/>
  </w:num>
  <w:num w:numId="4" w16cid:durableId="1401252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5EA"/>
    <w:rsid w:val="003D2F31"/>
    <w:rsid w:val="00855578"/>
    <w:rsid w:val="00A2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336EE"/>
  <w15:chartTrackingRefBased/>
  <w15:docId w15:val="{3355537B-0B22-4C4C-B1CD-4D29C0A2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F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F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2F3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2F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2F31"/>
    <w:rPr>
      <w:sz w:val="18"/>
      <w:szCs w:val="18"/>
    </w:rPr>
  </w:style>
  <w:style w:type="paragraph" w:styleId="a7">
    <w:name w:val="List Paragraph"/>
    <w:basedOn w:val="a"/>
    <w:uiPriority w:val="34"/>
    <w:qFormat/>
    <w:rsid w:val="003D2F3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</dc:creator>
  <cp:keywords/>
  <dc:description/>
  <cp:lastModifiedBy>L Q</cp:lastModifiedBy>
  <cp:revision>2</cp:revision>
  <dcterms:created xsi:type="dcterms:W3CDTF">2022-05-31T07:35:00Z</dcterms:created>
  <dcterms:modified xsi:type="dcterms:W3CDTF">2022-05-31T07:40:00Z</dcterms:modified>
</cp:coreProperties>
</file>