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napToGrid/>
        <w:spacing w:line="360" w:lineRule="auto"/>
        <w:jc w:val="center"/>
        <w:rPr>
          <w:rFonts w:hint="eastAsia"/>
          <w:b/>
          <w:bCs/>
          <w:sz w:val="44"/>
          <w:szCs w:val="52"/>
          <w:lang w:val="en-US" w:eastAsia="zh-CN"/>
        </w:rPr>
      </w:pPr>
    </w:p>
    <w:p>
      <w:pPr>
        <w:pageBreakBefore w:val="0"/>
        <w:kinsoku/>
        <w:overflowPunct/>
        <w:topLinePunct w:val="0"/>
        <w:autoSpaceDE/>
        <w:autoSpaceDN/>
        <w:bidi w:val="0"/>
        <w:adjustRightInd/>
        <w:snapToGrid/>
        <w:spacing w:line="360" w:lineRule="auto"/>
        <w:jc w:val="center"/>
        <w:rPr>
          <w:rFonts w:hint="eastAsia"/>
          <w:b/>
          <w:bCs/>
          <w:sz w:val="44"/>
          <w:szCs w:val="52"/>
          <w:lang w:val="en-US" w:eastAsia="zh-CN"/>
        </w:rPr>
      </w:pPr>
    </w:p>
    <w:p>
      <w:pPr>
        <w:pageBreakBefore w:val="0"/>
        <w:kinsoku/>
        <w:overflowPunct/>
        <w:topLinePunct w:val="0"/>
        <w:autoSpaceDE/>
        <w:autoSpaceDN/>
        <w:bidi w:val="0"/>
        <w:adjustRightInd/>
        <w:snapToGrid/>
        <w:spacing w:line="360" w:lineRule="auto"/>
        <w:jc w:val="center"/>
        <w:rPr>
          <w:rFonts w:hint="eastAsia"/>
          <w:b/>
          <w:bCs/>
          <w:sz w:val="44"/>
          <w:szCs w:val="52"/>
          <w:lang w:val="en-US" w:eastAsia="zh-CN"/>
        </w:rPr>
      </w:pPr>
    </w:p>
    <w:p>
      <w:pPr>
        <w:pageBreakBefore w:val="0"/>
        <w:kinsoku/>
        <w:overflowPunct/>
        <w:topLinePunct w:val="0"/>
        <w:autoSpaceDE/>
        <w:autoSpaceDN/>
        <w:bidi w:val="0"/>
        <w:adjustRightInd/>
        <w:snapToGrid/>
        <w:spacing w:line="360" w:lineRule="auto"/>
        <w:jc w:val="center"/>
        <w:rPr>
          <w:rFonts w:hint="eastAsia"/>
          <w:b/>
          <w:bCs/>
          <w:sz w:val="44"/>
          <w:szCs w:val="52"/>
          <w:lang w:val="en-US" w:eastAsia="zh-CN"/>
        </w:rPr>
      </w:pPr>
    </w:p>
    <w:p>
      <w:pPr>
        <w:pageBreakBefore w:val="0"/>
        <w:kinsoku/>
        <w:overflowPunct/>
        <w:topLinePunct w:val="0"/>
        <w:autoSpaceDE/>
        <w:autoSpaceDN/>
        <w:bidi w:val="0"/>
        <w:adjustRightInd/>
        <w:snapToGrid/>
        <w:spacing w:line="360" w:lineRule="auto"/>
        <w:jc w:val="center"/>
        <w:rPr>
          <w:rFonts w:hint="eastAsia"/>
          <w:b/>
          <w:bCs/>
          <w:sz w:val="44"/>
          <w:szCs w:val="52"/>
          <w:lang w:val="en-US" w:eastAsia="zh-CN"/>
        </w:rPr>
      </w:pPr>
    </w:p>
    <w:p>
      <w:pPr>
        <w:pageBreakBefore w:val="0"/>
        <w:kinsoku/>
        <w:overflowPunct/>
        <w:topLinePunct w:val="0"/>
        <w:autoSpaceDE/>
        <w:autoSpaceDN/>
        <w:bidi w:val="0"/>
        <w:adjustRightInd/>
        <w:snapToGrid/>
        <w:spacing w:line="360" w:lineRule="auto"/>
        <w:jc w:val="center"/>
        <w:rPr>
          <w:rFonts w:hint="eastAsia"/>
          <w:b/>
          <w:bCs/>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52"/>
          <w:lang w:val="en-US" w:eastAsia="zh-CN"/>
        </w:rPr>
      </w:pPr>
      <w:r>
        <w:rPr>
          <w:rFonts w:hint="eastAsia"/>
          <w:b/>
          <w:bCs/>
          <w:sz w:val="44"/>
          <w:szCs w:val="52"/>
          <w:lang w:val="en-US" w:eastAsia="zh-CN"/>
        </w:rPr>
        <w:t>智慧医院小程序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52"/>
          <w:lang w:val="en-US" w:eastAsia="zh-CN"/>
        </w:rPr>
      </w:pPr>
      <w:r>
        <w:rPr>
          <w:rFonts w:hint="eastAsia"/>
          <w:b/>
          <w:bCs/>
          <w:sz w:val="44"/>
          <w:szCs w:val="52"/>
          <w:lang w:val="en-US" w:eastAsia="zh-CN"/>
        </w:rPr>
        <w:t>接入规范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b/>
          <w:bCs/>
          <w:sz w:val="44"/>
          <w:szCs w:val="52"/>
          <w:lang w:eastAsia="zh-Hans"/>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b/>
          <w:bCs/>
          <w:sz w:val="44"/>
          <w:szCs w:val="52"/>
          <w:lang w:val="en-US" w:eastAsia="zh-CN"/>
        </w:rPr>
        <w:t>V1.0</w:t>
      </w:r>
      <w:r>
        <w:rPr>
          <w:rFonts w:hint="default"/>
          <w:b/>
          <w:bCs/>
          <w:sz w:val="44"/>
          <w:szCs w:val="52"/>
          <w:lang w:eastAsia="zh-CN"/>
        </w:rPr>
        <w:t>.</w:t>
      </w:r>
      <w:r>
        <w:rPr>
          <w:rFonts w:hint="default"/>
          <w:b/>
          <w:bCs/>
          <w:sz w:val="44"/>
          <w:szCs w:val="52"/>
          <w:lang w:eastAsia="zh-CN"/>
        </w:rPr>
        <w:t>7</w:t>
      </w:r>
    </w:p>
    <w:p>
      <w:pPr>
        <w:pageBreakBefore w:val="0"/>
        <w:kinsoku/>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修订记录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991"/>
        <w:gridCol w:w="2125"/>
        <w:gridCol w:w="2118"/>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815" w:type="dxa"/>
            <w:shd w:val="clear" w:color="auto" w:fill="E6E6E6"/>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991" w:type="dxa"/>
            <w:shd w:val="clear" w:color="auto" w:fill="E6E6E6"/>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版本号</w:t>
            </w:r>
          </w:p>
        </w:tc>
        <w:tc>
          <w:tcPr>
            <w:tcW w:w="2125" w:type="dxa"/>
            <w:shd w:val="clear" w:color="auto" w:fill="E6E6E6"/>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修订时间</w:t>
            </w:r>
          </w:p>
        </w:tc>
        <w:tc>
          <w:tcPr>
            <w:tcW w:w="2118" w:type="dxa"/>
            <w:shd w:val="clear" w:color="auto" w:fill="E6E6E6"/>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修订内容</w:t>
            </w:r>
          </w:p>
        </w:tc>
        <w:tc>
          <w:tcPr>
            <w:tcW w:w="1236" w:type="dxa"/>
            <w:shd w:val="clear" w:color="auto" w:fill="E6E6E6"/>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修订人</w:t>
            </w:r>
          </w:p>
        </w:tc>
        <w:tc>
          <w:tcPr>
            <w:tcW w:w="1237" w:type="dxa"/>
            <w:shd w:val="clear" w:color="auto" w:fill="E6E6E6"/>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81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9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V1.0.0</w:t>
            </w:r>
          </w:p>
        </w:tc>
        <w:tc>
          <w:tcPr>
            <w:tcW w:w="212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2022-5-20</w:t>
            </w:r>
          </w:p>
        </w:tc>
        <w:tc>
          <w:tcPr>
            <w:tcW w:w="211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初始版本</w:t>
            </w:r>
          </w:p>
        </w:tc>
        <w:tc>
          <w:tcPr>
            <w:tcW w:w="123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王京京</w:t>
            </w:r>
          </w:p>
        </w:tc>
        <w:tc>
          <w:tcPr>
            <w:tcW w:w="123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洪增国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81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99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V1.0.1</w:t>
            </w:r>
          </w:p>
        </w:tc>
        <w:tc>
          <w:tcPr>
            <w:tcW w:w="212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2022-5-31</w:t>
            </w:r>
          </w:p>
        </w:tc>
        <w:tc>
          <w:tcPr>
            <w:tcW w:w="211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修改门诊挂号参数</w:t>
            </w:r>
          </w:p>
        </w:tc>
        <w:tc>
          <w:tcPr>
            <w:tcW w:w="123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王京京</w:t>
            </w:r>
          </w:p>
        </w:tc>
        <w:tc>
          <w:tcPr>
            <w:tcW w:w="123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洪增国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81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eastAsia="zh-CN" w:bidi="ar-SA"/>
              </w:rPr>
            </w:pPr>
            <w:r>
              <w:rPr>
                <w:rFonts w:hint="default" w:ascii="宋体" w:hAnsi="宋体" w:eastAsia="宋体" w:cs="宋体"/>
                <w:color w:val="auto"/>
                <w:kern w:val="2"/>
                <w:sz w:val="24"/>
                <w:szCs w:val="24"/>
                <w:lang w:eastAsia="zh-CN" w:bidi="ar-SA"/>
              </w:rPr>
              <w:t>3</w:t>
            </w:r>
          </w:p>
        </w:tc>
        <w:tc>
          <w:tcPr>
            <w:tcW w:w="99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eastAsia="zh-CN" w:bidi="ar-SA"/>
              </w:rPr>
            </w:pPr>
            <w:r>
              <w:rPr>
                <w:rFonts w:hint="eastAsia" w:ascii="宋体" w:hAnsi="宋体" w:eastAsia="宋体" w:cs="宋体"/>
                <w:color w:val="auto"/>
                <w:sz w:val="24"/>
                <w:szCs w:val="24"/>
                <w:lang w:val="en-US" w:eastAsia="zh-CN"/>
              </w:rPr>
              <w:t>V1.0.</w:t>
            </w:r>
            <w:r>
              <w:rPr>
                <w:rFonts w:hint="default" w:ascii="宋体" w:hAnsi="宋体" w:eastAsia="宋体" w:cs="宋体"/>
                <w:color w:val="auto"/>
                <w:sz w:val="24"/>
                <w:szCs w:val="24"/>
                <w:lang w:eastAsia="zh-CN"/>
              </w:rPr>
              <w:t>2</w:t>
            </w:r>
          </w:p>
        </w:tc>
        <w:tc>
          <w:tcPr>
            <w:tcW w:w="212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eastAsia="zh-CN" w:bidi="ar-SA"/>
              </w:rPr>
            </w:pPr>
            <w:r>
              <w:rPr>
                <w:rFonts w:hint="eastAsia" w:ascii="宋体" w:hAnsi="宋体" w:eastAsia="宋体" w:cs="宋体"/>
                <w:color w:val="auto"/>
                <w:sz w:val="24"/>
                <w:szCs w:val="24"/>
                <w:lang w:val="en-US" w:eastAsia="zh-CN"/>
              </w:rPr>
              <w:t>2022-</w:t>
            </w:r>
            <w:r>
              <w:rPr>
                <w:rFonts w:hint="default" w:ascii="宋体" w:hAnsi="宋体" w:eastAsia="宋体" w:cs="宋体"/>
                <w:color w:val="auto"/>
                <w:sz w:val="24"/>
                <w:szCs w:val="24"/>
                <w:lang w:eastAsia="zh-CN"/>
              </w:rPr>
              <w:t>7</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eastAsia="zh-CN"/>
              </w:rPr>
              <w:t>5</w:t>
            </w:r>
          </w:p>
        </w:tc>
        <w:tc>
          <w:tcPr>
            <w:tcW w:w="2118" w:type="dxa"/>
            <w:shd w:val="clear" w:color="auto" w:fill="auto"/>
            <w:vAlign w:val="center"/>
          </w:tcPr>
          <w:p>
            <w:pPr>
              <w:pageBreakBefore w:val="0"/>
              <w:numPr>
                <w:ilvl w:val="0"/>
                <w:numId w:val="2"/>
              </w:numPr>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修改查询待结算列表查询参数名称</w:t>
            </w:r>
          </w:p>
          <w:p>
            <w:pPr>
              <w:pageBreakBefore w:val="0"/>
              <w:numPr>
                <w:ilvl w:val="0"/>
                <w:numId w:val="2"/>
              </w:numPr>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新增报文示例</w:t>
            </w:r>
          </w:p>
        </w:tc>
        <w:tc>
          <w:tcPr>
            <w:tcW w:w="123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张翔</w:t>
            </w:r>
          </w:p>
        </w:tc>
        <w:tc>
          <w:tcPr>
            <w:tcW w:w="123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洪增国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81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eastAsia="zh-CN" w:bidi="ar-SA"/>
              </w:rPr>
            </w:pPr>
            <w:r>
              <w:rPr>
                <w:rFonts w:hint="default" w:ascii="宋体" w:hAnsi="宋体" w:eastAsia="宋体" w:cs="宋体"/>
                <w:color w:val="auto"/>
                <w:kern w:val="2"/>
                <w:sz w:val="24"/>
                <w:szCs w:val="24"/>
                <w:lang w:eastAsia="zh-CN" w:bidi="ar-SA"/>
              </w:rPr>
              <w:t>4</w:t>
            </w:r>
          </w:p>
        </w:tc>
        <w:tc>
          <w:tcPr>
            <w:tcW w:w="99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eastAsia="zh-CN" w:bidi="ar-SA"/>
              </w:rPr>
            </w:pPr>
            <w:r>
              <w:rPr>
                <w:rFonts w:hint="eastAsia" w:ascii="宋体" w:hAnsi="宋体" w:eastAsia="宋体" w:cs="宋体"/>
                <w:color w:val="auto"/>
                <w:sz w:val="24"/>
                <w:szCs w:val="24"/>
                <w:lang w:val="en-US" w:eastAsia="zh-CN"/>
              </w:rPr>
              <w:t>V1.0.</w:t>
            </w:r>
            <w:r>
              <w:rPr>
                <w:rFonts w:hint="default" w:ascii="宋体" w:hAnsi="宋体" w:eastAsia="宋体" w:cs="宋体"/>
                <w:color w:val="auto"/>
                <w:sz w:val="24"/>
                <w:szCs w:val="24"/>
                <w:lang w:eastAsia="zh-CN"/>
              </w:rPr>
              <w:t>3</w:t>
            </w:r>
          </w:p>
        </w:tc>
        <w:tc>
          <w:tcPr>
            <w:tcW w:w="212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eastAsia="zh-CN" w:bidi="ar-SA"/>
              </w:rPr>
            </w:pPr>
            <w:r>
              <w:rPr>
                <w:rFonts w:hint="eastAsia" w:ascii="宋体" w:hAnsi="宋体" w:eastAsia="宋体" w:cs="宋体"/>
                <w:color w:val="auto"/>
                <w:sz w:val="24"/>
                <w:szCs w:val="24"/>
                <w:lang w:val="en-US" w:eastAsia="zh-CN"/>
              </w:rPr>
              <w:t>2022-</w:t>
            </w:r>
            <w:r>
              <w:rPr>
                <w:rFonts w:hint="default" w:ascii="宋体" w:hAnsi="宋体" w:eastAsia="宋体" w:cs="宋体"/>
                <w:color w:val="auto"/>
                <w:sz w:val="24"/>
                <w:szCs w:val="24"/>
                <w:lang w:eastAsia="zh-CN"/>
              </w:rPr>
              <w:t>7</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eastAsia="zh-CN"/>
              </w:rPr>
              <w:t>20</w:t>
            </w:r>
          </w:p>
        </w:tc>
        <w:tc>
          <w:tcPr>
            <w:tcW w:w="2118" w:type="dxa"/>
            <w:shd w:val="clear" w:color="auto" w:fill="auto"/>
            <w:vAlign w:val="center"/>
          </w:tcPr>
          <w:p>
            <w:pPr>
              <w:pageBreakBefore w:val="0"/>
              <w:numPr>
                <w:ilvl w:val="0"/>
                <w:numId w:val="0"/>
              </w:numPr>
              <w:kinsoku/>
              <w:overflowPunct/>
              <w:topLinePunct w:val="0"/>
              <w:autoSpaceDE/>
              <w:autoSpaceDN/>
              <w:bidi w:val="0"/>
              <w:adjustRightInd/>
              <w:snapToGrid/>
              <w:spacing w:line="360" w:lineRule="auto"/>
              <w:rPr>
                <w:rFonts w:hint="default"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新增字典附件表</w:t>
            </w:r>
          </w:p>
        </w:tc>
        <w:tc>
          <w:tcPr>
            <w:tcW w:w="123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王京京</w:t>
            </w:r>
          </w:p>
        </w:tc>
        <w:tc>
          <w:tcPr>
            <w:tcW w:w="123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洪增国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81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eastAsia="zh-CN" w:bidi="ar-SA"/>
              </w:rPr>
              <w:t>4</w:t>
            </w:r>
          </w:p>
        </w:tc>
        <w:tc>
          <w:tcPr>
            <w:tcW w:w="99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eastAsia="zh-CN" w:bidi="ar-SA"/>
              </w:rPr>
            </w:pPr>
            <w:r>
              <w:rPr>
                <w:rFonts w:hint="eastAsia" w:ascii="宋体" w:hAnsi="宋体" w:eastAsia="宋体" w:cs="宋体"/>
                <w:color w:val="auto"/>
                <w:sz w:val="24"/>
                <w:szCs w:val="24"/>
                <w:lang w:val="en-US" w:eastAsia="zh-CN"/>
              </w:rPr>
              <w:t>V1.0.</w:t>
            </w:r>
            <w:r>
              <w:rPr>
                <w:rFonts w:hint="default" w:ascii="宋体" w:hAnsi="宋体" w:eastAsia="宋体" w:cs="宋体"/>
                <w:color w:val="auto"/>
                <w:sz w:val="24"/>
                <w:szCs w:val="24"/>
                <w:lang w:eastAsia="zh-CN"/>
              </w:rPr>
              <w:t>4</w:t>
            </w:r>
          </w:p>
        </w:tc>
        <w:tc>
          <w:tcPr>
            <w:tcW w:w="212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eastAsia="zh-CN" w:bidi="ar-SA"/>
              </w:rPr>
            </w:pPr>
            <w:r>
              <w:rPr>
                <w:rFonts w:hint="eastAsia" w:ascii="宋体" w:hAnsi="宋体" w:eastAsia="宋体" w:cs="宋体"/>
                <w:color w:val="auto"/>
                <w:sz w:val="24"/>
                <w:szCs w:val="24"/>
                <w:lang w:val="en-US" w:eastAsia="zh-CN"/>
              </w:rPr>
              <w:t>2022-</w:t>
            </w:r>
            <w:r>
              <w:rPr>
                <w:rFonts w:hint="default" w:ascii="宋体" w:hAnsi="宋体" w:eastAsia="宋体" w:cs="宋体"/>
                <w:color w:val="auto"/>
                <w:sz w:val="24"/>
                <w:szCs w:val="24"/>
                <w:lang w:eastAsia="zh-CN"/>
              </w:rPr>
              <w:t>8</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eastAsia="zh-CN"/>
              </w:rPr>
              <w:t>10</w:t>
            </w:r>
          </w:p>
        </w:tc>
        <w:tc>
          <w:tcPr>
            <w:tcW w:w="2118" w:type="dxa"/>
            <w:shd w:val="clear" w:color="auto" w:fill="auto"/>
            <w:vAlign w:val="center"/>
          </w:tcPr>
          <w:p>
            <w:pPr>
              <w:pageBreakBefore w:val="0"/>
              <w:numPr>
                <w:ilvl w:val="0"/>
                <w:numId w:val="3"/>
              </w:numPr>
              <w:kinsoku/>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eastAsia="zh-Hans" w:bidi="ar-SA"/>
              </w:rPr>
              <w:t>出诊类型、号别两字段统一命名</w:t>
            </w:r>
            <w:r>
              <w:rPr>
                <w:rFonts w:hint="eastAsia" w:ascii="宋体" w:hAnsi="宋体" w:eastAsia="宋体" w:cs="宋体"/>
                <w:color w:val="auto"/>
                <w:kern w:val="2"/>
                <w:sz w:val="24"/>
                <w:szCs w:val="24"/>
                <w:lang w:val="en-US" w:eastAsia="zh-Hans" w:bidi="ar-SA"/>
              </w:rPr>
              <w:t>rgstType：挂号类别</w:t>
            </w:r>
          </w:p>
          <w:p>
            <w:pPr>
              <w:pageBreakBefore w:val="0"/>
              <w:numPr>
                <w:ilvl w:val="0"/>
                <w:numId w:val="3"/>
              </w:numPr>
              <w:kinsoku/>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确认挂号接口 新增了一个 （pntId）病人ID字段</w:t>
            </w:r>
          </w:p>
        </w:tc>
        <w:tc>
          <w:tcPr>
            <w:tcW w:w="123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王京京</w:t>
            </w:r>
          </w:p>
        </w:tc>
        <w:tc>
          <w:tcPr>
            <w:tcW w:w="123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洪增国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81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eastAsia="zh-CN" w:bidi="ar-SA"/>
              </w:rPr>
            </w:pPr>
            <w:r>
              <w:rPr>
                <w:rFonts w:hint="default" w:ascii="宋体" w:hAnsi="宋体" w:eastAsia="宋体" w:cs="宋体"/>
                <w:color w:val="auto"/>
                <w:kern w:val="2"/>
                <w:sz w:val="24"/>
                <w:szCs w:val="24"/>
                <w:lang w:eastAsia="zh-CN" w:bidi="ar-SA"/>
              </w:rPr>
              <w:t>5</w:t>
            </w:r>
          </w:p>
        </w:tc>
        <w:tc>
          <w:tcPr>
            <w:tcW w:w="99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eastAsia="zh-CN" w:bidi="ar-SA"/>
              </w:rPr>
            </w:pPr>
            <w:r>
              <w:rPr>
                <w:rFonts w:hint="eastAsia" w:ascii="宋体" w:hAnsi="宋体" w:eastAsia="宋体" w:cs="宋体"/>
                <w:color w:val="auto"/>
                <w:sz w:val="24"/>
                <w:szCs w:val="24"/>
                <w:lang w:val="en-US" w:eastAsia="zh-CN"/>
              </w:rPr>
              <w:t>V1.0.</w:t>
            </w:r>
            <w:r>
              <w:rPr>
                <w:rFonts w:hint="default" w:ascii="宋体" w:hAnsi="宋体" w:eastAsia="宋体" w:cs="宋体"/>
                <w:color w:val="auto"/>
                <w:sz w:val="24"/>
                <w:szCs w:val="24"/>
                <w:lang w:eastAsia="zh-CN"/>
              </w:rPr>
              <w:t>5</w:t>
            </w:r>
          </w:p>
        </w:tc>
        <w:tc>
          <w:tcPr>
            <w:tcW w:w="212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eastAsia="zh-CN" w:bidi="ar-SA"/>
              </w:rPr>
            </w:pPr>
            <w:r>
              <w:rPr>
                <w:rFonts w:hint="eastAsia" w:ascii="宋体" w:hAnsi="宋体" w:eastAsia="宋体" w:cs="宋体"/>
                <w:color w:val="auto"/>
                <w:sz w:val="24"/>
                <w:szCs w:val="24"/>
                <w:lang w:val="en-US" w:eastAsia="zh-CN"/>
              </w:rPr>
              <w:t>2022-</w:t>
            </w:r>
            <w:r>
              <w:rPr>
                <w:rFonts w:hint="default" w:ascii="宋体" w:hAnsi="宋体" w:eastAsia="宋体" w:cs="宋体"/>
                <w:color w:val="auto"/>
                <w:sz w:val="24"/>
                <w:szCs w:val="24"/>
                <w:lang w:eastAsia="zh-CN"/>
              </w:rPr>
              <w:t>8</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eastAsia="zh-CN"/>
              </w:rPr>
              <w:t>23</w:t>
            </w:r>
          </w:p>
        </w:tc>
        <w:tc>
          <w:tcPr>
            <w:tcW w:w="2118" w:type="dxa"/>
            <w:shd w:val="clear" w:color="auto" w:fill="auto"/>
            <w:vAlign w:val="center"/>
          </w:tcPr>
          <w:p>
            <w:pPr>
              <w:pageBreakBefore w:val="0"/>
              <w:numPr>
                <w:ilvl w:val="0"/>
                <w:numId w:val="4"/>
              </w:numPr>
              <w:kinsoku/>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CN"/>
              </w:rPr>
              <w:t>检验报告明细查询</w:t>
            </w:r>
            <w:r>
              <w:rPr>
                <w:rFonts w:hint="eastAsia" w:ascii="宋体" w:hAnsi="宋体" w:eastAsia="宋体" w:cs="宋体"/>
                <w:color w:val="auto"/>
                <w:sz w:val="24"/>
                <w:szCs w:val="24"/>
                <w:lang w:val="en-US" w:eastAsia="zh-Hans"/>
              </w:rPr>
              <w:t>、</w:t>
            </w:r>
            <w:r>
              <w:rPr>
                <w:rFonts w:hint="eastAsia" w:ascii="宋体" w:hAnsi="宋体" w:eastAsia="宋体" w:cs="宋体"/>
                <w:color w:val="auto"/>
                <w:sz w:val="24"/>
                <w:szCs w:val="24"/>
                <w:lang w:val="en-US" w:eastAsia="zh-CN"/>
              </w:rPr>
              <w:t>检查报告明细查询</w:t>
            </w:r>
            <w:r>
              <w:rPr>
                <w:rFonts w:hint="eastAsia" w:ascii="宋体" w:hAnsi="宋体" w:eastAsia="宋体" w:cs="宋体"/>
                <w:color w:val="auto"/>
                <w:sz w:val="24"/>
                <w:szCs w:val="24"/>
                <w:lang w:val="en-US" w:eastAsia="zh-Hans"/>
              </w:rPr>
              <w:t>接口入参新增查询类型（qryType）</w:t>
            </w:r>
          </w:p>
          <w:p>
            <w:pPr>
              <w:pageBreakBefore w:val="0"/>
              <w:numPr>
                <w:ilvl w:val="0"/>
                <w:numId w:val="4"/>
              </w:numPr>
              <w:kinsoku/>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查询医院信息接口，为</w:t>
            </w:r>
            <w:r>
              <w:rPr>
                <w:rFonts w:hint="eastAsia" w:ascii="宋体" w:hAnsi="宋体" w:eastAsia="宋体" w:cs="宋体"/>
                <w:color w:val="auto"/>
                <w:sz w:val="24"/>
                <w:szCs w:val="24"/>
                <w:lang w:val="en-US" w:eastAsia="zh-CN"/>
              </w:rPr>
              <w:t>hospGrade</w:t>
            </w:r>
            <w:r>
              <w:rPr>
                <w:rFonts w:hint="eastAsia" w:ascii="宋体" w:hAnsi="宋体" w:eastAsia="宋体" w:cs="宋体"/>
                <w:color w:val="auto"/>
                <w:sz w:val="24"/>
                <w:szCs w:val="24"/>
                <w:lang w:val="en-US" w:eastAsia="zh-Hans"/>
              </w:rPr>
              <w:t>字段</w:t>
            </w:r>
            <w:r>
              <w:rPr>
                <w:rFonts w:hint="eastAsia" w:ascii="宋体" w:hAnsi="宋体" w:eastAsia="宋体" w:cs="宋体"/>
                <w:color w:val="auto"/>
                <w:kern w:val="2"/>
                <w:sz w:val="24"/>
                <w:szCs w:val="24"/>
                <w:lang w:val="en-US" w:eastAsia="zh-Hans" w:bidi="ar-SA"/>
              </w:rPr>
              <w:t>新增了一个 医疗机构等级字典</w:t>
            </w:r>
          </w:p>
          <w:p>
            <w:pPr>
              <w:pageBreakBefore w:val="0"/>
              <w:numPr>
                <w:ilvl w:val="0"/>
                <w:numId w:val="4"/>
              </w:numPr>
              <w:kinsoku/>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eastAsia="zh-Hans" w:bidi="ar-SA"/>
              </w:rPr>
              <w:t>查询出诊医生列表（多条）</w:t>
            </w:r>
            <w:r>
              <w:rPr>
                <w:rFonts w:hint="eastAsia" w:ascii="宋体" w:hAnsi="宋体" w:eastAsia="宋体" w:cs="宋体"/>
                <w:color w:val="auto"/>
                <w:kern w:val="2"/>
                <w:sz w:val="24"/>
                <w:szCs w:val="24"/>
                <w:lang w:val="en-US" w:eastAsia="zh-Hans" w:bidi="ar-SA"/>
              </w:rPr>
              <w:t>接口</w:t>
            </w:r>
            <w:r>
              <w:rPr>
                <w:rFonts w:hint="eastAsia" w:ascii="宋体" w:hAnsi="宋体" w:eastAsia="宋体" w:cs="宋体"/>
                <w:color w:val="auto"/>
                <w:kern w:val="2"/>
                <w:sz w:val="24"/>
                <w:szCs w:val="24"/>
                <w:lang w:eastAsia="zh-Hans" w:bidi="ar-SA"/>
              </w:rPr>
              <w:t>，</w:t>
            </w:r>
            <w:r>
              <w:rPr>
                <w:rFonts w:hint="eastAsia" w:ascii="宋体" w:hAnsi="宋体" w:eastAsia="宋体" w:cs="宋体"/>
                <w:color w:val="auto"/>
                <w:kern w:val="2"/>
                <w:sz w:val="24"/>
                <w:szCs w:val="24"/>
                <w:lang w:val="en-US" w:eastAsia="zh-Hans" w:bidi="ar-SA"/>
              </w:rPr>
              <w:t>出参字段新增可挂数量、挂号费、排班时段代码</w:t>
            </w:r>
          </w:p>
          <w:p>
            <w:pPr>
              <w:pageBreakBefore w:val="0"/>
              <w:numPr>
                <w:ilvl w:val="0"/>
                <w:numId w:val="4"/>
              </w:numPr>
              <w:kinsoku/>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公共参数接口，公共输出</w:t>
            </w:r>
            <w:r>
              <w:rPr>
                <w:rFonts w:hint="eastAsia" w:ascii="宋体" w:hAnsi="宋体" w:eastAsia="宋体" w:cs="宋体"/>
                <w:color w:val="auto"/>
                <w:sz w:val="24"/>
                <w:szCs w:val="24"/>
                <w:lang w:val="en-GB"/>
              </w:rPr>
              <w:t>响应标识</w:t>
            </w:r>
            <w:r>
              <w:rPr>
                <w:rFonts w:hint="eastAsia" w:ascii="宋体" w:hAnsi="宋体" w:eastAsia="宋体" w:cs="宋体"/>
                <w:color w:val="auto"/>
                <w:sz w:val="24"/>
                <w:szCs w:val="24"/>
                <w:lang w:val="en-GB" w:eastAsia="zh-Hans"/>
              </w:rPr>
              <w:t>（</w:t>
            </w:r>
            <w:r>
              <w:rPr>
                <w:rFonts w:hint="eastAsia" w:ascii="宋体" w:hAnsi="宋体" w:eastAsia="宋体" w:cs="宋体"/>
                <w:color w:val="auto"/>
                <w:sz w:val="24"/>
                <w:szCs w:val="24"/>
              </w:rPr>
              <w:t>success</w:t>
            </w:r>
            <w:r>
              <w:rPr>
                <w:rFonts w:hint="eastAsia" w:ascii="宋体" w:hAnsi="宋体" w:eastAsia="宋体" w:cs="宋体"/>
                <w:color w:val="auto"/>
                <w:sz w:val="24"/>
                <w:szCs w:val="24"/>
                <w:lang w:val="en-GB" w:eastAsia="zh-Hans"/>
              </w:rPr>
              <w:t>）</w:t>
            </w:r>
            <w:r>
              <w:rPr>
                <w:rFonts w:hint="eastAsia" w:ascii="宋体" w:hAnsi="宋体" w:eastAsia="宋体" w:cs="宋体"/>
                <w:bCs/>
                <w:color w:val="auto"/>
                <w:sz w:val="24"/>
                <w:szCs w:val="24"/>
              </w:rPr>
              <w:t>类型</w:t>
            </w:r>
            <w:r>
              <w:rPr>
                <w:rFonts w:hint="eastAsia" w:ascii="宋体" w:hAnsi="宋体" w:eastAsia="宋体" w:cs="宋体"/>
                <w:bCs/>
                <w:color w:val="auto"/>
                <w:sz w:val="24"/>
                <w:szCs w:val="24"/>
                <w:lang w:val="en-US" w:eastAsia="zh-Hans"/>
              </w:rPr>
              <w:t>改为字符串</w:t>
            </w:r>
          </w:p>
          <w:p>
            <w:pPr>
              <w:pageBreakBefore w:val="0"/>
              <w:numPr>
                <w:ilvl w:val="0"/>
                <w:numId w:val="4"/>
              </w:numPr>
              <w:kinsoku/>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bCs/>
                <w:color w:val="auto"/>
                <w:sz w:val="24"/>
                <w:szCs w:val="24"/>
                <w:lang w:val="en-US" w:eastAsia="zh-Hans"/>
              </w:rPr>
              <w:t>查询医生号源分时段信息（多条）接口，新增返回字段regVal（号源支付金额）字段</w:t>
            </w:r>
          </w:p>
          <w:p>
            <w:pPr>
              <w:pageBreakBefore w:val="0"/>
              <w:numPr>
                <w:ilvl w:val="0"/>
                <w:numId w:val="4"/>
              </w:numPr>
              <w:kinsoku/>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rPr>
              <w:t>ecToken</w:t>
            </w:r>
            <w:r>
              <w:rPr>
                <w:rFonts w:hint="eastAsia" w:ascii="宋体" w:hAnsi="宋体" w:eastAsia="宋体" w:cs="宋体"/>
                <w:color w:val="auto"/>
                <w:sz w:val="24"/>
                <w:szCs w:val="24"/>
                <w:lang w:val="en-US" w:eastAsia="zh-Hans"/>
              </w:rPr>
              <w:t>改为非必返回。</w:t>
            </w:r>
          </w:p>
          <w:p>
            <w:pPr>
              <w:pageBreakBefore w:val="0"/>
              <w:numPr>
                <w:ilvl w:val="0"/>
                <w:numId w:val="4"/>
              </w:numPr>
              <w:kinsoku/>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bCs/>
                <w:color w:val="auto"/>
                <w:sz w:val="24"/>
                <w:szCs w:val="24"/>
                <w:lang w:val="en-US" w:eastAsia="zh-CN"/>
              </w:rPr>
              <w:t>公共输入业务参数节点data,公共输出业务参数节点变更为extend</w:t>
            </w:r>
            <w:r>
              <w:rPr>
                <w:rFonts w:hint="eastAsia" w:ascii="宋体" w:hAnsi="宋体" w:eastAsia="宋体" w:cs="宋体"/>
                <w:bCs/>
                <w:color w:val="auto"/>
                <w:sz w:val="24"/>
                <w:szCs w:val="24"/>
                <w:lang w:val="en-US" w:eastAsia="zh-Hans"/>
              </w:rPr>
              <w:t>。</w:t>
            </w:r>
          </w:p>
          <w:p>
            <w:pPr>
              <w:pageBreakBefore w:val="0"/>
              <w:numPr>
                <w:ilvl w:val="0"/>
                <w:numId w:val="4"/>
              </w:numPr>
              <w:kinsoku/>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Hans"/>
              </w:rPr>
              <w:t>新增接口移动支付中台</w:t>
            </w:r>
            <w:r>
              <w:rPr>
                <w:rFonts w:hint="eastAsia" w:ascii="宋体" w:hAnsi="宋体" w:eastAsia="宋体" w:cs="宋体"/>
                <w:color w:val="auto"/>
                <w:sz w:val="24"/>
                <w:szCs w:val="24"/>
                <w:lang w:val="en-US" w:eastAsia="zh-CN"/>
              </w:rPr>
              <w:t>订单结算结果查询</w:t>
            </w:r>
            <w:r>
              <w:rPr>
                <w:rFonts w:hint="eastAsia" w:ascii="宋体" w:hAnsi="宋体" w:eastAsia="宋体" w:cs="宋体"/>
                <w:color w:val="auto"/>
                <w:sz w:val="24"/>
                <w:szCs w:val="24"/>
                <w:lang w:val="en-US" w:eastAsia="zh-Hans"/>
              </w:rPr>
              <w:t>接口</w:t>
            </w:r>
            <w:r>
              <w:rPr>
                <w:rFonts w:hint="eastAsia" w:ascii="宋体" w:hAnsi="宋体" w:eastAsia="宋体" w:cs="宋体"/>
                <w:bCs/>
                <w:color w:val="auto"/>
                <w:sz w:val="24"/>
                <w:szCs w:val="24"/>
                <w:lang w:val="en-US" w:eastAsia="zh-Hans"/>
              </w:rPr>
              <w:t>。</w:t>
            </w:r>
          </w:p>
        </w:tc>
        <w:tc>
          <w:tcPr>
            <w:tcW w:w="123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王京京</w:t>
            </w:r>
          </w:p>
        </w:tc>
        <w:tc>
          <w:tcPr>
            <w:tcW w:w="123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洪增国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81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eastAsia="zh-CN" w:bidi="ar-SA"/>
              </w:rPr>
            </w:pPr>
            <w:r>
              <w:rPr>
                <w:rFonts w:hint="default" w:ascii="宋体" w:hAnsi="宋体" w:eastAsia="宋体" w:cs="宋体"/>
                <w:color w:val="auto"/>
                <w:kern w:val="2"/>
                <w:sz w:val="24"/>
                <w:szCs w:val="24"/>
                <w:lang w:eastAsia="zh-CN" w:bidi="ar-SA"/>
              </w:rPr>
              <w:t>6</w:t>
            </w:r>
          </w:p>
        </w:tc>
        <w:tc>
          <w:tcPr>
            <w:tcW w:w="99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eastAsia="zh-CN" w:bidi="ar-SA"/>
              </w:rPr>
            </w:pPr>
            <w:r>
              <w:rPr>
                <w:rFonts w:hint="eastAsia" w:ascii="宋体" w:hAnsi="宋体" w:eastAsia="宋体" w:cs="宋体"/>
                <w:color w:val="auto"/>
                <w:sz w:val="24"/>
                <w:szCs w:val="24"/>
                <w:lang w:val="en-US" w:eastAsia="zh-CN"/>
              </w:rPr>
              <w:t>V1.0.</w:t>
            </w:r>
            <w:r>
              <w:rPr>
                <w:rFonts w:hint="default" w:ascii="宋体" w:hAnsi="宋体" w:eastAsia="宋体" w:cs="宋体"/>
                <w:color w:val="auto"/>
                <w:sz w:val="24"/>
                <w:szCs w:val="24"/>
                <w:lang w:eastAsia="zh-CN"/>
              </w:rPr>
              <w:t>6</w:t>
            </w:r>
          </w:p>
        </w:tc>
        <w:tc>
          <w:tcPr>
            <w:tcW w:w="212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eastAsia="zh-CN" w:bidi="ar-SA"/>
              </w:rPr>
            </w:pPr>
            <w:r>
              <w:rPr>
                <w:rFonts w:hint="eastAsia" w:ascii="宋体" w:hAnsi="宋体" w:eastAsia="宋体" w:cs="宋体"/>
                <w:color w:val="auto"/>
                <w:sz w:val="24"/>
                <w:szCs w:val="24"/>
                <w:lang w:val="en-US" w:eastAsia="zh-CN"/>
              </w:rPr>
              <w:t>2022-</w:t>
            </w:r>
            <w:r>
              <w:rPr>
                <w:rFonts w:hint="default" w:ascii="宋体" w:hAnsi="宋体" w:eastAsia="宋体" w:cs="宋体"/>
                <w:color w:val="auto"/>
                <w:sz w:val="24"/>
                <w:szCs w:val="24"/>
                <w:lang w:eastAsia="zh-CN"/>
              </w:rPr>
              <w:t>9</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eastAsia="zh-CN"/>
              </w:rPr>
              <w:t>22</w:t>
            </w:r>
          </w:p>
        </w:tc>
        <w:tc>
          <w:tcPr>
            <w:tcW w:w="211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确认挂号接口，新增两个入参，用于小程序完成挂号缴费</w:t>
            </w:r>
          </w:p>
        </w:tc>
        <w:tc>
          <w:tcPr>
            <w:tcW w:w="123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王京京</w:t>
            </w:r>
          </w:p>
        </w:tc>
        <w:tc>
          <w:tcPr>
            <w:tcW w:w="123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洪增国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81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sz w:val="24"/>
                <w:szCs w:val="24"/>
              </w:rPr>
            </w:pPr>
            <w:r>
              <w:rPr>
                <w:rFonts w:hint="default" w:ascii="宋体" w:hAnsi="宋体" w:eastAsia="宋体" w:cs="宋体"/>
                <w:color w:val="auto"/>
                <w:sz w:val="24"/>
                <w:szCs w:val="24"/>
              </w:rPr>
              <w:t>7</w:t>
            </w:r>
          </w:p>
        </w:tc>
        <w:tc>
          <w:tcPr>
            <w:tcW w:w="99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sz w:val="24"/>
                <w:szCs w:val="24"/>
                <w:lang w:eastAsia="zh-Hans"/>
              </w:rPr>
            </w:pPr>
            <w:r>
              <w:rPr>
                <w:rFonts w:hint="eastAsia" w:ascii="宋体" w:hAnsi="宋体" w:eastAsia="宋体" w:cs="宋体"/>
                <w:color w:val="auto"/>
                <w:sz w:val="24"/>
                <w:szCs w:val="24"/>
                <w:lang w:val="en-US" w:eastAsia="zh-Hans"/>
              </w:rPr>
              <w:t>V</w:t>
            </w:r>
            <w:r>
              <w:rPr>
                <w:rFonts w:hint="default" w:ascii="宋体" w:hAnsi="宋体" w:eastAsia="宋体" w:cs="宋体"/>
                <w:color w:val="auto"/>
                <w:sz w:val="24"/>
                <w:szCs w:val="24"/>
                <w:lang w:eastAsia="zh-Hans"/>
              </w:rPr>
              <w:t>1.0.7</w:t>
            </w:r>
          </w:p>
        </w:tc>
        <w:tc>
          <w:tcPr>
            <w:tcW w:w="2125"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sz w:val="24"/>
                <w:szCs w:val="24"/>
              </w:rPr>
            </w:pPr>
            <w:r>
              <w:rPr>
                <w:rFonts w:hint="default" w:ascii="宋体" w:hAnsi="宋体" w:eastAsia="宋体" w:cs="宋体"/>
                <w:color w:val="auto"/>
                <w:sz w:val="24"/>
                <w:szCs w:val="24"/>
              </w:rPr>
              <w:t>2023-01-05</w:t>
            </w:r>
          </w:p>
        </w:tc>
        <w:tc>
          <w:tcPr>
            <w:tcW w:w="211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预约挂号支持医保支付，确认挂号接口新增一个字段（chanel）、待结算列表信息查询新增一个字段（numSouceId）</w:t>
            </w:r>
            <w:bookmarkStart w:id="814" w:name="_GoBack"/>
            <w:bookmarkEnd w:id="814"/>
            <w:r>
              <w:rPr>
                <w:rFonts w:hint="eastAsia" w:ascii="宋体" w:hAnsi="宋体" w:eastAsia="宋体" w:cs="宋体"/>
                <w:color w:val="auto"/>
                <w:sz w:val="24"/>
                <w:szCs w:val="24"/>
                <w:lang w:val="en-US" w:eastAsia="zh-Hans"/>
              </w:rPr>
              <w:t>；同时支持微信自费付款</w:t>
            </w:r>
          </w:p>
        </w:tc>
        <w:tc>
          <w:tcPr>
            <w:tcW w:w="123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kern w:val="2"/>
                <w:sz w:val="24"/>
                <w:szCs w:val="24"/>
                <w:lang w:val="en-US" w:eastAsia="zh-Hans" w:bidi="ar-SA"/>
              </w:rPr>
              <w:t>王京京</w:t>
            </w:r>
          </w:p>
        </w:tc>
        <w:tc>
          <w:tcPr>
            <w:tcW w:w="123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洪增国</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bidi w:val="0"/>
        <w:ind w:left="432" w:leftChars="0" w:hanging="432"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建设背景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国家医疗保障局统一部署，全新统一的国家（安徽省）医疗保障信息平台在我省全域全业务上线，“公共服务子系统”作为平台子系统之一，是我省医保官方公共服务平台，提供集线上线下与网上掌上为一体的多渠道、全天候、数字化、智能化的安徽医保公共服务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年2月17日，国家医疗保障局印发《关于进一步深化推进信息化标准化工作的通知》（医保发〔2022〕8号），通知要求省级医保部门要积极与有关部门沟通协调，不断推进全流程线上医保移动支付等投入应用，实现新平台在就医购药全流程的深度应用。2022年6月16日，国家医疗保障局办公室印发《关于进一步深化医保信息平台便民服务应用的通知》（医保办函〔2022〕33号），要求在2022年12月底前，要实现50%以上三级定点医疗机构接入地方医保官方渠道，且上述三级定点医疗机构半数以上要接入国家医保服务平台APP地方专区。2023年底前，实现全部三级定点医疗机构接入地方医保官方渠道及国家医保服务平台APP地方专区。鼓励其他具备条件的定点医疗机构接入地方医保官方渠道及国家医保服务平台APP地方专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深入贯彻落实国家医保局关于信息化标准化有关文件要求，落地应用我省就医购药全流程服务，依托统一的医保信息平台，统一标准规范，做好定点医疗机构接入安徽医保公共服务平台，同时将能力提供给国家医保服务平台，国家医保服务平台提供快捷访问方式，从而进一步方便群众就医购药，解决群众就医购药"急难愁盼"问题。</w:t>
      </w:r>
    </w:p>
    <w:p>
      <w:pPr>
        <w:pStyle w:val="4"/>
        <w:bidi w:val="0"/>
        <w:ind w:left="432" w:leftChars="0" w:hanging="432"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本技术规范对</w:t>
      </w:r>
      <w:r>
        <w:rPr>
          <w:rFonts w:hint="eastAsia" w:ascii="宋体" w:hAnsi="宋体" w:eastAsia="宋体" w:cs="宋体"/>
          <w:b w:val="0"/>
          <w:bCs w:val="0"/>
          <w:sz w:val="24"/>
          <w:szCs w:val="24"/>
          <w:lang w:val="en-US" w:eastAsia="zh-Hans"/>
        </w:rPr>
        <w:t>建设的目标、建设思路、</w:t>
      </w:r>
      <w:r>
        <w:rPr>
          <w:rFonts w:hint="eastAsia" w:ascii="宋体" w:hAnsi="宋体" w:eastAsia="宋体" w:cs="宋体"/>
          <w:b w:val="0"/>
          <w:bCs w:val="0"/>
          <w:sz w:val="24"/>
          <w:szCs w:val="24"/>
          <w:lang w:val="en-US" w:eastAsia="zh-CN"/>
        </w:rPr>
        <w:t>应用</w:t>
      </w:r>
      <w:r>
        <w:rPr>
          <w:rFonts w:hint="eastAsia" w:ascii="宋体" w:hAnsi="宋体" w:eastAsia="宋体" w:cs="宋体"/>
          <w:b w:val="0"/>
          <w:bCs w:val="0"/>
          <w:sz w:val="24"/>
          <w:szCs w:val="24"/>
          <w:lang w:val="en-US" w:eastAsia="zh-Hans"/>
        </w:rPr>
        <w:t>场景说明、业务流程规范、接口</w:t>
      </w:r>
      <w:r>
        <w:rPr>
          <w:rFonts w:hint="eastAsia" w:ascii="宋体" w:hAnsi="宋体" w:eastAsia="宋体" w:cs="宋体"/>
          <w:b w:val="0"/>
          <w:bCs w:val="0"/>
          <w:sz w:val="24"/>
          <w:szCs w:val="24"/>
          <w:lang w:val="en-US" w:eastAsia="zh-CN"/>
        </w:rPr>
        <w:t>规范</w:t>
      </w:r>
      <w:r>
        <w:rPr>
          <w:rFonts w:hint="eastAsia" w:ascii="宋体" w:hAnsi="宋体" w:eastAsia="宋体" w:cs="宋体"/>
          <w:b w:val="0"/>
          <w:bCs w:val="0"/>
          <w:sz w:val="24"/>
          <w:szCs w:val="24"/>
          <w:lang w:val="en-US" w:eastAsia="zh-Hans"/>
        </w:rPr>
        <w:t>、安全接入要求、验收要求</w:t>
      </w:r>
      <w:r>
        <w:rPr>
          <w:rFonts w:hint="eastAsia" w:ascii="宋体" w:hAnsi="宋体" w:eastAsia="宋体" w:cs="宋体"/>
          <w:b w:val="0"/>
          <w:bCs w:val="0"/>
          <w:sz w:val="24"/>
          <w:szCs w:val="24"/>
          <w:lang w:val="en-US" w:eastAsia="zh-CN"/>
        </w:rPr>
        <w:t>等进行约定</w:t>
      </w:r>
      <w:r>
        <w:rPr>
          <w:rFonts w:hint="eastAsia" w:ascii="宋体" w:hAnsi="宋体" w:eastAsia="宋体" w:cs="宋体"/>
          <w:b w:val="0"/>
          <w:bCs w:val="0"/>
          <w:sz w:val="24"/>
          <w:szCs w:val="24"/>
          <w:lang w:val="en-US" w:eastAsia="zh-Hans"/>
        </w:rPr>
        <w:t>。适用于</w:t>
      </w:r>
      <w:r>
        <w:rPr>
          <w:rFonts w:hint="eastAsia" w:ascii="宋体" w:hAnsi="宋体" w:eastAsia="宋体" w:cs="宋体"/>
          <w:b w:val="0"/>
          <w:bCs w:val="0"/>
          <w:sz w:val="24"/>
          <w:szCs w:val="24"/>
          <w:lang w:val="en-US" w:eastAsia="zh-CN"/>
        </w:rPr>
        <w:t>医疗机构接入安徽医保公共服务，并将</w:t>
      </w:r>
      <w:r>
        <w:rPr>
          <w:rFonts w:hint="eastAsia" w:ascii="宋体" w:hAnsi="宋体" w:eastAsia="宋体" w:cs="宋体"/>
          <w:sz w:val="24"/>
          <w:szCs w:val="24"/>
          <w:lang w:val="en-US" w:eastAsia="zh-CN"/>
        </w:rPr>
        <w:t>能力提供给国家医保服务平台，</w:t>
      </w:r>
      <w:r>
        <w:rPr>
          <w:rFonts w:hint="eastAsia" w:ascii="宋体" w:hAnsi="宋体" w:eastAsia="宋体" w:cs="宋体"/>
          <w:b w:val="0"/>
          <w:bCs w:val="0"/>
          <w:sz w:val="24"/>
          <w:szCs w:val="24"/>
          <w:lang w:val="en-US" w:eastAsia="zh-Hans"/>
        </w:rPr>
        <w:t>依托国家医保服务平台实现挂号服务、就医购药费用结算等医保场景</w:t>
      </w:r>
      <w:r>
        <w:rPr>
          <w:rFonts w:hint="eastAsia" w:ascii="宋体" w:hAnsi="宋体" w:eastAsia="宋体" w:cs="宋体"/>
          <w:b w:val="0"/>
          <w:bCs w:val="0"/>
          <w:sz w:val="24"/>
          <w:szCs w:val="24"/>
          <w:lang w:val="en-US" w:eastAsia="zh-CN"/>
        </w:rPr>
        <w:t>应用。</w:t>
      </w:r>
    </w:p>
    <w:p>
      <w:pPr>
        <w:pStyle w:val="4"/>
        <w:bidi w:val="0"/>
        <w:ind w:left="432" w:leftChars="0" w:hanging="432"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术语和定义</w:t>
      </w:r>
    </w:p>
    <w:p>
      <w:pPr>
        <w:pStyle w:val="5"/>
        <w:bidi w:val="0"/>
        <w:ind w:left="575" w:leftChars="0" w:hanging="575"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医保移动支付接入申请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用于定点医药机构申请接入医保移动支付功能，例如：通过定点医药机构小程序通过线上身份核验，再进行医保订单支付。 </w:t>
      </w:r>
    </w:p>
    <w:p>
      <w:pPr>
        <w:pStyle w:val="4"/>
        <w:bidi w:val="0"/>
        <w:ind w:left="432" w:leftChars="0" w:hanging="432"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建设目标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依托统一的医保信息平台，统一标准规范，定点医疗机构按统一的标准规范，接入安徽医保公共服务平台，在省内将各定点医疗机构的就医购药线上服务能力进行汇聚，汇聚后再将能力提供给国家医保服务平台,参保人使用国家医保服务平台 APP或安徽医保公共服务平台，通过线上支付方式完成医保结算和个人现金支付。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国家医保局《医保移动支付中心技术规范》和《医保便民支付建设实施指南》等有关规范要求，参保人通过国家医保服务平台APP或安徽医保公共服务平台，基于医保电子凭证线上身份核验，选择定点医疗机构，通过调用定点医疗机构的相关服务，实现挂号、就医购药费用结算、退费等业务线上办理。</w:t>
      </w:r>
    </w:p>
    <w:p>
      <w:pPr>
        <w:pStyle w:val="4"/>
        <w:bidi w:val="0"/>
        <w:ind w:left="432" w:leftChars="0" w:hanging="432"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总体思路</w:t>
      </w:r>
    </w:p>
    <w:p>
      <w:pPr>
        <w:pStyle w:val="5"/>
        <w:bidi w:val="0"/>
        <w:ind w:left="575" w:leftChars="0" w:hanging="575" w:firstLine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建设思路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遵循统一设计、统一标准、统一技术架构、统一业务规范的原则。总体</w:t>
      </w:r>
      <w:r>
        <w:rPr>
          <w:rFonts w:hint="eastAsia" w:ascii="宋体" w:hAnsi="宋体" w:eastAsia="宋体" w:cs="宋体"/>
          <w:b w:val="0"/>
          <w:bCs w:val="0"/>
          <w:sz w:val="24"/>
          <w:szCs w:val="24"/>
          <w:lang w:val="en-US" w:eastAsia="zh-Hans"/>
        </w:rPr>
        <w:t>建设</w:t>
      </w:r>
      <w:r>
        <w:rPr>
          <w:rFonts w:hint="eastAsia" w:ascii="宋体" w:hAnsi="宋体" w:eastAsia="宋体" w:cs="宋体"/>
          <w:b w:val="0"/>
          <w:bCs w:val="0"/>
          <w:sz w:val="24"/>
          <w:szCs w:val="24"/>
          <w:lang w:val="en-US" w:eastAsia="zh-CN"/>
        </w:rPr>
        <w:t>思路如下：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1、省内医疗机构线上服务能力在省内汇聚。</w:t>
      </w:r>
      <w:r>
        <w:rPr>
          <w:rFonts w:hint="eastAsia" w:ascii="宋体" w:hAnsi="宋体" w:eastAsia="宋体" w:cs="宋体"/>
          <w:b w:val="0"/>
          <w:bCs w:val="0"/>
          <w:sz w:val="24"/>
          <w:szCs w:val="24"/>
          <w:lang w:val="en-US" w:eastAsia="zh-CN"/>
        </w:rPr>
        <w:t>根据国家医保局《医保移动支付中心技术规范》和《医保便民支付建设实施指南》等有关规范要求，医疗机构应完成医保移动支付接入，并按照统一规范接入安徽医保公共服务平台，形成医疗机构的线上服务能力在省内汇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2、省医保公共服务统一对接国家医保服务平台。</w:t>
      </w:r>
      <w:r>
        <w:rPr>
          <w:rFonts w:hint="eastAsia" w:ascii="宋体" w:hAnsi="宋体" w:eastAsia="宋体" w:cs="宋体"/>
          <w:b w:val="0"/>
          <w:bCs w:val="0"/>
          <w:sz w:val="24"/>
          <w:szCs w:val="24"/>
          <w:lang w:val="en-US" w:eastAsia="zh-CN"/>
        </w:rPr>
        <w:t>省医保公共服务平台将各医疗机构线上服务能力汇聚后，按照国家医保服务平台统一接入规范，接入国家医保服务平台APP地方专区，实现通过地方专区进行线上就医业务办理。</w:t>
      </w:r>
    </w:p>
    <w:p>
      <w:pPr>
        <w:pStyle w:val="5"/>
        <w:bidi w:val="0"/>
        <w:ind w:left="575" w:leftChars="0" w:hanging="575" w:firstLine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接入流程</w:t>
      </w:r>
    </w:p>
    <w:p>
      <w:pPr>
        <w:pStyle w:val="6"/>
        <w:rPr>
          <w:rFonts w:hint="default"/>
          <w:lang w:val="en-US" w:eastAsia="zh-CN"/>
        </w:rPr>
      </w:pPr>
      <w:r>
        <w:rPr>
          <w:rFonts w:hint="eastAsia"/>
          <w:lang w:val="en-US" w:eastAsia="zh-CN"/>
        </w:rPr>
        <w:t>医保移动支付接入申请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定点医药机构按国家医保移动支付接入规范要求，登录国家单位网厅，进行医保移动支付申请，审核通过后，获取测试反馈，完成开发并验收通过后，下载正式反馈单。</w:t>
      </w:r>
    </w:p>
    <w:p>
      <w:pPr>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5273040" cy="6203950"/>
            <wp:effectExtent l="0" t="0" r="0" b="0"/>
            <wp:docPr id="2" name="图片 2" descr="三级医院接入总体思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三级医院接入总体思路"/>
                    <pic:cNvPicPr>
                      <a:picLocks noChangeAspect="1"/>
                    </pic:cNvPicPr>
                  </pic:nvPicPr>
                  <pic:blipFill>
                    <a:blip r:embed="rId4"/>
                    <a:stretch>
                      <a:fillRect/>
                    </a:stretch>
                  </pic:blipFill>
                  <pic:spPr>
                    <a:xfrm>
                      <a:off x="0" y="0"/>
                      <a:ext cx="5273040" cy="6203950"/>
                    </a:xfrm>
                    <a:prstGeom prst="rect">
                      <a:avLst/>
                    </a:prstGeom>
                  </pic:spPr>
                </pic:pic>
              </a:graphicData>
            </a:graphic>
          </wp:inline>
        </w:drawing>
      </w:r>
    </w:p>
    <w:p>
      <w:pPr>
        <w:pStyle w:val="13"/>
        <w:jc w:val="center"/>
        <w:rPr>
          <w:rFonts w:hint="eastAsia"/>
          <w:lang w:eastAsia="zh-CN"/>
        </w:rPr>
      </w:pPr>
      <w:r>
        <w:t xml:space="preserve">图 </w:t>
      </w:r>
      <w:r>
        <w:fldChar w:fldCharType="begin"/>
      </w:r>
      <w:r>
        <w:instrText xml:space="preserve"> SEQ 图 \* ARABIC </w:instrText>
      </w:r>
      <w:r>
        <w:fldChar w:fldCharType="separate"/>
      </w:r>
      <w:r>
        <w:t>1</w:t>
      </w:r>
      <w:r>
        <w:fldChar w:fldCharType="end"/>
      </w:r>
      <w:r>
        <w:rPr>
          <w:rFonts w:hint="eastAsia"/>
          <w:lang w:eastAsia="zh-CN"/>
        </w:rPr>
        <w:t>总体思路</w:t>
      </w:r>
    </w:p>
    <w:p>
      <w:pPr>
        <w:pStyle w:val="4"/>
        <w:bidi w:val="0"/>
        <w:ind w:left="432" w:leftChars="0" w:hanging="432"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应用场景说明</w:t>
      </w:r>
    </w:p>
    <w:p>
      <w:pPr>
        <w:pStyle w:val="5"/>
        <w:bidi w:val="0"/>
        <w:ind w:left="575" w:leftChars="0" w:hanging="575"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挂号服务</w:t>
      </w:r>
    </w:p>
    <w:p>
      <w:pPr>
        <w:pStyle w:val="6"/>
        <w:rPr>
          <w:lang w:eastAsia="zh-Hans"/>
        </w:rPr>
      </w:pPr>
      <w:bookmarkStart w:id="0" w:name="_Toc123498805"/>
      <w:bookmarkStart w:id="1" w:name="_Toc1291095186"/>
      <w:bookmarkStart w:id="2" w:name="_Toc1679550557"/>
      <w:bookmarkStart w:id="3" w:name="_Toc1884095973"/>
      <w:bookmarkStart w:id="4" w:name="_Toc2140744219"/>
      <w:bookmarkStart w:id="5" w:name="_Toc1600818376"/>
      <w:bookmarkStart w:id="6" w:name="_Toc1263313065"/>
      <w:bookmarkStart w:id="7" w:name="_Toc6218042"/>
      <w:bookmarkStart w:id="8" w:name="_Toc1075770892"/>
      <w:bookmarkStart w:id="9" w:name="_Toc1261215611"/>
      <w:bookmarkStart w:id="10" w:name="_Toc12749287"/>
      <w:bookmarkStart w:id="11" w:name="_Toc1261012532"/>
      <w:bookmarkStart w:id="12" w:name="_Toc1399235028"/>
      <w:bookmarkStart w:id="13" w:name="_Toc1749922989"/>
      <w:bookmarkStart w:id="14" w:name="_Toc1263052520"/>
      <w:r>
        <w:rPr>
          <w:rFonts w:hint="eastAsia"/>
          <w:lang w:eastAsia="zh-Hans"/>
        </w:rPr>
        <w:t>场景概述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参保人登录</w:t>
      </w:r>
      <w:r>
        <w:rPr>
          <w:rFonts w:hint="eastAsia" w:ascii="宋体" w:hAnsi="宋体" w:eastAsia="宋体" w:cs="宋体"/>
          <w:b w:val="0"/>
          <w:bCs w:val="0"/>
          <w:sz w:val="24"/>
          <w:szCs w:val="24"/>
          <w:lang w:val="en-US" w:eastAsia="zh-Hans"/>
        </w:rPr>
        <w:t>使用国家医保公共服务</w:t>
      </w:r>
      <w:r>
        <w:rPr>
          <w:rFonts w:hint="eastAsia" w:ascii="宋体" w:hAnsi="宋体" w:eastAsia="宋体" w:cs="宋体"/>
          <w:b w:val="0"/>
          <w:bCs w:val="0"/>
          <w:sz w:val="24"/>
          <w:szCs w:val="24"/>
          <w:lang w:val="en-US" w:eastAsia="zh-CN"/>
        </w:rPr>
        <w:t>APP，进入</w:t>
      </w:r>
      <w:r>
        <w:rPr>
          <w:rFonts w:hint="eastAsia" w:ascii="宋体" w:hAnsi="宋体" w:eastAsia="宋体" w:cs="宋体"/>
          <w:b w:val="0"/>
          <w:bCs w:val="0"/>
          <w:sz w:val="24"/>
          <w:szCs w:val="24"/>
          <w:lang w:val="en-US" w:eastAsia="zh-Hans"/>
        </w:rPr>
        <w:t>地方专区</w:t>
      </w:r>
      <w:r>
        <w:rPr>
          <w:rFonts w:hint="eastAsia" w:ascii="宋体" w:hAnsi="宋体" w:eastAsia="宋体" w:cs="宋体"/>
          <w:b w:val="0"/>
          <w:bCs w:val="0"/>
          <w:sz w:val="24"/>
          <w:szCs w:val="24"/>
          <w:lang w:val="en-US" w:eastAsia="zh-CN"/>
        </w:rPr>
        <w:t>，通过地方专区</w:t>
      </w:r>
      <w:r>
        <w:rPr>
          <w:rFonts w:hint="eastAsia" w:ascii="宋体" w:hAnsi="宋体" w:eastAsia="宋体" w:cs="宋体"/>
          <w:b w:val="0"/>
          <w:bCs w:val="0"/>
          <w:sz w:val="24"/>
          <w:szCs w:val="24"/>
          <w:lang w:val="en-US" w:eastAsia="zh-Hans"/>
        </w:rPr>
        <w:t>小程序</w:t>
      </w:r>
      <w:r>
        <w:rPr>
          <w:rFonts w:hint="eastAsia" w:ascii="宋体" w:hAnsi="宋体" w:eastAsia="宋体" w:cs="宋体"/>
          <w:b w:val="0"/>
          <w:bCs w:val="0"/>
          <w:sz w:val="24"/>
          <w:szCs w:val="24"/>
          <w:lang w:val="en-US" w:eastAsia="zh-CN"/>
        </w:rPr>
        <w:t>进行</w:t>
      </w:r>
      <w:r>
        <w:rPr>
          <w:rFonts w:hint="default" w:ascii="宋体" w:hAnsi="宋体" w:eastAsia="宋体" w:cs="宋体"/>
          <w:b w:val="0"/>
          <w:bCs w:val="0"/>
          <w:sz w:val="24"/>
          <w:szCs w:val="24"/>
          <w:lang w:val="en-US" w:eastAsia="zh-Hans"/>
        </w:rPr>
        <w:t>挂号服务</w:t>
      </w:r>
      <w:r>
        <w:rPr>
          <w:rFonts w:hint="eastAsia" w:ascii="宋体" w:hAnsi="宋体" w:eastAsia="宋体" w:cs="宋体"/>
          <w:b w:val="0"/>
          <w:bCs w:val="0"/>
          <w:sz w:val="24"/>
          <w:szCs w:val="24"/>
          <w:lang w:val="en-US" w:eastAsia="zh-CN"/>
        </w:rPr>
        <w:t>的流程。</w:t>
      </w:r>
    </w:p>
    <w:p/>
    <w:p>
      <w:pPr>
        <w:pStyle w:val="6"/>
        <w:rPr>
          <w:lang w:eastAsia="zh-Hans"/>
        </w:rPr>
      </w:pPr>
      <w:bookmarkStart w:id="15" w:name="_Toc331865566"/>
      <w:bookmarkStart w:id="16" w:name="_Toc547066895"/>
      <w:bookmarkStart w:id="17" w:name="_Toc1587178187"/>
      <w:bookmarkStart w:id="18" w:name="_Toc1997180946"/>
      <w:bookmarkStart w:id="19" w:name="_Toc1175212633"/>
      <w:bookmarkStart w:id="20" w:name="_Toc247853045"/>
      <w:bookmarkStart w:id="21" w:name="_Toc816557751"/>
      <w:bookmarkStart w:id="22" w:name="_Toc1354643196"/>
      <w:bookmarkStart w:id="23" w:name="_Toc1427416838"/>
      <w:bookmarkStart w:id="24" w:name="_Toc1262021814"/>
      <w:bookmarkStart w:id="25" w:name="_Toc321513081"/>
      <w:bookmarkStart w:id="26" w:name="_Toc1167130458"/>
      <w:bookmarkStart w:id="27" w:name="_Toc1676385556"/>
      <w:bookmarkStart w:id="28" w:name="_Toc1279315816"/>
      <w:bookmarkStart w:id="29" w:name="_Toc1681155331"/>
      <w:r>
        <w:rPr>
          <w:rFonts w:hint="eastAsia"/>
          <w:lang w:eastAsia="zh-Hans"/>
        </w:rPr>
        <w:t>场景流程</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参保人</w:t>
      </w:r>
      <w:r>
        <w:rPr>
          <w:rFonts w:hint="eastAsia" w:ascii="宋体" w:hAnsi="宋体" w:eastAsia="宋体" w:cs="宋体"/>
          <w:b w:val="0"/>
          <w:bCs w:val="0"/>
          <w:sz w:val="24"/>
          <w:szCs w:val="24"/>
          <w:lang w:val="en-US" w:eastAsia="zh-Hans"/>
        </w:rPr>
        <w:t>使用国家医保公共服务的地方专区小程序</w:t>
      </w:r>
      <w:r>
        <w:rPr>
          <w:rFonts w:hint="default" w:ascii="宋体" w:hAnsi="宋体" w:eastAsia="宋体" w:cs="宋体"/>
          <w:b w:val="0"/>
          <w:bCs w:val="0"/>
          <w:sz w:val="24"/>
          <w:szCs w:val="24"/>
          <w:lang w:val="en-US" w:eastAsia="zh-Hans"/>
        </w:rPr>
        <w:t>挂号服务</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val="en-US" w:eastAsia="zh-Hans"/>
        </w:rPr>
        <w:t>场景</w:t>
      </w:r>
      <w:r>
        <w:rPr>
          <w:rFonts w:hint="eastAsia" w:ascii="宋体" w:hAnsi="宋体" w:eastAsia="宋体" w:cs="宋体"/>
          <w:b w:val="0"/>
          <w:bCs w:val="0"/>
          <w:sz w:val="24"/>
          <w:szCs w:val="24"/>
          <w:lang w:val="en-US" w:eastAsia="zh-CN"/>
        </w:rPr>
        <w:t>流程</w:t>
      </w:r>
      <w:r>
        <w:rPr>
          <w:rFonts w:hint="eastAsia" w:ascii="宋体" w:hAnsi="宋体" w:eastAsia="宋体" w:cs="宋体"/>
          <w:b w:val="0"/>
          <w:bCs w:val="0"/>
          <w:sz w:val="24"/>
          <w:szCs w:val="24"/>
          <w:lang w:val="en-US" w:eastAsia="zh-Hans"/>
        </w:rPr>
        <w:t>具体参见</w:t>
      </w:r>
      <w:r>
        <w:rPr>
          <w:rFonts w:hint="eastAsia" w:ascii="宋体" w:hAnsi="宋体" w:eastAsia="宋体" w:cs="宋体"/>
          <w:b w:val="0"/>
          <w:bCs w:val="0"/>
          <w:sz w:val="24"/>
          <w:szCs w:val="24"/>
          <w:lang w:val="en-US" w:eastAsia="zh-CN"/>
        </w:rPr>
        <w:t>下图。</w:t>
      </w:r>
    </w:p>
    <w:p>
      <w:pPr>
        <w:rPr>
          <w:lang w:eastAsia="zh-Hans"/>
        </w:rPr>
      </w:pPr>
    </w:p>
    <w:p>
      <w:pPr>
        <w:rPr>
          <w:rFonts w:hint="eastAsia" w:eastAsiaTheme="minorEastAsia"/>
          <w:lang w:eastAsia="zh-CN"/>
        </w:rPr>
      </w:pPr>
      <w:r>
        <w:rPr>
          <w:rFonts w:hint="eastAsia" w:eastAsiaTheme="minorEastAsia"/>
          <w:lang w:eastAsia="zh-CN"/>
        </w:rPr>
        <w:drawing>
          <wp:inline distT="0" distB="0" distL="114300" distR="114300">
            <wp:extent cx="5270500" cy="8736965"/>
            <wp:effectExtent l="0" t="0" r="0" b="0"/>
            <wp:docPr id="9" name="图片 9" descr="三级医院接入公共服务挂号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三级医院接入公共服务挂号流程"/>
                    <pic:cNvPicPr>
                      <a:picLocks noChangeAspect="1"/>
                    </pic:cNvPicPr>
                  </pic:nvPicPr>
                  <pic:blipFill>
                    <a:blip r:embed="rId5"/>
                    <a:stretch>
                      <a:fillRect/>
                    </a:stretch>
                  </pic:blipFill>
                  <pic:spPr>
                    <a:xfrm>
                      <a:off x="0" y="0"/>
                      <a:ext cx="5270500" cy="8736965"/>
                    </a:xfrm>
                    <a:prstGeom prst="rect">
                      <a:avLst/>
                    </a:prstGeom>
                  </pic:spPr>
                </pic:pic>
              </a:graphicData>
            </a:graphic>
          </wp:inline>
        </w:drawing>
      </w:r>
    </w:p>
    <w:p>
      <w:pPr>
        <w:pStyle w:val="13"/>
        <w:adjustRightInd w:val="0"/>
        <w:snapToGrid w:val="0"/>
        <w:spacing w:line="588" w:lineRule="exact"/>
        <w:ind w:firstLine="360" w:firstLineChars="200"/>
        <w:jc w:val="center"/>
        <w:rPr>
          <w:rFonts w:hint="eastAsia" w:ascii="仿宋_GB2312" w:hAnsi="仿宋_GB2312" w:cs="仿宋_GB2312" w:eastAsiaTheme="minorEastAsia"/>
          <w:sz w:val="32"/>
          <w:szCs w:val="32"/>
          <w:lang w:eastAsia="zh-CN"/>
        </w:rPr>
      </w:pPr>
      <w:r>
        <w:t xml:space="preserve">图 </w:t>
      </w:r>
      <w:r>
        <w:fldChar w:fldCharType="begin"/>
      </w:r>
      <w:r>
        <w:instrText xml:space="preserve"> SEQ 图 \* ARABIC </w:instrText>
      </w:r>
      <w:r>
        <w:fldChar w:fldCharType="separate"/>
      </w:r>
      <w:r>
        <w:t>2</w:t>
      </w:r>
      <w:r>
        <w:fldChar w:fldCharType="end"/>
      </w:r>
      <w:r>
        <w:rPr>
          <w:rFonts w:hint="eastAsia"/>
          <w:lang w:eastAsia="zh-CN"/>
        </w:rPr>
        <w:t>使用国家医保公共服务的地方专区小程序挂号服务的场景流程图</w:t>
      </w:r>
    </w:p>
    <w:p>
      <w:pPr>
        <w:pStyle w:val="17"/>
        <w:rPr>
          <w:lang w:eastAsia="zh-Hans"/>
        </w:rPr>
      </w:pPr>
    </w:p>
    <w:p>
      <w:pPr>
        <w:pStyle w:val="6"/>
        <w:rPr>
          <w:lang w:eastAsia="zh-Hans"/>
        </w:rPr>
      </w:pPr>
      <w:bookmarkStart w:id="30" w:name="_Toc1450756812"/>
      <w:bookmarkStart w:id="31" w:name="_Toc26591052"/>
      <w:bookmarkStart w:id="32" w:name="_Toc1175811458"/>
      <w:bookmarkStart w:id="33" w:name="_Toc104646479"/>
      <w:bookmarkStart w:id="34" w:name="_Toc1695335782"/>
      <w:bookmarkStart w:id="35" w:name="_Toc1809409522"/>
      <w:bookmarkStart w:id="36" w:name="_Toc2014053325"/>
      <w:bookmarkStart w:id="37" w:name="_Toc1054975629"/>
      <w:bookmarkStart w:id="38" w:name="_Toc845975908"/>
      <w:bookmarkStart w:id="39" w:name="_Toc854645748"/>
      <w:bookmarkStart w:id="40" w:name="_Toc601496515"/>
      <w:bookmarkStart w:id="41" w:name="_Toc735304538"/>
      <w:bookmarkStart w:id="42" w:name="_Toc1465616727"/>
      <w:bookmarkStart w:id="43" w:name="_Toc649536503"/>
      <w:bookmarkStart w:id="44" w:name="_Toc1391621372"/>
      <w:r>
        <w:rPr>
          <w:rFonts w:hint="eastAsia"/>
          <w:lang w:eastAsia="zh-Hans"/>
        </w:rPr>
        <w:t>流程描述</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CN"/>
        </w:rPr>
        <w:t>参保人</w:t>
      </w:r>
      <w:r>
        <w:rPr>
          <w:rFonts w:hint="eastAsia" w:ascii="宋体" w:hAnsi="宋体" w:eastAsia="宋体" w:cs="宋体"/>
          <w:b w:val="0"/>
          <w:bCs w:val="0"/>
          <w:sz w:val="24"/>
          <w:szCs w:val="24"/>
          <w:lang w:val="en-US" w:eastAsia="zh-Hans"/>
        </w:rPr>
        <w:t>使用国家医保公共服务的地方专区小程序</w:t>
      </w:r>
      <w:r>
        <w:rPr>
          <w:rFonts w:hint="default" w:ascii="宋体" w:hAnsi="宋体" w:eastAsia="宋体" w:cs="宋体"/>
          <w:b w:val="0"/>
          <w:bCs w:val="0"/>
          <w:sz w:val="24"/>
          <w:szCs w:val="24"/>
          <w:lang w:val="en-US" w:eastAsia="zh-Hans"/>
        </w:rPr>
        <w:t>挂号服务</w:t>
      </w:r>
      <w:r>
        <w:rPr>
          <w:rFonts w:hint="eastAsia" w:ascii="宋体" w:hAnsi="宋体" w:eastAsia="宋体" w:cs="宋体"/>
          <w:b w:val="0"/>
          <w:bCs w:val="0"/>
          <w:sz w:val="24"/>
          <w:szCs w:val="24"/>
          <w:lang w:val="en-US" w:eastAsia="zh-Hans"/>
        </w:rPr>
        <w:t>流程描述如下：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Hans"/>
        </w:rPr>
        <w:t>1）参保人使用国家医保公共服务进入挂号服务，选择省份信息；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2）参保人进行个人信息授权，并进入省地方专区</w:t>
      </w:r>
      <w:r>
        <w:rPr>
          <w:rFonts w:hint="default" w:ascii="宋体" w:hAnsi="宋体" w:eastAsia="宋体" w:cs="宋体"/>
          <w:b w:val="0"/>
          <w:bCs w:val="0"/>
          <w:sz w:val="24"/>
          <w:szCs w:val="24"/>
          <w:lang w:val="en-US" w:eastAsia="zh-Hans"/>
        </w:rPr>
        <w:t>挂号服务</w:t>
      </w:r>
      <w:r>
        <w:rPr>
          <w:rFonts w:hint="eastAsia" w:ascii="宋体" w:hAnsi="宋体" w:eastAsia="宋体" w:cs="宋体"/>
          <w:b w:val="0"/>
          <w:bCs w:val="0"/>
          <w:sz w:val="24"/>
          <w:szCs w:val="24"/>
          <w:lang w:val="en-US" w:eastAsia="zh-Hans"/>
        </w:rPr>
        <w:t>页面，选择医院，</w:t>
      </w:r>
      <w:r>
        <w:rPr>
          <w:rFonts w:hint="eastAsia" w:ascii="宋体" w:hAnsi="宋体" w:eastAsia="宋体" w:cs="宋体"/>
          <w:b w:val="0"/>
          <w:bCs w:val="0"/>
          <w:sz w:val="24"/>
          <w:szCs w:val="24"/>
          <w:lang w:val="en-US" w:eastAsia="zh-CN"/>
        </w:rPr>
        <w:t>进行医保电子凭证身份核验。核验通过后，</w:t>
      </w:r>
      <w:r>
        <w:rPr>
          <w:rFonts w:hint="eastAsia" w:ascii="宋体" w:hAnsi="宋体" w:eastAsia="宋体" w:cs="宋体"/>
          <w:b w:val="0"/>
          <w:bCs w:val="0"/>
          <w:sz w:val="24"/>
          <w:szCs w:val="24"/>
          <w:lang w:val="en-US" w:eastAsia="zh-Hans"/>
        </w:rPr>
        <w:t>办理</w:t>
      </w:r>
      <w:r>
        <w:rPr>
          <w:rFonts w:hint="default" w:ascii="宋体" w:hAnsi="宋体" w:eastAsia="宋体" w:cs="宋体"/>
          <w:b w:val="0"/>
          <w:bCs w:val="0"/>
          <w:sz w:val="24"/>
          <w:szCs w:val="24"/>
          <w:lang w:val="en-US" w:eastAsia="zh-Hans"/>
        </w:rPr>
        <w:t>挂号服务</w:t>
      </w:r>
      <w:r>
        <w:rPr>
          <w:rFonts w:hint="eastAsia" w:ascii="宋体" w:hAnsi="宋体" w:eastAsia="宋体" w:cs="宋体"/>
          <w:b w:val="0"/>
          <w:bCs w:val="0"/>
          <w:sz w:val="24"/>
          <w:szCs w:val="24"/>
          <w:lang w:val="en-US" w:eastAsia="zh-Hans"/>
        </w:rPr>
        <w:t>业务；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3）医药机构获取参保人身份信息，进行参保人建档，为参保人办理</w:t>
      </w:r>
      <w:r>
        <w:rPr>
          <w:rFonts w:hint="default" w:ascii="宋体" w:hAnsi="宋体" w:eastAsia="宋体" w:cs="宋体"/>
          <w:b w:val="0"/>
          <w:bCs w:val="0"/>
          <w:sz w:val="24"/>
          <w:szCs w:val="24"/>
          <w:lang w:val="en-US" w:eastAsia="zh-Hans"/>
        </w:rPr>
        <w:t>挂号服务</w:t>
      </w:r>
      <w:r>
        <w:rPr>
          <w:rFonts w:hint="eastAsia" w:ascii="宋体" w:hAnsi="宋体" w:eastAsia="宋体" w:cs="宋体"/>
          <w:b w:val="0"/>
          <w:bCs w:val="0"/>
          <w:sz w:val="24"/>
          <w:szCs w:val="24"/>
          <w:lang w:val="en-US" w:eastAsia="zh-Hans"/>
        </w:rPr>
        <w:t>业务；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5）医药机构判断参保人是否需要支付</w:t>
      </w:r>
      <w:r>
        <w:rPr>
          <w:rFonts w:hint="default" w:ascii="宋体" w:hAnsi="宋体" w:eastAsia="宋体" w:cs="宋体"/>
          <w:b w:val="0"/>
          <w:bCs w:val="0"/>
          <w:sz w:val="24"/>
          <w:szCs w:val="24"/>
          <w:lang w:val="en-US" w:eastAsia="zh-Hans"/>
        </w:rPr>
        <w:t>挂号服务</w:t>
      </w:r>
      <w:r>
        <w:rPr>
          <w:rFonts w:hint="eastAsia" w:ascii="宋体" w:hAnsi="宋体" w:eastAsia="宋体" w:cs="宋体"/>
          <w:b w:val="0"/>
          <w:bCs w:val="0"/>
          <w:sz w:val="24"/>
          <w:szCs w:val="24"/>
          <w:lang w:val="en-US" w:eastAsia="zh-Hans"/>
        </w:rPr>
        <w:t>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6）若需要支付挂号费用，则地方专区进行医保结算</w:t>
      </w:r>
      <w:r>
        <w:rPr>
          <w:rFonts w:hint="eastAsia" w:ascii="宋体" w:hAnsi="宋体" w:eastAsia="宋体" w:cs="宋体"/>
          <w:b w:val="0"/>
          <w:bCs w:val="0"/>
          <w:sz w:val="24"/>
          <w:szCs w:val="24"/>
          <w:lang w:val="en-US" w:eastAsia="zh-CN"/>
        </w:rPr>
        <w:t>发起</w:t>
      </w:r>
      <w:r>
        <w:rPr>
          <w:rFonts w:hint="eastAsia" w:ascii="宋体" w:hAnsi="宋体" w:eastAsia="宋体" w:cs="宋体"/>
          <w:b w:val="0"/>
          <w:bCs w:val="0"/>
          <w:sz w:val="24"/>
          <w:szCs w:val="24"/>
          <w:lang w:val="en-US" w:eastAsia="zh-Hans"/>
        </w:rPr>
        <w:t>，</w:t>
      </w:r>
      <w:r>
        <w:rPr>
          <w:rFonts w:hint="eastAsia" w:ascii="宋体" w:hAnsi="宋体" w:eastAsia="宋体" w:cs="宋体"/>
          <w:b w:val="0"/>
          <w:bCs w:val="0"/>
          <w:sz w:val="24"/>
          <w:szCs w:val="24"/>
          <w:lang w:val="en-US" w:eastAsia="zh-CN"/>
        </w:rPr>
        <w:t>医疗机构</w:t>
      </w:r>
      <w:r>
        <w:rPr>
          <w:rFonts w:hint="eastAsia" w:ascii="宋体" w:hAnsi="宋体" w:eastAsia="宋体" w:cs="宋体"/>
          <w:b w:val="0"/>
          <w:bCs w:val="0"/>
          <w:sz w:val="24"/>
          <w:szCs w:val="24"/>
          <w:lang w:val="en-US" w:eastAsia="zh-Hans"/>
        </w:rPr>
        <w:t>结算完成后推送挂号信息及医保结算成功信息给国家医保服务平台；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7）若不需要支付挂号费用，则医院挂号成功，地方专区推送挂号信息给国家医保服务平台。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8）国家医保服务平台接收地方专区的推送信息；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9）参保人</w:t>
      </w:r>
      <w:r>
        <w:rPr>
          <w:rFonts w:hint="default" w:ascii="宋体" w:hAnsi="宋体" w:eastAsia="宋体" w:cs="宋体"/>
          <w:b w:val="0"/>
          <w:bCs w:val="0"/>
          <w:sz w:val="24"/>
          <w:szCs w:val="24"/>
          <w:lang w:val="en-US" w:eastAsia="zh-Hans"/>
        </w:rPr>
        <w:t>挂号服务</w:t>
      </w:r>
      <w:r>
        <w:rPr>
          <w:rFonts w:hint="eastAsia" w:ascii="宋体" w:hAnsi="宋体" w:eastAsia="宋体" w:cs="宋体"/>
          <w:b w:val="0"/>
          <w:bCs w:val="0"/>
          <w:sz w:val="24"/>
          <w:szCs w:val="24"/>
          <w:lang w:val="en-US" w:eastAsia="zh-CN"/>
        </w:rPr>
        <w:t xml:space="preserve">场景流程完成。 </w:t>
      </w:r>
    </w:p>
    <w:p>
      <w:pPr>
        <w:pStyle w:val="5"/>
        <w:bidi w:val="0"/>
        <w:ind w:left="575" w:leftChars="0" w:hanging="575"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就医购药费用结算</w:t>
      </w:r>
    </w:p>
    <w:p>
      <w:pPr>
        <w:pStyle w:val="6"/>
        <w:rPr>
          <w:lang w:eastAsia="zh-Hans"/>
        </w:rPr>
      </w:pPr>
      <w:r>
        <w:rPr>
          <w:rFonts w:hint="eastAsia"/>
          <w:lang w:eastAsia="zh-Hans"/>
        </w:rPr>
        <w:t>场景概述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参保人</w:t>
      </w:r>
      <w:r>
        <w:rPr>
          <w:rFonts w:hint="eastAsia" w:ascii="宋体" w:hAnsi="宋体" w:eastAsia="宋体" w:cs="宋体"/>
          <w:b w:val="0"/>
          <w:bCs w:val="0"/>
          <w:sz w:val="24"/>
          <w:szCs w:val="24"/>
          <w:lang w:val="en-US" w:eastAsia="zh-Hans"/>
        </w:rPr>
        <w:t>使用国家医保公共服务</w:t>
      </w:r>
      <w:r>
        <w:rPr>
          <w:rFonts w:hint="default" w:ascii="宋体" w:hAnsi="宋体" w:eastAsia="宋体" w:cs="宋体"/>
          <w:b w:val="0"/>
          <w:bCs w:val="0"/>
          <w:sz w:val="24"/>
          <w:szCs w:val="24"/>
          <w:lang w:val="en-US" w:eastAsia="zh-Hans"/>
        </w:rPr>
        <w:t>就医购药费用结算</w:t>
      </w:r>
      <w:r>
        <w:rPr>
          <w:rFonts w:hint="eastAsia" w:ascii="宋体" w:hAnsi="宋体" w:eastAsia="宋体" w:cs="宋体"/>
          <w:b w:val="0"/>
          <w:bCs w:val="0"/>
          <w:sz w:val="24"/>
          <w:szCs w:val="24"/>
          <w:lang w:val="en-US" w:eastAsia="zh-CN"/>
        </w:rPr>
        <w:t>的流程。</w:t>
      </w:r>
    </w:p>
    <w:p>
      <w:pPr>
        <w:pStyle w:val="6"/>
        <w:rPr>
          <w:lang w:eastAsia="zh-Hans"/>
        </w:rPr>
      </w:pPr>
      <w:bookmarkStart w:id="45" w:name="_Toc125526517"/>
      <w:bookmarkStart w:id="46" w:name="_Toc768582780"/>
      <w:bookmarkStart w:id="47" w:name="_Toc1033735875"/>
      <w:bookmarkStart w:id="48" w:name="_Toc1145845278"/>
      <w:bookmarkStart w:id="49" w:name="_Toc1191000808"/>
      <w:bookmarkStart w:id="50" w:name="_Toc351229951"/>
      <w:bookmarkStart w:id="51" w:name="_Toc1689808953"/>
      <w:bookmarkStart w:id="52" w:name="_Toc1833029898"/>
      <w:bookmarkStart w:id="53" w:name="_Toc1675370479"/>
      <w:bookmarkStart w:id="54" w:name="_Toc33854299"/>
      <w:bookmarkStart w:id="55" w:name="_Toc888982816"/>
      <w:bookmarkStart w:id="56" w:name="_Toc1208392869"/>
      <w:bookmarkStart w:id="57" w:name="_Toc470868118"/>
      <w:bookmarkStart w:id="58" w:name="_Toc1345935733"/>
      <w:bookmarkStart w:id="59" w:name="_Toc745091040"/>
      <w:r>
        <w:rPr>
          <w:rFonts w:hint="eastAsia"/>
          <w:lang w:eastAsia="zh-Hans"/>
        </w:rPr>
        <w:t>场景流程</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参保人</w:t>
      </w:r>
      <w:r>
        <w:rPr>
          <w:rFonts w:hint="eastAsia" w:ascii="宋体" w:hAnsi="宋体" w:eastAsia="宋体" w:cs="宋体"/>
          <w:b w:val="0"/>
          <w:bCs w:val="0"/>
          <w:sz w:val="24"/>
          <w:szCs w:val="24"/>
          <w:lang w:val="en-US" w:eastAsia="zh-Hans"/>
        </w:rPr>
        <w:t>使用国家医保公共服务</w:t>
      </w:r>
      <w:r>
        <w:rPr>
          <w:rFonts w:hint="default" w:ascii="宋体" w:hAnsi="宋体" w:eastAsia="宋体" w:cs="宋体"/>
          <w:b w:val="0"/>
          <w:bCs w:val="0"/>
          <w:sz w:val="24"/>
          <w:szCs w:val="24"/>
          <w:lang w:val="en-US" w:eastAsia="zh-Hans"/>
        </w:rPr>
        <w:t>就医购药费用结算</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val="en-US" w:eastAsia="zh-Hans"/>
        </w:rPr>
        <w:t>场景</w:t>
      </w:r>
      <w:r>
        <w:rPr>
          <w:rFonts w:hint="eastAsia" w:ascii="宋体" w:hAnsi="宋体" w:eastAsia="宋体" w:cs="宋体"/>
          <w:b w:val="0"/>
          <w:bCs w:val="0"/>
          <w:sz w:val="24"/>
          <w:szCs w:val="24"/>
          <w:lang w:val="en-US" w:eastAsia="zh-CN"/>
        </w:rPr>
        <w:t>流程</w:t>
      </w:r>
      <w:r>
        <w:rPr>
          <w:rFonts w:hint="eastAsia" w:ascii="宋体" w:hAnsi="宋体" w:eastAsia="宋体" w:cs="宋体"/>
          <w:b w:val="0"/>
          <w:bCs w:val="0"/>
          <w:sz w:val="24"/>
          <w:szCs w:val="24"/>
          <w:lang w:val="en-US" w:eastAsia="zh-Hans"/>
        </w:rPr>
        <w:t>具体参见</w:t>
      </w:r>
      <w:r>
        <w:rPr>
          <w:rFonts w:hint="eastAsia" w:ascii="宋体" w:hAnsi="宋体" w:eastAsia="宋体" w:cs="宋体"/>
          <w:b w:val="0"/>
          <w:bCs w:val="0"/>
          <w:sz w:val="24"/>
          <w:szCs w:val="24"/>
          <w:lang w:val="en-US" w:eastAsia="zh-CN"/>
        </w:rPr>
        <w:t>下图。</w:t>
      </w:r>
    </w:p>
    <w:p>
      <w:pPr>
        <w:rPr>
          <w:lang w:eastAsia="zh-Hans"/>
        </w:rPr>
      </w:pPr>
    </w:p>
    <w:p>
      <w:pPr>
        <w:rPr>
          <w:rFonts w:hint="eastAsia" w:eastAsiaTheme="minorEastAsia"/>
          <w:lang w:eastAsia="zh-CN"/>
        </w:rPr>
      </w:pPr>
      <w:r>
        <w:rPr>
          <w:rFonts w:hint="eastAsia" w:eastAsiaTheme="minorEastAsia"/>
          <w:lang w:eastAsia="zh-CN"/>
        </w:rPr>
        <w:drawing>
          <wp:inline distT="0" distB="0" distL="114300" distR="114300">
            <wp:extent cx="5271135" cy="8311515"/>
            <wp:effectExtent l="0" t="0" r="0" b="0"/>
            <wp:docPr id="8" name="图片 8" descr="未命名文件(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未命名文件(42)"/>
                    <pic:cNvPicPr>
                      <a:picLocks noChangeAspect="1"/>
                    </pic:cNvPicPr>
                  </pic:nvPicPr>
                  <pic:blipFill>
                    <a:blip r:embed="rId6"/>
                    <a:stretch>
                      <a:fillRect/>
                    </a:stretch>
                  </pic:blipFill>
                  <pic:spPr>
                    <a:xfrm>
                      <a:off x="0" y="0"/>
                      <a:ext cx="5271135" cy="8311515"/>
                    </a:xfrm>
                    <a:prstGeom prst="rect">
                      <a:avLst/>
                    </a:prstGeom>
                  </pic:spPr>
                </pic:pic>
              </a:graphicData>
            </a:graphic>
          </wp:inline>
        </w:drawing>
      </w:r>
    </w:p>
    <w:p>
      <w:pPr>
        <w:pStyle w:val="13"/>
        <w:adjustRightInd w:val="0"/>
        <w:snapToGrid w:val="0"/>
        <w:spacing w:line="588" w:lineRule="exact"/>
        <w:jc w:val="center"/>
        <w:rPr>
          <w:rFonts w:hint="eastAsia" w:eastAsiaTheme="minorEastAsia"/>
          <w:lang w:eastAsia="zh-CN"/>
        </w:rPr>
      </w:pPr>
      <w:r>
        <w:t xml:space="preserve">图 </w:t>
      </w:r>
      <w:r>
        <w:fldChar w:fldCharType="begin"/>
      </w:r>
      <w:r>
        <w:instrText xml:space="preserve"> SEQ 图 \* ARABIC </w:instrText>
      </w:r>
      <w:r>
        <w:fldChar w:fldCharType="separate"/>
      </w:r>
      <w:r>
        <w:t>3</w:t>
      </w:r>
      <w:r>
        <w:fldChar w:fldCharType="end"/>
      </w:r>
      <w:r>
        <w:rPr>
          <w:rFonts w:hint="eastAsia"/>
          <w:lang w:eastAsia="zh-CN"/>
        </w:rPr>
        <w:t>使用国家医保公共服务就医购药费用结算的场景流程图</w:t>
      </w:r>
    </w:p>
    <w:p>
      <w:pPr>
        <w:pStyle w:val="6"/>
        <w:rPr>
          <w:lang w:eastAsia="zh-Hans"/>
        </w:rPr>
      </w:pPr>
      <w:bookmarkStart w:id="60" w:name="_Toc767963623"/>
      <w:bookmarkStart w:id="61" w:name="_Toc706099604"/>
      <w:bookmarkStart w:id="62" w:name="_Toc2053520485"/>
      <w:bookmarkStart w:id="63" w:name="_Toc1836724501"/>
      <w:bookmarkStart w:id="64" w:name="_Toc1735724697"/>
      <w:bookmarkStart w:id="65" w:name="_Toc455506369"/>
      <w:bookmarkStart w:id="66" w:name="_Toc456646755"/>
      <w:bookmarkStart w:id="67" w:name="_Toc895229865"/>
      <w:bookmarkStart w:id="68" w:name="_Toc856146895"/>
      <w:bookmarkStart w:id="69" w:name="_Toc146061089"/>
      <w:bookmarkStart w:id="70" w:name="_Toc1090456333"/>
      <w:bookmarkStart w:id="71" w:name="_Toc1696610680"/>
      <w:bookmarkStart w:id="72" w:name="_Toc147841496"/>
      <w:bookmarkStart w:id="73" w:name="_Toc403220031"/>
      <w:bookmarkStart w:id="74" w:name="_Toc2080579471"/>
      <w:r>
        <w:rPr>
          <w:rFonts w:hint="eastAsia"/>
          <w:lang w:eastAsia="zh-Hans"/>
        </w:rPr>
        <w:t>流程描述</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CN"/>
        </w:rPr>
        <w:t>参保人</w:t>
      </w:r>
      <w:r>
        <w:rPr>
          <w:rFonts w:hint="eastAsia" w:ascii="宋体" w:hAnsi="宋体" w:eastAsia="宋体" w:cs="宋体"/>
          <w:b w:val="0"/>
          <w:bCs w:val="0"/>
          <w:sz w:val="24"/>
          <w:szCs w:val="24"/>
          <w:lang w:val="en-US" w:eastAsia="zh-Hans"/>
        </w:rPr>
        <w:t>使用国家医保公共服务</w:t>
      </w:r>
      <w:r>
        <w:rPr>
          <w:rFonts w:hint="default" w:ascii="宋体" w:hAnsi="宋体" w:eastAsia="宋体" w:cs="宋体"/>
          <w:b w:val="0"/>
          <w:bCs w:val="0"/>
          <w:sz w:val="24"/>
          <w:szCs w:val="24"/>
          <w:lang w:val="en-US" w:eastAsia="zh-Hans"/>
        </w:rPr>
        <w:t>就医购药费用结算</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val="en-US" w:eastAsia="zh-Hans"/>
        </w:rPr>
        <w:t>场景</w:t>
      </w:r>
      <w:r>
        <w:rPr>
          <w:rFonts w:hint="eastAsia" w:ascii="宋体" w:hAnsi="宋体" w:eastAsia="宋体" w:cs="宋体"/>
          <w:b w:val="0"/>
          <w:bCs w:val="0"/>
          <w:sz w:val="24"/>
          <w:szCs w:val="24"/>
          <w:lang w:val="en-US" w:eastAsia="zh-CN"/>
        </w:rPr>
        <w:t>流程</w:t>
      </w:r>
      <w:r>
        <w:rPr>
          <w:rFonts w:hint="eastAsia" w:ascii="宋体" w:hAnsi="宋体" w:eastAsia="宋体" w:cs="宋体"/>
          <w:b w:val="0"/>
          <w:bCs w:val="0"/>
          <w:sz w:val="24"/>
          <w:szCs w:val="24"/>
          <w:lang w:val="en-US" w:eastAsia="zh-Hans"/>
        </w:rPr>
        <w:t>描述如下：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1）医药机构推送诊间待结算通知给地方专区；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2）地方专区获取医药机构的诊间待结算通知，同时提供地方专区小程序的省份信息及结算地址，生成新的诊间待结算通知给国家医保公共服务平台；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3）国家医保公共服务平台接收诊间待结算通知，获取通知中的小程序省份信息及结算地址；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4）参保人使用国家医保公共服务平台，打开通知，进行个人信息授权，并进入省地方专区诊间待结算页面；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Hans"/>
        </w:rPr>
        <w:t>5）地方专区提示参保人进行电子凭证授权，授权后参保人提交结算信息；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6）</w:t>
      </w:r>
      <w:r>
        <w:rPr>
          <w:rFonts w:hint="eastAsia" w:ascii="宋体" w:hAnsi="宋体" w:eastAsia="宋体" w:cs="宋体"/>
          <w:b w:val="0"/>
          <w:bCs w:val="0"/>
          <w:sz w:val="24"/>
          <w:szCs w:val="24"/>
          <w:lang w:val="en-US" w:eastAsia="zh-CN"/>
        </w:rPr>
        <w:t>医疗机构</w:t>
      </w:r>
      <w:r>
        <w:rPr>
          <w:rFonts w:hint="eastAsia" w:ascii="宋体" w:hAnsi="宋体" w:eastAsia="宋体" w:cs="宋体"/>
          <w:b w:val="0"/>
          <w:bCs w:val="0"/>
          <w:sz w:val="24"/>
          <w:szCs w:val="24"/>
          <w:lang w:val="en-US" w:eastAsia="zh-Hans"/>
        </w:rPr>
        <w:t>进行医保结算，结算完成后推送医保结算成功信息给</w:t>
      </w:r>
      <w:r>
        <w:rPr>
          <w:rFonts w:hint="eastAsia" w:ascii="宋体" w:hAnsi="宋体" w:eastAsia="宋体" w:cs="宋体"/>
          <w:b w:val="0"/>
          <w:bCs w:val="0"/>
          <w:sz w:val="24"/>
          <w:szCs w:val="24"/>
          <w:lang w:val="en-US" w:eastAsia="zh-CN"/>
        </w:rPr>
        <w:t>地方专区，地方专区再推送至</w:t>
      </w:r>
      <w:r>
        <w:rPr>
          <w:rFonts w:hint="eastAsia" w:ascii="宋体" w:hAnsi="宋体" w:eastAsia="宋体" w:cs="宋体"/>
          <w:b w:val="0"/>
          <w:bCs w:val="0"/>
          <w:sz w:val="24"/>
          <w:szCs w:val="24"/>
          <w:lang w:val="en-US" w:eastAsia="zh-Hans"/>
        </w:rPr>
        <w:t>国家医保服务平台；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Hans"/>
        </w:rPr>
        <w:t>7）国家医保服务平台接收地方专区的推送信息；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8）参保人</w:t>
      </w:r>
      <w:r>
        <w:rPr>
          <w:rFonts w:hint="default" w:ascii="宋体" w:hAnsi="宋体" w:eastAsia="宋体" w:cs="宋体"/>
          <w:b w:val="0"/>
          <w:bCs w:val="0"/>
          <w:sz w:val="24"/>
          <w:szCs w:val="24"/>
          <w:lang w:val="en-US" w:eastAsia="zh-Hans"/>
        </w:rPr>
        <w:t>就医购药费用结算</w:t>
      </w:r>
      <w:r>
        <w:rPr>
          <w:rFonts w:hint="eastAsia" w:ascii="宋体" w:hAnsi="宋体" w:eastAsia="宋体" w:cs="宋体"/>
          <w:b w:val="0"/>
          <w:bCs w:val="0"/>
          <w:sz w:val="24"/>
          <w:szCs w:val="24"/>
          <w:lang w:val="en-US" w:eastAsia="zh-CN"/>
        </w:rPr>
        <w:t>场景流程完成。</w:t>
      </w:r>
    </w:p>
    <w:p>
      <w:pPr>
        <w:pStyle w:val="4"/>
        <w:bidi w:val="0"/>
        <w:ind w:left="432" w:leftChars="0" w:hanging="432" w:firstLineChars="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接口列表</w:t>
      </w:r>
    </w:p>
    <w:p>
      <w:pPr>
        <w:pStyle w:val="5"/>
        <w:bidi w:val="0"/>
        <w:ind w:left="575" w:leftChars="0" w:hanging="575" w:firstLine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就医购药费用结算</w:t>
      </w:r>
    </w:p>
    <w:p>
      <w:pPr>
        <w:pStyle w:val="6"/>
        <w:rPr>
          <w:rFonts w:hint="eastAsia"/>
          <w:lang w:val="en-US" w:eastAsia="zh-CN"/>
        </w:rPr>
      </w:pPr>
      <w:r>
        <w:rPr>
          <w:rFonts w:hint="eastAsia"/>
          <w:lang w:val="en-US" w:eastAsia="zh-CN"/>
        </w:rPr>
        <w:t>诊间结算通知</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医生为患者开具处方后，推送一条消息给公共服务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接口调用方：医院HIS。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接口提供方：公共服务。</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证件类型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证件号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就诊时间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就诊科室</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lang w:eastAsia="zh-CN"/>
              </w:rPr>
            </w:pPr>
            <w:r>
              <w:rPr>
                <w:rFonts w:hint="default" w:ascii="宋体" w:hAnsi="宋体" w:eastAsia="宋体" w:cs="宋体"/>
                <w:color w:val="auto"/>
                <w:sz w:val="24"/>
                <w:szCs w:val="24"/>
                <w:lang w:eastAsia="zh-CN"/>
              </w:rPr>
              <w:t>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总费用</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success</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结果标志</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布尔型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000000" w:themeColor="text1"/>
                <w:sz w:val="24"/>
                <w:szCs w:val="24"/>
                <w14:textFill>
                  <w14:solidFill>
                    <w14:schemeClr w14:val="tx1"/>
                  </w14:solidFill>
                </w14:textFill>
              </w:rPr>
              <w:t>true/false</w:t>
            </w:r>
          </w:p>
        </w:tc>
      </w:tr>
    </w:tbl>
    <w:p>
      <w:pPr>
        <w:pStyle w:val="4"/>
        <w:bidi w:val="0"/>
        <w:ind w:left="432" w:leftChars="0" w:hanging="432"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安全接入要求</w:t>
      </w:r>
    </w:p>
    <w:p>
      <w:pPr>
        <w:pStyle w:val="5"/>
        <w:rPr>
          <w:lang w:eastAsia="zh-Hans"/>
        </w:rPr>
      </w:pPr>
      <w:bookmarkStart w:id="75" w:name="_Toc29042657"/>
      <w:bookmarkStart w:id="76" w:name="_Toc629272018"/>
      <w:bookmarkStart w:id="77" w:name="_Toc1920897410"/>
      <w:bookmarkStart w:id="78" w:name="_Toc1570594311"/>
      <w:bookmarkStart w:id="79" w:name="_Toc547400722"/>
      <w:bookmarkStart w:id="80" w:name="_Toc410183519"/>
      <w:bookmarkStart w:id="81" w:name="_Toc635491285"/>
      <w:bookmarkStart w:id="82" w:name="_Toc385544694"/>
      <w:bookmarkStart w:id="83" w:name="_Toc1549958508"/>
      <w:bookmarkStart w:id="84" w:name="_Toc548522585"/>
      <w:bookmarkStart w:id="85" w:name="_Toc615160658"/>
      <w:bookmarkStart w:id="86" w:name="_Toc1918583159"/>
      <w:bookmarkStart w:id="87" w:name="_Toc2140670351"/>
      <w:bookmarkStart w:id="88" w:name="_Toc241955658"/>
      <w:bookmarkStart w:id="89" w:name="_Toc1213928498"/>
      <w:r>
        <w:rPr>
          <w:rFonts w:hint="eastAsia"/>
          <w:lang w:eastAsia="zh-Hans"/>
        </w:rPr>
        <w:t>接入原则</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pStyle w:val="6"/>
        <w:rPr>
          <w:rFonts w:hint="eastAsia"/>
          <w:lang w:eastAsia="zh-Hans"/>
        </w:rPr>
      </w:pPr>
      <w:bookmarkStart w:id="90" w:name="_Toc2019273171"/>
      <w:bookmarkStart w:id="91" w:name="_Toc531896963"/>
      <w:bookmarkStart w:id="92" w:name="_Toc1401619386"/>
      <w:bookmarkStart w:id="93" w:name="_Toc1160193608"/>
      <w:bookmarkStart w:id="94" w:name="_Toc891509059"/>
      <w:bookmarkStart w:id="95" w:name="_Toc343990906"/>
      <w:bookmarkStart w:id="96" w:name="_Toc1265850464"/>
      <w:bookmarkStart w:id="97" w:name="_Toc109596053"/>
      <w:bookmarkStart w:id="98" w:name="_Toc1176005846"/>
      <w:bookmarkStart w:id="99" w:name="_Toc1401104519"/>
      <w:bookmarkStart w:id="100" w:name="_Toc1362200235"/>
      <w:bookmarkStart w:id="101" w:name="_Toc1018902348"/>
      <w:bookmarkStart w:id="102" w:name="_Toc641148330"/>
      <w:bookmarkStart w:id="103" w:name="_Toc1965328698"/>
      <w:bookmarkStart w:id="104" w:name="_Toc1453051066"/>
      <w:r>
        <w:rPr>
          <w:rFonts w:hint="eastAsia"/>
          <w:lang w:eastAsia="zh-Hans"/>
        </w:rPr>
        <w:t>可控性原则</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CN"/>
        </w:rPr>
        <w:t>采取</w:t>
      </w:r>
      <w:r>
        <w:rPr>
          <w:rFonts w:hint="eastAsia" w:ascii="宋体" w:hAnsi="宋体" w:eastAsia="宋体" w:cs="宋体"/>
          <w:b w:val="0"/>
          <w:bCs w:val="0"/>
          <w:sz w:val="24"/>
          <w:szCs w:val="24"/>
          <w:lang w:val="en-US" w:eastAsia="zh-Hans"/>
        </w:rPr>
        <w:t>加密</w:t>
      </w:r>
      <w:r>
        <w:rPr>
          <w:rFonts w:hint="eastAsia" w:ascii="宋体" w:hAnsi="宋体" w:eastAsia="宋体" w:cs="宋体"/>
          <w:b w:val="0"/>
          <w:bCs w:val="0"/>
          <w:sz w:val="24"/>
          <w:szCs w:val="24"/>
          <w:lang w:val="en-US" w:eastAsia="zh-CN"/>
        </w:rPr>
        <w:t xml:space="preserve">接入方式，保证与其他网络、服务器等连接和数据交换可控。 </w:t>
      </w:r>
    </w:p>
    <w:p>
      <w:pPr>
        <w:pStyle w:val="6"/>
        <w:rPr>
          <w:rFonts w:hint="eastAsia"/>
          <w:lang w:eastAsia="zh-Hans"/>
        </w:rPr>
      </w:pPr>
      <w:bookmarkStart w:id="105" w:name="_Toc599349494"/>
      <w:bookmarkStart w:id="106" w:name="_Toc176188978"/>
      <w:bookmarkStart w:id="107" w:name="_Toc429179418"/>
      <w:bookmarkStart w:id="108" w:name="_Toc1268896559"/>
      <w:bookmarkStart w:id="109" w:name="_Toc657161658"/>
      <w:bookmarkStart w:id="110" w:name="_Toc1240111456"/>
      <w:bookmarkStart w:id="111" w:name="_Toc222454896"/>
      <w:bookmarkStart w:id="112" w:name="_Toc245232578"/>
      <w:bookmarkStart w:id="113" w:name="_Toc1838250381"/>
      <w:bookmarkStart w:id="114" w:name="_Toc1765318327"/>
      <w:bookmarkStart w:id="115" w:name="_Toc1205461478"/>
      <w:bookmarkStart w:id="116" w:name="_Toc833452779"/>
      <w:bookmarkStart w:id="117" w:name="_Toc1854525311"/>
      <w:bookmarkStart w:id="118" w:name="_Toc28257619"/>
      <w:bookmarkStart w:id="119" w:name="_Toc1587377292"/>
      <w:r>
        <w:rPr>
          <w:rFonts w:hint="eastAsia"/>
          <w:lang w:eastAsia="zh-Hans"/>
        </w:rPr>
        <w:t>可管理性原则</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CN"/>
        </w:rPr>
        <w:t>能够对接入方的网络接入行为进行必要的监管。</w:t>
      </w:r>
    </w:p>
    <w:p>
      <w:pPr>
        <w:pStyle w:val="6"/>
        <w:rPr>
          <w:rFonts w:hint="eastAsia"/>
          <w:lang w:eastAsia="zh-Hans"/>
        </w:rPr>
      </w:pPr>
      <w:bookmarkStart w:id="120" w:name="_Toc30407645"/>
      <w:bookmarkStart w:id="121" w:name="_Toc1831852403"/>
      <w:bookmarkStart w:id="122" w:name="_Toc1968391700"/>
      <w:bookmarkStart w:id="123" w:name="_Toc1568641228"/>
      <w:bookmarkStart w:id="124" w:name="_Toc1224446857"/>
      <w:bookmarkStart w:id="125" w:name="_Toc860799963"/>
      <w:bookmarkStart w:id="126" w:name="_Toc71054937"/>
      <w:bookmarkStart w:id="127" w:name="_Toc1975687680"/>
      <w:bookmarkStart w:id="128" w:name="_Toc429249419"/>
      <w:bookmarkStart w:id="129" w:name="_Toc331916546"/>
      <w:bookmarkStart w:id="130" w:name="_Toc602819853"/>
      <w:bookmarkStart w:id="131" w:name="_Toc1952510919"/>
      <w:bookmarkStart w:id="132" w:name="_Toc1774407725"/>
      <w:bookmarkStart w:id="133" w:name="_Toc830334948"/>
      <w:bookmarkStart w:id="134" w:name="_Toc407589485"/>
      <w:r>
        <w:rPr>
          <w:rFonts w:hint="eastAsia"/>
          <w:lang w:eastAsia="zh-Hans"/>
        </w:rPr>
        <w:t>保密性原则</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lang w:eastAsia="zh-Han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CN"/>
        </w:rPr>
        <w:t xml:space="preserve">数据保密、服务保密，不泄露，不私自授权；接入机构不应私自封装医保移动支付中心服务提供给其他渠道使用。 </w:t>
      </w:r>
    </w:p>
    <w:p>
      <w:pPr>
        <w:pStyle w:val="6"/>
        <w:rPr>
          <w:rFonts w:hint="eastAsia"/>
          <w:lang w:eastAsia="zh-Hans"/>
        </w:rPr>
      </w:pPr>
      <w:bookmarkStart w:id="135" w:name="_Toc773719865"/>
      <w:bookmarkStart w:id="136" w:name="_Toc1617773829"/>
      <w:bookmarkStart w:id="137" w:name="_Toc990687846"/>
      <w:bookmarkStart w:id="138" w:name="_Toc997414860"/>
      <w:bookmarkStart w:id="139" w:name="_Toc1643868424"/>
      <w:bookmarkStart w:id="140" w:name="_Toc2015131949"/>
      <w:bookmarkStart w:id="141" w:name="_Toc153405826"/>
      <w:bookmarkStart w:id="142" w:name="_Toc1090732830"/>
      <w:bookmarkStart w:id="143" w:name="_Toc1506357363"/>
      <w:bookmarkStart w:id="144" w:name="_Toc1912906472"/>
      <w:bookmarkStart w:id="145" w:name="_Toc2107665176"/>
      <w:bookmarkStart w:id="146" w:name="_Toc2031124112"/>
      <w:bookmarkStart w:id="147" w:name="_Toc2090020045"/>
      <w:bookmarkStart w:id="148" w:name="_Toc365228186"/>
      <w:bookmarkStart w:id="149" w:name="_Toc219418427"/>
      <w:r>
        <w:rPr>
          <w:rFonts w:hint="eastAsia"/>
          <w:lang w:eastAsia="zh-Hans"/>
        </w:rPr>
        <w:t>安全性原则</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lang w:eastAsia="zh-Han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CN"/>
        </w:rPr>
        <w:t>接入机构应通过专线并采用符合国家密码管理局相关规范要求的国产加密等安全技术接入，确保信息不被篡改和非法获取，保证支付数据交换的安全。</w:t>
      </w:r>
    </w:p>
    <w:p>
      <w:pPr>
        <w:pStyle w:val="6"/>
        <w:rPr>
          <w:rFonts w:hint="eastAsia"/>
          <w:lang w:eastAsia="zh-Hans"/>
        </w:rPr>
      </w:pPr>
      <w:bookmarkStart w:id="150" w:name="_Toc896288470"/>
      <w:bookmarkStart w:id="151" w:name="_Toc881858976"/>
      <w:bookmarkStart w:id="152" w:name="_Toc663485458"/>
      <w:bookmarkStart w:id="153" w:name="_Toc1119483513"/>
      <w:bookmarkStart w:id="154" w:name="_Toc1049912531"/>
      <w:bookmarkStart w:id="155" w:name="_Toc536080690"/>
      <w:bookmarkStart w:id="156" w:name="_Toc241395667"/>
      <w:bookmarkStart w:id="157" w:name="_Toc576882336"/>
      <w:bookmarkStart w:id="158" w:name="_Toc785855767"/>
      <w:bookmarkStart w:id="159" w:name="_Toc1311341182"/>
      <w:bookmarkStart w:id="160" w:name="_Toc1026263018"/>
      <w:bookmarkStart w:id="161" w:name="_Toc702897672"/>
      <w:bookmarkStart w:id="162" w:name="_Toc358070006"/>
      <w:bookmarkStart w:id="163" w:name="_Toc294203538"/>
      <w:bookmarkStart w:id="164" w:name="_Toc634289336"/>
      <w:r>
        <w:rPr>
          <w:rFonts w:hint="eastAsia"/>
          <w:lang w:eastAsia="zh-Hans"/>
        </w:rPr>
        <w:t>高可用性原则</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hint="eastAsia"/>
          <w:lang w:eastAsia="zh-Han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CN"/>
        </w:rPr>
        <w:t>在保证信息安全的同时，满足应用的高可用性，避免出现单点故障。</w:t>
      </w:r>
    </w:p>
    <w:p>
      <w:pPr>
        <w:pStyle w:val="6"/>
        <w:rPr>
          <w:rFonts w:hint="eastAsia"/>
          <w:lang w:eastAsia="zh-Hans"/>
        </w:rPr>
      </w:pPr>
      <w:bookmarkStart w:id="165" w:name="_Toc1464997382"/>
      <w:bookmarkStart w:id="166" w:name="_Toc1055171624"/>
      <w:bookmarkStart w:id="167" w:name="_Toc392046444"/>
      <w:bookmarkStart w:id="168" w:name="_Toc1171507772"/>
      <w:bookmarkStart w:id="169" w:name="_Toc6781118"/>
      <w:bookmarkStart w:id="170" w:name="_Toc1961374469"/>
      <w:bookmarkStart w:id="171" w:name="_Toc540366086"/>
      <w:bookmarkStart w:id="172" w:name="_Toc293631157"/>
      <w:bookmarkStart w:id="173" w:name="_Toc1214257665"/>
      <w:bookmarkStart w:id="174" w:name="_Toc853446919"/>
      <w:bookmarkStart w:id="175" w:name="_Toc833411948"/>
      <w:bookmarkStart w:id="176" w:name="_Toc1470015232"/>
      <w:bookmarkStart w:id="177" w:name="_Toc1619161685"/>
      <w:bookmarkStart w:id="178" w:name="_Toc86576713"/>
      <w:bookmarkStart w:id="179" w:name="_Toc1920238594"/>
      <w:r>
        <w:rPr>
          <w:rFonts w:hint="eastAsia"/>
          <w:lang w:eastAsia="zh-Hans"/>
        </w:rPr>
        <w:t>可容灾性原则</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lang w:eastAsia="zh-Han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CN"/>
        </w:rPr>
        <w:t xml:space="preserve">通过建设容灾体系，防范自然灾害等各类因素引发的业务停顿造成不良影响。 </w:t>
      </w:r>
    </w:p>
    <w:p>
      <w:pPr>
        <w:rPr>
          <w:lang w:eastAsia="zh-Hans"/>
        </w:rPr>
      </w:pPr>
    </w:p>
    <w:p>
      <w:pPr>
        <w:pStyle w:val="6"/>
        <w:rPr>
          <w:rFonts w:hint="eastAsia"/>
          <w:lang w:eastAsia="zh-Hans"/>
        </w:rPr>
      </w:pPr>
      <w:bookmarkStart w:id="180" w:name="_Toc644755312"/>
      <w:bookmarkStart w:id="181" w:name="_Toc224464239"/>
      <w:bookmarkStart w:id="182" w:name="_Toc946719033"/>
      <w:bookmarkStart w:id="183" w:name="_Toc141434893"/>
      <w:bookmarkStart w:id="184" w:name="_Toc1248386372"/>
      <w:bookmarkStart w:id="185" w:name="_Toc839089320"/>
      <w:bookmarkStart w:id="186" w:name="_Toc1310986419"/>
      <w:bookmarkStart w:id="187" w:name="_Toc491478214"/>
      <w:bookmarkStart w:id="188" w:name="_Toc1894129136"/>
      <w:bookmarkStart w:id="189" w:name="_Toc1401048308"/>
      <w:bookmarkStart w:id="190" w:name="_Toc349527642"/>
      <w:bookmarkStart w:id="191" w:name="_Toc153616935"/>
      <w:bookmarkStart w:id="192" w:name="_Toc1065802242"/>
      <w:bookmarkStart w:id="193" w:name="_Toc1266264302"/>
      <w:bookmarkStart w:id="194" w:name="_Toc337665011"/>
      <w:r>
        <w:rPr>
          <w:rFonts w:hint="eastAsia"/>
          <w:lang w:eastAsia="zh-Hans"/>
        </w:rPr>
        <w:t>可测试性原则</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hint="eastAsia"/>
          <w:lang w:eastAsia="zh-Han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CN"/>
        </w:rPr>
        <w:t>通过测试环境的建设，保证在相关应用系统升级时，随时可进行测试。</w:t>
      </w:r>
    </w:p>
    <w:p>
      <w:pPr>
        <w:pStyle w:val="4"/>
        <w:bidi w:val="0"/>
        <w:ind w:left="432" w:leftChars="0" w:hanging="432"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验收要求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1）地方专区根据国家局相关规范进行</w:t>
      </w:r>
      <w:r>
        <w:rPr>
          <w:rFonts w:hint="default" w:ascii="宋体" w:hAnsi="宋体" w:eastAsia="宋体" w:cs="宋体"/>
          <w:b w:val="0"/>
          <w:bCs w:val="0"/>
          <w:sz w:val="24"/>
          <w:szCs w:val="24"/>
          <w:lang w:val="en-US" w:eastAsia="zh-CN"/>
        </w:rPr>
        <w:t>挂号服务</w:t>
      </w:r>
      <w:r>
        <w:rPr>
          <w:rFonts w:hint="eastAsia" w:ascii="宋体" w:hAnsi="宋体" w:eastAsia="宋体" w:cs="宋体"/>
          <w:b w:val="0"/>
          <w:bCs w:val="0"/>
          <w:sz w:val="24"/>
          <w:szCs w:val="24"/>
          <w:lang w:val="en-US" w:eastAsia="zh-CN"/>
        </w:rPr>
        <w:t>服务及</w:t>
      </w:r>
      <w:r>
        <w:rPr>
          <w:rFonts w:hint="default" w:ascii="宋体" w:hAnsi="宋体" w:eastAsia="宋体" w:cs="宋体"/>
          <w:b w:val="0"/>
          <w:bCs w:val="0"/>
          <w:sz w:val="24"/>
          <w:szCs w:val="24"/>
          <w:lang w:val="en-US" w:eastAsia="zh-CN"/>
        </w:rPr>
        <w:t>就医购药费用结算</w:t>
      </w:r>
      <w:r>
        <w:rPr>
          <w:rFonts w:hint="eastAsia" w:ascii="宋体" w:hAnsi="宋体" w:eastAsia="宋体" w:cs="宋体"/>
          <w:b w:val="0"/>
          <w:bCs w:val="0"/>
          <w:sz w:val="24"/>
          <w:szCs w:val="24"/>
          <w:lang w:val="en-US" w:eastAsia="zh-CN"/>
        </w:rPr>
        <w:t>服务的申请和对接。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2）地方专区与定点医药机构进行医保电子凭证线上身份核验，需保障用户的知情权，只有在用户自愿同意线上授权后，才可进行后续业务办理。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3）地方专区</w:t>
      </w:r>
      <w:r>
        <w:rPr>
          <w:rFonts w:hint="eastAsia" w:ascii="宋体" w:hAnsi="宋体" w:eastAsia="宋体" w:cs="宋体"/>
          <w:b w:val="0"/>
          <w:bCs w:val="0"/>
          <w:sz w:val="24"/>
          <w:szCs w:val="24"/>
          <w:lang w:val="en-US" w:eastAsia="zh-Hans"/>
        </w:rPr>
        <w:t>须推送</w:t>
      </w:r>
      <w:r>
        <w:rPr>
          <w:rFonts w:hint="eastAsia" w:ascii="宋体" w:hAnsi="宋体" w:eastAsia="宋体" w:cs="宋体"/>
          <w:b w:val="0"/>
          <w:bCs w:val="0"/>
          <w:sz w:val="24"/>
          <w:szCs w:val="24"/>
          <w:lang w:val="en-US" w:eastAsia="zh-CN"/>
        </w:rPr>
        <w:t>定点医药机构</w:t>
      </w:r>
      <w:r>
        <w:rPr>
          <w:rFonts w:hint="eastAsia" w:ascii="宋体" w:hAnsi="宋体" w:eastAsia="宋体" w:cs="宋体"/>
          <w:b w:val="0"/>
          <w:bCs w:val="0"/>
          <w:sz w:val="24"/>
          <w:szCs w:val="24"/>
          <w:lang w:val="en-US" w:eastAsia="zh-Hans"/>
        </w:rPr>
        <w:t>待结算信息至国家医保服务平台，用户才可进行后续</w:t>
      </w:r>
      <w:r>
        <w:rPr>
          <w:rFonts w:hint="default" w:ascii="宋体" w:hAnsi="宋体" w:eastAsia="宋体" w:cs="宋体"/>
          <w:b w:val="0"/>
          <w:bCs w:val="0"/>
          <w:sz w:val="24"/>
          <w:szCs w:val="24"/>
          <w:lang w:val="en-US" w:eastAsia="zh-Hans"/>
        </w:rPr>
        <w:t>就医购药费用结算</w:t>
      </w:r>
      <w:r>
        <w:rPr>
          <w:rFonts w:hint="eastAsia" w:ascii="宋体" w:hAnsi="宋体" w:eastAsia="宋体" w:cs="宋体"/>
          <w:b w:val="0"/>
          <w:bCs w:val="0"/>
          <w:sz w:val="24"/>
          <w:szCs w:val="24"/>
          <w:lang w:val="en-US" w:eastAsia="zh-Hans"/>
        </w:rPr>
        <w:t>业务办理</w:t>
      </w:r>
      <w:r>
        <w:rPr>
          <w:rFonts w:hint="eastAsia" w:ascii="宋体" w:hAnsi="宋体" w:eastAsia="宋体" w:cs="宋体"/>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4）当</w:t>
      </w:r>
      <w:r>
        <w:rPr>
          <w:rFonts w:hint="default" w:ascii="宋体" w:hAnsi="宋体" w:eastAsia="宋体" w:cs="宋体"/>
          <w:b w:val="0"/>
          <w:bCs w:val="0"/>
          <w:sz w:val="24"/>
          <w:szCs w:val="24"/>
          <w:lang w:val="en-US" w:eastAsia="zh-Hans"/>
        </w:rPr>
        <w:t>挂号服务</w:t>
      </w:r>
      <w:r>
        <w:rPr>
          <w:rFonts w:hint="eastAsia" w:ascii="宋体" w:hAnsi="宋体" w:eastAsia="宋体" w:cs="宋体"/>
          <w:b w:val="0"/>
          <w:bCs w:val="0"/>
          <w:sz w:val="24"/>
          <w:szCs w:val="24"/>
          <w:lang w:val="en-US" w:eastAsia="zh-Hans"/>
        </w:rPr>
        <w:t>、</w:t>
      </w:r>
      <w:r>
        <w:rPr>
          <w:rFonts w:hint="default" w:ascii="宋体" w:hAnsi="宋体" w:eastAsia="宋体" w:cs="宋体"/>
          <w:b w:val="0"/>
          <w:bCs w:val="0"/>
          <w:sz w:val="24"/>
          <w:szCs w:val="24"/>
          <w:lang w:val="en-US" w:eastAsia="zh-Hans"/>
        </w:rPr>
        <w:t>就医购药费用结算</w:t>
      </w:r>
      <w:r>
        <w:rPr>
          <w:rFonts w:hint="eastAsia" w:ascii="宋体" w:hAnsi="宋体" w:eastAsia="宋体" w:cs="宋体"/>
          <w:b w:val="0"/>
          <w:bCs w:val="0"/>
          <w:sz w:val="24"/>
          <w:szCs w:val="24"/>
          <w:lang w:val="en-US" w:eastAsia="zh-Hans"/>
        </w:rPr>
        <w:t>、电子凭证线上身份核验、</w:t>
      </w:r>
      <w:r>
        <w:rPr>
          <w:rFonts w:hint="default" w:ascii="宋体" w:hAnsi="宋体" w:eastAsia="宋体" w:cs="宋体"/>
          <w:b w:val="0"/>
          <w:bCs w:val="0"/>
          <w:sz w:val="24"/>
          <w:szCs w:val="24"/>
          <w:lang w:val="en-US" w:eastAsia="zh-Hans"/>
        </w:rPr>
        <w:t>医保移动支付</w:t>
      </w:r>
      <w:r>
        <w:rPr>
          <w:rFonts w:hint="eastAsia" w:ascii="宋体" w:hAnsi="宋体" w:eastAsia="宋体" w:cs="宋体"/>
          <w:b w:val="0"/>
          <w:bCs w:val="0"/>
          <w:sz w:val="24"/>
          <w:szCs w:val="24"/>
          <w:lang w:val="en-US" w:eastAsia="zh-Hans"/>
        </w:rPr>
        <w:t>都验收</w:t>
      </w:r>
      <w:r>
        <w:rPr>
          <w:rFonts w:hint="eastAsia" w:ascii="宋体" w:hAnsi="宋体" w:eastAsia="宋体" w:cs="宋体"/>
          <w:b w:val="0"/>
          <w:bCs w:val="0"/>
          <w:sz w:val="24"/>
          <w:szCs w:val="24"/>
          <w:lang w:val="en-US" w:eastAsia="zh-CN"/>
        </w:rPr>
        <w:t>通过后，地方专区</w:t>
      </w:r>
      <w:r>
        <w:rPr>
          <w:rFonts w:hint="eastAsia" w:ascii="宋体" w:hAnsi="宋体" w:eastAsia="宋体" w:cs="宋体"/>
          <w:b w:val="0"/>
          <w:bCs w:val="0"/>
          <w:sz w:val="24"/>
          <w:szCs w:val="24"/>
          <w:lang w:val="en-US" w:eastAsia="zh-Hans"/>
        </w:rPr>
        <w:t>该</w:t>
      </w:r>
      <w:r>
        <w:rPr>
          <w:rFonts w:hint="eastAsia" w:ascii="宋体" w:hAnsi="宋体" w:eastAsia="宋体" w:cs="宋体"/>
          <w:b w:val="0"/>
          <w:bCs w:val="0"/>
          <w:sz w:val="24"/>
          <w:szCs w:val="24"/>
          <w:lang w:val="en-US" w:eastAsia="zh-CN"/>
        </w:rPr>
        <w:t>功能对接上线。</w:t>
      </w:r>
    </w:p>
    <w:p>
      <w:pPr>
        <w:pStyle w:val="5"/>
        <w:rPr>
          <w:lang w:eastAsia="zh-Hans"/>
        </w:rPr>
      </w:pPr>
      <w:bookmarkStart w:id="195" w:name="_Toc1460885663"/>
      <w:bookmarkStart w:id="196" w:name="_Toc1106596248"/>
      <w:bookmarkStart w:id="197" w:name="_Toc1983365334"/>
      <w:bookmarkStart w:id="198" w:name="_Toc1806012640"/>
      <w:bookmarkStart w:id="199" w:name="_Toc1275298648"/>
      <w:r>
        <w:t>挂号服务要求</w:t>
      </w:r>
      <w:bookmarkEnd w:id="195"/>
      <w:bookmarkEnd w:id="196"/>
      <w:bookmarkEnd w:id="197"/>
      <w:bookmarkEnd w:id="198"/>
      <w:bookmarkEnd w:id="19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Hans"/>
        </w:rPr>
      </w:pPr>
      <w:r>
        <w:rPr>
          <w:rFonts w:hint="default" w:ascii="宋体" w:hAnsi="宋体" w:eastAsia="宋体" w:cs="宋体"/>
          <w:b w:val="0"/>
          <w:bCs w:val="0"/>
          <w:sz w:val="24"/>
          <w:szCs w:val="24"/>
          <w:lang w:val="en-US" w:eastAsia="zh-Hans"/>
        </w:rPr>
        <w:t>挂号服务</w:t>
      </w:r>
      <w:r>
        <w:rPr>
          <w:rFonts w:hint="eastAsia" w:ascii="宋体" w:hAnsi="宋体" w:eastAsia="宋体" w:cs="宋体"/>
          <w:b w:val="0"/>
          <w:bCs w:val="0"/>
          <w:sz w:val="24"/>
          <w:szCs w:val="24"/>
          <w:lang w:val="en-US" w:eastAsia="zh-Hans"/>
        </w:rPr>
        <w:t>验收，须满足以下流程体验顺畅：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1）从</w:t>
      </w:r>
      <w:r>
        <w:rPr>
          <w:rFonts w:hint="eastAsia" w:ascii="宋体" w:hAnsi="宋体" w:eastAsia="宋体" w:cs="宋体"/>
          <w:b w:val="0"/>
          <w:bCs w:val="0"/>
          <w:sz w:val="24"/>
          <w:szCs w:val="24"/>
          <w:lang w:val="en-US" w:eastAsia="zh-Hans"/>
        </w:rPr>
        <w:t>国家医保服务平台</w:t>
      </w:r>
      <w:r>
        <w:rPr>
          <w:rFonts w:hint="eastAsia" w:ascii="宋体" w:hAnsi="宋体" w:eastAsia="宋体" w:cs="宋体"/>
          <w:b w:val="0"/>
          <w:bCs w:val="0"/>
          <w:sz w:val="24"/>
          <w:szCs w:val="24"/>
          <w:lang w:val="en-US" w:eastAsia="zh-CN"/>
        </w:rPr>
        <w:t>业务入口处</w:t>
      </w:r>
      <w:r>
        <w:rPr>
          <w:rFonts w:hint="eastAsia" w:ascii="宋体" w:hAnsi="宋体" w:eastAsia="宋体" w:cs="宋体"/>
          <w:b w:val="0"/>
          <w:bCs w:val="0"/>
          <w:sz w:val="24"/>
          <w:szCs w:val="24"/>
          <w:lang w:val="en-US" w:eastAsia="zh-Hans"/>
        </w:rPr>
        <w:t>点击</w:t>
      </w:r>
      <w:r>
        <w:rPr>
          <w:rFonts w:hint="eastAsia" w:ascii="宋体" w:hAnsi="宋体" w:eastAsia="宋体" w:cs="宋体"/>
          <w:b w:val="0"/>
          <w:bCs w:val="0"/>
          <w:sz w:val="24"/>
          <w:szCs w:val="24"/>
          <w:lang w:val="en-US" w:eastAsia="zh-CN"/>
        </w:rPr>
        <w:t>进入地方专区前，须先进行用户信息授权；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2）办理</w:t>
      </w:r>
      <w:r>
        <w:rPr>
          <w:rFonts w:hint="default" w:ascii="宋体" w:hAnsi="宋体" w:eastAsia="宋体" w:cs="宋体"/>
          <w:b w:val="0"/>
          <w:bCs w:val="0"/>
          <w:sz w:val="24"/>
          <w:szCs w:val="24"/>
          <w:lang w:val="en-US" w:eastAsia="zh-CN"/>
        </w:rPr>
        <w:t>挂号服务</w:t>
      </w:r>
      <w:r>
        <w:rPr>
          <w:rFonts w:hint="eastAsia" w:ascii="宋体" w:hAnsi="宋体" w:eastAsia="宋体" w:cs="宋体"/>
          <w:b w:val="0"/>
          <w:bCs w:val="0"/>
          <w:sz w:val="24"/>
          <w:szCs w:val="24"/>
          <w:lang w:val="en-US" w:eastAsia="zh-CN"/>
        </w:rPr>
        <w:t>业务前，用户须先进行电子凭证身份核验，展示线上身份核验授权确认页面；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3）展示用户取消授权情况下，执行后续业务流程直至结束；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4）展示用户同意授权情况下，执行后续业务流程；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5）用户提交</w:t>
      </w:r>
      <w:r>
        <w:rPr>
          <w:rFonts w:hint="default" w:ascii="宋体" w:hAnsi="宋体" w:eastAsia="宋体" w:cs="宋体"/>
          <w:b w:val="0"/>
          <w:bCs w:val="0"/>
          <w:sz w:val="24"/>
          <w:szCs w:val="24"/>
          <w:lang w:val="en-US" w:eastAsia="zh-CN"/>
        </w:rPr>
        <w:t>挂号服务</w:t>
      </w:r>
      <w:r>
        <w:rPr>
          <w:rFonts w:hint="eastAsia" w:ascii="宋体" w:hAnsi="宋体" w:eastAsia="宋体" w:cs="宋体"/>
          <w:b w:val="0"/>
          <w:bCs w:val="0"/>
          <w:sz w:val="24"/>
          <w:szCs w:val="24"/>
          <w:lang w:val="en-US" w:eastAsia="zh-CN"/>
        </w:rPr>
        <w:t>时，医药机构须先判断</w:t>
      </w:r>
      <w:r>
        <w:rPr>
          <w:rFonts w:hint="default" w:ascii="宋体" w:hAnsi="宋体" w:eastAsia="宋体" w:cs="宋体"/>
          <w:b w:val="0"/>
          <w:bCs w:val="0"/>
          <w:sz w:val="24"/>
          <w:szCs w:val="24"/>
          <w:lang w:val="en-US" w:eastAsia="zh-CN"/>
        </w:rPr>
        <w:t>挂号服务</w:t>
      </w:r>
      <w:r>
        <w:rPr>
          <w:rFonts w:hint="eastAsia" w:ascii="宋体" w:hAnsi="宋体" w:eastAsia="宋体" w:cs="宋体"/>
          <w:b w:val="0"/>
          <w:bCs w:val="0"/>
          <w:sz w:val="24"/>
          <w:szCs w:val="24"/>
          <w:lang w:val="en-US" w:eastAsia="zh-CN"/>
        </w:rPr>
        <w:t>是否需要</w:t>
      </w:r>
      <w:r>
        <w:rPr>
          <w:rFonts w:hint="eastAsia" w:ascii="宋体" w:hAnsi="宋体" w:eastAsia="宋体" w:cs="宋体"/>
          <w:b w:val="0"/>
          <w:bCs w:val="0"/>
          <w:sz w:val="24"/>
          <w:szCs w:val="24"/>
          <w:lang w:val="en-US" w:eastAsia="zh-Hans"/>
        </w:rPr>
        <w:t>医保</w:t>
      </w:r>
      <w:r>
        <w:rPr>
          <w:rFonts w:hint="eastAsia" w:ascii="宋体" w:hAnsi="宋体" w:eastAsia="宋体" w:cs="宋体"/>
          <w:b w:val="0"/>
          <w:bCs w:val="0"/>
          <w:sz w:val="24"/>
          <w:szCs w:val="24"/>
          <w:lang w:val="en-US" w:eastAsia="zh-CN"/>
        </w:rPr>
        <w:t>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6）若不需要</w:t>
      </w:r>
      <w:r>
        <w:rPr>
          <w:rFonts w:hint="eastAsia" w:ascii="宋体" w:hAnsi="宋体" w:eastAsia="宋体" w:cs="宋体"/>
          <w:b w:val="0"/>
          <w:bCs w:val="0"/>
          <w:sz w:val="24"/>
          <w:szCs w:val="24"/>
          <w:lang w:val="en-US" w:eastAsia="zh-Hans"/>
        </w:rPr>
        <w:t>医保</w:t>
      </w:r>
      <w:r>
        <w:rPr>
          <w:rFonts w:hint="eastAsia" w:ascii="宋体" w:hAnsi="宋体" w:eastAsia="宋体" w:cs="宋体"/>
          <w:b w:val="0"/>
          <w:bCs w:val="0"/>
          <w:sz w:val="24"/>
          <w:szCs w:val="24"/>
          <w:lang w:val="en-US" w:eastAsia="zh-CN"/>
        </w:rPr>
        <w:t>结算，地方专区挂号成功后，推送挂号信息给渠道应用；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7）若需要</w:t>
      </w:r>
      <w:r>
        <w:rPr>
          <w:rFonts w:hint="eastAsia" w:ascii="宋体" w:hAnsi="宋体" w:eastAsia="宋体" w:cs="宋体"/>
          <w:b w:val="0"/>
          <w:bCs w:val="0"/>
          <w:sz w:val="24"/>
          <w:szCs w:val="24"/>
          <w:lang w:val="en-US" w:eastAsia="zh-Hans"/>
        </w:rPr>
        <w:t>医保</w:t>
      </w:r>
      <w:r>
        <w:rPr>
          <w:rFonts w:hint="eastAsia" w:ascii="宋体" w:hAnsi="宋体" w:eastAsia="宋体" w:cs="宋体"/>
          <w:b w:val="0"/>
          <w:bCs w:val="0"/>
          <w:sz w:val="24"/>
          <w:szCs w:val="24"/>
          <w:lang w:val="en-US" w:eastAsia="zh-CN"/>
        </w:rPr>
        <w:t>结算，地方专区进行医保结算后，推送挂号信息及结算信息给</w:t>
      </w:r>
      <w:r>
        <w:rPr>
          <w:rFonts w:hint="eastAsia" w:ascii="宋体" w:hAnsi="宋体" w:eastAsia="宋体" w:cs="宋体"/>
          <w:b w:val="0"/>
          <w:bCs w:val="0"/>
          <w:sz w:val="24"/>
          <w:szCs w:val="24"/>
          <w:lang w:val="en-US" w:eastAsia="zh-Hans"/>
        </w:rPr>
        <w:t>国家医保服务平台</w:t>
      </w:r>
      <w:r>
        <w:rPr>
          <w:rFonts w:hint="eastAsia" w:ascii="宋体" w:hAnsi="宋体" w:eastAsia="宋体" w:cs="宋体"/>
          <w:b w:val="0"/>
          <w:bCs w:val="0"/>
          <w:sz w:val="24"/>
          <w:szCs w:val="24"/>
          <w:lang w:val="en-US" w:eastAsia="zh-CN"/>
        </w:rPr>
        <w:t>，完成业务流程直至结束；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8）用户</w:t>
      </w:r>
      <w:r>
        <w:rPr>
          <w:rFonts w:hint="default" w:ascii="宋体" w:hAnsi="宋体" w:eastAsia="宋体" w:cs="宋体"/>
          <w:b w:val="0"/>
          <w:bCs w:val="0"/>
          <w:sz w:val="24"/>
          <w:szCs w:val="24"/>
          <w:lang w:val="en-US" w:eastAsia="zh-CN"/>
        </w:rPr>
        <w:t>挂号服务</w:t>
      </w:r>
      <w:r>
        <w:rPr>
          <w:rFonts w:hint="eastAsia" w:ascii="宋体" w:hAnsi="宋体" w:eastAsia="宋体" w:cs="宋体"/>
          <w:b w:val="0"/>
          <w:bCs w:val="0"/>
          <w:sz w:val="24"/>
          <w:szCs w:val="24"/>
          <w:lang w:val="en-US" w:eastAsia="zh-CN"/>
        </w:rPr>
        <w:t>完成后，可通过挂号记录取消预约，取消预约后已支付金额根据该医药机构的情况，支持原路返还或线下退款。</w:t>
      </w:r>
    </w:p>
    <w:p>
      <w:pPr>
        <w:pStyle w:val="5"/>
      </w:pPr>
      <w:bookmarkStart w:id="200" w:name="_Toc1179999804"/>
      <w:bookmarkStart w:id="201" w:name="_Toc1354757116"/>
      <w:bookmarkStart w:id="202" w:name="_Toc2057579876"/>
      <w:bookmarkStart w:id="203" w:name="_Toc924801890"/>
      <w:bookmarkStart w:id="204" w:name="_Toc1120573782"/>
      <w:r>
        <w:t>就医购药费用结算要求</w:t>
      </w:r>
      <w:bookmarkEnd w:id="200"/>
      <w:bookmarkEnd w:id="201"/>
      <w:bookmarkEnd w:id="202"/>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Hans"/>
        </w:rPr>
        <w:t>就医购药费用结算</w:t>
      </w:r>
      <w:r>
        <w:rPr>
          <w:rFonts w:hint="eastAsia" w:ascii="宋体" w:hAnsi="宋体" w:eastAsia="宋体" w:cs="宋体"/>
          <w:b w:val="0"/>
          <w:bCs w:val="0"/>
          <w:sz w:val="24"/>
          <w:szCs w:val="24"/>
          <w:lang w:val="en-US" w:eastAsia="zh-Hans"/>
        </w:rPr>
        <w:t>验收，须满足以下流程体验顺畅：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val="en-US" w:eastAsia="zh-Hans"/>
        </w:rPr>
        <w:t>国家医保服务平台接收地方专区的待结算信息通知；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2）从</w:t>
      </w:r>
      <w:r>
        <w:rPr>
          <w:rFonts w:hint="eastAsia" w:ascii="宋体" w:hAnsi="宋体" w:eastAsia="宋体" w:cs="宋体"/>
          <w:b w:val="0"/>
          <w:bCs w:val="0"/>
          <w:sz w:val="24"/>
          <w:szCs w:val="24"/>
          <w:lang w:val="en-US" w:eastAsia="zh-Hans"/>
        </w:rPr>
        <w:t>国家医保服务平台待结算订单</w:t>
      </w:r>
      <w:r>
        <w:rPr>
          <w:rFonts w:hint="eastAsia" w:ascii="宋体" w:hAnsi="宋体" w:eastAsia="宋体" w:cs="宋体"/>
          <w:b w:val="0"/>
          <w:bCs w:val="0"/>
          <w:sz w:val="24"/>
          <w:szCs w:val="24"/>
          <w:lang w:val="en-US" w:eastAsia="zh-CN"/>
        </w:rPr>
        <w:t>入口处，</w:t>
      </w:r>
      <w:r>
        <w:rPr>
          <w:rFonts w:hint="eastAsia" w:ascii="宋体" w:hAnsi="宋体" w:eastAsia="宋体" w:cs="宋体"/>
          <w:b w:val="0"/>
          <w:bCs w:val="0"/>
          <w:sz w:val="24"/>
          <w:szCs w:val="24"/>
          <w:lang w:val="en-US" w:eastAsia="zh-Hans"/>
        </w:rPr>
        <w:t>进入地方专区，并</w:t>
      </w:r>
      <w:r>
        <w:rPr>
          <w:rFonts w:hint="eastAsia" w:ascii="宋体" w:hAnsi="宋体" w:eastAsia="宋体" w:cs="宋体"/>
          <w:b w:val="0"/>
          <w:bCs w:val="0"/>
          <w:sz w:val="24"/>
          <w:szCs w:val="24"/>
          <w:lang w:val="en-US" w:eastAsia="zh-CN"/>
        </w:rPr>
        <w:t>采用医保电子凭证进行线上身份核验；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2）进行医保电子凭证线上</w:t>
      </w:r>
      <w:r>
        <w:rPr>
          <w:rFonts w:hint="default" w:ascii="宋体" w:hAnsi="宋体" w:eastAsia="宋体" w:cs="宋体"/>
          <w:b w:val="0"/>
          <w:bCs w:val="0"/>
          <w:sz w:val="24"/>
          <w:szCs w:val="24"/>
          <w:lang w:val="en-US" w:eastAsia="zh-CN"/>
        </w:rPr>
        <w:t>就医购药费用结算</w:t>
      </w:r>
      <w:r>
        <w:rPr>
          <w:rFonts w:hint="eastAsia" w:ascii="宋体" w:hAnsi="宋体" w:eastAsia="宋体" w:cs="宋体"/>
          <w:b w:val="0"/>
          <w:bCs w:val="0"/>
          <w:sz w:val="24"/>
          <w:szCs w:val="24"/>
          <w:lang w:val="en-US" w:eastAsia="zh-CN"/>
        </w:rPr>
        <w:t>业务（用户同意授权），</w:t>
      </w:r>
      <w:r>
        <w:rPr>
          <w:rFonts w:hint="eastAsia" w:ascii="宋体" w:hAnsi="宋体" w:eastAsia="宋体" w:cs="宋体"/>
          <w:b w:val="0"/>
          <w:bCs w:val="0"/>
          <w:sz w:val="24"/>
          <w:szCs w:val="24"/>
          <w:lang w:val="en-US" w:eastAsia="zh-Hans"/>
        </w:rPr>
        <w:t>正常展示</w:t>
      </w:r>
      <w:r>
        <w:rPr>
          <w:rFonts w:hint="eastAsia" w:ascii="宋体" w:hAnsi="宋体" w:eastAsia="宋体" w:cs="宋体"/>
          <w:b w:val="0"/>
          <w:bCs w:val="0"/>
          <w:sz w:val="24"/>
          <w:szCs w:val="24"/>
          <w:lang w:val="en-US" w:eastAsia="zh-CN"/>
        </w:rPr>
        <w:t>线上身份核验授权确认页面、医保订单页、支付成功页，推送结算信息给</w:t>
      </w:r>
      <w:r>
        <w:rPr>
          <w:rFonts w:hint="eastAsia" w:ascii="宋体" w:hAnsi="宋体" w:eastAsia="宋体" w:cs="宋体"/>
          <w:b w:val="0"/>
          <w:bCs w:val="0"/>
          <w:sz w:val="24"/>
          <w:szCs w:val="24"/>
          <w:lang w:val="en-US" w:eastAsia="zh-Hans"/>
        </w:rPr>
        <w:t>国家医保服务平台</w:t>
      </w:r>
      <w:r>
        <w:rPr>
          <w:rFonts w:hint="eastAsia" w:ascii="宋体" w:hAnsi="宋体" w:eastAsia="宋体" w:cs="宋体"/>
          <w:b w:val="0"/>
          <w:bCs w:val="0"/>
          <w:sz w:val="24"/>
          <w:szCs w:val="24"/>
          <w:lang w:val="en-US" w:eastAsia="zh-CN"/>
        </w:rPr>
        <w:t>，完成业务流程直至结束；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b w:val="0"/>
          <w:bCs w:val="0"/>
          <w:sz w:val="24"/>
          <w:szCs w:val="24"/>
          <w:lang w:val="en-US" w:eastAsia="zh-CN"/>
        </w:rPr>
        <w:t>3）用户取消授权情况下，执行后续业务流程直至结束。</w:t>
      </w:r>
    </w:p>
    <w:p>
      <w:pPr>
        <w:pStyle w:val="4"/>
        <w:pageBreakBefore w:val="0"/>
        <w:kinsoku/>
        <w:overflowPunct/>
        <w:topLinePunct w:val="0"/>
        <w:autoSpaceDE/>
        <w:autoSpaceDN/>
        <w:bidi w:val="0"/>
        <w:adjustRightInd/>
        <w:snapToGrid/>
        <w:spacing w:line="360" w:lineRule="auto"/>
        <w:ind w:left="432" w:leftChars="0" w:hanging="432" w:firstLineChars="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概述</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bookmarkStart w:id="205" w:name="_Toc514022311"/>
      <w:bookmarkStart w:id="206" w:name="_Toc514022575"/>
      <w:bookmarkStart w:id="207" w:name="_Toc519132734"/>
      <w:bookmarkStart w:id="208" w:name="_Toc519204594"/>
      <w:r>
        <w:rPr>
          <w:rFonts w:hint="eastAsia" w:ascii="宋体" w:hAnsi="宋体" w:eastAsia="宋体" w:cs="宋体"/>
          <w:color w:val="auto"/>
          <w:sz w:val="24"/>
          <w:szCs w:val="24"/>
        </w:rPr>
        <w:t>本文档适用于</w:t>
      </w:r>
      <w:r>
        <w:rPr>
          <w:rFonts w:hint="eastAsia" w:ascii="宋体" w:hAnsi="宋体" w:eastAsia="宋体" w:cs="宋体"/>
          <w:color w:val="auto"/>
          <w:sz w:val="24"/>
          <w:szCs w:val="24"/>
          <w:lang w:val="en-US" w:eastAsia="zh-CN"/>
        </w:rPr>
        <w:t>医疗机构智慧医院项目建设，主要对医院HIS相关信息系统接入智慧医院智慧医院小程序的接口进行约定。</w:t>
      </w:r>
      <w:bookmarkEnd w:id="205"/>
      <w:bookmarkEnd w:id="206"/>
      <w:bookmarkEnd w:id="207"/>
      <w:bookmarkEnd w:id="208"/>
    </w:p>
    <w:p>
      <w:pPr>
        <w:pStyle w:val="4"/>
        <w:pageBreakBefore w:val="0"/>
        <w:kinsoku/>
        <w:overflowPunct/>
        <w:topLinePunct w:val="0"/>
        <w:autoSpaceDE/>
        <w:autoSpaceDN/>
        <w:bidi w:val="0"/>
        <w:adjustRightInd/>
        <w:snapToGrid/>
        <w:spacing w:line="360" w:lineRule="auto"/>
        <w:ind w:left="432" w:leftChars="0" w:hanging="432" w:firstLineChars="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接口规则</w:t>
      </w:r>
    </w:p>
    <w:p>
      <w:pPr>
        <w:pStyle w:val="5"/>
        <w:pageBreakBefore w:val="0"/>
        <w:kinsoku/>
        <w:overflowPunct/>
        <w:topLinePunct w:val="0"/>
        <w:autoSpaceDE/>
        <w:autoSpaceDN/>
        <w:bidi w:val="0"/>
        <w:adjustRightInd/>
        <w:snapToGrid/>
        <w:spacing w:line="360" w:lineRule="auto"/>
        <w:ind w:left="575" w:leftChars="0" w:hanging="575" w:firstLineChars="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协议规则</w:t>
      </w:r>
    </w:p>
    <w:tbl>
      <w:tblPr>
        <w:tblStyle w:val="18"/>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6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82" w:type="dxa"/>
            <w:shd w:val="clear" w:color="auto" w:fill="D8D8D8" w:themeFill="background1" w:themeFillShade="D9"/>
            <w:vAlign w:val="center"/>
          </w:tcPr>
          <w:p>
            <w:pPr>
              <w:keepNext w:val="0"/>
              <w:keepLines w:val="0"/>
              <w:pageBreakBefore w:val="0"/>
              <w:widowControl w:val="0"/>
              <w:kinsoku/>
              <w:overflowPunct/>
              <w:topLinePunct w:val="0"/>
              <w:autoSpaceDE/>
              <w:autoSpaceDN/>
              <w:bidi w:val="0"/>
              <w:adjustRightInd/>
              <w:snapToGrid/>
              <w:spacing w:line="360" w:lineRule="auto"/>
              <w:ind w:firstLine="361"/>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规则</w:t>
            </w:r>
          </w:p>
        </w:tc>
        <w:tc>
          <w:tcPr>
            <w:tcW w:w="6454" w:type="dxa"/>
            <w:shd w:val="clear" w:color="auto" w:fill="D8D8D8" w:themeFill="background1" w:themeFillShade="D9"/>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361"/>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规则描述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82"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传输方式</w:t>
            </w:r>
          </w:p>
        </w:tc>
        <w:tc>
          <w:tcPr>
            <w:tcW w:w="6454"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60" w:lineRule="auto"/>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为保证交易安全性，采用HTTPS传输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82"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提交方式</w:t>
            </w:r>
          </w:p>
        </w:tc>
        <w:tc>
          <w:tcPr>
            <w:tcW w:w="6454"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60" w:lineRule="auto"/>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采用POST方法提交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82"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数据格式</w:t>
            </w:r>
          </w:p>
        </w:tc>
        <w:tc>
          <w:tcPr>
            <w:tcW w:w="6454"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60" w:lineRule="auto"/>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提交和返回数据都为JSON格式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82"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字符编码</w:t>
            </w:r>
          </w:p>
        </w:tc>
        <w:tc>
          <w:tcPr>
            <w:tcW w:w="6454"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60" w:lineRule="auto"/>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统一采用UTF-8字符编码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482"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判断逻辑</w:t>
            </w:r>
          </w:p>
        </w:tc>
        <w:tc>
          <w:tcPr>
            <w:tcW w:w="6454" w:type="dxa"/>
            <w:shd w:val="clear" w:color="auto" w:fill="auto"/>
            <w:vAlign w:val="center"/>
          </w:tcPr>
          <w:p>
            <w:pPr>
              <w:keepNext w:val="0"/>
              <w:keepLines w:val="0"/>
              <w:pageBreakBefore w:val="0"/>
              <w:widowControl w:val="0"/>
              <w:kinsoku/>
              <w:overflowPunct/>
              <w:topLinePunct w:val="0"/>
              <w:autoSpaceDE/>
              <w:autoSpaceDN/>
              <w:bidi w:val="0"/>
              <w:adjustRightInd/>
              <w:snapToGrid/>
              <w:spacing w:line="360" w:lineRule="auto"/>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先判断协议字段返回，再判断业务返回，最后判断交易状态</w:t>
            </w:r>
          </w:p>
        </w:tc>
      </w:tr>
    </w:tbl>
    <w:p>
      <w:pPr>
        <w:pStyle w:val="5"/>
        <w:pageBreakBefore w:val="0"/>
        <w:kinsoku/>
        <w:overflowPunct/>
        <w:topLinePunct w:val="0"/>
        <w:autoSpaceDE/>
        <w:autoSpaceDN/>
        <w:bidi w:val="0"/>
        <w:adjustRightInd/>
        <w:snapToGrid/>
        <w:spacing w:line="360" w:lineRule="auto"/>
        <w:ind w:left="575" w:leftChars="0" w:hanging="575" w:firstLineChars="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请求报文格式</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日期、时间格式</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日期：YYYYMMDD；</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 HHMMSS。</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交易金额格式约定</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以元为单位，具体根据接口示例约定保留位数。</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接口请求统一采用post方式，核心业务参数采用国密算法加密。</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"data":{</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"areaCode": "350000",</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"pageSize":"10",</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"pageNum":"1"</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w:t>
      </w:r>
    </w:p>
    <w:p>
      <w:pPr>
        <w:rPr>
          <w:rFonts w:cs="仿宋_GB2312"/>
          <w:szCs w:val="21"/>
          <w:shd w:val="clear" w:color="FFFFFF" w:fill="D9D9D9"/>
        </w:rPr>
      </w:pPr>
      <w:r>
        <w:rPr>
          <w:rFonts w:cs="Helvetica Neue"/>
          <w:color w:val="000000"/>
          <w:szCs w:val="21"/>
          <w:shd w:val="clear" w:color="FFFFFF" w:fill="D9D9D9"/>
        </w:rPr>
        <w:t>}</w:t>
      </w:r>
    </w:p>
    <w:p>
      <w:pPr>
        <w:ind w:firstLine="420" w:firstLineChars="0"/>
        <w:rPr>
          <w:rFonts w:hint="default"/>
          <w:lang w:val="en-US" w:eastAsia="zh-CN"/>
        </w:rPr>
      </w:pPr>
      <w:r>
        <w:rPr>
          <w:rFonts w:hint="eastAsia"/>
          <w:lang w:val="en-US" w:eastAsia="zh-CN"/>
        </w:rPr>
        <w:t>注意：data为具体请求的对象</w:t>
      </w:r>
    </w:p>
    <w:p>
      <w:pPr>
        <w:pStyle w:val="5"/>
        <w:pageBreakBefore w:val="0"/>
        <w:kinsoku/>
        <w:overflowPunct/>
        <w:topLinePunct w:val="0"/>
        <w:autoSpaceDE/>
        <w:autoSpaceDN/>
        <w:bidi w:val="0"/>
        <w:adjustRightInd/>
        <w:snapToGrid/>
        <w:spacing w:line="360" w:lineRule="auto"/>
        <w:ind w:left="575" w:leftChars="0" w:hanging="575" w:firstLineChars="0"/>
        <w:rPr>
          <w:rFonts w:hint="eastAsia" w:ascii="宋体" w:hAnsi="宋体" w:eastAsia="宋体" w:cs="宋体"/>
          <w:b/>
          <w:color w:val="auto"/>
          <w:kern w:val="2"/>
          <w:sz w:val="30"/>
          <w:szCs w:val="30"/>
          <w:lang w:val="en-US" w:eastAsia="zh-CN" w:bidi="ar-SA"/>
        </w:rPr>
      </w:pPr>
      <w:r>
        <w:rPr>
          <w:rFonts w:hint="eastAsia" w:ascii="宋体" w:hAnsi="宋体" w:eastAsia="宋体" w:cs="宋体"/>
          <w:b/>
          <w:color w:val="auto"/>
          <w:kern w:val="2"/>
          <w:sz w:val="30"/>
          <w:szCs w:val="30"/>
          <w:lang w:val="en-US" w:eastAsia="zh-CN" w:bidi="ar-SA"/>
        </w:rPr>
        <w:t>响应报文格式</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"code": 0,</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"success": "true",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"message": "成功",</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"extend":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"total": 19,</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"list":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"oprPerson": null,</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"oprTime": null,</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"name": "资源名称",</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"url": "http://iep-rtc-res.oss-cn-hangzhou.aliyuncs.com/com-loading.png",</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"resId": "11"</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"oprPerson": null,</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"oprTime": null,</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"name": "列表",</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"url": "http://iep-rtc-res.oss-cn-hangzhou.aliyuncs.com/table-list.xlsx",</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"resId": "12"</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pStyle w:val="5"/>
        <w:pageBreakBefore w:val="0"/>
        <w:kinsoku/>
        <w:overflowPunct/>
        <w:topLinePunct w:val="0"/>
        <w:autoSpaceDE/>
        <w:autoSpaceDN/>
        <w:bidi w:val="0"/>
        <w:adjustRightInd/>
        <w:snapToGrid/>
        <w:spacing w:line="360" w:lineRule="auto"/>
        <w:ind w:left="575" w:leftChars="0" w:hanging="575" w:firstLineChars="0"/>
        <w:rPr>
          <w:rFonts w:hint="eastAsia" w:ascii="宋体" w:hAnsi="宋体" w:eastAsia="宋体" w:cs="宋体"/>
          <w:b/>
          <w:color w:val="auto"/>
          <w:kern w:val="2"/>
          <w:sz w:val="30"/>
          <w:szCs w:val="30"/>
          <w:lang w:val="en-US" w:eastAsia="zh-CN" w:bidi="ar-SA"/>
        </w:rPr>
      </w:pPr>
      <w:r>
        <w:rPr>
          <w:rFonts w:hint="eastAsia" w:ascii="宋体" w:hAnsi="宋体" w:eastAsia="宋体" w:cs="宋体"/>
          <w:b/>
          <w:color w:val="auto"/>
          <w:kern w:val="2"/>
          <w:sz w:val="30"/>
          <w:szCs w:val="30"/>
          <w:lang w:val="en-US" w:eastAsia="zh-CN" w:bidi="ar-SA"/>
        </w:rPr>
        <w:t>格式说明</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字段名为字符串，业务数据字段名见接口说明，其他数据命名使用首字母小写的驼峰命名法（lowerCamelCase）。报文基本参数：code、type、message、data。</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"code":返回状态码，标识请求处理结果。 0 表示请求成功，数据正常返回，数据存于data中。非0表示请求操作失败，message中存入失败原因。错误码定义详见6。</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"success":返回消息类型，包含以下几个选项："true"、"false"。</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"message":请求状态说明，一般成功状态时，message为空或者成功消息。请求失败或发生错误，message为失败的原因说明。</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"extend"：请求状态为成功状态时， extend中存入请求数据。 格式为对象类型。请求失败时，为空。</w:t>
      </w:r>
    </w:p>
    <w:p>
      <w:pPr>
        <w:pStyle w:val="5"/>
        <w:pageBreakBefore w:val="0"/>
        <w:kinsoku/>
        <w:overflowPunct/>
        <w:topLinePunct w:val="0"/>
        <w:autoSpaceDE/>
        <w:autoSpaceDN/>
        <w:bidi w:val="0"/>
        <w:adjustRightInd/>
        <w:snapToGrid/>
        <w:spacing w:line="360" w:lineRule="auto"/>
        <w:ind w:left="575" w:leftChars="0" w:hanging="575" w:firstLineChars="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接口地址</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测试环境：</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"http://ip:port/" </w:instrText>
      </w:r>
      <w:r>
        <w:rPr>
          <w:rFonts w:hint="eastAsia" w:ascii="宋体" w:hAnsi="宋体" w:eastAsia="宋体" w:cs="宋体"/>
          <w:color w:val="auto"/>
          <w:sz w:val="24"/>
          <w:szCs w:val="24"/>
        </w:rPr>
        <w:fldChar w:fldCharType="separate"/>
      </w:r>
      <w:r>
        <w:rPr>
          <w:rStyle w:val="21"/>
          <w:rFonts w:hint="eastAsia" w:ascii="宋体" w:hAnsi="宋体" w:eastAsia="宋体" w:cs="宋体"/>
          <w:color w:val="auto"/>
          <w:sz w:val="24"/>
          <w:szCs w:val="24"/>
        </w:rPr>
        <w:t>http://ip:port/</w:t>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正式环境：</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"http://ip:port/" </w:instrText>
      </w:r>
      <w:r>
        <w:rPr>
          <w:rFonts w:hint="eastAsia" w:ascii="宋体" w:hAnsi="宋体" w:eastAsia="宋体" w:cs="宋体"/>
          <w:color w:val="auto"/>
          <w:sz w:val="24"/>
          <w:szCs w:val="24"/>
        </w:rPr>
        <w:fldChar w:fldCharType="separate"/>
      </w:r>
      <w:r>
        <w:rPr>
          <w:rStyle w:val="21"/>
          <w:rFonts w:hint="eastAsia" w:ascii="宋体" w:hAnsi="宋体" w:eastAsia="宋体" w:cs="宋体"/>
          <w:color w:val="auto"/>
          <w:sz w:val="24"/>
          <w:szCs w:val="24"/>
        </w:rPr>
        <w:t>http://ip:port/</w:t>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以项目实际部署地址为准，请联系当地项目负责人获取接口地址。</w:t>
      </w:r>
    </w:p>
    <w:p>
      <w:pPr>
        <w:pStyle w:val="5"/>
        <w:pageBreakBefore w:val="0"/>
        <w:kinsoku/>
        <w:overflowPunct/>
        <w:topLinePunct w:val="0"/>
        <w:autoSpaceDE/>
        <w:autoSpaceDN/>
        <w:bidi w:val="0"/>
        <w:adjustRightInd/>
        <w:snapToGrid/>
        <w:spacing w:line="360" w:lineRule="auto"/>
        <w:ind w:left="575" w:leftChars="0" w:hanging="575" w:firstLineChars="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公共参数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当接口为“</w:t>
      </w:r>
      <w:r>
        <w:rPr>
          <w:rFonts w:hint="eastAsia" w:ascii="宋体" w:hAnsi="宋体" w:eastAsia="宋体" w:cs="宋体"/>
          <w:color w:val="FF0000"/>
          <w:sz w:val="24"/>
          <w:szCs w:val="24"/>
          <w:lang w:val="en-US" w:eastAsia="zh-CN"/>
        </w:rPr>
        <w:t>医院HIS</w:t>
      </w:r>
      <w:r>
        <w:rPr>
          <w:rFonts w:hint="eastAsia" w:ascii="宋体" w:hAnsi="宋体" w:eastAsia="宋体" w:cs="宋体"/>
          <w:color w:val="FF0000"/>
          <w:sz w:val="24"/>
          <w:szCs w:val="24"/>
          <w:lang w:val="en-US" w:eastAsia="zh-Hans"/>
        </w:rPr>
        <w:t>”提供时所有接口都有公共输入参数；</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当接口为“</w:t>
      </w:r>
      <w:r>
        <w:rPr>
          <w:rFonts w:hint="eastAsia" w:ascii="宋体" w:hAnsi="宋体" w:eastAsia="宋体" w:cs="宋体"/>
          <w:color w:val="auto"/>
          <w:sz w:val="24"/>
          <w:szCs w:val="24"/>
          <w:lang w:val="en-US" w:eastAsia="zh-CN"/>
        </w:rPr>
        <w:t>智慧医院小程序</w:t>
      </w:r>
      <w:r>
        <w:rPr>
          <w:rFonts w:hint="eastAsia" w:ascii="宋体" w:hAnsi="宋体" w:eastAsia="宋体" w:cs="宋体"/>
          <w:color w:val="auto"/>
          <w:sz w:val="24"/>
          <w:szCs w:val="24"/>
          <w:lang w:val="en-US" w:eastAsia="zh-Hans"/>
        </w:rPr>
        <w:t>”提供时请求无需公共输入参数；</w:t>
      </w:r>
    </w:p>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公共输入</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570"/>
        <w:gridCol w:w="1852"/>
        <w:gridCol w:w="1359"/>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blHeader/>
          <w:jc w:val="center"/>
        </w:trPr>
        <w:tc>
          <w:tcPr>
            <w:tcW w:w="1398" w:type="dxa"/>
            <w:shd w:val="clear" w:color="auto" w:fill="BFBFBF"/>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参数</w:t>
            </w:r>
          </w:p>
        </w:tc>
        <w:tc>
          <w:tcPr>
            <w:tcW w:w="1570" w:type="dxa"/>
            <w:shd w:val="clear" w:color="auto" w:fill="BFBFBF"/>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参数名称</w:t>
            </w:r>
          </w:p>
        </w:tc>
        <w:tc>
          <w:tcPr>
            <w:tcW w:w="1852" w:type="dxa"/>
            <w:shd w:val="clear" w:color="auto" w:fill="BFBFBF"/>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类型</w:t>
            </w:r>
          </w:p>
        </w:tc>
        <w:tc>
          <w:tcPr>
            <w:tcW w:w="1359" w:type="dxa"/>
            <w:shd w:val="clear" w:color="auto" w:fill="BFBFBF"/>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是否必填</w:t>
            </w:r>
          </w:p>
        </w:tc>
        <w:tc>
          <w:tcPr>
            <w:tcW w:w="2343" w:type="dxa"/>
            <w:shd w:val="clear" w:color="auto" w:fill="BFBFBF"/>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139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appId</w:t>
            </w:r>
          </w:p>
        </w:tc>
        <w:tc>
          <w:tcPr>
            <w:tcW w:w="157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渠道id</w:t>
            </w:r>
          </w:p>
        </w:tc>
        <w:tc>
          <w:tcPr>
            <w:tcW w:w="185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String(32)</w:t>
            </w:r>
          </w:p>
        </w:tc>
        <w:tc>
          <w:tcPr>
            <w:tcW w:w="1359"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Y</w:t>
            </w:r>
          </w:p>
        </w:tc>
        <w:tc>
          <w:tcPr>
            <w:tcW w:w="2343"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139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version</w:t>
            </w:r>
          </w:p>
        </w:tc>
        <w:tc>
          <w:tcPr>
            <w:tcW w:w="157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版本号</w:t>
            </w:r>
          </w:p>
        </w:tc>
        <w:tc>
          <w:tcPr>
            <w:tcW w:w="185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String(6)</w:t>
            </w:r>
          </w:p>
        </w:tc>
        <w:tc>
          <w:tcPr>
            <w:tcW w:w="1359"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Y</w:t>
            </w:r>
          </w:p>
        </w:tc>
        <w:tc>
          <w:tcPr>
            <w:tcW w:w="2343"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139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timestamp</w:t>
            </w:r>
          </w:p>
        </w:tc>
        <w:tc>
          <w:tcPr>
            <w:tcW w:w="157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当前时间</w:t>
            </w:r>
          </w:p>
        </w:tc>
        <w:tc>
          <w:tcPr>
            <w:tcW w:w="185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String(32)</w:t>
            </w:r>
          </w:p>
        </w:tc>
        <w:tc>
          <w:tcPr>
            <w:tcW w:w="1359"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Y</w:t>
            </w:r>
          </w:p>
        </w:tc>
        <w:tc>
          <w:tcPr>
            <w:tcW w:w="2343"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139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orgCodg</w:t>
            </w:r>
          </w:p>
        </w:tc>
        <w:tc>
          <w:tcPr>
            <w:tcW w:w="157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GB" w:eastAsia="zh-CN" w:bidi="ar-SA"/>
              </w:rPr>
            </w:pPr>
            <w:r>
              <w:rPr>
                <w:rFonts w:hint="eastAsia" w:ascii="宋体" w:hAnsi="宋体" w:eastAsia="宋体" w:cs="宋体"/>
                <w:color w:val="auto"/>
                <w:sz w:val="24"/>
                <w:szCs w:val="24"/>
              </w:rPr>
              <w:t>机构编码</w:t>
            </w:r>
          </w:p>
        </w:tc>
        <w:tc>
          <w:tcPr>
            <w:tcW w:w="185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String(32)</w:t>
            </w:r>
          </w:p>
        </w:tc>
        <w:tc>
          <w:tcPr>
            <w:tcW w:w="1359"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Y</w:t>
            </w:r>
          </w:p>
        </w:tc>
        <w:tc>
          <w:tcPr>
            <w:tcW w:w="2343"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医疗机构代码，</w:t>
            </w:r>
            <w:r>
              <w:rPr>
                <w:rFonts w:hint="eastAsia" w:ascii="宋体" w:hAnsi="宋体" w:eastAsia="宋体" w:cs="宋体"/>
                <w:color w:val="auto"/>
                <w:sz w:val="24"/>
                <w:szCs w:val="24"/>
              </w:rPr>
              <w:t>医保分配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139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hospId</w:t>
            </w:r>
          </w:p>
        </w:tc>
        <w:tc>
          <w:tcPr>
            <w:tcW w:w="157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院区ID</w:t>
            </w:r>
          </w:p>
        </w:tc>
        <w:tc>
          <w:tcPr>
            <w:tcW w:w="185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String(32)</w:t>
            </w:r>
          </w:p>
        </w:tc>
        <w:tc>
          <w:tcPr>
            <w:tcW w:w="1359"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Y</w:t>
            </w:r>
          </w:p>
        </w:tc>
        <w:tc>
          <w:tcPr>
            <w:tcW w:w="2343"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一个医院有多个院区时，每个院区的ID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139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data</w:t>
            </w:r>
          </w:p>
        </w:tc>
        <w:tc>
          <w:tcPr>
            <w:tcW w:w="157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业务参数</w:t>
            </w:r>
          </w:p>
        </w:tc>
        <w:tc>
          <w:tcPr>
            <w:tcW w:w="185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String(max)</w:t>
            </w:r>
          </w:p>
        </w:tc>
        <w:tc>
          <w:tcPr>
            <w:tcW w:w="1359"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Y</w:t>
            </w:r>
          </w:p>
        </w:tc>
        <w:tc>
          <w:tcPr>
            <w:tcW w:w="2343"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cs="宋体" w:eastAsiaTheme="minorEastAsia"/>
                <w:color w:val="FF0000"/>
                <w:kern w:val="2"/>
                <w:sz w:val="24"/>
                <w:szCs w:val="24"/>
                <w:lang w:val="en-US" w:eastAsia="zh-CN" w:bidi="ar-SA"/>
              </w:rPr>
            </w:pPr>
            <w:r>
              <w:rPr>
                <w:rFonts w:hint="eastAsia"/>
                <w:color w:val="FF0000"/>
                <w:lang w:val="en-US" w:eastAsia="zh-CN"/>
              </w:rPr>
              <w:t>例：</w:t>
            </w:r>
            <w:r>
              <w:rPr>
                <w:rFonts w:hint="eastAsia"/>
                <w:color w:val="FF0000"/>
              </w:rPr>
              <w:t>"data": {</w:t>
            </w:r>
            <w:r>
              <w:rPr>
                <w:rFonts w:hint="eastAsia"/>
                <w:color w:val="FF0000"/>
                <w:lang w:val="en-US" w:eastAsia="zh-CN"/>
              </w:rPr>
              <w:t>}</w:t>
            </w:r>
          </w:p>
        </w:tc>
      </w:tr>
    </w:tbl>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公共输出</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988"/>
        <w:gridCol w:w="1701"/>
        <w:gridCol w:w="1241"/>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072" w:type="dxa"/>
            <w:shd w:val="clear" w:color="auto" w:fill="BFBFBF"/>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参数</w:t>
            </w:r>
          </w:p>
        </w:tc>
        <w:tc>
          <w:tcPr>
            <w:tcW w:w="1988" w:type="dxa"/>
            <w:shd w:val="clear" w:color="auto" w:fill="BFBFBF"/>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参数名称</w:t>
            </w:r>
          </w:p>
        </w:tc>
        <w:tc>
          <w:tcPr>
            <w:tcW w:w="1701" w:type="dxa"/>
            <w:shd w:val="clear" w:color="auto" w:fill="BFBFBF"/>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类型</w:t>
            </w:r>
          </w:p>
        </w:tc>
        <w:tc>
          <w:tcPr>
            <w:tcW w:w="1241" w:type="dxa"/>
            <w:shd w:val="clear" w:color="auto" w:fill="BFBFBF"/>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是否必填</w:t>
            </w:r>
          </w:p>
        </w:tc>
        <w:tc>
          <w:tcPr>
            <w:tcW w:w="1520" w:type="dxa"/>
            <w:shd w:val="clear" w:color="auto" w:fill="BFBFBF"/>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参数说明</w:t>
            </w:r>
          </w:p>
        </w:tc>
      </w:tr>
      <w:tr>
        <w:trPr>
          <w:trHeight w:val="305" w:hRule="atLeast"/>
        </w:trPr>
        <w:tc>
          <w:tcPr>
            <w:tcW w:w="207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code</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FF0000"/>
                <w:sz w:val="24"/>
                <w:szCs w:val="24"/>
                <w:lang w:val="en-GB"/>
              </w:rPr>
            </w:pPr>
            <w:r>
              <w:rPr>
                <w:rFonts w:hint="eastAsia" w:ascii="宋体" w:hAnsi="宋体" w:eastAsia="宋体" w:cs="宋体"/>
                <w:color w:val="FF0000"/>
                <w:sz w:val="24"/>
                <w:szCs w:val="24"/>
                <w:lang w:val="en-GB"/>
              </w:rPr>
              <w:t>响应状态码</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int</w:t>
            </w:r>
          </w:p>
        </w:tc>
        <w:tc>
          <w:tcPr>
            <w:tcW w:w="124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lang w:eastAsia="zh-CN"/>
              </w:rPr>
              <w:t>Y</w:t>
            </w:r>
          </w:p>
        </w:tc>
        <w:tc>
          <w:tcPr>
            <w:tcW w:w="152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FF0000"/>
                <w:sz w:val="24"/>
                <w:szCs w:val="24"/>
                <w:lang w:eastAsia="zh-Hans"/>
              </w:rPr>
            </w:pPr>
            <w:r>
              <w:rPr>
                <w:rFonts w:hint="default" w:ascii="宋体" w:hAnsi="宋体" w:eastAsia="宋体" w:cs="宋体"/>
                <w:color w:val="FF0000"/>
                <w:sz w:val="24"/>
                <w:szCs w:val="24"/>
                <w:lang w:eastAsia="zh-Hans"/>
              </w:rPr>
              <w:t>code 的合法值</w:t>
            </w:r>
            <w:r>
              <w:rPr>
                <w:rFonts w:hint="eastAsia" w:ascii="宋体" w:hAnsi="宋体" w:eastAsia="宋体" w:cs="宋体"/>
                <w:color w:val="FF0000"/>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FF0000"/>
                <w:sz w:val="24"/>
                <w:szCs w:val="24"/>
                <w:lang w:eastAsia="zh-Hans"/>
              </w:rPr>
            </w:pPr>
            <w:r>
              <w:rPr>
                <w:rFonts w:hint="eastAsia" w:ascii="宋体" w:hAnsi="宋体" w:eastAsia="宋体" w:cs="宋体"/>
                <w:color w:val="FF0000"/>
                <w:sz w:val="24"/>
                <w:szCs w:val="24"/>
                <w:lang w:eastAsia="zh-Hans"/>
              </w:rPr>
              <w:t xml:space="preserve">0请求成功  </w:t>
            </w:r>
          </w:p>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FF0000"/>
                <w:sz w:val="24"/>
                <w:szCs w:val="24"/>
                <w:lang w:eastAsia="zh-Hans"/>
              </w:rPr>
            </w:pPr>
            <w:r>
              <w:rPr>
                <w:rFonts w:hint="eastAsia" w:ascii="宋体" w:hAnsi="宋体" w:eastAsia="宋体" w:cs="宋体"/>
                <w:color w:val="FF0000"/>
                <w:sz w:val="24"/>
                <w:szCs w:val="24"/>
                <w:lang w:eastAsia="zh-Hans"/>
              </w:rPr>
              <w:t>-1系统错误</w:t>
            </w:r>
          </w:p>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default" w:ascii="宋体" w:hAnsi="宋体" w:eastAsia="宋体" w:cs="宋体"/>
                <w:color w:val="FF0000"/>
                <w:sz w:val="24"/>
                <w:szCs w:val="24"/>
                <w:lang w:eastAsia="zh-Hans"/>
              </w:rPr>
            </w:pPr>
            <w:r>
              <w:rPr>
                <w:rFonts w:hint="eastAsia" w:ascii="宋体" w:hAnsi="宋体" w:eastAsia="宋体" w:cs="宋体"/>
                <w:color w:val="FF0000"/>
                <w:sz w:val="24"/>
                <w:szCs w:val="24"/>
                <w:lang w:eastAsia="zh-Hans"/>
              </w:rPr>
              <w:t>-</w:t>
            </w:r>
            <w:r>
              <w:rPr>
                <w:rFonts w:hint="default" w:ascii="宋体" w:hAnsi="宋体" w:eastAsia="宋体" w:cs="宋体"/>
                <w:color w:val="FF0000"/>
                <w:sz w:val="24"/>
                <w:szCs w:val="24"/>
                <w:lang w:eastAsia="zh-Hans"/>
              </w:rPr>
              <w:t>2</w:t>
            </w:r>
            <w:r>
              <w:rPr>
                <w:rFonts w:hint="eastAsia" w:ascii="宋体" w:hAnsi="宋体" w:eastAsia="宋体" w:cs="宋体"/>
                <w:color w:val="FF0000"/>
                <w:sz w:val="24"/>
                <w:szCs w:val="24"/>
                <w:lang w:eastAsia="zh-Hans"/>
              </w:rPr>
              <w:t>挂号金额不足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07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appId</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渠道id</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String(32)</w:t>
            </w:r>
          </w:p>
        </w:tc>
        <w:tc>
          <w:tcPr>
            <w:tcW w:w="124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Y</w:t>
            </w:r>
          </w:p>
        </w:tc>
        <w:tc>
          <w:tcPr>
            <w:tcW w:w="152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07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timestamp</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当前时间</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String(32)</w:t>
            </w:r>
          </w:p>
        </w:tc>
        <w:tc>
          <w:tcPr>
            <w:tcW w:w="124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Y</w:t>
            </w:r>
          </w:p>
        </w:tc>
        <w:tc>
          <w:tcPr>
            <w:tcW w:w="152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07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message</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响应异常信息</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String(max)</w:t>
            </w:r>
          </w:p>
        </w:tc>
        <w:tc>
          <w:tcPr>
            <w:tcW w:w="124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N</w:t>
            </w:r>
          </w:p>
        </w:tc>
        <w:tc>
          <w:tcPr>
            <w:tcW w:w="152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07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success</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FF0000"/>
                <w:sz w:val="24"/>
                <w:szCs w:val="24"/>
                <w:lang w:val="en-GB"/>
              </w:rPr>
            </w:pPr>
            <w:r>
              <w:rPr>
                <w:rFonts w:hint="eastAsia" w:ascii="宋体" w:hAnsi="宋体" w:eastAsia="宋体" w:cs="宋体"/>
                <w:color w:val="FF0000"/>
                <w:sz w:val="24"/>
                <w:szCs w:val="24"/>
                <w:lang w:val="en-GB"/>
              </w:rPr>
              <w:t>响应标识</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String(</w:t>
            </w:r>
            <w:r>
              <w:rPr>
                <w:rFonts w:hint="default" w:ascii="宋体" w:hAnsi="宋体" w:eastAsia="宋体" w:cs="宋体"/>
                <w:color w:val="FF0000"/>
                <w:sz w:val="24"/>
                <w:szCs w:val="24"/>
              </w:rPr>
              <w:t>10</w:t>
            </w:r>
            <w:r>
              <w:rPr>
                <w:rFonts w:hint="eastAsia" w:ascii="宋体" w:hAnsi="宋体" w:eastAsia="宋体" w:cs="宋体"/>
                <w:color w:val="FF0000"/>
                <w:sz w:val="24"/>
                <w:szCs w:val="24"/>
              </w:rPr>
              <w:t>)</w:t>
            </w:r>
          </w:p>
        </w:tc>
        <w:tc>
          <w:tcPr>
            <w:tcW w:w="124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N</w:t>
            </w:r>
          </w:p>
        </w:tc>
        <w:tc>
          <w:tcPr>
            <w:tcW w:w="152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default"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true或false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07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version</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版本号</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String(6)</w:t>
            </w:r>
          </w:p>
        </w:tc>
        <w:tc>
          <w:tcPr>
            <w:tcW w:w="124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Y</w:t>
            </w:r>
          </w:p>
        </w:tc>
        <w:tc>
          <w:tcPr>
            <w:tcW w:w="152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07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orgCodg</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GB"/>
              </w:rPr>
            </w:pPr>
            <w:r>
              <w:rPr>
                <w:rFonts w:hint="eastAsia" w:ascii="宋体" w:hAnsi="宋体" w:eastAsia="宋体" w:cs="宋体"/>
                <w:color w:val="auto"/>
                <w:sz w:val="24"/>
                <w:szCs w:val="24"/>
              </w:rPr>
              <w:t>机构编码</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String(32)</w:t>
            </w:r>
          </w:p>
        </w:tc>
        <w:tc>
          <w:tcPr>
            <w:tcW w:w="124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Y</w:t>
            </w:r>
          </w:p>
        </w:tc>
        <w:tc>
          <w:tcPr>
            <w:tcW w:w="152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医疗机构代码，</w:t>
            </w:r>
            <w:r>
              <w:rPr>
                <w:rFonts w:hint="eastAsia" w:ascii="宋体" w:hAnsi="宋体" w:eastAsia="宋体" w:cs="宋体"/>
                <w:color w:val="auto"/>
                <w:sz w:val="24"/>
                <w:szCs w:val="24"/>
              </w:rPr>
              <w:t>医保分配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07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hospId</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GB"/>
              </w:rPr>
            </w:pPr>
            <w:r>
              <w:rPr>
                <w:rFonts w:hint="eastAsia" w:ascii="宋体" w:hAnsi="宋体" w:eastAsia="宋体" w:cs="宋体"/>
                <w:color w:val="auto"/>
                <w:sz w:val="24"/>
                <w:szCs w:val="24"/>
                <w:lang w:val="en-US" w:eastAsia="zh-CN"/>
              </w:rPr>
              <w:t>院区ID</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String(32)</w:t>
            </w:r>
          </w:p>
        </w:tc>
        <w:tc>
          <w:tcPr>
            <w:tcW w:w="124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Y</w:t>
            </w:r>
          </w:p>
        </w:tc>
        <w:tc>
          <w:tcPr>
            <w:tcW w:w="152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一个医院有多个院区时，每个院区的ID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2072"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extend</w:t>
            </w:r>
          </w:p>
        </w:tc>
        <w:tc>
          <w:tcPr>
            <w:tcW w:w="1988" w:type="dxa"/>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lang w:val="en-GB" w:eastAsia="zh-CN" w:bidi="ar-SA"/>
              </w:rPr>
            </w:pPr>
            <w:r>
              <w:rPr>
                <w:rFonts w:hint="eastAsia" w:ascii="宋体" w:hAnsi="宋体" w:eastAsia="宋体" w:cs="宋体"/>
                <w:color w:val="FF0000"/>
                <w:sz w:val="24"/>
                <w:szCs w:val="24"/>
                <w:lang w:val="en-GB"/>
              </w:rPr>
              <w:t>数据</w:t>
            </w:r>
          </w:p>
        </w:tc>
        <w:tc>
          <w:tcPr>
            <w:tcW w:w="1701" w:type="dxa"/>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FF0000"/>
                <w:sz w:val="24"/>
                <w:szCs w:val="24"/>
              </w:rPr>
              <w:t>String(max)</w:t>
            </w:r>
          </w:p>
        </w:tc>
        <w:tc>
          <w:tcPr>
            <w:tcW w:w="1241"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36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FF0000"/>
                <w:sz w:val="24"/>
                <w:szCs w:val="24"/>
              </w:rPr>
              <w:t>N</w:t>
            </w:r>
          </w:p>
        </w:tc>
        <w:tc>
          <w:tcPr>
            <w:tcW w:w="1520"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各交易接口参数</w:t>
            </w:r>
          </w:p>
        </w:tc>
      </w:tr>
    </w:tbl>
    <w:p>
      <w:pPr>
        <w:pStyle w:val="4"/>
        <w:pageBreakBefore w:val="0"/>
        <w:kinsoku/>
        <w:overflowPunct/>
        <w:topLinePunct w:val="0"/>
        <w:autoSpaceDE/>
        <w:autoSpaceDN/>
        <w:bidi w:val="0"/>
        <w:adjustRightInd/>
        <w:snapToGrid/>
        <w:spacing w:line="360" w:lineRule="auto"/>
        <w:ind w:left="432" w:leftChars="0" w:hanging="432" w:firstLineChars="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接口设计</w:t>
      </w:r>
    </w:p>
    <w:p>
      <w:pPr>
        <w:pStyle w:val="5"/>
        <w:pageBreakBefore w:val="0"/>
        <w:kinsoku/>
        <w:overflowPunct/>
        <w:topLinePunct w:val="0"/>
        <w:autoSpaceDE/>
        <w:autoSpaceDN/>
        <w:bidi w:val="0"/>
        <w:adjustRightInd/>
        <w:snapToGrid/>
        <w:spacing w:line="360" w:lineRule="auto"/>
        <w:ind w:left="575" w:leftChars="0" w:hanging="575" w:firstLineChars="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公共业务</w:t>
      </w:r>
    </w:p>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查询医院信息</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qryHospinfo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查询医疗机构简介、电话、地址、等级等信息。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hospName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医院名称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hospIntr</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医院简介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hospAdd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hosplTel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hospGrade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等级</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字典</w:t>
            </w:r>
            <w:r>
              <w:rPr>
                <w:rFonts w:hint="eastAsia" w:ascii="宋体" w:hAnsi="宋体" w:eastAsia="宋体" w:cs="宋体"/>
                <w:color w:val="auto"/>
                <w:sz w:val="24"/>
                <w:szCs w:val="24"/>
                <w:lang w:val="en-US" w:eastAsia="zh-Hans"/>
              </w:rPr>
              <w:t>医疗机构</w:t>
            </w:r>
            <w:r>
              <w:rPr>
                <w:rFonts w:hint="eastAsia" w:ascii="宋体" w:hAnsi="宋体" w:eastAsia="宋体" w:cs="宋体"/>
                <w:color w:val="auto"/>
                <w:sz w:val="24"/>
                <w:szCs w:val="24"/>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hosplev</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等次</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字典医院</w:t>
            </w:r>
            <w:r>
              <w:rPr>
                <w:rFonts w:hint="eastAsia" w:ascii="宋体" w:hAnsi="宋体" w:eastAsia="宋体" w:cs="宋体"/>
                <w:color w:val="auto"/>
                <w:sz w:val="24"/>
                <w:szCs w:val="24"/>
                <w:lang w:val="en-US" w:eastAsia="zh-Hans"/>
              </w:rPr>
              <w:t>等级</w:t>
            </w:r>
            <w:r>
              <w:rPr>
                <w:rFonts w:hint="eastAsia"/>
              </w:rPr>
              <w:t>(hosp_lv)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hospLnt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经度</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8</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hospLat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纬度</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8</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hospFloor</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楼层分布图</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文件</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hospImg</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医院图像</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文件</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FF0000"/>
                <w:kern w:val="0"/>
                <w:sz w:val="24"/>
                <w:szCs w:val="24"/>
                <w:u w:val="none"/>
                <w:lang w:eastAsia="zh-CN" w:bidi="ar"/>
              </w:rPr>
            </w:pPr>
            <w:r>
              <w:rPr>
                <w:rFonts w:hint="default" w:ascii="宋体" w:hAnsi="宋体" w:eastAsia="宋体" w:cs="宋体"/>
                <w:i w:val="0"/>
                <w:iCs w:val="0"/>
                <w:color w:val="FF0000"/>
                <w:kern w:val="0"/>
                <w:sz w:val="24"/>
                <w:szCs w:val="24"/>
                <w:u w:val="none"/>
                <w:lang w:eastAsia="zh-CN" w:bidi="ar"/>
              </w:rPr>
              <w:t>11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hosp</w:t>
            </w:r>
            <w:r>
              <w:rPr>
                <w:rFonts w:hint="eastAsia" w:ascii="宋体" w:hAnsi="宋体" w:eastAsia="宋体" w:cs="宋体"/>
                <w:color w:val="FF0000"/>
                <w:sz w:val="24"/>
                <w:szCs w:val="24"/>
                <w:lang w:val="en-US" w:eastAsia="zh-Hans"/>
              </w:rPr>
              <w:t>Y</w:t>
            </w:r>
            <w:r>
              <w:rPr>
                <w:rFonts w:hint="eastAsia" w:ascii="宋体" w:hAnsi="宋体" w:eastAsia="宋体" w:cs="宋体"/>
                <w:color w:val="FF0000"/>
                <w:sz w:val="24"/>
                <w:szCs w:val="24"/>
                <w:lang w:val="en-US" w:eastAsia="zh-CN"/>
              </w:rPr>
              <w:t>ard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院区名称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sz w:val="24"/>
                <w:szCs w:val="24"/>
              </w:rPr>
            </w:pPr>
            <w:r>
              <w:rPr>
                <w:rFonts w:hint="default" w:ascii="宋体" w:hAnsi="宋体" w:eastAsia="宋体" w:cs="宋体"/>
                <w:color w:val="FF0000"/>
                <w:sz w:val="24"/>
                <w:szCs w:val="24"/>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建档绑卡</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crtRecord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首次使用智慧医院智慧医院小程序的用户，需绑定智慧医院小程序与HIS系统之间的对应关系，以实现智慧医院小程序与HIS系统之间形成关联关系。智慧医院小程序向HIS传入姓名、证件号码、电子健康卡卡号、联系电话等信息，HIS判断是否患者是否在本院建档。如未建档，则建档后返回该患者的ID，如已建档，返回该患者的ID</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gend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字典性别代码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brdy</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出生日期</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naty</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民族</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字典民族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ert</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ype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人员证件类型</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Y</w:t>
            </w:r>
          </w:p>
        </w:tc>
        <w:tc>
          <w:tcPr>
            <w:tcW w:w="1497" w:type="dxa"/>
            <w:shd w:val="clear" w:color="auto" w:fill="auto"/>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字典人员证件类型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cert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证件号码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FF0000"/>
                <w:sz w:val="24"/>
                <w:szCs w:val="24"/>
              </w:rPr>
            </w:pPr>
            <w:r>
              <w:rPr>
                <w:rFonts w:hint="eastAsia" w:ascii="宋体" w:hAnsi="宋体" w:eastAsia="宋体" w:cs="宋体"/>
                <w:i w:val="0"/>
                <w:iCs w:val="0"/>
                <w:color w:val="FF0000"/>
                <w:kern w:val="0"/>
                <w:sz w:val="24"/>
                <w:szCs w:val="24"/>
                <w:u w:val="none"/>
                <w:lang w:val="en-US" w:eastAsia="zh-CN" w:bidi="ar"/>
              </w:rPr>
              <w:t>7</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ehCard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电子健康卡卡号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eastAsia="宋体"/>
                <w:color w:val="FF0000"/>
                <w:lang w:val="en-US" w:eastAsia="zh-Hans"/>
              </w:rPr>
            </w:pPr>
            <w:r>
              <w:rPr>
                <w:rFonts w:hint="eastAsia"/>
                <w:color w:val="FF0000"/>
                <w:lang w:val="en-US" w:eastAsia="zh-CN"/>
              </w:rPr>
              <w:t>与就诊卡卡号不能同时为空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FF0000"/>
                <w:kern w:val="2"/>
                <w:sz w:val="24"/>
                <w:szCs w:val="24"/>
                <w:lang w:val="en-US" w:eastAsia="zh-CN" w:bidi="ar-SA"/>
              </w:rPr>
            </w:pPr>
            <w:r>
              <w:rPr>
                <w:rFonts w:hint="eastAsia" w:ascii="宋体" w:hAnsi="宋体" w:eastAsia="宋体" w:cs="宋体"/>
                <w:i w:val="0"/>
                <w:iCs w:val="0"/>
                <w:color w:val="FF0000"/>
                <w:kern w:val="0"/>
                <w:sz w:val="24"/>
                <w:szCs w:val="24"/>
                <w:u w:val="none"/>
                <w:lang w:val="en-US" w:eastAsia="zh-CN" w:bidi="ar"/>
              </w:rPr>
              <w:t>8</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visCard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就诊卡卡号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与电子健康卡卡号不能同时为空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em</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单位名称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nationality</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国籍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CN"/>
              </w:rPr>
              <w:t>字典国籍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occupt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职业</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CN"/>
              </w:rPr>
              <w:t>字典职业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12</w:t>
            </w:r>
          </w:p>
        </w:tc>
        <w:tc>
          <w:tcPr>
            <w:tcW w:w="1701" w:type="dxa"/>
            <w:shd w:val="clear" w:color="auto" w:fill="auto"/>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contacts</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联系人</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contacts</w:t>
            </w:r>
            <w:r>
              <w:rPr>
                <w:rFonts w:hint="eastAsia" w:ascii="宋体" w:hAnsi="宋体" w:eastAsia="宋体" w:cs="宋体"/>
                <w:color w:val="auto"/>
                <w:sz w:val="24"/>
                <w:szCs w:val="24"/>
                <w:lang w:val="en-US" w:eastAsia="zh-CN"/>
              </w:rPr>
              <w:t>Add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联系地址</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ontacts</w:t>
            </w:r>
            <w:r>
              <w:rPr>
                <w:rFonts w:hint="eastAsia" w:ascii="宋体" w:hAnsi="宋体" w:eastAsia="宋体" w:cs="宋体"/>
                <w:color w:val="auto"/>
                <w:sz w:val="24"/>
                <w:szCs w:val="24"/>
                <w:lang w:val="en-US" w:eastAsia="zh-CN"/>
              </w:rPr>
              <w:t>Tel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contRelap</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与患者</w:t>
            </w:r>
            <w:r>
              <w:rPr>
                <w:rFonts w:hint="eastAsia" w:ascii="宋体" w:hAnsi="宋体" w:eastAsia="宋体" w:cs="宋体"/>
                <w:color w:val="auto"/>
                <w:sz w:val="24"/>
                <w:szCs w:val="24"/>
              </w:rPr>
              <w:t>关系</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CN"/>
              </w:rPr>
              <w:t>字典与患者</w:t>
            </w:r>
            <w:r>
              <w:rPr>
                <w:rFonts w:hint="eastAsia" w:ascii="宋体" w:hAnsi="宋体" w:eastAsia="宋体" w:cs="宋体"/>
                <w:color w:val="auto"/>
                <w:sz w:val="24"/>
                <w:szCs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16</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guadName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监护人姓名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17</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guadTel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监护人电话</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guadC</w:t>
            </w:r>
            <w:r>
              <w:rPr>
                <w:rFonts w:hint="eastAsia" w:ascii="宋体" w:hAnsi="宋体" w:eastAsia="宋体" w:cs="宋体"/>
                <w:color w:val="auto"/>
                <w:sz w:val="24"/>
                <w:szCs w:val="24"/>
              </w:rPr>
              <w:t>ert</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ype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监护人证件类型</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rPr>
              <w:t>字典人员证件类型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guadC</w:t>
            </w:r>
            <w:r>
              <w:rPr>
                <w:rFonts w:hint="eastAsia" w:ascii="宋体" w:hAnsi="宋体" w:eastAsia="宋体" w:cs="宋体"/>
                <w:color w:val="auto"/>
                <w:sz w:val="24"/>
                <w:szCs w:val="24"/>
              </w:rPr>
              <w:t>ertno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监护人证件号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guadRelap</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监护人</w:t>
            </w:r>
            <w:r>
              <w:rPr>
                <w:rFonts w:hint="eastAsia" w:ascii="宋体" w:hAnsi="宋体" w:eastAsia="宋体" w:cs="宋体"/>
                <w:color w:val="auto"/>
                <w:sz w:val="24"/>
                <w:szCs w:val="24"/>
              </w:rPr>
              <w:t>关系</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字典与患者</w:t>
            </w:r>
            <w:r>
              <w:rPr>
                <w:rFonts w:hint="eastAsia" w:ascii="宋体" w:hAnsi="宋体" w:eastAsia="宋体" w:cs="宋体"/>
                <w:color w:val="auto"/>
                <w:sz w:val="24"/>
                <w:szCs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remak</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HIS系统为门诊患者分配的唯一ID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medicalId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病历号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bl>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患者信息修改</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modRecord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患者通过智慧医院智慧医院小程序自助修改联系人、电话等非关键性信息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HIS系统为门诊患者分配的唯一ID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medicalId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病历号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occupt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职业</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字典职业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contacts</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contacts</w:t>
            </w:r>
            <w:r>
              <w:rPr>
                <w:rFonts w:hint="eastAsia" w:ascii="宋体" w:hAnsi="宋体" w:eastAsia="宋体" w:cs="宋体"/>
                <w:color w:val="auto"/>
                <w:sz w:val="24"/>
                <w:szCs w:val="24"/>
                <w:lang w:val="en-US" w:eastAsia="zh-CN"/>
              </w:rPr>
              <w:t>Add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联系地址</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ontacts</w:t>
            </w:r>
            <w:r>
              <w:rPr>
                <w:rFonts w:hint="eastAsia" w:ascii="宋体" w:hAnsi="宋体" w:eastAsia="宋体" w:cs="宋体"/>
                <w:color w:val="auto"/>
                <w:sz w:val="24"/>
                <w:szCs w:val="24"/>
                <w:lang w:val="en-US" w:eastAsia="zh-CN"/>
              </w:rPr>
              <w:t>Tel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联系电话</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contRelap</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与患者</w:t>
            </w:r>
            <w:r>
              <w:rPr>
                <w:rFonts w:hint="eastAsia" w:ascii="宋体" w:hAnsi="宋体" w:eastAsia="宋体" w:cs="宋体"/>
                <w:color w:val="auto"/>
                <w:sz w:val="24"/>
                <w:szCs w:val="24"/>
              </w:rPr>
              <w:t>关系</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字典与患者</w:t>
            </w:r>
            <w:r>
              <w:rPr>
                <w:rFonts w:hint="eastAsia" w:ascii="宋体" w:hAnsi="宋体" w:eastAsia="宋体" w:cs="宋体"/>
                <w:color w:val="auto"/>
                <w:sz w:val="24"/>
                <w:szCs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guadName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监护人姓名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guadTel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监护人电话</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guadR</w:t>
            </w:r>
            <w:r>
              <w:rPr>
                <w:rFonts w:hint="eastAsia" w:ascii="宋体" w:hAnsi="宋体" w:eastAsia="宋体" w:cs="宋体"/>
                <w:color w:val="auto"/>
                <w:sz w:val="24"/>
                <w:szCs w:val="24"/>
              </w:rPr>
              <w:t>ert</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ype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监护人证件类型</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字典人员证件类型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guadC</w:t>
            </w:r>
            <w:r>
              <w:rPr>
                <w:rFonts w:hint="eastAsia" w:ascii="宋体" w:hAnsi="宋体" w:eastAsia="宋体" w:cs="宋体"/>
                <w:color w:val="auto"/>
                <w:sz w:val="24"/>
                <w:szCs w:val="24"/>
              </w:rPr>
              <w:t>ertno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监护人证件号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guadRelap</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监护人</w:t>
            </w:r>
            <w:r>
              <w:rPr>
                <w:rFonts w:hint="eastAsia" w:ascii="宋体" w:hAnsi="宋体" w:eastAsia="宋体" w:cs="宋体"/>
                <w:color w:val="auto"/>
                <w:sz w:val="24"/>
                <w:szCs w:val="24"/>
              </w:rPr>
              <w:t>关系</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字典与患者</w:t>
            </w:r>
            <w:r>
              <w:rPr>
                <w:rFonts w:hint="eastAsia" w:ascii="宋体" w:hAnsi="宋体" w:eastAsia="宋体" w:cs="宋体"/>
                <w:color w:val="auto"/>
                <w:sz w:val="24"/>
                <w:szCs w:val="24"/>
              </w:rPr>
              <w:t>关系</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success</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结果标志</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布尔型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true/false</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5"/>
        <w:pageBreakBefore w:val="0"/>
        <w:kinsoku/>
        <w:overflowPunct/>
        <w:topLinePunct w:val="0"/>
        <w:autoSpaceDE/>
        <w:autoSpaceDN/>
        <w:bidi w:val="0"/>
        <w:adjustRightInd/>
        <w:snapToGrid/>
        <w:spacing w:line="360" w:lineRule="auto"/>
        <w:ind w:left="575" w:leftChars="0" w:hanging="575" w:firstLineChars="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门诊业务</w:t>
      </w:r>
    </w:p>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门诊挂号</w:t>
      </w: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查询出诊科室列表</w:t>
      </w:r>
      <w:r>
        <w:rPr>
          <w:rFonts w:hint="eastAsia" w:ascii="宋体" w:hAnsi="宋体" w:eastAsia="宋体" w:cs="宋体"/>
          <w:b/>
          <w:bCs/>
          <w:color w:val="auto"/>
          <w:sz w:val="24"/>
          <w:szCs w:val="24"/>
          <w:lang w:val="en-US" w:eastAsia="zh-Hans"/>
        </w:rPr>
        <w:t>（多条）</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qryDeptInfo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查询医疗机构一级科室、二级科室信息。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开始日期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deptIntr</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科室简介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seaCode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查找码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查询出诊医生列表</w:t>
      </w:r>
      <w:r>
        <w:rPr>
          <w:rFonts w:hint="eastAsia" w:ascii="宋体" w:hAnsi="宋体" w:eastAsia="宋体" w:cs="宋体"/>
          <w:b/>
          <w:bCs/>
          <w:color w:val="auto"/>
          <w:sz w:val="24"/>
          <w:szCs w:val="24"/>
          <w:lang w:val="en-US" w:eastAsia="zh-Hans"/>
        </w:rPr>
        <w:t>（多条）</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qryDocpms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查询医疗机构医生门诊出诊信息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一级科室代码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开始日期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atddr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titleCode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医生职称代码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titleName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医生职称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dr</w:t>
            </w:r>
            <w:r>
              <w:rPr>
                <w:rFonts w:hint="eastAsia" w:ascii="宋体" w:hAnsi="宋体" w:eastAsia="宋体" w:cs="宋体"/>
                <w:color w:val="auto"/>
                <w:sz w:val="24"/>
                <w:szCs w:val="24"/>
                <w:lang w:val="en-US" w:eastAsia="zh-CN"/>
              </w:rPr>
              <w:t>Intr</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医生简介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drBga</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医生擅长</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drImg</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医生头像</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文件</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(可以base64或者地址)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rgstType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挂号类别</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字典挂号类别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pmsTime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出诊日期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eastAsia="zh-CN" w:bidi="ar"/>
              </w:rPr>
            </w:pPr>
            <w:r>
              <w:rPr>
                <w:rFonts w:hint="eastAsia" w:ascii="宋体" w:hAnsi="宋体" w:eastAsia="宋体" w:cs="宋体"/>
                <w:i w:val="0"/>
                <w:iCs w:val="0"/>
                <w:color w:val="FF0000"/>
                <w:kern w:val="0"/>
                <w:sz w:val="24"/>
                <w:szCs w:val="24"/>
                <w:u w:val="none"/>
                <w:lang w:val="en-US" w:eastAsia="zh-CN" w:bidi="ar"/>
              </w:rPr>
              <w:t>1</w:t>
            </w:r>
            <w:r>
              <w:rPr>
                <w:rFonts w:hint="default" w:ascii="宋体" w:hAnsi="宋体" w:eastAsia="宋体" w:cs="宋体"/>
                <w:i w:val="0"/>
                <w:iCs w:val="0"/>
                <w:color w:val="FF0000"/>
                <w:kern w:val="0"/>
                <w:sz w:val="24"/>
                <w:szCs w:val="24"/>
                <w:u w:val="none"/>
                <w:lang w:eastAsia="zh-CN" w:bidi="ar"/>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regAmt</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可挂数量</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4</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eastAsia="zh-CN" w:bidi="ar"/>
              </w:rPr>
            </w:pPr>
            <w:r>
              <w:rPr>
                <w:rFonts w:hint="eastAsia" w:ascii="宋体" w:hAnsi="宋体" w:eastAsia="宋体" w:cs="宋体"/>
                <w:i w:val="0"/>
                <w:iCs w:val="0"/>
                <w:color w:val="FF0000"/>
                <w:kern w:val="0"/>
                <w:sz w:val="24"/>
                <w:szCs w:val="24"/>
                <w:u w:val="none"/>
                <w:lang w:val="en-US" w:eastAsia="zh-CN" w:bidi="ar"/>
              </w:rPr>
              <w:t>1</w:t>
            </w:r>
            <w:r>
              <w:rPr>
                <w:rFonts w:hint="default" w:ascii="宋体" w:hAnsi="宋体" w:eastAsia="宋体" w:cs="宋体"/>
                <w:i w:val="0"/>
                <w:iCs w:val="0"/>
                <w:color w:val="FF0000"/>
                <w:kern w:val="0"/>
                <w:sz w:val="24"/>
                <w:szCs w:val="24"/>
                <w:u w:val="none"/>
                <w:lang w:eastAsia="zh-CN" w:bidi="ar"/>
              </w:rPr>
              <w:t>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regVal</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挂号费</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16,2</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eastAsia="zh-CN" w:bidi="ar"/>
              </w:rPr>
            </w:pPr>
            <w:r>
              <w:rPr>
                <w:rFonts w:hint="default" w:ascii="宋体" w:hAnsi="宋体" w:eastAsia="宋体" w:cs="宋体"/>
                <w:i w:val="0"/>
                <w:iCs w:val="0"/>
                <w:color w:val="FF0000"/>
                <w:kern w:val="0"/>
                <w:sz w:val="24"/>
                <w:szCs w:val="24"/>
                <w:u w:val="none"/>
                <w:lang w:eastAsia="zh-CN" w:bidi="ar"/>
              </w:rPr>
              <w:t>16</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timeInt</w:t>
            </w:r>
          </w:p>
        </w:tc>
        <w:tc>
          <w:tcPr>
            <w:tcW w:w="1842" w:type="dxa"/>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排班时段代码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kern w:val="2"/>
                <w:sz w:val="24"/>
                <w:szCs w:val="24"/>
                <w:lang w:val="en-US" w:eastAsia="zh-CN" w:bidi="ar-SA"/>
              </w:rPr>
              <w:t>N</w:t>
            </w:r>
          </w:p>
        </w:tc>
        <w:tc>
          <w:tcPr>
            <w:tcW w:w="1497" w:type="dxa"/>
            <w:shd w:val="clear" w:color="auto" w:fill="auto"/>
            <w:vAlign w:val="center"/>
          </w:tcPr>
          <w:p>
            <w:pPr>
              <w:pStyle w:val="23"/>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AM：上午</w:t>
            </w:r>
          </w:p>
          <w:p>
            <w:pPr>
              <w:pStyle w:val="23"/>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PM：下午</w:t>
            </w:r>
          </w:p>
          <w:p>
            <w:pPr>
              <w:pStyle w:val="23"/>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不传(空)：全部</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查询排班列表</w:t>
      </w:r>
      <w:r>
        <w:rPr>
          <w:rFonts w:hint="eastAsia" w:ascii="宋体" w:hAnsi="宋体" w:eastAsia="宋体" w:cs="宋体"/>
          <w:b/>
          <w:bCs/>
          <w:color w:val="auto"/>
          <w:sz w:val="24"/>
          <w:szCs w:val="24"/>
          <w:lang w:val="en-US" w:eastAsia="zh-Hans"/>
        </w:rPr>
        <w:t>（多条）</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qrySchedule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查询医疗机构门诊排班信息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开始日期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eastAsia="zh-Hans"/>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eastAsia="zh-Hans"/>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一级科室代码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timeInt</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排班时段代码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AM：上午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PM：下午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rPr>
              <w:t>不传(空)：全部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atddr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医生代码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schTime</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排班日期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timeInt</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排班时段代码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AM：上午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PM：下午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不传(空)：全部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atddr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drBga</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医生擅长</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rgstType</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挂号类别</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字典挂号类别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regAmt</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可挂数量</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regVal</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挂号费</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查询医生号源分时段信息</w:t>
      </w:r>
      <w:r>
        <w:rPr>
          <w:rFonts w:hint="eastAsia" w:ascii="宋体" w:hAnsi="宋体" w:eastAsia="宋体" w:cs="宋体"/>
          <w:b/>
          <w:bCs/>
          <w:color w:val="auto"/>
          <w:sz w:val="24"/>
          <w:szCs w:val="24"/>
          <w:lang w:val="en-US" w:eastAsia="zh-Hans"/>
        </w:rPr>
        <w:t>（多条）</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qryDocnumsouce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查询医疗机构医生分时段可挂号号源数量信息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schTime</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排班日期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timeInt</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排班时段代码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AM：上午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PM：下午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不传(空)：全部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atddr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医生代码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numSouceId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号源唯一标识</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schTime</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排班日期</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timeInt</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排班时段代码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AM：上午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PM：下午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rPr>
              <w:t>不传(空)：全部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atddr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numSouceBegtime</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号源就诊开始时间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numSouceEndtime</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号源就诊结束时间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时间型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numSouceAmt</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该时段可预约数量</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beignNo</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该时段起始诊号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eastAsia="zh-CN" w:bidi="ar"/>
              </w:rPr>
            </w:pPr>
            <w:r>
              <w:rPr>
                <w:rFonts w:hint="default" w:ascii="宋体" w:hAnsi="宋体" w:eastAsia="宋体" w:cs="宋体"/>
                <w:i w:val="0"/>
                <w:iCs w:val="0"/>
                <w:color w:val="FF0000"/>
                <w:kern w:val="0"/>
                <w:sz w:val="24"/>
                <w:szCs w:val="24"/>
                <w:u w:val="none"/>
                <w:lang w:eastAsia="zh-CN" w:bidi="ar"/>
              </w:rPr>
              <w:t>13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reg</w:t>
            </w:r>
            <w:r>
              <w:rPr>
                <w:rFonts w:hint="eastAsia" w:ascii="宋体" w:hAnsi="宋体" w:eastAsia="宋体" w:cs="宋体"/>
                <w:color w:val="FF0000"/>
                <w:sz w:val="24"/>
                <w:szCs w:val="24"/>
                <w:lang w:val="en-US" w:eastAsia="zh-Hans"/>
              </w:rPr>
              <w:t>V</w:t>
            </w:r>
            <w:r>
              <w:rPr>
                <w:rFonts w:hint="eastAsia" w:ascii="宋体" w:hAnsi="宋体" w:eastAsia="宋体" w:cs="宋体"/>
                <w:color w:val="FF0000"/>
                <w:sz w:val="24"/>
                <w:szCs w:val="24"/>
                <w:lang w:val="en-US" w:eastAsia="zh-CN"/>
              </w:rPr>
              <w:t>al</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号源支付金额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保留两位小数</w:t>
            </w:r>
          </w:p>
        </w:tc>
      </w:tr>
    </w:tbl>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确认挂号接口</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conmReg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提交确认挂号信息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numSouceId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号源唯一标识</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schTime</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排班日期</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 xml:space="preserve">yyyy-MM-dd </w:t>
            </w: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timeInt</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排班时段代码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atddr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医生名称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numSouceBegtime</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号源就诊开始时间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时间型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kern w:val="2"/>
                <w:sz w:val="24"/>
                <w:szCs w:val="24"/>
                <w:lang w:val="en-US" w:eastAsia="zh-Hans" w:bidi="ar-SA"/>
              </w:rPr>
            </w:pPr>
            <w:r>
              <w:rPr>
                <w:rFonts w:hint="eastAsia" w:ascii="宋体" w:hAnsi="宋体" w:eastAsia="宋体" w:cs="宋体"/>
                <w:color w:val="FF0000"/>
                <w:kern w:val="2"/>
                <w:sz w:val="24"/>
                <w:szCs w:val="24"/>
                <w:lang w:val="en-US" w:eastAsia="zh-Hans" w:bidi="ar-SA"/>
              </w:rPr>
              <w:t>当用户挂号时间是当天的为当日挂号，用户需要进行付费；当用户挂号时间大于当天的为预约挂号，用户不需要在线付款，可以线下取号在付款。</w:t>
            </w: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numSouceEndtime</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号源就诊结束时间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时间型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13</w:t>
            </w:r>
          </w:p>
        </w:tc>
        <w:tc>
          <w:tcPr>
            <w:tcW w:w="1701"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contacts</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ontacts</w:t>
            </w:r>
            <w:r>
              <w:rPr>
                <w:rFonts w:hint="eastAsia" w:ascii="宋体" w:hAnsi="宋体" w:eastAsia="宋体" w:cs="宋体"/>
                <w:color w:val="auto"/>
                <w:sz w:val="24"/>
                <w:szCs w:val="24"/>
                <w:lang w:val="en-US" w:eastAsia="zh-CN"/>
              </w:rPr>
              <w:t>Tel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ert</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ype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人员证件类型</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rPr>
              <w:t>字典人员证件类型</w:t>
            </w: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cert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证件号码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eastAsia="zh-CN" w:bidi="ar"/>
              </w:rPr>
            </w:pPr>
            <w:r>
              <w:rPr>
                <w:rFonts w:hint="default" w:ascii="宋体" w:hAnsi="宋体" w:eastAsia="宋体" w:cs="宋体"/>
                <w:i w:val="0"/>
                <w:iCs w:val="0"/>
                <w:color w:val="auto"/>
                <w:kern w:val="0"/>
                <w:sz w:val="24"/>
                <w:szCs w:val="24"/>
                <w:u w:val="none"/>
                <w:lang w:eastAsia="zh-CN" w:bidi="ar"/>
              </w:rPr>
              <w:t>17</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CN"/>
              </w:rPr>
              <w:t>HIS系统为门诊患者分配的唯一ID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eastAsia="zh-CN" w:bidi="ar"/>
              </w:rPr>
            </w:pPr>
            <w:r>
              <w:rPr>
                <w:rFonts w:hint="default" w:ascii="宋体" w:hAnsi="宋体" w:eastAsia="宋体" w:cs="宋体"/>
                <w:i w:val="0"/>
                <w:iCs w:val="0"/>
                <w:color w:val="FF0000"/>
                <w:kern w:val="0"/>
                <w:sz w:val="24"/>
                <w:szCs w:val="24"/>
                <w:u w:val="none"/>
                <w:lang w:eastAsia="zh-CN" w:bidi="ar"/>
              </w:rPr>
              <w:t>18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outTradeNo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CN"/>
              </w:rPr>
              <w:t>订单号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N</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default"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挂号时需要通过小程序完成缴费，为必传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eastAsia="zh-CN" w:bidi="ar"/>
              </w:rPr>
            </w:pPr>
            <w:r>
              <w:rPr>
                <w:rFonts w:hint="default" w:ascii="宋体" w:hAnsi="宋体" w:eastAsia="宋体" w:cs="宋体"/>
                <w:i w:val="0"/>
                <w:iCs w:val="0"/>
                <w:color w:val="FF0000"/>
                <w:kern w:val="0"/>
                <w:sz w:val="24"/>
                <w:szCs w:val="24"/>
                <w:u w:val="none"/>
                <w:lang w:eastAsia="zh-CN" w:bidi="ar"/>
              </w:rPr>
              <w:t>19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default"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CN"/>
              </w:rPr>
              <w:t>reg</w:t>
            </w:r>
            <w:r>
              <w:rPr>
                <w:rFonts w:hint="eastAsia" w:ascii="宋体" w:hAnsi="宋体" w:eastAsia="宋体" w:cs="宋体"/>
                <w:color w:val="FF0000"/>
                <w:sz w:val="24"/>
                <w:szCs w:val="24"/>
                <w:lang w:val="en-US" w:eastAsia="zh-Hans"/>
              </w:rPr>
              <w:t>V</w:t>
            </w:r>
            <w:r>
              <w:rPr>
                <w:rFonts w:hint="eastAsia" w:ascii="宋体" w:hAnsi="宋体" w:eastAsia="宋体" w:cs="宋体"/>
                <w:color w:val="FF0000"/>
                <w:sz w:val="24"/>
                <w:szCs w:val="24"/>
                <w:lang w:val="en-US" w:eastAsia="zh-CN"/>
              </w:rPr>
              <w:t>al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号源支付金额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N</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Hans"/>
              </w:rPr>
              <w:t>挂号时需要通过小程序完成缴费，为必传；保留两位小数</w:t>
            </w:r>
          </w:p>
        </w:tc>
      </w:tr>
      <w:tr>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4"/>
                <w:szCs w:val="24"/>
                <w:u w:val="none"/>
                <w:lang w:eastAsia="zh-CN" w:bidi="ar"/>
              </w:rPr>
            </w:pPr>
            <w:r>
              <w:rPr>
                <w:rFonts w:hint="default" w:ascii="宋体" w:hAnsi="宋体" w:eastAsia="宋体" w:cs="宋体"/>
                <w:i w:val="0"/>
                <w:iCs w:val="0"/>
                <w:color w:val="FF0000"/>
                <w:kern w:val="0"/>
                <w:sz w:val="24"/>
                <w:szCs w:val="24"/>
                <w:u w:val="none"/>
                <w:lang w:eastAsia="zh-CN" w:bidi="ar"/>
              </w:rPr>
              <w:t>20</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chanel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订单支付渠道</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sz w:val="24"/>
                <w:szCs w:val="24"/>
                <w:lang w:eastAsia="zh-CN"/>
              </w:rPr>
            </w:pPr>
            <w:r>
              <w:rPr>
                <w:rFonts w:hint="default" w:ascii="宋体" w:hAnsi="宋体" w:eastAsia="宋体" w:cs="宋体"/>
                <w:color w:val="FF0000"/>
                <w:sz w:val="24"/>
                <w:szCs w:val="24"/>
                <w:lang w:eastAsia="zh-CN"/>
              </w:rPr>
              <w:t>1</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N</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挂号时需要通过小程序完成缴费，为必传</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渠道字典</w:t>
            </w:r>
            <w:r>
              <w:rPr>
                <w:rFonts w:hint="default" w:ascii="宋体" w:hAnsi="宋体" w:eastAsia="宋体" w:cs="宋体"/>
                <w:color w:val="FF0000"/>
                <w:sz w:val="24"/>
                <w:szCs w:val="24"/>
                <w:lang w:eastAsia="zh-Hans"/>
              </w:rPr>
              <w:t>1</w:t>
            </w:r>
            <w:r>
              <w:rPr>
                <w:rFonts w:hint="eastAsia" w:ascii="宋体" w:hAnsi="宋体" w:eastAsia="宋体" w:cs="宋体"/>
                <w:color w:val="FF0000"/>
                <w:sz w:val="24"/>
                <w:szCs w:val="24"/>
                <w:lang w:eastAsia="zh-Hans"/>
              </w:rPr>
              <w:t>：</w:t>
            </w:r>
            <w:r>
              <w:rPr>
                <w:rFonts w:hint="eastAsia" w:ascii="宋体" w:hAnsi="宋体" w:eastAsia="宋体" w:cs="宋体"/>
                <w:color w:val="FF0000"/>
                <w:sz w:val="24"/>
                <w:szCs w:val="24"/>
                <w:lang w:val="en-US" w:eastAsia="zh-Hans"/>
              </w:rPr>
              <w:t>微信、</w:t>
            </w:r>
            <w:r>
              <w:rPr>
                <w:rFonts w:hint="default" w:ascii="宋体" w:hAnsi="宋体" w:eastAsia="宋体" w:cs="宋体"/>
                <w:color w:val="FF0000"/>
                <w:sz w:val="24"/>
                <w:szCs w:val="24"/>
                <w:lang w:eastAsia="zh-Hans"/>
              </w:rPr>
              <w:t>2</w:t>
            </w:r>
            <w:r>
              <w:rPr>
                <w:rFonts w:hint="eastAsia" w:ascii="宋体" w:hAnsi="宋体" w:eastAsia="宋体" w:cs="宋体"/>
                <w:color w:val="FF0000"/>
                <w:sz w:val="24"/>
                <w:szCs w:val="24"/>
                <w:lang w:eastAsia="zh-Hans"/>
              </w:rPr>
              <w:t>：</w:t>
            </w:r>
            <w:r>
              <w:rPr>
                <w:rFonts w:hint="eastAsia" w:ascii="宋体" w:hAnsi="宋体" w:eastAsia="宋体" w:cs="宋体"/>
                <w:color w:val="FF0000"/>
                <w:sz w:val="24"/>
                <w:szCs w:val="24"/>
                <w:lang w:val="en-US" w:eastAsia="zh-Hans"/>
              </w:rPr>
              <w:t>支付宝、</w:t>
            </w:r>
            <w:r>
              <w:rPr>
                <w:rFonts w:hint="default" w:ascii="宋体" w:hAnsi="宋体" w:eastAsia="宋体" w:cs="宋体"/>
                <w:color w:val="FF0000"/>
                <w:sz w:val="24"/>
                <w:szCs w:val="24"/>
                <w:lang w:eastAsia="zh-Hans"/>
              </w:rPr>
              <w:t>3</w:t>
            </w:r>
            <w:r>
              <w:rPr>
                <w:rFonts w:hint="eastAsia" w:ascii="宋体" w:hAnsi="宋体" w:eastAsia="宋体" w:cs="宋体"/>
                <w:color w:val="FF0000"/>
                <w:sz w:val="24"/>
                <w:szCs w:val="24"/>
                <w:lang w:eastAsia="zh-Hans"/>
              </w:rPr>
              <w:t>：</w:t>
            </w:r>
            <w:r>
              <w:rPr>
                <w:rFonts w:hint="eastAsia" w:ascii="宋体" w:hAnsi="宋体" w:eastAsia="宋体" w:cs="宋体"/>
                <w:color w:val="FF0000"/>
                <w:sz w:val="24"/>
                <w:szCs w:val="24"/>
                <w:lang w:val="en-US" w:eastAsia="zh-Hans"/>
              </w:rPr>
              <w:t>医保、</w:t>
            </w:r>
            <w:r>
              <w:rPr>
                <w:rFonts w:hint="default" w:ascii="宋体" w:hAnsi="宋体" w:eastAsia="宋体" w:cs="宋体"/>
                <w:color w:val="FF0000"/>
                <w:sz w:val="24"/>
                <w:szCs w:val="24"/>
                <w:lang w:eastAsia="zh-Hans"/>
              </w:rPr>
              <w:t>4</w:t>
            </w:r>
            <w:r>
              <w:rPr>
                <w:rFonts w:hint="eastAsia" w:ascii="宋体" w:hAnsi="宋体" w:eastAsia="宋体" w:cs="宋体"/>
                <w:color w:val="FF0000"/>
                <w:sz w:val="24"/>
                <w:szCs w:val="24"/>
                <w:lang w:eastAsia="zh-Hans"/>
              </w:rPr>
              <w:t>：</w:t>
            </w:r>
            <w:r>
              <w:rPr>
                <w:rFonts w:hint="eastAsia" w:ascii="宋体" w:hAnsi="宋体" w:eastAsia="宋体" w:cs="宋体"/>
                <w:color w:val="FF0000"/>
                <w:sz w:val="24"/>
                <w:szCs w:val="24"/>
                <w:lang w:val="en-US" w:eastAsia="zh-Hans"/>
              </w:rPr>
              <w:t>其他。</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order</w:t>
            </w:r>
            <w:r>
              <w:rPr>
                <w:rFonts w:hint="eastAsia" w:ascii="宋体" w:hAnsi="宋体" w:eastAsia="宋体" w:cs="宋体"/>
                <w:color w:val="auto"/>
                <w:sz w:val="24"/>
                <w:szCs w:val="24"/>
                <w:lang w:val="en-US" w:eastAsia="zh-CN"/>
              </w:rPr>
              <w:t>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订单编号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取消挂号接口</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cancelReg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取消已经挂号的信息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schTime</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排班日期</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order</w:t>
            </w:r>
            <w:r>
              <w:rPr>
                <w:rFonts w:hint="eastAsia" w:ascii="宋体" w:hAnsi="宋体" w:eastAsia="宋体" w:cs="宋体"/>
                <w:color w:val="auto"/>
                <w:sz w:val="24"/>
                <w:szCs w:val="24"/>
                <w:lang w:val="en-US" w:eastAsia="zh-CN"/>
              </w:rPr>
              <w:t>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订单编号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success</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结果标志</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布尔型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true/false</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查询挂号记录</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qryReginfo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查询门诊指定时间段内挂号信息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开始日期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r>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r>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order</w:t>
            </w:r>
            <w:r>
              <w:rPr>
                <w:rFonts w:hint="eastAsia" w:ascii="宋体" w:hAnsi="宋体" w:eastAsia="宋体" w:cs="宋体"/>
                <w:color w:val="auto"/>
                <w:sz w:val="24"/>
                <w:szCs w:val="24"/>
                <w:lang w:val="en-US" w:eastAsia="zh-CN"/>
              </w:rPr>
              <w:t>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订单编号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p>
        </w:tc>
      </w:tr>
      <w:tr>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p>
        </w:tc>
      </w:tr>
      <w:tr>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contacts</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p>
        </w:tc>
      </w:tr>
      <w:tr>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ontacts</w:t>
            </w:r>
            <w:r>
              <w:rPr>
                <w:rFonts w:hint="eastAsia" w:ascii="宋体" w:hAnsi="宋体" w:eastAsia="宋体" w:cs="宋体"/>
                <w:color w:val="auto"/>
                <w:sz w:val="24"/>
                <w:szCs w:val="24"/>
                <w:lang w:val="en-US" w:eastAsia="zh-CN"/>
              </w:rPr>
              <w:t>Tel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p>
        </w:tc>
      </w:tr>
      <w:tr>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ert</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ype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人员证件类型</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rPr>
              <w:t>字典人员证件类型</w:t>
            </w:r>
          </w:p>
        </w:tc>
      </w:tr>
      <w:tr>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cert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证件号码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Hans" w:bidi="ar-SA"/>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order</w:t>
            </w:r>
            <w:r>
              <w:rPr>
                <w:rFonts w:hint="eastAsia" w:ascii="宋体" w:hAnsi="宋体" w:eastAsia="宋体" w:cs="宋体"/>
                <w:color w:val="auto"/>
                <w:sz w:val="24"/>
                <w:szCs w:val="24"/>
                <w:lang w:val="en-US" w:eastAsia="zh-CN"/>
              </w:rPr>
              <w:t>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订单编号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numSouceBegtime</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就诊开始时间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numSouceEndtime</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就诊结束时间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timeInt</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排班时段代码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AM：上午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PM：下午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不传(空)：全部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atddr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医生名称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regVal</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挂号费</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701"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contacts</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ontacts</w:t>
            </w:r>
            <w:r>
              <w:rPr>
                <w:rFonts w:hint="eastAsia" w:ascii="宋体" w:hAnsi="宋体" w:eastAsia="宋体" w:cs="宋体"/>
                <w:color w:val="auto"/>
                <w:sz w:val="24"/>
                <w:szCs w:val="24"/>
                <w:lang w:val="en-US" w:eastAsia="zh-CN"/>
              </w:rPr>
              <w:t>Tel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ert</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ype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人员证件类型</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字典人员证件类型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cert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证件号码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status</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订单状态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0：预约；1：已就诊；2：作废；3：爽约；4：停诊</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停诊列表接口</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qryStopPms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查询医疗机构科室或医生停诊信息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开始日期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timeInt</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排班时段代码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AM：上午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PM：下午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不传(空)：全部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Fst</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stopTime</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停诊</w:t>
            </w:r>
            <w:r>
              <w:rPr>
                <w:rFonts w:hint="eastAsia" w:ascii="宋体" w:hAnsi="宋体" w:eastAsia="宋体" w:cs="宋体"/>
                <w:color w:val="auto"/>
                <w:sz w:val="24"/>
                <w:szCs w:val="24"/>
              </w:rPr>
              <w:t>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stopInt</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停诊</w:t>
            </w:r>
            <w:r>
              <w:rPr>
                <w:rFonts w:hint="eastAsia" w:ascii="宋体" w:hAnsi="宋体" w:eastAsia="宋体" w:cs="宋体"/>
                <w:color w:val="auto"/>
                <w:sz w:val="24"/>
                <w:szCs w:val="24"/>
              </w:rPr>
              <w:t>时段</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N</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AM：上午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PM：下午</w:t>
            </w:r>
          </w:p>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不传(空)：全部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atddr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医生代码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医生名称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titleCode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医生职称代码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titleName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医生职称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drBga</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医生擅长</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rgstType</w:t>
            </w:r>
          </w:p>
        </w:tc>
        <w:tc>
          <w:tcPr>
            <w:tcW w:w="1842"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挂号类别</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default"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字典挂号类别</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门诊充值</w:t>
      </w: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院内门诊预交金余额信息</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qryAdvbal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查询门诊患者院内预交金余额信息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bal</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院内预交金余额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院内门诊预交充值</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advRec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门诊患者院内预交金充值</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orderId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订单号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payCha</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支付渠道</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payVal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充值金额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payTime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充值时间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yyyy-MM-dd HH:mm:ss</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success</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结果标志</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布尔型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000000" w:themeColor="text1"/>
                <w:sz w:val="24"/>
                <w:szCs w:val="24"/>
                <w14:textFill>
                  <w14:solidFill>
                    <w14:schemeClr w14:val="tx1"/>
                  </w14:solidFill>
                </w14:textFill>
              </w:rPr>
              <w:t>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bal</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院内预交金余额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hisOrderId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His订单号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院内门诊预交记录明细查询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qryAdvRec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院内门诊预交充值记录明细查询</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开始日期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payChaType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支付渠道类型</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0：所有渠道</w:t>
            </w:r>
          </w:p>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1：本渠道</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serNum</w:t>
            </w:r>
          </w:p>
        </w:tc>
        <w:tc>
          <w:tcPr>
            <w:tcW w:w="1842" w:type="dxa"/>
            <w:shd w:val="clear" w:color="auto" w:fill="auto"/>
            <w:vAlign w:val="center"/>
          </w:tcPr>
          <w:p>
            <w:pPr>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充值</w:t>
            </w:r>
            <w:r>
              <w:rPr>
                <w:rFonts w:hint="eastAsia" w:ascii="宋体" w:hAnsi="宋体" w:eastAsia="宋体" w:cs="宋体"/>
                <w:color w:val="auto"/>
                <w:sz w:val="24"/>
                <w:szCs w:val="24"/>
              </w:rPr>
              <w:t>序号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orderId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订单号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hisOrderId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His订单号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payCha</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支付渠道</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payVal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充值金额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payTime</w:t>
            </w:r>
          </w:p>
        </w:tc>
        <w:tc>
          <w:tcPr>
            <w:tcW w:w="184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充值时间</w:t>
            </w:r>
          </w:p>
        </w:tc>
        <w:tc>
          <w:tcPr>
            <w:tcW w:w="851"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门诊结算</w:t>
      </w: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待结算列表信息查询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qrySettList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查询门诊待结算处方列表</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开始日期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FF0000"/>
                <w:kern w:val="0"/>
                <w:sz w:val="24"/>
                <w:szCs w:val="24"/>
                <w:u w:val="none"/>
                <w:lang w:val="en-US" w:eastAsia="zh-CN" w:bidi="ar"/>
              </w:rPr>
            </w:pPr>
            <w:r>
              <w:rPr>
                <w:rFonts w:hint="default" w:ascii="宋体" w:hAnsi="宋体" w:eastAsia="宋体" w:cs="宋体"/>
                <w:i w:val="0"/>
                <w:iCs w:val="0"/>
                <w:color w:val="FF0000"/>
                <w:kern w:val="0"/>
                <w:sz w:val="24"/>
                <w:szCs w:val="24"/>
                <w:u w:val="none"/>
                <w:lang w:eastAsia="zh-CN" w:bidi="ar"/>
              </w:rPr>
              <w:t>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numSouceId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号源唯一标识</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default" w:ascii="宋体" w:hAnsi="宋体" w:eastAsia="宋体" w:cs="宋体"/>
                <w:color w:val="FF0000"/>
                <w:sz w:val="24"/>
                <w:szCs w:val="24"/>
                <w:lang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Hans"/>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Hans" w:bidi="ar-SA"/>
              </w:rPr>
            </w:pPr>
            <w:r>
              <w:rPr>
                <w:rFonts w:hint="eastAsia" w:ascii="宋体" w:hAnsi="宋体" w:eastAsia="宋体" w:cs="宋体"/>
                <w:color w:val="FF0000"/>
                <w:sz w:val="24"/>
                <w:szCs w:val="24"/>
                <w:lang w:val="en-US" w:eastAsia="zh-Hans"/>
              </w:rPr>
              <w:t>此字段用于挂号场景时必填，专门用于医保支付</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CN"/>
        </w:rPr>
        <w:t>返回参数</w:t>
      </w:r>
      <w:r>
        <w:rPr>
          <w:rFonts w:hint="eastAsia" w:ascii="宋体" w:hAnsi="宋体" w:eastAsia="宋体" w:cs="宋体"/>
          <w:b/>
          <w:bCs/>
          <w:color w:val="auto"/>
          <w:sz w:val="24"/>
          <w:szCs w:val="24"/>
          <w:lang w:val="en-US" w:eastAsia="zh-Hans"/>
        </w:rPr>
        <w:t>（多条）</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v</w:t>
            </w:r>
            <w:r>
              <w:rPr>
                <w:rFonts w:hint="eastAsia" w:ascii="宋体" w:hAnsi="宋体" w:eastAsia="宋体" w:cs="宋体"/>
                <w:color w:val="auto"/>
                <w:sz w:val="24"/>
                <w:szCs w:val="24"/>
              </w:rPr>
              <w:t>isit</w:t>
            </w:r>
            <w:r>
              <w:rPr>
                <w:rFonts w:hint="eastAsia" w:ascii="宋体" w:hAnsi="宋体" w:eastAsia="宋体" w:cs="宋体"/>
                <w:color w:val="auto"/>
                <w:sz w:val="24"/>
                <w:szCs w:val="24"/>
                <w:lang w:val="en-US" w:eastAsia="zh-CN"/>
              </w:rPr>
              <w:t>Time</w:t>
            </w:r>
          </w:p>
        </w:tc>
        <w:tc>
          <w:tcPr>
            <w:tcW w:w="1842" w:type="dxa"/>
            <w:shd w:val="clear" w:color="auto" w:fill="auto"/>
            <w:vAlign w:val="center"/>
          </w:tcPr>
          <w:p>
            <w:pPr>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就诊日期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ode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r>
              <w:rPr>
                <w:rFonts w:hint="eastAsia" w:ascii="宋体" w:hAnsi="宋体" w:eastAsia="宋体" w:cs="宋体"/>
                <w:color w:val="auto"/>
                <w:sz w:val="24"/>
                <w:szCs w:val="24"/>
                <w:lang w:val="en-US" w:eastAsia="zh-CN"/>
              </w:rPr>
              <w:t>Sec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二级科室名称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atddr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医生代码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dr</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医生名称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medfee</w:t>
            </w:r>
            <w:r>
              <w:rPr>
                <w:rFonts w:hint="eastAsia" w:ascii="宋体" w:hAnsi="宋体" w:eastAsia="宋体" w:cs="宋体"/>
                <w:color w:val="auto"/>
                <w:sz w:val="24"/>
                <w:szCs w:val="24"/>
                <w:lang w:val="en-US" w:eastAsia="zh-CN"/>
              </w:rPr>
              <w:t>S</w:t>
            </w:r>
            <w:r>
              <w:rPr>
                <w:rFonts w:hint="eastAsia" w:ascii="宋体" w:hAnsi="宋体" w:eastAsia="宋体" w:cs="宋体"/>
                <w:color w:val="auto"/>
                <w:sz w:val="24"/>
                <w:szCs w:val="24"/>
              </w:rPr>
              <w:t>umamt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医疗费总额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9</w:t>
            </w:r>
          </w:p>
        </w:tc>
        <w:tc>
          <w:tcPr>
            <w:tcW w:w="1701" w:type="dxa"/>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rPr>
            </w:pPr>
            <w:r>
              <w:rPr>
                <w:rFonts w:hint="eastAsia" w:ascii="宋体" w:hAnsi="宋体" w:eastAsia="宋体" w:cs="宋体"/>
                <w:color w:val="FF0000"/>
                <w:sz w:val="24"/>
                <w:szCs w:val="24"/>
              </w:rPr>
              <w:t>medOrgOrd</w:t>
            </w:r>
          </w:p>
        </w:tc>
        <w:tc>
          <w:tcPr>
            <w:tcW w:w="1842"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医疗机构订单号</w:t>
            </w:r>
          </w:p>
        </w:tc>
        <w:tc>
          <w:tcPr>
            <w:tcW w:w="851"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字符型</w:t>
            </w:r>
          </w:p>
        </w:tc>
        <w:tc>
          <w:tcPr>
            <w:tcW w:w="850" w:type="dxa"/>
            <w:vAlign w:val="center"/>
          </w:tcPr>
          <w:p>
            <w:pPr>
              <w:pageBreakBefore w:val="0"/>
              <w:kinsoku/>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sz w:val="24"/>
                <w:szCs w:val="24"/>
                <w:lang w:eastAsia="zh-CN"/>
              </w:rPr>
            </w:pPr>
            <w:r>
              <w:rPr>
                <w:rFonts w:hint="default" w:ascii="宋体" w:hAnsi="宋体" w:eastAsia="宋体" w:cs="宋体"/>
                <w:color w:val="FF0000"/>
                <w:sz w:val="24"/>
                <w:szCs w:val="24"/>
              </w:rPr>
              <w:t>100</w:t>
            </w:r>
          </w:p>
        </w:tc>
        <w:tc>
          <w:tcPr>
            <w:tcW w:w="567"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Y</w:t>
            </w:r>
          </w:p>
        </w:tc>
        <w:tc>
          <w:tcPr>
            <w:tcW w:w="1497"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eastAsia="zh-Hans"/>
              </w:rPr>
            </w:pPr>
            <w:r>
              <w:rPr>
                <w:rFonts w:hint="eastAsia" w:ascii="宋体" w:hAnsi="宋体" w:eastAsia="宋体" w:cs="宋体"/>
                <w:color w:val="FF0000"/>
                <w:sz w:val="24"/>
                <w:szCs w:val="24"/>
              </w:rPr>
              <w:t>院内产生惟一流水，可关联到一次结算记录，结算成功回调入参返回</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待结算明细信息查询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qrySettDtl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查询门诊待结算处方列表对应的明细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medOrgOrd</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医疗机构订单号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default" w:ascii="宋体" w:hAnsi="宋体" w:eastAsia="宋体" w:cs="宋体"/>
                <w:color w:val="FF0000"/>
                <w:sz w:val="24"/>
                <w:szCs w:val="24"/>
              </w:rPr>
              <w:t>10</w:t>
            </w:r>
            <w:r>
              <w:rPr>
                <w:rFonts w:hint="eastAsia" w:ascii="宋体" w:hAnsi="宋体" w:eastAsia="宋体" w:cs="宋体"/>
                <w:color w:val="FF0000"/>
                <w:sz w:val="24"/>
                <w:szCs w:val="24"/>
              </w:rPr>
              <w:t>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417"/>
        <w:gridCol w:w="1701"/>
        <w:gridCol w:w="992"/>
        <w:gridCol w:w="567"/>
        <w:gridCol w:w="567"/>
        <w:gridCol w:w="2064"/>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41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99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2064"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orgCodg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机构编码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医保分配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orgId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电子凭证机构号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电子凭证中台分配，待机构电子凭证建设完毕后可获取该机构号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人员编号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医保病人必填</w:t>
            </w:r>
            <w:r>
              <w:rPr>
                <w:rFonts w:hint="eastAsia" w:ascii="宋体" w:hAnsi="宋体" w:eastAsia="宋体" w:cs="宋体"/>
                <w:color w:val="FF0000"/>
                <w:sz w:val="24"/>
                <w:szCs w:val="24"/>
                <w:lang w:val="en-US" w:eastAsia="zh-Hans"/>
              </w:rPr>
              <w:t>（需要医疗机构调用医保基线版本的</w:t>
            </w:r>
            <w:r>
              <w:rPr>
                <w:rFonts w:hint="default" w:ascii="宋体" w:hAnsi="宋体" w:eastAsia="宋体" w:cs="宋体"/>
                <w:color w:val="FF0000"/>
                <w:sz w:val="24"/>
                <w:szCs w:val="24"/>
                <w:lang w:eastAsia="zh-Hans"/>
              </w:rPr>
              <w:t>1101</w:t>
            </w:r>
            <w:r>
              <w:rPr>
                <w:rFonts w:hint="eastAsia" w:ascii="宋体" w:hAnsi="宋体" w:eastAsia="宋体" w:cs="宋体"/>
                <w:color w:val="FF0000"/>
                <w:sz w:val="24"/>
                <w:szCs w:val="24"/>
                <w:lang w:val="en-US" w:eastAsia="zh-Hans"/>
              </w:rPr>
              <w:t>接口获取psnNo）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utype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险种类型</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字典险种类型</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utype)</w:t>
            </w:r>
          </w:p>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FF0000"/>
                <w:sz w:val="24"/>
                <w:szCs w:val="24"/>
              </w:rPr>
            </w:pPr>
            <w:r>
              <w:rPr>
                <w:rFonts w:hint="eastAsia" w:ascii="宋体" w:hAnsi="宋体" w:eastAsia="宋体" w:cs="宋体"/>
                <w:i w:val="0"/>
                <w:iCs w:val="0"/>
                <w:color w:val="FF0000"/>
                <w:kern w:val="0"/>
                <w:sz w:val="24"/>
                <w:szCs w:val="24"/>
                <w:u w:val="none"/>
                <w:lang w:val="en-US" w:eastAsia="zh-CN" w:bidi="ar"/>
              </w:rPr>
              <w:t>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medOrgOrd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医疗机构订单号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default" w:ascii="宋体" w:hAnsi="宋体" w:eastAsia="宋体" w:cs="宋体"/>
                <w:color w:val="FF0000"/>
                <w:sz w:val="24"/>
                <w:szCs w:val="24"/>
              </w:rPr>
              <w:t>10</w:t>
            </w:r>
            <w:r>
              <w:rPr>
                <w:rFonts w:hint="eastAsia" w:ascii="宋体" w:hAnsi="宋体" w:eastAsia="宋体" w:cs="宋体"/>
                <w:color w:val="FF0000"/>
                <w:sz w:val="24"/>
                <w:szCs w:val="24"/>
              </w:rPr>
              <w:t>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院内产生惟一流水，可关联到一次结算记录，结算成功回调入参返回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initRxOrd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要续方的原处方流水</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rxCircFlag </w:t>
            </w:r>
            <w:r>
              <w:rPr>
                <w:rFonts w:hint="eastAsia" w:ascii="宋体" w:hAnsi="宋体" w:eastAsia="宋体" w:cs="宋体"/>
                <w:color w:val="auto"/>
                <w:sz w:val="24"/>
                <w:szCs w:val="24"/>
                <w:lang w:eastAsia="zh-Hans"/>
              </w:rPr>
              <w:t>为1时必传，续方时必传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rxCircFlag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电子处方流转标志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1：电子处方 ，0不是电子处方，默认0，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begntime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开始时间</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挂号时间</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9</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idNo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证件号码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10</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userName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用户姓名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11</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idType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证件类别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字典人员证件类型(psn_cert_type)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FF0000"/>
                <w:sz w:val="24"/>
                <w:szCs w:val="24"/>
              </w:rPr>
            </w:pPr>
            <w:r>
              <w:rPr>
                <w:rFonts w:hint="eastAsia" w:ascii="宋体" w:hAnsi="宋体" w:eastAsia="宋体" w:cs="宋体"/>
                <w:i w:val="0"/>
                <w:iCs w:val="0"/>
                <w:color w:val="FF0000"/>
                <w:kern w:val="0"/>
                <w:sz w:val="24"/>
                <w:szCs w:val="24"/>
                <w:u w:val="none"/>
                <w:lang w:val="en-US" w:eastAsia="zh-CN" w:bidi="ar"/>
              </w:rPr>
              <w:t>12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ecToken</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电子凭证授权ecToken</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64</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eastAsia="zh-Hans"/>
              </w:rPr>
            </w:pPr>
            <w:r>
              <w:rPr>
                <w:rFonts w:hint="eastAsia" w:ascii="宋体" w:hAnsi="宋体" w:eastAsia="宋体" w:cs="宋体"/>
                <w:color w:val="FF0000"/>
                <w:sz w:val="24"/>
                <w:szCs w:val="24"/>
                <w:lang w:val="en-US" w:eastAsia="zh-Hans"/>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default"/>
                <w:lang w:val="en-US"/>
              </w:rPr>
            </w:pPr>
            <w:r>
              <w:rPr>
                <w:rFonts w:hint="eastAsia"/>
                <w:lang w:val="en-US" w:eastAsia="zh-Hans"/>
              </w:rPr>
              <w:t>这个是用户线下窗户扫码时必返回；</w:t>
            </w:r>
            <w:r>
              <w:rPr>
                <w:rFonts w:hint="eastAsia"/>
              </w:rPr>
              <w:t>电子凭证解码返回</w:t>
            </w:r>
            <w:r>
              <w:rPr>
                <w:rFonts w:hint="eastAsia"/>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13</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uCode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参保地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电子凭证解码返回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iptOtpNo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住院/门诊号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院内唯一流水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atddrNo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医师编码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drName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医师姓名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deptCode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科室编码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deptName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科室名称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caty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科别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mdtrtId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就诊ID</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ecToken为空时必传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medType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字典医疗类别</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feeType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费用类</w:t>
            </w:r>
            <w:r>
              <w:rPr>
                <w:rFonts w:hint="eastAsia" w:ascii="宋体" w:hAnsi="宋体" w:eastAsia="宋体" w:cs="宋体"/>
                <w:color w:val="auto"/>
                <w:sz w:val="24"/>
                <w:szCs w:val="24"/>
              </w:rPr>
              <w:t>型</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字典费用类型（feeType）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medfeeSumamt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医疗费总额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acctUsedFlag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个人账户使用标志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医保病人</w:t>
            </w:r>
            <w:r>
              <w:rPr>
                <w:rFonts w:hint="eastAsia" w:ascii="宋体" w:hAnsi="宋体" w:eastAsia="宋体" w:cs="宋体"/>
                <w:color w:val="auto"/>
                <w:sz w:val="24"/>
                <w:szCs w:val="24"/>
                <w:lang w:eastAsia="zh-Hans"/>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mainCondDscr</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主要病情描述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diseCodg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病种编码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按照标准编码填写：</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按病种结算病种目录代码(bydise_setl_list_code)、</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门诊慢特病病种目录代码(opsp_dise_cod)、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diseName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病种名称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psnSetlway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个人结算方式</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chrgBchno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收费批次号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pubHospRfomFlag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公立医院改革标志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可参</w:t>
            </w:r>
            <w:r>
              <w:rPr>
                <w:rFonts w:hint="eastAsia" w:ascii="宋体" w:hAnsi="宋体" w:eastAsia="宋体" w:cs="宋体"/>
                <w:color w:val="auto"/>
                <w:sz w:val="24"/>
                <w:szCs w:val="24"/>
              </w:rPr>
              <w:t>考</w:t>
            </w:r>
            <w:r>
              <w:rPr>
                <w:rFonts w:hint="eastAsia" w:ascii="宋体" w:hAnsi="宋体" w:eastAsia="宋体" w:cs="宋体"/>
                <w:color w:val="auto"/>
                <w:sz w:val="24"/>
                <w:szCs w:val="24"/>
                <w:lang w:eastAsia="zh-Hans"/>
              </w:rPr>
              <w:t>FSI的接口要求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invono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发票号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endtime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出院时间</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fulamtOwnpayAmt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全自费金额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overlmtSelfpay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超限价金额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preselfpayAmt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先行自付金额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cpScpAmt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符合政策范围金额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oprnOprtCode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手术操作代码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oprnOprtN</w:t>
            </w:r>
            <w:r>
              <w:rPr>
                <w:rFonts w:hint="eastAsia" w:ascii="宋体" w:hAnsi="宋体" w:eastAsia="宋体" w:cs="宋体"/>
                <w:color w:val="auto"/>
                <w:sz w:val="24"/>
                <w:szCs w:val="24"/>
                <w:lang w:eastAsia="zh-Hans"/>
              </w:rPr>
              <w:t>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手术操作名称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fpscNo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计划生育服务证号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latechbFlag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晚育标志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gesoVal</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孕周数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fetts</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胎次</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fetusCnt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胎儿数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pretFlag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早产标志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birctrlType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计划生育手术类别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生育门诊按需录入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birctrlMatnDate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计划生育手术或生育日期</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生育门诊按需录入，yyyy-MM-dd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copFlag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伴有并发症标志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dscgDeptCodg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出院科室编码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dscgDeptName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出院科室名称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dscgDed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出院床位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dscgWay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离院方式</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dieDate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死亡日期</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matnType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生育类别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expContent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扩展参数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可参</w:t>
            </w:r>
            <w:r>
              <w:rPr>
                <w:rFonts w:hint="eastAsia" w:ascii="宋体" w:hAnsi="宋体" w:eastAsia="宋体" w:cs="宋体"/>
                <w:color w:val="auto"/>
                <w:sz w:val="24"/>
                <w:szCs w:val="24"/>
              </w:rPr>
              <w:t>考</w:t>
            </w:r>
            <w:r>
              <w:rPr>
                <w:rFonts w:hint="eastAsia" w:ascii="宋体" w:hAnsi="宋体" w:eastAsia="宋体" w:cs="宋体"/>
                <w:color w:val="auto"/>
                <w:sz w:val="24"/>
                <w:szCs w:val="24"/>
                <w:lang w:eastAsia="zh-Hans"/>
              </w:rPr>
              <w:t>FSI的接口要求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midSetlFlag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中途结算标志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字典中途结算标志（mid_setl_flag）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diseinfoList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诊断或症状明细</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见下方diseinfoList定义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feedetailList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费用明细</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见下方feedetailList定义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admDiagDscr</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入院诊断描述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admDeptCodg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入院科室编码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admDeptName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入院科室名称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admBed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入院床位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payAuthNo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支付授权码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线上授权返回，与ectoken不可同时为空</w:t>
            </w:r>
            <w:r>
              <w:rPr>
                <w:rFonts w:hint="eastAsia" w:ascii="宋体" w:hAnsi="宋体" w:eastAsia="宋体" w:cs="宋体"/>
                <w:color w:val="auto"/>
                <w:sz w:val="24"/>
                <w:szCs w:val="24"/>
                <w:lang w:eastAsia="zh-Han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uldLatlnt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经纬度</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格式:经度,纬度</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如：118.096435,24.485407</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定位失败情况下传：0,0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mdtrtCertType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就诊凭证类型</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“00” 无就诊介质，</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“01” 电子凭证，</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“02”</w:t>
            </w:r>
            <w:r>
              <w:rPr>
                <w:rFonts w:hint="eastAsia" w:ascii="宋体" w:hAnsi="宋体" w:eastAsia="宋体" w:cs="宋体"/>
                <w:color w:val="auto"/>
                <w:sz w:val="24"/>
                <w:szCs w:val="24"/>
                <w:lang w:eastAsia="zh-Hans"/>
              </w:rPr>
              <w:t>居民</w:t>
            </w:r>
            <w:r>
              <w:rPr>
                <w:rFonts w:hint="eastAsia" w:ascii="宋体" w:hAnsi="宋体" w:eastAsia="宋体" w:cs="宋体"/>
                <w:color w:val="auto"/>
                <w:sz w:val="24"/>
                <w:szCs w:val="24"/>
              </w:rPr>
              <w:t>身份证，</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“03”社会保障卡</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13"/>
        <w:pageBreakBefore w:val="0"/>
        <w:kinsoku/>
        <w:overflowPunct/>
        <w:topLinePunct w:val="0"/>
        <w:autoSpaceDE/>
        <w:autoSpaceDN/>
        <w:bidi w:val="0"/>
        <w:adjustRightInd/>
        <w:snapToGrid/>
        <w:spacing w:line="36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诊断明细（节点标识：diseinfoList）</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426"/>
        <w:gridCol w:w="56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426"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代码标识</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638"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diagType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诊断类别</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字典诊断类别(diag_type)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diagSrtNo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诊断排序号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见字典定义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diagCode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诊断代码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diagName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诊断名称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diagDept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诊断科室</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diseDorNo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诊断医生编码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diseDorName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诊断医生姓名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diagTime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valiFlag</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bl>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费用明细（节点标识：feedetailList）</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代码标识</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feedetlSn</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费用明细流水号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单次就诊内唯一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mdtrtId</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就诊ID</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psnNo</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人员编号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chrgBchno</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收费批次号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同一收费批次号病种编号必须一致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diseCodg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病种编码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按照标准编码填写：</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按病种结算病种目录代码(bydise_setl_list_code)、</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门诊慢特病病种目录代码(opsp_dise_cod)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rxno</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处方号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外购处方时，传入外购处方的处方号；非外购处方，传入医药机构处方号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rxCircFlag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外购处方标志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feeOcurTime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费用发生时间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日期时间型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medListCodg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医疗目录编码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w:t>
            </w: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ListCodg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医药机构目录编码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detItemFeeSumamt</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明细项目费用总额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cnt</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16,4</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pric</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sinDosDscr</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单次剂量描述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usedFrquDscr</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使用频次描述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prdDays</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周期天数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medcWayDscr</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用药途径描述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bilgDeptCodg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开单科室编码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bilgDeptName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开单科室名称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bilgDrCodg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开单医生编码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bilgDrName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开单医师姓名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acordDeptCodg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受单科室编码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acordDeptName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受单科室名称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ordersDrCode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受单医生编码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ordersDrName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受单医生姓名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hospApprFlag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医院审批标志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tcmdrugUsedWay</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中药使用方式</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etipFlag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外检标志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etipHospCode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外检医院编码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dscgTkdrugFlag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出院带药标志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matnFeeFlag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生育费用标志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initFeedetlSn</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原费用流水号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退单时传入被退单的费用明细流水号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drordNo</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医嘱号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medType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医疗类别</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memo</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备注</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expContent</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扩展字段</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可参</w:t>
            </w:r>
            <w:r>
              <w:rPr>
                <w:rFonts w:hint="eastAsia" w:ascii="宋体" w:hAnsi="宋体" w:eastAsia="宋体" w:cs="宋体"/>
                <w:color w:val="auto"/>
                <w:sz w:val="24"/>
                <w:szCs w:val="24"/>
              </w:rPr>
              <w:t>考</w:t>
            </w:r>
            <w:r>
              <w:rPr>
                <w:rFonts w:hint="eastAsia" w:ascii="宋体" w:hAnsi="宋体" w:eastAsia="宋体" w:cs="宋体"/>
                <w:color w:val="auto"/>
                <w:sz w:val="24"/>
                <w:szCs w:val="24"/>
                <w:lang w:eastAsia="zh-Hans"/>
              </w:rPr>
              <w:t>FSI的接口要求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37</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medListN</w:t>
            </w:r>
            <w:r>
              <w:rPr>
                <w:rFonts w:hint="eastAsia" w:ascii="宋体" w:hAnsi="宋体" w:eastAsia="宋体" w:cs="宋体"/>
                <w:color w:val="auto"/>
                <w:sz w:val="24"/>
                <w:szCs w:val="24"/>
                <w:lang w:eastAsia="zh-Hans"/>
              </w:rPr>
              <w:t>ame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医疗目录</w:t>
            </w:r>
            <w:r>
              <w:rPr>
                <w:rFonts w:hint="eastAsia" w:ascii="宋体" w:hAnsi="宋体" w:eastAsia="宋体" w:cs="宋体"/>
                <w:color w:val="auto"/>
                <w:sz w:val="24"/>
                <w:szCs w:val="24"/>
                <w:lang w:eastAsia="zh-Hans"/>
              </w:rPr>
              <w:t>名称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38</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medListS</w:t>
            </w:r>
            <w:r>
              <w:rPr>
                <w:rFonts w:hint="eastAsia" w:ascii="宋体" w:hAnsi="宋体" w:eastAsia="宋体" w:cs="宋体"/>
                <w:color w:val="auto"/>
                <w:sz w:val="24"/>
                <w:szCs w:val="24"/>
                <w:lang w:eastAsia="zh-Hans"/>
              </w:rPr>
              <w:t>pc</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医疗目录</w:t>
            </w:r>
            <w:r>
              <w:rPr>
                <w:rFonts w:hint="eastAsia" w:ascii="宋体" w:hAnsi="宋体" w:eastAsia="宋体" w:cs="宋体"/>
                <w:color w:val="auto"/>
                <w:sz w:val="24"/>
                <w:szCs w:val="24"/>
                <w:lang w:eastAsia="zh-Hans"/>
              </w:rPr>
              <w:t>规格</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39</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combNo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组套编号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可参</w:t>
            </w:r>
            <w:r>
              <w:rPr>
                <w:rFonts w:hint="eastAsia" w:ascii="宋体" w:hAnsi="宋体" w:eastAsia="宋体" w:cs="宋体"/>
                <w:color w:val="auto"/>
                <w:sz w:val="24"/>
                <w:szCs w:val="24"/>
              </w:rPr>
              <w:t>考</w:t>
            </w:r>
            <w:r>
              <w:rPr>
                <w:rFonts w:hint="eastAsia" w:ascii="宋体" w:hAnsi="宋体" w:eastAsia="宋体" w:cs="宋体"/>
                <w:color w:val="auto"/>
                <w:sz w:val="24"/>
                <w:szCs w:val="24"/>
                <w:lang w:eastAsia="zh-Hans"/>
              </w:rPr>
              <w:t>FSI的接口要求</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结算完成通知</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conmSett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通知HIS已完成门诊结算</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638"/>
      </w:tblGrid>
      <w:tr>
        <w:trPr>
          <w:trHeight w:val="23" w:hRule="atLeast"/>
          <w:tblHeader/>
        </w:trPr>
        <w:tc>
          <w:tcPr>
            <w:tcW w:w="421"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638" w:type="dxa"/>
            <w:shd w:val="clear" w:color="auto" w:fill="D8D8D8" w:themeFill="background1" w:themeFillShade="D9"/>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payOrdId</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支付订单号</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医保结算中心订单号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1"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callType</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回调类型</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固定传02，目前仅支付成功回调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medOrgOrd</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医院订单号</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医院订单号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traceTime</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交易时间</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交易成功时间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feeSumamt</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费用总金额</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ownpayAmt</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个人现金自付</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psnAcctPay</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个人账户支付</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fundPay</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其中基金支付</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hiChrgTime</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医保收费时间</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hiDocSn</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医保交易流水号</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hiRgstSn</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医保挂号流水号</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orgName</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机构名称</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ecCode</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电子凭证码值</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setlType</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结算类型</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ALL:医保自费全部，CASH:只结现金 HI:只结医保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revsToken</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用于院内结算失败对医保的冲正授权</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1小时内有效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extData</w:t>
            </w:r>
          </w:p>
        </w:tc>
        <w:tc>
          <w:tcPr>
            <w:tcW w:w="1842"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医保扩展数据</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638"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根据各地方医保要求返回不同数据内容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orgCodg</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两定机构编号</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deposit</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住院押金</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根据下单传入计算，最大值不超过自费现金需要支付金额</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success</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结果标志</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布尔型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000000" w:themeColor="text1"/>
                <w:sz w:val="24"/>
                <w:szCs w:val="24"/>
                <w14:textFill>
                  <w14:solidFill>
                    <w14:schemeClr w14:val="tx1"/>
                  </w14:solidFill>
                </w14:textFill>
              </w:rPr>
              <w:t>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message</w:t>
            </w:r>
          </w:p>
        </w:tc>
        <w:tc>
          <w:tcPr>
            <w:tcW w:w="1842"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结果说明</w:t>
            </w:r>
          </w:p>
        </w:tc>
        <w:tc>
          <w:tcPr>
            <w:tcW w:w="851"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结算状态查询</w:t>
      </w:r>
      <w:r>
        <w:rPr>
          <w:rFonts w:hint="eastAsia" w:ascii="宋体" w:hAnsi="宋体" w:eastAsia="宋体" w:cs="宋体"/>
          <w:color w:val="auto"/>
          <w:sz w:val="24"/>
          <w:szCs w:val="24"/>
          <w:lang w:val="en-US" w:eastAsia="zh-Hans"/>
        </w:rPr>
        <w:t>（已删除）</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qrySettSta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查询门诊患者费用结算状态信息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payOrdId</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支付订单号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orgCodg</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定点机构编码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payToken</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支付token</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与费用上传时一致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idNo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证件号码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userName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用户姓名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idType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证件类别</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字典人员证件类型(psn_cert_type)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expContent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扩展数据</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360"/>
        <w:gridCol w:w="1220"/>
        <w:gridCol w:w="1220"/>
        <w:gridCol w:w="790"/>
        <w:gridCol w:w="700"/>
        <w:gridCol w:w="2014"/>
      </w:tblGrid>
      <w:tr>
        <w:trPr>
          <w:trHeight w:val="23" w:hRule="atLeast"/>
          <w:tblHeader/>
        </w:trPr>
        <w:tc>
          <w:tcPr>
            <w:tcW w:w="591" w:type="dxa"/>
            <w:shd w:val="clear" w:color="auto" w:fill="D8D8D8" w:themeFill="background1" w:themeFillShade="D9"/>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360" w:type="dxa"/>
            <w:shd w:val="clear" w:color="auto" w:fill="D8D8D8" w:themeFill="background1" w:themeFillShade="D9"/>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220" w:type="dxa"/>
            <w:shd w:val="clear" w:color="auto" w:fill="D8D8D8" w:themeFill="background1" w:themeFillShade="D9"/>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1220" w:type="dxa"/>
            <w:shd w:val="clear" w:color="auto" w:fill="D8D8D8" w:themeFill="background1" w:themeFillShade="D9"/>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790" w:type="dxa"/>
            <w:shd w:val="clear" w:color="auto" w:fill="D8D8D8" w:themeFill="background1" w:themeFillShade="D9"/>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700" w:type="dxa"/>
            <w:shd w:val="clear" w:color="auto" w:fill="D8D8D8" w:themeFill="background1" w:themeFillShade="D9"/>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是否非空</w:t>
            </w:r>
          </w:p>
        </w:tc>
        <w:tc>
          <w:tcPr>
            <w:tcW w:w="2014" w:type="dxa"/>
            <w:shd w:val="clear" w:color="auto" w:fill="D8D8D8" w:themeFill="background1" w:themeFillShade="D9"/>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ordStas</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订单状态</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字典订单状态(ordStas)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payOrdId</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支付订单号</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医保结算中心订单号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medOrgOrd</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医院订单号</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医院订单号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traceTime</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交易时间</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交易成功时间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orgCodg</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两定机构编号</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orgName</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两定机构名称</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setlType</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结算类型</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ALL:医保自费全部，CASH:只结现金 HI:只结医保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60" w:type="dxa"/>
            <w:shd w:val="clear" w:color="auto" w:fill="auto"/>
            <w:noWrap/>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feeSumamt</w:t>
            </w:r>
          </w:p>
        </w:tc>
        <w:tc>
          <w:tcPr>
            <w:tcW w:w="1220" w:type="dxa"/>
            <w:shd w:val="clear" w:color="auto" w:fill="auto"/>
            <w:noWrap/>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费用总</w:t>
            </w:r>
            <w:r>
              <w:rPr>
                <w:rFonts w:hint="eastAsia" w:ascii="宋体" w:hAnsi="宋体" w:eastAsia="宋体" w:cs="宋体"/>
                <w:color w:val="auto"/>
                <w:sz w:val="24"/>
                <w:szCs w:val="24"/>
                <w:lang w:eastAsia="zh-Hans"/>
              </w:rPr>
              <w:t>金</w:t>
            </w:r>
            <w:r>
              <w:rPr>
                <w:rFonts w:hint="eastAsia" w:ascii="宋体" w:hAnsi="宋体" w:eastAsia="宋体" w:cs="宋体"/>
                <w:color w:val="auto"/>
                <w:sz w:val="24"/>
                <w:szCs w:val="24"/>
              </w:rPr>
              <w:t>额</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360" w:type="dxa"/>
            <w:shd w:val="clear" w:color="auto" w:fill="auto"/>
            <w:noWrap/>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ownPayAmt</w:t>
            </w:r>
          </w:p>
        </w:tc>
        <w:tc>
          <w:tcPr>
            <w:tcW w:w="1220" w:type="dxa"/>
            <w:shd w:val="clear" w:color="auto" w:fill="auto"/>
            <w:noWrap/>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现金支付</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psnAcctPay</w:t>
            </w:r>
          </w:p>
        </w:tc>
        <w:tc>
          <w:tcPr>
            <w:tcW w:w="1220" w:type="dxa"/>
            <w:shd w:val="clear" w:color="auto" w:fill="auto"/>
            <w:noWrap/>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个人账户支</w:t>
            </w:r>
            <w:r>
              <w:rPr>
                <w:rFonts w:hint="eastAsia" w:ascii="宋体" w:hAnsi="宋体" w:eastAsia="宋体" w:cs="宋体"/>
                <w:color w:val="auto"/>
                <w:sz w:val="24"/>
                <w:szCs w:val="24"/>
                <w:lang w:eastAsia="zh-Hans"/>
              </w:rPr>
              <w:t>付</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360" w:type="dxa"/>
            <w:shd w:val="clear" w:color="auto" w:fill="auto"/>
            <w:noWrap/>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fundPay</w:t>
            </w:r>
          </w:p>
        </w:tc>
        <w:tc>
          <w:tcPr>
            <w:tcW w:w="1220" w:type="dxa"/>
            <w:shd w:val="clear" w:color="auto" w:fill="auto"/>
            <w:noWrap/>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医保</w:t>
            </w:r>
            <w:r>
              <w:rPr>
                <w:rFonts w:hint="eastAsia" w:ascii="宋体" w:hAnsi="宋体" w:eastAsia="宋体" w:cs="宋体"/>
                <w:color w:val="auto"/>
                <w:sz w:val="24"/>
                <w:szCs w:val="24"/>
              </w:rPr>
              <w:t>基金支</w:t>
            </w:r>
            <w:r>
              <w:rPr>
                <w:rFonts w:hint="eastAsia" w:ascii="宋体" w:hAnsi="宋体" w:eastAsia="宋体" w:cs="宋体"/>
                <w:color w:val="auto"/>
                <w:sz w:val="24"/>
                <w:szCs w:val="24"/>
                <w:lang w:eastAsia="zh-Hans"/>
              </w:rPr>
              <w:t>付</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revsToken</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用于院内结算失败对医保的冲正授权</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1小时内有效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extData</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医保扩展数据</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根据各地方医保要求返回不同数据内容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hiChrgTime</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医保收费时间</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hiDocSn</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医保交易流水号</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hiRgstSn</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医保挂号流水号</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136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ecCode</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电子凭证码值</w:t>
            </w:r>
          </w:p>
        </w:tc>
        <w:tc>
          <w:tcPr>
            <w:tcW w:w="122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79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700"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1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已缴费记录列表查询</w:t>
      </w:r>
      <w:r>
        <w:rPr>
          <w:rFonts w:hint="eastAsia" w:ascii="宋体" w:hAnsi="宋体" w:eastAsia="宋体" w:cs="宋体"/>
          <w:b/>
          <w:bCs/>
          <w:color w:val="auto"/>
          <w:sz w:val="24"/>
          <w:szCs w:val="24"/>
          <w:lang w:val="en-US" w:eastAsia="zh-Hans"/>
        </w:rPr>
        <w:t>（多条）</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qryComSettList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查询门诊患者费用结算明细信息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default" w:ascii="宋体" w:hAnsi="宋体" w:eastAsia="宋体" w:cs="宋体"/>
                <w:color w:val="auto"/>
                <w:sz w:val="24"/>
                <w:szCs w:val="24"/>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开始日期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 xml:space="preserve">yyyy-MM-dd </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default" w:ascii="宋体" w:hAnsi="宋体" w:eastAsia="宋体" w:cs="宋体"/>
                <w:color w:val="auto"/>
                <w:sz w:val="24"/>
                <w:szCs w:val="24"/>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v</w:t>
            </w:r>
            <w:r>
              <w:rPr>
                <w:rFonts w:hint="eastAsia" w:ascii="宋体" w:hAnsi="宋体" w:eastAsia="宋体" w:cs="宋体"/>
                <w:color w:val="auto"/>
                <w:sz w:val="24"/>
                <w:szCs w:val="24"/>
              </w:rPr>
              <w:t>isit</w:t>
            </w:r>
            <w:r>
              <w:rPr>
                <w:rFonts w:hint="eastAsia" w:ascii="宋体" w:hAnsi="宋体" w:eastAsia="宋体" w:cs="宋体"/>
                <w:color w:val="auto"/>
                <w:sz w:val="24"/>
                <w:szCs w:val="24"/>
                <w:lang w:val="en-US" w:eastAsia="zh-CN"/>
              </w:rPr>
              <w:t>Time</w:t>
            </w:r>
          </w:p>
        </w:tc>
        <w:tc>
          <w:tcPr>
            <w:tcW w:w="1842" w:type="dxa"/>
            <w:shd w:val="clear" w:color="auto" w:fill="auto"/>
            <w:vAlign w:val="center"/>
          </w:tcPr>
          <w:p>
            <w:pPr>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就诊日期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default" w:ascii="宋体" w:hAnsi="宋体" w:eastAsia="宋体" w:cs="宋体"/>
                <w:color w:val="auto"/>
                <w:sz w:val="24"/>
                <w:szCs w:val="24"/>
              </w:rPr>
              <w:t>C</w:t>
            </w:r>
            <w:r>
              <w:rPr>
                <w:rFonts w:hint="eastAsia" w:ascii="宋体" w:hAnsi="宋体" w:eastAsia="宋体" w:cs="宋体"/>
                <w:color w:val="auto"/>
                <w:sz w:val="24"/>
                <w:szCs w:val="24"/>
              </w:rPr>
              <w:t>ode</w:t>
            </w:r>
            <w:r>
              <w:rPr>
                <w:rFonts w:hint="default" w:ascii="宋体" w:hAnsi="宋体" w:eastAsia="宋体" w:cs="宋体"/>
                <w:color w:val="auto"/>
                <w:sz w:val="24"/>
                <w:szCs w:val="24"/>
              </w:rPr>
              <w:t>S</w:t>
            </w:r>
            <w:r>
              <w:rPr>
                <w:rFonts w:hint="eastAsia" w:ascii="宋体" w:hAnsi="宋体" w:eastAsia="宋体" w:cs="宋体"/>
                <w:color w:val="auto"/>
                <w:sz w:val="24"/>
                <w:szCs w:val="24"/>
                <w:lang w:val="en-US" w:eastAsia="zh-CN"/>
              </w:rPr>
              <w:t>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二级科室代码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dept</w:t>
            </w:r>
            <w:r>
              <w:rPr>
                <w:rFonts w:hint="default" w:ascii="宋体" w:hAnsi="宋体" w:eastAsia="宋体" w:cs="宋体"/>
                <w:color w:val="auto"/>
                <w:sz w:val="24"/>
                <w:szCs w:val="24"/>
              </w:rPr>
              <w:t>N</w:t>
            </w:r>
            <w:r>
              <w:rPr>
                <w:rFonts w:hint="eastAsia" w:ascii="宋体" w:hAnsi="宋体" w:eastAsia="宋体" w:cs="宋体"/>
                <w:color w:val="auto"/>
                <w:sz w:val="24"/>
                <w:szCs w:val="24"/>
              </w:rPr>
              <w:t>ame</w:t>
            </w:r>
            <w:r>
              <w:rPr>
                <w:rFonts w:hint="default" w:ascii="宋体" w:hAnsi="宋体" w:eastAsia="宋体" w:cs="宋体"/>
                <w:color w:val="auto"/>
                <w:sz w:val="24"/>
                <w:szCs w:val="24"/>
              </w:rPr>
              <w:t>S</w:t>
            </w:r>
            <w:r>
              <w:rPr>
                <w:rFonts w:hint="eastAsia" w:ascii="宋体" w:hAnsi="宋体" w:eastAsia="宋体" w:cs="宋体"/>
                <w:color w:val="auto"/>
                <w:sz w:val="24"/>
                <w:szCs w:val="24"/>
                <w:lang w:val="en-US" w:eastAsia="zh-CN"/>
              </w:rPr>
              <w:t>ec</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二级科室名称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atddr</w:t>
            </w:r>
            <w:r>
              <w:rPr>
                <w:rFonts w:hint="default" w:ascii="宋体" w:hAnsi="宋体" w:eastAsia="宋体" w:cs="宋体"/>
                <w:color w:val="auto"/>
                <w:sz w:val="24"/>
                <w:szCs w:val="24"/>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医生代码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dr</w:t>
            </w:r>
            <w:r>
              <w:rPr>
                <w:rFonts w:hint="default" w:ascii="宋体" w:hAnsi="宋体" w:eastAsia="宋体" w:cs="宋体"/>
                <w:color w:val="auto"/>
                <w:sz w:val="24"/>
                <w:szCs w:val="24"/>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医生名称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medfee</w:t>
            </w:r>
            <w:r>
              <w:rPr>
                <w:rFonts w:hint="default" w:ascii="宋体" w:hAnsi="宋体" w:eastAsia="宋体" w:cs="宋体"/>
                <w:color w:val="auto"/>
                <w:sz w:val="24"/>
                <w:szCs w:val="24"/>
              </w:rPr>
              <w:t>S</w:t>
            </w:r>
            <w:r>
              <w:rPr>
                <w:rFonts w:hint="eastAsia" w:ascii="宋体" w:hAnsi="宋体" w:eastAsia="宋体" w:cs="宋体"/>
                <w:color w:val="auto"/>
                <w:sz w:val="24"/>
                <w:szCs w:val="24"/>
              </w:rPr>
              <w:t>umamt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医疗费总额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9</w:t>
            </w:r>
          </w:p>
        </w:tc>
        <w:tc>
          <w:tcPr>
            <w:tcW w:w="1701" w:type="dxa"/>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rPr>
            </w:pPr>
            <w:r>
              <w:rPr>
                <w:rFonts w:hint="eastAsia" w:ascii="宋体" w:hAnsi="宋体" w:eastAsia="宋体" w:cs="宋体"/>
                <w:color w:val="FF0000"/>
                <w:sz w:val="24"/>
                <w:szCs w:val="24"/>
              </w:rPr>
              <w:t>medOrgOrd</w:t>
            </w:r>
          </w:p>
        </w:tc>
        <w:tc>
          <w:tcPr>
            <w:tcW w:w="1842"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医疗机构订单号</w:t>
            </w:r>
          </w:p>
        </w:tc>
        <w:tc>
          <w:tcPr>
            <w:tcW w:w="851"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字符型</w:t>
            </w:r>
          </w:p>
        </w:tc>
        <w:tc>
          <w:tcPr>
            <w:tcW w:w="850"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default" w:ascii="宋体" w:hAnsi="宋体" w:eastAsia="宋体" w:cs="宋体"/>
                <w:color w:val="FF0000"/>
                <w:sz w:val="24"/>
                <w:szCs w:val="24"/>
              </w:rPr>
              <w:t>10</w:t>
            </w:r>
            <w:r>
              <w:rPr>
                <w:rFonts w:hint="eastAsia" w:ascii="宋体" w:hAnsi="宋体" w:eastAsia="宋体" w:cs="宋体"/>
                <w:color w:val="FF0000"/>
                <w:sz w:val="24"/>
                <w:szCs w:val="24"/>
              </w:rPr>
              <w:t>0</w:t>
            </w:r>
          </w:p>
        </w:tc>
        <w:tc>
          <w:tcPr>
            <w:tcW w:w="567"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Y</w:t>
            </w:r>
          </w:p>
        </w:tc>
        <w:tc>
          <w:tcPr>
            <w:tcW w:w="1497"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eastAsia="zh-Hans"/>
              </w:rPr>
            </w:pPr>
            <w:r>
              <w:rPr>
                <w:rFonts w:hint="eastAsia" w:ascii="宋体" w:hAnsi="宋体" w:eastAsia="宋体" w:cs="宋体"/>
                <w:color w:val="FF0000"/>
                <w:sz w:val="24"/>
                <w:szCs w:val="24"/>
              </w:rPr>
              <w:t>院内产生惟一流水，可关联到一次结算记录，结算成功回调入参返回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701" w:type="dxa"/>
            <w:vAlign w:val="center"/>
          </w:tcPr>
          <w:p>
            <w:pPr>
              <w:pageBreakBefore w:val="0"/>
              <w:kinsoku/>
              <w:overflowPunct/>
              <w:topLinePunct w:val="0"/>
              <w:autoSpaceDE/>
              <w:autoSpaceDN/>
              <w:bidi w:val="0"/>
              <w:adjustRightInd/>
              <w:snapToGrid/>
              <w:spacing w:line="360" w:lineRule="auto"/>
              <w:ind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status</w:t>
            </w:r>
          </w:p>
        </w:tc>
        <w:tc>
          <w:tcPr>
            <w:tcW w:w="1842" w:type="dxa"/>
            <w:vAlign w:val="center"/>
          </w:tcPr>
          <w:p>
            <w:pPr>
              <w:pageBreakBefore w:val="0"/>
              <w:kinsoku/>
              <w:overflowPunct/>
              <w:topLinePunct w:val="0"/>
              <w:autoSpaceDE/>
              <w:autoSpaceDN/>
              <w:bidi w:val="0"/>
              <w:adjustRightInd/>
              <w:snapToGrid/>
              <w:spacing w:line="360" w:lineRule="auto"/>
              <w:ind w:firstLine="0" w:firstLineChars="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缴费状态</w:t>
            </w:r>
          </w:p>
        </w:tc>
        <w:tc>
          <w:tcPr>
            <w:tcW w:w="851"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67" w:type="dxa"/>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1：正常</w:t>
            </w:r>
          </w:p>
          <w:p>
            <w:pPr>
              <w:pageBreakBefore w:val="0"/>
              <w:kinsoku/>
              <w:overflowPunct/>
              <w:topLinePunct w:val="0"/>
              <w:autoSpaceDE/>
              <w:autoSpaceDN/>
              <w:bidi w:val="0"/>
              <w:adjustRightInd/>
              <w:snapToGrid/>
              <w:spacing w:line="360" w:lineRule="auto"/>
              <w:ind w:firstLine="0" w:firstLineChars="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2：已退费</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已缴费记录明细查询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qryComSettDtl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查询门诊患者费用结算明细信息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default" w:ascii="宋体" w:hAnsi="宋体" w:eastAsia="宋体" w:cs="宋体"/>
                <w:color w:val="auto"/>
                <w:sz w:val="24"/>
                <w:szCs w:val="24"/>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FF0000"/>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medOrgOrd</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医疗机构订单号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default" w:ascii="宋体" w:hAnsi="宋体" w:eastAsia="宋体" w:cs="宋体"/>
                <w:color w:val="FF0000"/>
                <w:sz w:val="24"/>
                <w:szCs w:val="24"/>
              </w:rPr>
              <w:t>10</w:t>
            </w:r>
            <w:r>
              <w:rPr>
                <w:rFonts w:hint="eastAsia" w:ascii="宋体" w:hAnsi="宋体" w:eastAsia="宋体" w:cs="宋体"/>
                <w:color w:val="FF0000"/>
                <w:sz w:val="24"/>
                <w:szCs w:val="24"/>
              </w:rPr>
              <w:t>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417"/>
        <w:gridCol w:w="1701"/>
        <w:gridCol w:w="992"/>
        <w:gridCol w:w="567"/>
        <w:gridCol w:w="567"/>
        <w:gridCol w:w="2064"/>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41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99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2064"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orgCodg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机构编码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医保分配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orgId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电子凭证机构号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电子凭证中台分配，待机构电子凭证建设完毕后可获取该机构号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人员编号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utype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险种类型</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字典险种类型</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utype)</w:t>
            </w:r>
          </w:p>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FF0000"/>
                <w:sz w:val="24"/>
                <w:szCs w:val="24"/>
              </w:rPr>
            </w:pPr>
            <w:r>
              <w:rPr>
                <w:rFonts w:hint="eastAsia" w:ascii="宋体" w:hAnsi="宋体" w:eastAsia="宋体" w:cs="宋体"/>
                <w:i w:val="0"/>
                <w:iCs w:val="0"/>
                <w:color w:val="FF0000"/>
                <w:kern w:val="0"/>
                <w:sz w:val="24"/>
                <w:szCs w:val="24"/>
                <w:u w:val="none"/>
                <w:lang w:val="en-US" w:eastAsia="zh-CN" w:bidi="ar"/>
              </w:rPr>
              <w:t>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medOrgOrd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医疗机构订单号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default" w:ascii="宋体" w:hAnsi="宋体" w:eastAsia="宋体" w:cs="宋体"/>
                <w:color w:val="FF0000"/>
                <w:sz w:val="24"/>
                <w:szCs w:val="24"/>
              </w:rPr>
              <w:t>10</w:t>
            </w:r>
            <w:r>
              <w:rPr>
                <w:rFonts w:hint="eastAsia" w:ascii="宋体" w:hAnsi="宋体" w:eastAsia="宋体" w:cs="宋体"/>
                <w:color w:val="FF0000"/>
                <w:sz w:val="24"/>
                <w:szCs w:val="24"/>
              </w:rPr>
              <w:t>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院内产生惟一流水，可关联到一次结算记录，结算成功回调入参返回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initRxOrd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要续方的原处方流水</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rxCircFlag </w:t>
            </w:r>
            <w:r>
              <w:rPr>
                <w:rFonts w:hint="eastAsia" w:ascii="宋体" w:hAnsi="宋体" w:eastAsia="宋体" w:cs="宋体"/>
                <w:color w:val="auto"/>
                <w:sz w:val="24"/>
                <w:szCs w:val="24"/>
                <w:lang w:eastAsia="zh-Hans"/>
              </w:rPr>
              <w:t>为1时必传，续方时必传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rxCircFlag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电子处方流转标志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1：电子处方 ，0不是电子处方，默认0，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begntime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开始时间</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挂号时间</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9</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idNo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证件号码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10</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userName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用户姓名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11</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idType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证件类别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字典人员证件类型(psn_cert_type)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12</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ecToken</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电子凭证授权ecToken</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64</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电子凭证解码返回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13</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uCode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参保地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电子凭证解码返回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iptOtpNo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住院/门诊号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院内唯一流水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atddrNo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医师编码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drName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医师姓名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deptCode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科室编码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deptName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科室名称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caty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科别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mdtrtId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就诊ID</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ecToken为空时必传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medType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字典医疗类别</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feeType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费用类</w:t>
            </w:r>
            <w:r>
              <w:rPr>
                <w:rFonts w:hint="eastAsia" w:ascii="宋体" w:hAnsi="宋体" w:eastAsia="宋体" w:cs="宋体"/>
                <w:color w:val="auto"/>
                <w:sz w:val="24"/>
                <w:szCs w:val="24"/>
              </w:rPr>
              <w:t>型</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字典费用类型（feeType）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medfeeSumamt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医疗费总额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acctUsedFlag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个人账户使用标志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医保病人</w:t>
            </w:r>
            <w:r>
              <w:rPr>
                <w:rFonts w:hint="eastAsia" w:ascii="宋体" w:hAnsi="宋体" w:eastAsia="宋体" w:cs="宋体"/>
                <w:color w:val="auto"/>
                <w:sz w:val="24"/>
                <w:szCs w:val="24"/>
                <w:lang w:eastAsia="zh-Hans"/>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mainCondDscr</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主要病情描述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diseCodg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病种编码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按照标准编码填写：</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按病种结算病种目录代码(bydise_setl_list_code)、</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门诊慢特病病种目录代码(opsp_dise_cod)、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diseName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病种名称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psnSetlway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个人结算方式</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chrgBchno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收费批次号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pubHospRfomFlag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公立医院改革标志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可参</w:t>
            </w:r>
            <w:r>
              <w:rPr>
                <w:rFonts w:hint="eastAsia" w:ascii="宋体" w:hAnsi="宋体" w:eastAsia="宋体" w:cs="宋体"/>
                <w:color w:val="auto"/>
                <w:sz w:val="24"/>
                <w:szCs w:val="24"/>
              </w:rPr>
              <w:t>考</w:t>
            </w:r>
            <w:r>
              <w:rPr>
                <w:rFonts w:hint="eastAsia" w:ascii="宋体" w:hAnsi="宋体" w:eastAsia="宋体" w:cs="宋体"/>
                <w:color w:val="auto"/>
                <w:sz w:val="24"/>
                <w:szCs w:val="24"/>
                <w:lang w:eastAsia="zh-Hans"/>
              </w:rPr>
              <w:t>FSI的接口要求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invono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发票号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endtime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出院时间</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fulamtOwnpayAmt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全自费金额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overlmtSelfpay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超限价金额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preselfpayAmt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先行自付金额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cpScpAmt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符合政策范围金额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oprnOprtCode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手术操作代码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oprnOprtN</w:t>
            </w:r>
            <w:r>
              <w:rPr>
                <w:rFonts w:hint="eastAsia" w:ascii="宋体" w:hAnsi="宋体" w:eastAsia="宋体" w:cs="宋体"/>
                <w:color w:val="auto"/>
                <w:sz w:val="24"/>
                <w:szCs w:val="24"/>
                <w:lang w:eastAsia="zh-Hans"/>
              </w:rPr>
              <w:t>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手术操作名称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39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fpscNo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计划生育服务证号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latechbFlag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晚育标志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gesoVal</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孕周数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fetts</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胎次</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fetusCnt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胎儿数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pretFlag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早产标志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birctrlType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计划生育手术类别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生育门诊按需录入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birctrlMatnDate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计划生育手术或生育日期</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生育门诊按需录入，yyyy-MM-dd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copFlag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伴有并发症标志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dscgDeptCodg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出院科室编码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49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dscgDeptName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出院科室名称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dscgDed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出院床位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dscgWay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离院方式</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dieDate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死亡日期</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matnType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生育类别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expContent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扩展参数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可参</w:t>
            </w:r>
            <w:r>
              <w:rPr>
                <w:rFonts w:hint="eastAsia" w:ascii="宋体" w:hAnsi="宋体" w:eastAsia="宋体" w:cs="宋体"/>
                <w:color w:val="auto"/>
                <w:sz w:val="24"/>
                <w:szCs w:val="24"/>
              </w:rPr>
              <w:t>考</w:t>
            </w:r>
            <w:r>
              <w:rPr>
                <w:rFonts w:hint="eastAsia" w:ascii="宋体" w:hAnsi="宋体" w:eastAsia="宋体" w:cs="宋体"/>
                <w:color w:val="auto"/>
                <w:sz w:val="24"/>
                <w:szCs w:val="24"/>
                <w:lang w:eastAsia="zh-Hans"/>
              </w:rPr>
              <w:t>FSI的接口要求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midSetlFlag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中途结算标志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字典中途结算标志（mid_setl_flag）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diseinfoList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诊断或症状明细</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见下方diseinfoList定义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feedetailList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费用明细</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见下方feedetailList定义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admDiagDscr</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入院诊断描述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59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admDeptCodg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入院科室编码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admDeptName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入院科室名称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admBed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入院床位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payAuthNo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支付授权码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线上授权返回，与ectoken不可同时为空</w:t>
            </w:r>
            <w:r>
              <w:rPr>
                <w:rFonts w:hint="eastAsia" w:ascii="宋体" w:hAnsi="宋体" w:eastAsia="宋体" w:cs="宋体"/>
                <w:color w:val="auto"/>
                <w:sz w:val="24"/>
                <w:szCs w:val="24"/>
                <w:lang w:eastAsia="zh-Han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uldLatlnt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经纬度</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格式:经度,纬度</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如：118.096435,24.485407</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定位失败情况下传：0,0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64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mdtrtCertType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就诊凭证类型</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“00” 无就诊介质，</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“01” 电子凭证，</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“02”</w:t>
            </w:r>
            <w:r>
              <w:rPr>
                <w:rFonts w:hint="eastAsia" w:ascii="宋体" w:hAnsi="宋体" w:eastAsia="宋体" w:cs="宋体"/>
                <w:color w:val="auto"/>
                <w:sz w:val="24"/>
                <w:szCs w:val="24"/>
                <w:lang w:eastAsia="zh-Hans"/>
              </w:rPr>
              <w:t>居民</w:t>
            </w:r>
            <w:r>
              <w:rPr>
                <w:rFonts w:hint="eastAsia" w:ascii="宋体" w:hAnsi="宋体" w:eastAsia="宋体" w:cs="宋体"/>
                <w:color w:val="auto"/>
                <w:sz w:val="24"/>
                <w:szCs w:val="24"/>
              </w:rPr>
              <w:t>身份证，</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“03”社会保障卡</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p>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13"/>
        <w:pageBreakBefore w:val="0"/>
        <w:kinsoku/>
        <w:overflowPunct/>
        <w:topLinePunct w:val="0"/>
        <w:autoSpaceDE/>
        <w:autoSpaceDN/>
        <w:bidi w:val="0"/>
        <w:adjustRightInd/>
        <w:snapToGrid/>
        <w:spacing w:line="360" w:lineRule="auto"/>
        <w:ind w:firstLine="42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诊断明细（节点标识：diseinfoList）</w:t>
      </w:r>
    </w:p>
    <w:tbl>
      <w:tblPr>
        <w:tblStyle w:val="18"/>
        <w:tblpPr w:leftFromText="180" w:rightFromText="180" w:vertAnchor="text" w:horzAnchor="page" w:tblpX="1797" w:tblpY="295"/>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426"/>
        <w:gridCol w:w="56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426"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代码标识</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638"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diagType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诊断类别</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字典诊断类别(diag_type)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diagSrtNo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诊断排序号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见字典定义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diagCode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诊断代码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diagName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诊断名称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diagDept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诊断科室</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diseDorNo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诊断医生编码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diseDorName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诊断医生姓名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diagTime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valiFlag</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bl>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费用明细（节点标识：feedetailList）</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代码标识</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feedetlSn</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费用明细流水号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单次就诊内唯一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mdtrtId</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就诊ID</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psnNo</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人员编号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chrgBchno</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收费批次号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同一收费批次号病种编号必须一致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diseCodg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病种编码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按照标准编码填写：</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按病种结算病种目录代码(bydise_setl_list_code)、</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门诊慢特病病种目录代码(opsp_dise_cod)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rxno</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处方号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外购处方时，传入外购处方的处方号；非外购处方，传入医药机构处方号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rxCircFlag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外购处方标志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feeOcurTime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费用发生时间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日期时间型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medListCodg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医疗目录编码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w:t>
            </w: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ListCodg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医药机构目录编码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detItemFeeSumamt</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明细项目费用总额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cnt</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16,4</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pric</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sinDosDscr</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单次剂量描述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usedFrquDscr</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使用频次描述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prdDays</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周期天数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medcWayDscr</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用药途径描述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bilgDeptCodg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开单科室编码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bilgDeptName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开单科室名称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bilgDrCodg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开单医生编码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bilgDrName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开单医师姓名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acordDeptCodg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受单科室编码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acordDeptName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受单科室名称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ordersDrCode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受单医生编码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ordersDrName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受单医生姓名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hospApprFlag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医院审批标志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tcmdrugUsedWay</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中药使用方式</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etipFlag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外检标志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etipHospCode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外检医院编码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dscgTkdrugFlag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出院带药标志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matnFeeFlag</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生育费用标志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initFeedetlSn</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原费用流水号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退单时传入被退单的费用明细流水号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drordNo</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医嘱号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medType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医疗类别</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memo</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备注</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expContent</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扩展字段</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可参</w:t>
            </w:r>
            <w:r>
              <w:rPr>
                <w:rFonts w:hint="eastAsia" w:ascii="宋体" w:hAnsi="宋体" w:eastAsia="宋体" w:cs="宋体"/>
                <w:color w:val="auto"/>
                <w:sz w:val="24"/>
                <w:szCs w:val="24"/>
              </w:rPr>
              <w:t>考</w:t>
            </w:r>
            <w:r>
              <w:rPr>
                <w:rFonts w:hint="eastAsia" w:ascii="宋体" w:hAnsi="宋体" w:eastAsia="宋体" w:cs="宋体"/>
                <w:color w:val="auto"/>
                <w:sz w:val="24"/>
                <w:szCs w:val="24"/>
                <w:lang w:eastAsia="zh-Hans"/>
              </w:rPr>
              <w:t>FSI的接口要求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37</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medListN</w:t>
            </w:r>
            <w:r>
              <w:rPr>
                <w:rFonts w:hint="eastAsia" w:ascii="宋体" w:hAnsi="宋体" w:eastAsia="宋体" w:cs="宋体"/>
                <w:color w:val="auto"/>
                <w:sz w:val="24"/>
                <w:szCs w:val="24"/>
                <w:lang w:eastAsia="zh-Hans"/>
              </w:rPr>
              <w:t>ame</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医疗目录</w:t>
            </w:r>
            <w:r>
              <w:rPr>
                <w:rFonts w:hint="eastAsia" w:ascii="宋体" w:hAnsi="宋体" w:eastAsia="宋体" w:cs="宋体"/>
                <w:color w:val="auto"/>
                <w:sz w:val="24"/>
                <w:szCs w:val="24"/>
                <w:lang w:eastAsia="zh-Hans"/>
              </w:rPr>
              <w:t>名称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38</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medListS</w:t>
            </w:r>
            <w:r>
              <w:rPr>
                <w:rFonts w:hint="eastAsia" w:ascii="宋体" w:hAnsi="宋体" w:eastAsia="宋体" w:cs="宋体"/>
                <w:color w:val="auto"/>
                <w:sz w:val="24"/>
                <w:szCs w:val="24"/>
                <w:lang w:eastAsia="zh-Hans"/>
              </w:rPr>
              <w:t>pc</w:t>
            </w:r>
          </w:p>
        </w:tc>
        <w:tc>
          <w:tcPr>
            <w:tcW w:w="1842"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医疗目录</w:t>
            </w:r>
            <w:r>
              <w:rPr>
                <w:rFonts w:hint="eastAsia" w:ascii="宋体" w:hAnsi="宋体" w:eastAsia="宋体" w:cs="宋体"/>
                <w:color w:val="auto"/>
                <w:sz w:val="24"/>
                <w:szCs w:val="24"/>
                <w:lang w:eastAsia="zh-Hans"/>
              </w:rPr>
              <w:t>规格</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39</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combNo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组套编号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149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可参</w:t>
            </w:r>
            <w:r>
              <w:rPr>
                <w:rFonts w:hint="eastAsia" w:ascii="宋体" w:hAnsi="宋体" w:eastAsia="宋体" w:cs="宋体"/>
                <w:color w:val="auto"/>
                <w:sz w:val="24"/>
                <w:szCs w:val="24"/>
              </w:rPr>
              <w:t>考</w:t>
            </w:r>
            <w:r>
              <w:rPr>
                <w:rFonts w:hint="eastAsia" w:ascii="宋体" w:hAnsi="宋体" w:eastAsia="宋体" w:cs="宋体"/>
                <w:color w:val="auto"/>
                <w:sz w:val="24"/>
                <w:szCs w:val="24"/>
                <w:lang w:eastAsia="zh-Hans"/>
              </w:rPr>
              <w:t>FSI的接口要求</w:t>
            </w:r>
          </w:p>
        </w:tc>
      </w:tr>
    </w:tbl>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移动支付中台</w:t>
      </w:r>
      <w:r>
        <w:rPr>
          <w:rFonts w:hint="eastAsia" w:ascii="宋体" w:hAnsi="宋体" w:eastAsia="宋体" w:cs="宋体"/>
          <w:color w:val="auto"/>
          <w:sz w:val="24"/>
          <w:szCs w:val="24"/>
          <w:lang w:val="en-US" w:eastAsia="zh-CN"/>
        </w:rPr>
        <w:t>订单结算结果查询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qryOrderInfo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查询中台订单费用</w:t>
            </w:r>
            <w:r>
              <w:rPr>
                <w:rFonts w:hint="eastAsia" w:ascii="宋体" w:hAnsi="宋体" w:eastAsia="宋体" w:cs="宋体"/>
                <w:color w:val="auto"/>
                <w:sz w:val="24"/>
                <w:szCs w:val="24"/>
                <w:lang w:val="en-US" w:eastAsia="zh-Hans"/>
              </w:rPr>
              <w:t>支付结果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接口调用方：医院HIS。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接口提供方：智慧医院小程序。</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输入参数</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56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代码标识</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orgCodg</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定点机构编码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idNo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证件号码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userName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用户姓名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6</w:t>
            </w:r>
          </w:p>
        </w:tc>
        <w:tc>
          <w:tcPr>
            <w:tcW w:w="1701"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medOrgOrd</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医疗机构订单号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sz w:val="24"/>
                <w:szCs w:val="24"/>
                <w:lang w:val="en-US" w:eastAsia="zh-CN"/>
              </w:rPr>
            </w:pPr>
            <w:r>
              <w:rPr>
                <w:rFonts w:hint="default" w:ascii="宋体" w:hAnsi="宋体" w:eastAsia="宋体" w:cs="宋体"/>
                <w:color w:val="FF0000"/>
                <w:sz w:val="24"/>
                <w:szCs w:val="24"/>
                <w:lang w:eastAsia="zh-CN"/>
              </w:rPr>
              <w:t>10</w:t>
            </w:r>
            <w:r>
              <w:rPr>
                <w:rFonts w:hint="eastAsia" w:ascii="宋体" w:hAnsi="宋体" w:eastAsia="宋体" w:cs="宋体"/>
                <w:color w:val="FF0000"/>
                <w:sz w:val="24"/>
                <w:szCs w:val="24"/>
                <w:lang w:val="en-US" w:eastAsia="zh-CN"/>
              </w:rPr>
              <w:t>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idType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证件类别</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字典人员证件类型(psn_cert_type)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expContent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扩展</w:t>
            </w:r>
            <w:r>
              <w:rPr>
                <w:rFonts w:hint="eastAsia" w:ascii="宋体" w:hAnsi="宋体" w:eastAsia="宋体" w:cs="宋体"/>
                <w:color w:val="auto"/>
                <w:sz w:val="24"/>
                <w:szCs w:val="24"/>
                <w:lang w:val="en-US" w:eastAsia="zh-Hans"/>
              </w:rPr>
              <w:t>数据</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可参</w:t>
            </w:r>
            <w:r>
              <w:rPr>
                <w:rFonts w:hint="eastAsia" w:ascii="宋体" w:hAnsi="宋体" w:eastAsia="宋体" w:cs="宋体"/>
                <w:color w:val="auto"/>
                <w:sz w:val="24"/>
                <w:szCs w:val="24"/>
              </w:rPr>
              <w:t>考</w:t>
            </w:r>
            <w:r>
              <w:rPr>
                <w:rFonts w:hint="eastAsia" w:ascii="宋体" w:hAnsi="宋体" w:eastAsia="宋体" w:cs="宋体"/>
                <w:color w:val="auto"/>
                <w:sz w:val="24"/>
                <w:szCs w:val="24"/>
                <w:lang w:eastAsia="zh-Hans"/>
              </w:rPr>
              <w:t>FSI的接口要求</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054"/>
        <w:gridCol w:w="1038"/>
        <w:gridCol w:w="965"/>
        <w:gridCol w:w="965"/>
        <w:gridCol w:w="627"/>
        <w:gridCol w:w="709"/>
        <w:gridCol w:w="2573"/>
      </w:tblGrid>
      <w:tr>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ordStas</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订单状态</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字典订单状态(ordStas)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payOrdId</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支付订单号</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医保结算中心订单号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callType</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回调类型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字典回调类型(callType)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medOrgOrd</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医院订单号</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医院订单号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traceTime</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交易时间</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交易成功时间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orgCodg</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两定机构编号</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orgName</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两定机构名称</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setlType</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结算类型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ALL:医保自费全部，CASH:只结现金 HI:只结医保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054"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feeSumamt</w:t>
            </w:r>
          </w:p>
        </w:tc>
        <w:tc>
          <w:tcPr>
            <w:tcW w:w="1038"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费用总</w:t>
            </w:r>
            <w:r>
              <w:rPr>
                <w:rFonts w:hint="eastAsia" w:ascii="宋体" w:hAnsi="宋体" w:eastAsia="宋体" w:cs="宋体"/>
                <w:color w:val="auto"/>
                <w:sz w:val="24"/>
                <w:szCs w:val="24"/>
                <w:lang w:val="en-US" w:eastAsia="zh-Hans"/>
              </w:rPr>
              <w:t>金</w:t>
            </w:r>
            <w:r>
              <w:rPr>
                <w:rFonts w:hint="eastAsia" w:ascii="宋体" w:hAnsi="宋体" w:eastAsia="宋体" w:cs="宋体"/>
                <w:color w:val="auto"/>
                <w:sz w:val="24"/>
                <w:szCs w:val="24"/>
                <w:lang w:val="en-US" w:eastAsia="zh-CN"/>
              </w:rPr>
              <w:t>额</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054"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ownPayAmt</w:t>
            </w:r>
          </w:p>
        </w:tc>
        <w:tc>
          <w:tcPr>
            <w:tcW w:w="1038"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现金支付</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psnAcctPay</w:t>
            </w:r>
          </w:p>
        </w:tc>
        <w:tc>
          <w:tcPr>
            <w:tcW w:w="1038"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个人账户支</w:t>
            </w:r>
            <w:r>
              <w:rPr>
                <w:rFonts w:hint="eastAsia" w:ascii="宋体" w:hAnsi="宋体" w:eastAsia="宋体" w:cs="宋体"/>
                <w:color w:val="auto"/>
                <w:sz w:val="24"/>
                <w:szCs w:val="24"/>
                <w:lang w:val="en-US" w:eastAsia="zh-Hans"/>
              </w:rPr>
              <w:t>付</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054"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fundPay</w:t>
            </w:r>
          </w:p>
        </w:tc>
        <w:tc>
          <w:tcPr>
            <w:tcW w:w="1038"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医保</w:t>
            </w:r>
            <w:r>
              <w:rPr>
                <w:rFonts w:hint="eastAsia" w:ascii="宋体" w:hAnsi="宋体" w:eastAsia="宋体" w:cs="宋体"/>
                <w:color w:val="auto"/>
                <w:sz w:val="24"/>
                <w:szCs w:val="24"/>
                <w:lang w:val="en-US" w:eastAsia="zh-CN"/>
              </w:rPr>
              <w:t>基金支</w:t>
            </w:r>
            <w:r>
              <w:rPr>
                <w:rFonts w:hint="eastAsia" w:ascii="宋体" w:hAnsi="宋体" w:eastAsia="宋体" w:cs="宋体"/>
                <w:color w:val="auto"/>
                <w:sz w:val="24"/>
                <w:szCs w:val="24"/>
                <w:lang w:val="en-US" w:eastAsia="zh-Hans"/>
              </w:rPr>
              <w:t>付</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revsToken</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用于院内结算失败对医保的冲正授权</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1小时内有效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extData</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医保扩展数据</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根据各地方医保要求返回不同数据内容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054"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deposit</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住院押金</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数据型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w:t>
            </w:r>
          </w:p>
        </w:tc>
        <w:tc>
          <w:tcPr>
            <w:tcW w:w="627" w:type="dxa"/>
            <w:shd w:val="clear" w:color="auto" w:fill="auto"/>
            <w:noWrap/>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Hans"/>
              </w:rPr>
              <w:t>根据下单传入计算，最大值不超过自费现金需要支付金额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hiChrgTime</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医保收费时间</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hiDocSn</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医保交易流水号</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hiRgstSn</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医保挂号流水号</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1"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054"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ecCode</w:t>
            </w:r>
          </w:p>
        </w:tc>
        <w:tc>
          <w:tcPr>
            <w:tcW w:w="1038"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电子凭证码值</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965"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627"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709"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2573" w:type="dxa"/>
            <w:shd w:val="clear" w:color="auto" w:fill="auto"/>
            <w:noWrap/>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r>
    </w:tbl>
    <w:p>
      <w:pPr>
        <w:pStyle w:val="2"/>
        <w:rPr>
          <w:rFonts w:hint="default"/>
          <w:lang w:val="en-US" w:eastAsia="zh-CN"/>
        </w:rPr>
      </w:pPr>
    </w:p>
    <w:p>
      <w:pPr>
        <w:pStyle w:val="6"/>
        <w:pageBreakBefore w:val="0"/>
        <w:kinsoku/>
        <w:overflowPunct/>
        <w:topLinePunct w:val="0"/>
        <w:autoSpaceDE/>
        <w:autoSpaceDN/>
        <w:bidi w:val="0"/>
        <w:adjustRightInd/>
        <w:snapToGrid/>
        <w:spacing w:line="360" w:lineRule="auto"/>
        <w:ind w:left="720" w:leftChars="0" w:hanging="720" w:firstLineChars="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门诊退费</w:t>
      </w:r>
    </w:p>
    <w:p>
      <w:pPr>
        <w:pStyle w:val="7"/>
        <w:pageBreakBefore w:val="0"/>
        <w:kinsoku/>
        <w:overflowPunct/>
        <w:topLinePunct w:val="0"/>
        <w:autoSpaceDE/>
        <w:autoSpaceDN/>
        <w:bidi w:val="0"/>
        <w:adjustRightInd/>
        <w:snapToGrid/>
        <w:spacing w:line="360" w:lineRule="auto"/>
        <w:ind w:left="864" w:leftChars="0" w:hanging="864"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线下退费（</w:t>
      </w:r>
      <w:r>
        <w:rPr>
          <w:rFonts w:hint="eastAsia" w:ascii="宋体" w:hAnsi="宋体" w:eastAsia="宋体" w:cs="宋体"/>
          <w:color w:val="auto"/>
          <w:sz w:val="24"/>
          <w:szCs w:val="24"/>
          <w:lang w:val="en-US" w:eastAsia="zh-Hans"/>
        </w:rPr>
        <w:t>医院窗口需要互联网调用此接口</w:t>
      </w:r>
      <w:r>
        <w:rPr>
          <w:rFonts w:hint="eastAsia" w:ascii="宋体" w:hAnsi="宋体" w:eastAsia="宋体" w:cs="宋体"/>
          <w:color w:val="auto"/>
          <w:sz w:val="24"/>
          <w:szCs w:val="24"/>
          <w:lang w:val="en-US" w:eastAsia="zh-CN"/>
        </w:rPr>
        <w:t>）</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refund_Order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HIS在窗口或自助机退费时，如果存在线上支付的费用，HIS向第三方支付发起退款请求，费用原路退回</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接口调用方：医院HIS。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接口提供方：智慧医院小程序。</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840"/>
        <w:gridCol w:w="1703"/>
        <w:gridCol w:w="851"/>
        <w:gridCol w:w="850"/>
        <w:gridCol w:w="567"/>
        <w:gridCol w:w="1638"/>
      </w:tblGrid>
      <w:tr>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84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703"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638"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84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refName</w:t>
            </w:r>
          </w:p>
        </w:tc>
        <w:tc>
          <w:tcPr>
            <w:tcW w:w="1703" w:type="dxa"/>
            <w:shd w:val="clear" w:color="auto" w:fill="auto"/>
            <w:vAlign w:val="top"/>
          </w:tcPr>
          <w:p>
            <w:pPr>
              <w:jc w:val="left"/>
              <w:rPr>
                <w:rFonts w:hint="eastAsia" w:ascii="宋体" w:hAnsi="宋体" w:cs="宋体" w:eastAsiaTheme="minorEastAsia"/>
                <w:color w:val="auto"/>
                <w:sz w:val="24"/>
                <w:szCs w:val="24"/>
                <w:lang w:val="en-US" w:eastAsia="zh-CN"/>
              </w:rPr>
            </w:pPr>
            <w:r>
              <w:rPr>
                <w:rFonts w:hint="eastAsia"/>
                <w:sz w:val="24"/>
                <w:szCs w:val="24"/>
              </w:rPr>
              <w:t>退费操作员</w:t>
            </w:r>
            <w:r>
              <w:rPr>
                <w:rFonts w:hint="eastAsia"/>
                <w:sz w:val="24"/>
                <w:szCs w:val="24"/>
                <w:lang w:val="en-US" w:eastAsia="zh-CN"/>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84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setllName</w:t>
            </w:r>
          </w:p>
        </w:tc>
        <w:tc>
          <w:tcPr>
            <w:tcW w:w="1703" w:type="dxa"/>
            <w:shd w:val="clear" w:color="auto" w:fill="auto"/>
            <w:vAlign w:val="top"/>
          </w:tcPr>
          <w:p>
            <w:pPr>
              <w:jc w:val="left"/>
              <w:rPr>
                <w:rFonts w:hint="eastAsia" w:ascii="宋体" w:hAnsi="宋体" w:cs="宋体" w:eastAsiaTheme="minorEastAsia"/>
                <w:color w:val="auto"/>
                <w:sz w:val="24"/>
                <w:szCs w:val="24"/>
                <w:lang w:val="en-US" w:eastAsia="zh-CN"/>
              </w:rPr>
            </w:pPr>
            <w:r>
              <w:rPr>
                <w:rFonts w:hint="eastAsia"/>
                <w:sz w:val="24"/>
                <w:szCs w:val="24"/>
                <w:lang w:val="en-US" w:eastAsia="zh-CN"/>
              </w:rPr>
              <w:t>收费</w:t>
            </w:r>
            <w:r>
              <w:rPr>
                <w:rFonts w:hint="eastAsia"/>
                <w:sz w:val="24"/>
                <w:szCs w:val="24"/>
              </w:rPr>
              <w:t>操作员</w:t>
            </w:r>
            <w:r>
              <w:rPr>
                <w:rFonts w:hint="eastAsia"/>
                <w:sz w:val="24"/>
                <w:szCs w:val="24"/>
                <w:lang w:val="en-US" w:eastAsia="zh-CN"/>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setlltime</w:t>
            </w:r>
          </w:p>
        </w:tc>
        <w:tc>
          <w:tcPr>
            <w:tcW w:w="1703" w:type="dxa"/>
            <w:shd w:val="clear" w:color="auto" w:fill="auto"/>
            <w:vAlign w:val="top"/>
          </w:tcPr>
          <w:p>
            <w:pPr>
              <w:jc w:val="left"/>
              <w:rPr>
                <w:rFonts w:hint="default" w:eastAsiaTheme="minorEastAsia"/>
                <w:sz w:val="24"/>
                <w:szCs w:val="24"/>
                <w:lang w:val="en-US" w:eastAsia="zh-CN"/>
              </w:rPr>
            </w:pPr>
            <w:r>
              <w:rPr>
                <w:rFonts w:hint="eastAsia"/>
                <w:sz w:val="24"/>
                <w:szCs w:val="24"/>
                <w:lang w:val="en-US" w:eastAsia="zh-CN"/>
              </w:rPr>
              <w:t>收费日期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refId</w:t>
            </w:r>
          </w:p>
        </w:tc>
        <w:tc>
          <w:tcPr>
            <w:tcW w:w="1703" w:type="dxa"/>
            <w:shd w:val="clear" w:color="auto" w:fill="auto"/>
            <w:vAlign w:val="top"/>
          </w:tcPr>
          <w:p>
            <w:pPr>
              <w:jc w:val="left"/>
              <w:rPr>
                <w:rFonts w:hint="eastAsia" w:ascii="宋体" w:hAnsi="宋体" w:cs="宋体" w:eastAsiaTheme="minorEastAsia"/>
                <w:color w:val="auto"/>
                <w:sz w:val="24"/>
                <w:szCs w:val="24"/>
                <w:lang w:val="en-US" w:eastAsia="zh-CN"/>
              </w:rPr>
            </w:pPr>
            <w:r>
              <w:rPr>
                <w:rFonts w:hint="eastAsia"/>
                <w:sz w:val="24"/>
                <w:szCs w:val="24"/>
              </w:rPr>
              <w:t>退费</w:t>
            </w:r>
            <w:r>
              <w:rPr>
                <w:rFonts w:hint="eastAsia"/>
                <w:sz w:val="24"/>
                <w:szCs w:val="24"/>
                <w:lang w:val="en-US" w:eastAsia="zh-CN"/>
              </w:rPr>
              <w:t>流水号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84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payCha</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支付渠道</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kern w:val="2"/>
                <w:sz w:val="24"/>
                <w:szCs w:val="24"/>
                <w:lang w:val="en-US" w:eastAsia="zh-CN" w:bidi="ar-SA"/>
              </w:rPr>
            </w:pPr>
            <w:r>
              <w:rPr>
                <w:rFonts w:hint="eastAsia" w:ascii="宋体" w:hAnsi="宋体" w:eastAsia="宋体" w:cs="宋体"/>
                <w:color w:val="FF0000"/>
                <w:kern w:val="2"/>
                <w:sz w:val="24"/>
                <w:szCs w:val="24"/>
                <w:lang w:val="en-US" w:eastAsia="zh-CN" w:bidi="ar-SA"/>
              </w:rPr>
              <w:t>N</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医院要是保存了就传过来，没有保存，我们通过订单号，也可以获取到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payOrdId</w:t>
            </w:r>
          </w:p>
        </w:tc>
        <w:tc>
          <w:tcPr>
            <w:tcW w:w="17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支付订单号</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medOrgOrd</w:t>
            </w:r>
          </w:p>
        </w:tc>
        <w:tc>
          <w:tcPr>
            <w:tcW w:w="17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医院订单号</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医院订单号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refwin</w:t>
            </w:r>
          </w:p>
        </w:tc>
        <w:tc>
          <w:tcPr>
            <w:tcW w:w="1703" w:type="dxa"/>
            <w:shd w:val="clear" w:color="auto" w:fill="auto"/>
            <w:vAlign w:val="top"/>
          </w:tcPr>
          <w:p>
            <w:pPr>
              <w:jc w:val="left"/>
              <w:rPr>
                <w:rFonts w:hint="eastAsia" w:ascii="宋体" w:hAnsi="宋体" w:eastAsia="宋体" w:cs="宋体"/>
                <w:color w:val="auto"/>
                <w:sz w:val="24"/>
                <w:szCs w:val="24"/>
                <w:lang w:val="en-US" w:eastAsia="zh-CN"/>
              </w:rPr>
            </w:pPr>
            <w:r>
              <w:rPr>
                <w:rFonts w:hint="eastAsia"/>
                <w:sz w:val="24"/>
                <w:szCs w:val="24"/>
              </w:rPr>
              <w:t>退费</w:t>
            </w:r>
            <w:r>
              <w:rPr>
                <w:rFonts w:hint="eastAsia"/>
                <w:sz w:val="24"/>
                <w:szCs w:val="24"/>
                <w:lang w:val="en-US" w:eastAsia="zh-CN"/>
              </w:rPr>
              <w:t>终端或窗口</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9</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refexp</w:t>
            </w:r>
          </w:p>
        </w:tc>
        <w:tc>
          <w:tcPr>
            <w:tcW w:w="1703" w:type="dxa"/>
            <w:shd w:val="clear" w:color="auto" w:fill="auto"/>
            <w:vAlign w:val="top"/>
          </w:tcPr>
          <w:p>
            <w:pPr>
              <w:jc w:val="left"/>
              <w:rPr>
                <w:rFonts w:hint="eastAsia" w:ascii="宋体" w:hAnsi="宋体" w:eastAsia="宋体" w:cs="宋体"/>
                <w:color w:val="auto"/>
                <w:sz w:val="24"/>
                <w:szCs w:val="24"/>
                <w:lang w:val="en-US" w:eastAsia="zh-CN"/>
              </w:rPr>
            </w:pPr>
            <w:r>
              <w:rPr>
                <w:rFonts w:hint="eastAsia"/>
                <w:sz w:val="24"/>
                <w:szCs w:val="24"/>
              </w:rPr>
              <w:t>退费说明</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expVal</w:t>
            </w:r>
          </w:p>
        </w:tc>
        <w:tc>
          <w:tcPr>
            <w:tcW w:w="1703" w:type="dxa"/>
            <w:shd w:val="clear" w:color="auto" w:fill="auto"/>
            <w:vAlign w:val="top"/>
          </w:tcPr>
          <w:p>
            <w:pPr>
              <w:jc w:val="left"/>
              <w:rPr>
                <w:rFonts w:hint="eastAsia" w:ascii="宋体" w:hAnsi="宋体" w:eastAsia="宋体" w:cs="宋体"/>
                <w:color w:val="auto"/>
                <w:sz w:val="24"/>
                <w:szCs w:val="24"/>
                <w:lang w:val="en-US" w:eastAsia="zh-CN"/>
              </w:rPr>
            </w:pPr>
            <w:r>
              <w:rPr>
                <w:rFonts w:hint="eastAsia"/>
                <w:sz w:val="24"/>
                <w:szCs w:val="24"/>
              </w:rPr>
              <w:t>退费金额</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16,2</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kern w:val="2"/>
                <w:sz w:val="24"/>
                <w:szCs w:val="24"/>
                <w:lang w:eastAsia="zh-CN" w:bidi="ar-SA"/>
              </w:rPr>
            </w:pPr>
            <w:r>
              <w:rPr>
                <w:rFonts w:hint="default" w:ascii="宋体" w:hAnsi="宋体" w:eastAsia="宋体" w:cs="宋体"/>
                <w:color w:val="FF0000"/>
                <w:kern w:val="2"/>
                <w:sz w:val="24"/>
                <w:szCs w:val="24"/>
                <w:lang w:eastAsia="zh-CN" w:bidi="ar-SA"/>
              </w:rPr>
              <w:t>11</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ecToken</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电子凭证授权Token</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64</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Hans"/>
              </w:rPr>
              <w:t>与payAuthNo不可同时为空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0" w:type="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kern w:val="2"/>
                <w:sz w:val="24"/>
                <w:szCs w:val="24"/>
                <w:lang w:eastAsia="zh-CN" w:bidi="ar-SA"/>
              </w:rPr>
            </w:pPr>
            <w:r>
              <w:rPr>
                <w:rFonts w:hint="default" w:ascii="宋体" w:hAnsi="宋体" w:eastAsia="宋体" w:cs="宋体"/>
                <w:color w:val="FF0000"/>
                <w:sz w:val="24"/>
                <w:szCs w:val="24"/>
                <w:lang w:eastAsia="zh-CN"/>
              </w:rPr>
              <w:t>12</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Hans"/>
              </w:rPr>
              <w:t>payAuthNo</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Hans"/>
              </w:rPr>
              <w:t>支付授权码</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字符型</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40</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N</w:t>
            </w: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Hans"/>
              </w:rPr>
              <w:t>与ecToken不可同时为空</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840"/>
        <w:gridCol w:w="1703"/>
        <w:gridCol w:w="851"/>
        <w:gridCol w:w="850"/>
        <w:gridCol w:w="567"/>
        <w:gridCol w:w="1497"/>
      </w:tblGrid>
      <w:tr>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84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703"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rPr>
              <w:t>success</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结果标志</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布尔型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000000" w:themeColor="text1"/>
                <w:sz w:val="24"/>
                <w:szCs w:val="24"/>
                <w14:textFill>
                  <w14:solidFill>
                    <w14:schemeClr w14:val="tx1"/>
                  </w14:solidFill>
                </w14:textFill>
              </w:rPr>
              <w:t>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840" w:type="dxa"/>
            <w:shd w:val="clear" w:color="auto" w:fill="auto"/>
            <w:vAlign w:val="center"/>
          </w:tcPr>
          <w:p>
            <w:pPr>
              <w:spacing w:line="24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message</w:t>
            </w:r>
          </w:p>
        </w:tc>
        <w:tc>
          <w:tcPr>
            <w:tcW w:w="1703" w:type="dxa"/>
            <w:shd w:val="clear" w:color="auto" w:fill="auto"/>
            <w:vAlign w:val="center"/>
          </w:tcPr>
          <w:p>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000000" w:themeColor="text1"/>
                <w:sz w:val="24"/>
                <w:szCs w:val="24"/>
                <w14:textFill>
                  <w14:solidFill>
                    <w14:schemeClr w14:val="tx1"/>
                  </w14:solidFill>
                </w14:textFill>
              </w:rPr>
              <w:t>结果说明</w:t>
            </w:r>
          </w:p>
        </w:tc>
        <w:tc>
          <w:tcPr>
            <w:tcW w:w="851" w:type="dxa"/>
            <w:shd w:val="clear" w:color="auto" w:fill="auto"/>
            <w:vAlign w:val="center"/>
          </w:tcPr>
          <w:p>
            <w:pPr>
              <w:spacing w:line="24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字符型</w:t>
            </w:r>
          </w:p>
        </w:tc>
        <w:tc>
          <w:tcPr>
            <w:tcW w:w="850" w:type="dxa"/>
            <w:shd w:val="clear" w:color="auto" w:fill="auto"/>
            <w:vAlign w:val="center"/>
          </w:tcPr>
          <w:p>
            <w:pPr>
              <w:spacing w:line="24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1000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bl>
    <w:p>
      <w:pPr>
        <w:rPr>
          <w:rFonts w:hint="default"/>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线上退款</w:t>
      </w:r>
      <w:r>
        <w:rPr>
          <w:rFonts w:hint="eastAsia" w:ascii="宋体" w:hAnsi="宋体" w:eastAsia="宋体" w:cs="宋体"/>
          <w:color w:val="auto"/>
          <w:sz w:val="24"/>
          <w:szCs w:val="24"/>
          <w:lang w:val="en-US" w:eastAsia="zh-Hans"/>
        </w:rPr>
        <w:t>（</w:t>
      </w:r>
      <w:r>
        <w:rPr>
          <w:rFonts w:hint="eastAsia" w:ascii="宋体" w:hAnsi="宋体" w:eastAsia="宋体" w:cs="宋体"/>
          <w:color w:val="FF0000"/>
          <w:sz w:val="24"/>
          <w:szCs w:val="24"/>
          <w:lang w:val="en-US" w:eastAsia="zh-Hans"/>
        </w:rPr>
        <w:t>暂时可以不用开发</w:t>
      </w:r>
      <w:r>
        <w:rPr>
          <w:rFonts w:hint="eastAsia" w:ascii="宋体" w:hAnsi="宋体" w:eastAsia="宋体" w:cs="宋体"/>
          <w:color w:val="auto"/>
          <w:sz w:val="24"/>
          <w:szCs w:val="24"/>
          <w:lang w:val="en-US" w:eastAsia="zh-Hans"/>
        </w:rPr>
        <w:t>）</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refund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患者在智慧医院小程序上发起退费，智慧医院小程序向HIS发起退费请求。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638"/>
      </w:tblGrid>
      <w:tr>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638"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psn</w:t>
            </w:r>
            <w:r>
              <w:rPr>
                <w:rFonts w:hint="default" w:ascii="宋体" w:hAnsi="宋体" w:eastAsia="宋体" w:cs="宋体"/>
                <w:color w:val="auto"/>
                <w:sz w:val="24"/>
                <w:szCs w:val="24"/>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setlltime</w:t>
            </w:r>
          </w:p>
        </w:tc>
        <w:tc>
          <w:tcPr>
            <w:tcW w:w="1842" w:type="dxa"/>
            <w:shd w:val="clear" w:color="auto" w:fill="auto"/>
            <w:vAlign w:val="top"/>
          </w:tcPr>
          <w:p>
            <w:pPr>
              <w:jc w:val="left"/>
              <w:rPr>
                <w:rFonts w:hint="default" w:eastAsiaTheme="minorEastAsia"/>
                <w:sz w:val="24"/>
                <w:szCs w:val="24"/>
                <w:lang w:val="en-US" w:eastAsia="zh-CN"/>
              </w:rPr>
            </w:pPr>
            <w:r>
              <w:rPr>
                <w:rFonts w:hint="eastAsia"/>
                <w:sz w:val="24"/>
                <w:szCs w:val="24"/>
                <w:lang w:val="en-US" w:eastAsia="zh-CN"/>
              </w:rPr>
              <w:t>收费日期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payCha</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支付渠道</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payOrdId</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支付订单号</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medOrgOrd</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医院订单号</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6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医院订单号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refexp</w:t>
            </w:r>
          </w:p>
        </w:tc>
        <w:tc>
          <w:tcPr>
            <w:tcW w:w="1842" w:type="dxa"/>
            <w:shd w:val="clear" w:color="auto" w:fill="auto"/>
            <w:vAlign w:val="top"/>
          </w:tcPr>
          <w:p>
            <w:pPr>
              <w:jc w:val="left"/>
              <w:rPr>
                <w:rFonts w:hint="eastAsia" w:ascii="宋体" w:hAnsi="宋体" w:eastAsia="宋体" w:cs="宋体"/>
                <w:color w:val="auto"/>
                <w:sz w:val="24"/>
                <w:szCs w:val="24"/>
                <w:lang w:val="en-US" w:eastAsia="zh-CN"/>
              </w:rPr>
            </w:pPr>
            <w:r>
              <w:rPr>
                <w:rFonts w:hint="eastAsia"/>
                <w:sz w:val="24"/>
                <w:szCs w:val="24"/>
              </w:rPr>
              <w:t>退费说明</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expVal</w:t>
            </w:r>
          </w:p>
        </w:tc>
        <w:tc>
          <w:tcPr>
            <w:tcW w:w="1842" w:type="dxa"/>
            <w:shd w:val="clear" w:color="auto" w:fill="auto"/>
            <w:vAlign w:val="top"/>
          </w:tcPr>
          <w:p>
            <w:pPr>
              <w:jc w:val="left"/>
              <w:rPr>
                <w:rFonts w:hint="eastAsia" w:ascii="宋体" w:hAnsi="宋体" w:eastAsia="宋体" w:cs="宋体"/>
                <w:color w:val="auto"/>
                <w:sz w:val="24"/>
                <w:szCs w:val="24"/>
                <w:lang w:val="en-US" w:eastAsia="zh-CN"/>
              </w:rPr>
            </w:pPr>
            <w:r>
              <w:rPr>
                <w:rFonts w:hint="eastAsia"/>
                <w:sz w:val="24"/>
                <w:szCs w:val="24"/>
              </w:rPr>
              <w:t>退费金额</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16,2</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sz w:val="24"/>
                <w:szCs w:val="24"/>
                <w:lang w:eastAsia="zh-CN"/>
              </w:rPr>
            </w:pPr>
            <w:r>
              <w:rPr>
                <w:rFonts w:hint="default" w:ascii="宋体" w:hAnsi="宋体" w:eastAsia="宋体" w:cs="宋体"/>
                <w:color w:val="FF0000"/>
                <w:sz w:val="24"/>
                <w:szCs w:val="24"/>
                <w:lang w:eastAsia="zh-CN"/>
              </w:rPr>
              <w:t>9</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ecToken</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电子凭证授权Token</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64</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Hans"/>
              </w:rPr>
              <w:t>与payAuthNo不可同时为空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FF0000"/>
                <w:sz w:val="24"/>
                <w:szCs w:val="24"/>
                <w:lang w:eastAsia="zh-CN"/>
              </w:rPr>
            </w:pPr>
            <w:r>
              <w:rPr>
                <w:rFonts w:hint="default" w:ascii="宋体" w:hAnsi="宋体" w:eastAsia="宋体" w:cs="宋体"/>
                <w:color w:val="FF0000"/>
                <w:sz w:val="24"/>
                <w:szCs w:val="24"/>
                <w:lang w:eastAsia="zh-CN"/>
              </w:rPr>
              <w:t>10</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payAuthNo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Hans"/>
              </w:rPr>
              <w:t>支付授权码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val="en-US" w:eastAsia="zh-Hans"/>
              </w:rPr>
            </w:pPr>
            <w:r>
              <w:rPr>
                <w:rFonts w:hint="eastAsia" w:ascii="宋体" w:hAnsi="宋体" w:eastAsia="宋体" w:cs="宋体"/>
                <w:color w:val="FF0000"/>
                <w:sz w:val="24"/>
                <w:szCs w:val="24"/>
                <w:lang w:val="en-US" w:eastAsia="zh-Hans"/>
              </w:rPr>
              <w:t>与ecToken不可同时为空</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840"/>
        <w:gridCol w:w="1703"/>
        <w:gridCol w:w="851"/>
        <w:gridCol w:w="850"/>
        <w:gridCol w:w="567"/>
        <w:gridCol w:w="1497"/>
      </w:tblGrid>
      <w:tr>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84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703"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rPr>
              <w:t>success</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结果标志</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布尔型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000000" w:themeColor="text1"/>
                <w:sz w:val="24"/>
                <w:szCs w:val="24"/>
                <w14:textFill>
                  <w14:solidFill>
                    <w14:schemeClr w14:val="tx1"/>
                  </w14:solidFill>
                </w14:textFill>
              </w:rPr>
              <w:t>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message</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0"/>
                <w:sz w:val="24"/>
                <w:szCs w:val="24"/>
              </w:rPr>
            </w:pPr>
            <w:r>
              <w:rPr>
                <w:rFonts w:hint="eastAsia" w:ascii="宋体" w:hAnsi="宋体" w:eastAsia="宋体" w:cs="宋体"/>
                <w:color w:val="000000" w:themeColor="text1"/>
                <w:sz w:val="24"/>
                <w:szCs w:val="24"/>
                <w14:textFill>
                  <w14:solidFill>
                    <w14:schemeClr w14:val="tx1"/>
                  </w14:solidFill>
                </w14:textFill>
              </w:rPr>
              <w:t>结果说明</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1000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refId</w:t>
            </w:r>
          </w:p>
        </w:tc>
        <w:tc>
          <w:tcPr>
            <w:tcW w:w="1703"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退费</w:t>
            </w:r>
            <w:r>
              <w:rPr>
                <w:rFonts w:hint="eastAsia" w:ascii="宋体" w:hAnsi="宋体" w:eastAsia="宋体" w:cs="宋体"/>
                <w:sz w:val="24"/>
                <w:szCs w:val="24"/>
                <w:lang w:val="en-US" w:eastAsia="zh-CN"/>
              </w:rPr>
              <w:t>流水号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bl>
    <w:p>
      <w:pPr>
        <w:rPr>
          <w:rFonts w:hint="default"/>
          <w:lang w:val="en-US" w:eastAsia="zh-CN"/>
        </w:rPr>
      </w:pPr>
    </w:p>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报告查询</w:t>
      </w: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检验报告列表查询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qryLisRptList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查询门诊患者或住院患者检验报告单列表信息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638"/>
      </w:tblGrid>
      <w:tr>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638"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hospCode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医院唯一编号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门诊</w:t>
            </w:r>
            <w:r>
              <w:rPr>
                <w:rFonts w:hint="eastAsia" w:ascii="宋体" w:hAnsi="宋体" w:eastAsia="宋体" w:cs="宋体"/>
                <w:color w:val="auto"/>
                <w:sz w:val="24"/>
                <w:szCs w:val="24"/>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HIS系统为门诊患者分配的唯一ID</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查询类型为1时必填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iP</w:t>
            </w:r>
            <w:r>
              <w:rPr>
                <w:rFonts w:hint="eastAsia" w:ascii="宋体" w:hAnsi="宋体" w:eastAsia="宋体" w:cs="宋体"/>
                <w:color w:val="auto"/>
                <w:sz w:val="24"/>
                <w:szCs w:val="24"/>
              </w:rPr>
              <w:t>ntId</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w:t>
            </w:r>
            <w:r>
              <w:rPr>
                <w:rFonts w:hint="eastAsia" w:ascii="宋体" w:hAnsi="宋体" w:eastAsia="宋体" w:cs="宋体"/>
                <w:color w:val="auto"/>
                <w:sz w:val="24"/>
                <w:szCs w:val="24"/>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HIS系统为住院患者分配的唯一ID</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查询类型为2时必填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begn</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开始时间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w:t>
            </w:r>
            <w:r>
              <w:rPr>
                <w:rFonts w:hint="eastAsia" w:ascii="宋体" w:hAnsi="宋体" w:eastAsia="宋体" w:cs="宋体"/>
                <w:color w:val="auto"/>
                <w:sz w:val="24"/>
                <w:szCs w:val="24"/>
              </w:rPr>
              <w: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qryType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查询类型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1：门诊</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2：住院</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840"/>
        <w:gridCol w:w="1703"/>
        <w:gridCol w:w="851"/>
        <w:gridCol w:w="850"/>
        <w:gridCol w:w="567"/>
        <w:gridCol w:w="1497"/>
      </w:tblGrid>
      <w:tr>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84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703"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rptIdLis</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检验报告单id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rpttNoLis</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报告单号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rpttitleLis</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检验报告单标题名称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rptcodeLis</w:t>
            </w:r>
          </w:p>
        </w:tc>
        <w:tc>
          <w:tcPr>
            <w:tcW w:w="1703"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报告类别代码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rptNameLis</w:t>
            </w:r>
          </w:p>
        </w:tc>
        <w:tc>
          <w:tcPr>
            <w:tcW w:w="1703"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报告类别名称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specType</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标本类型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apply</w:t>
            </w:r>
            <w:r>
              <w:rPr>
                <w:rFonts w:hint="eastAsia" w:ascii="宋体" w:hAnsi="宋体" w:eastAsia="宋体" w:cs="宋体"/>
                <w:color w:val="auto"/>
                <w:sz w:val="24"/>
                <w:szCs w:val="24"/>
                <w:lang w:val="en-US" w:eastAsia="zh-CN"/>
              </w:rPr>
              <w:t>No</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申请单号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applyTime</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申请时间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submitTime</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送检时间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时间型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relTime</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报告发布时间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时间型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84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age</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患者年龄</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84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gend</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性别</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6</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applyDept</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申请科室名称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diagnosis</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临床诊断</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applyDoc</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申请</w:t>
            </w:r>
            <w:r>
              <w:rPr>
                <w:rFonts w:hint="eastAsia" w:ascii="宋体" w:hAnsi="宋体" w:eastAsia="宋体" w:cs="宋体"/>
                <w:color w:val="auto"/>
                <w:kern w:val="0"/>
                <w:sz w:val="24"/>
                <w:szCs w:val="24"/>
              </w:rPr>
              <w:t>医生姓名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exaDoc</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审核医生名称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impDept</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执行科室名称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impDoc</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执行医生名称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184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collTime</w:t>
            </w:r>
          </w:p>
        </w:tc>
        <w:tc>
          <w:tcPr>
            <w:tcW w:w="170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采样时间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时间型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yyyy-MM-dd HH:mm:ss</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检验报告明细查询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qryLisRptDtl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查询门诊患者或住院患者检验报告单列表对应的明细信息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638"/>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638"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门诊</w:t>
            </w:r>
            <w:r>
              <w:rPr>
                <w:rFonts w:hint="eastAsia" w:ascii="宋体" w:hAnsi="宋体" w:eastAsia="宋体" w:cs="宋体"/>
                <w:color w:val="auto"/>
                <w:sz w:val="24"/>
                <w:szCs w:val="24"/>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HIS系统为门诊患者分配的唯一ID</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查询类型为1时必填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iP</w:t>
            </w:r>
            <w:r>
              <w:rPr>
                <w:rFonts w:hint="eastAsia" w:ascii="宋体" w:hAnsi="宋体" w:eastAsia="宋体" w:cs="宋体"/>
                <w:color w:val="auto"/>
                <w:sz w:val="24"/>
                <w:szCs w:val="24"/>
              </w:rPr>
              <w:t>ntId</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w:t>
            </w:r>
            <w:r>
              <w:rPr>
                <w:rFonts w:hint="eastAsia" w:ascii="宋体" w:hAnsi="宋体" w:eastAsia="宋体" w:cs="宋体"/>
                <w:color w:val="auto"/>
                <w:sz w:val="24"/>
                <w:szCs w:val="24"/>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HIS系统为住院患者分配的唯一ID</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查询类型为2时必填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rptIdLis</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检验报告单id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eastAsia="zh-CN" w:bidi="ar-SA"/>
              </w:rPr>
            </w:pPr>
            <w:r>
              <w:rPr>
                <w:rFonts w:hint="default" w:ascii="宋体" w:hAnsi="宋体" w:eastAsia="宋体" w:cs="宋体"/>
                <w:color w:val="auto"/>
                <w:kern w:val="2"/>
                <w:sz w:val="24"/>
                <w:szCs w:val="24"/>
                <w:lang w:eastAsia="zh-CN" w:bidi="ar-SA"/>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qryType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查询类型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1：门诊</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2：住院</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codeLis</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检验指标代码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nameLis</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检验指标名称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numLis</w:t>
            </w:r>
          </w:p>
        </w:tc>
        <w:tc>
          <w:tcPr>
            <w:tcW w:w="1842" w:type="dxa"/>
            <w:shd w:val="clear" w:color="auto" w:fill="auto"/>
            <w:vAlign w:val="top"/>
          </w:tcPr>
          <w:p>
            <w:pPr>
              <w:pageBreakBefore w:val="0"/>
              <w:kinsoku/>
              <w:overflowPunct/>
              <w:topLinePunct w:val="0"/>
              <w:autoSpaceDE/>
              <w:autoSpaceDN/>
              <w:bidi w:val="0"/>
              <w:adjustRightInd/>
              <w:snapToGrid/>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排序号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result</w:t>
            </w:r>
          </w:p>
        </w:tc>
        <w:tc>
          <w:tcPr>
            <w:tcW w:w="1842" w:type="dxa"/>
            <w:shd w:val="clear" w:color="auto" w:fill="auto"/>
            <w:vAlign w:val="top"/>
          </w:tcPr>
          <w:p>
            <w:pPr>
              <w:pageBreakBefore w:val="0"/>
              <w:kinsoku/>
              <w:overflowPunct/>
              <w:topLinePunct w:val="0"/>
              <w:autoSpaceDE/>
              <w:autoSpaceDN/>
              <w:bidi w:val="0"/>
              <w:adjustRightInd/>
              <w:snapToGrid/>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检测结果</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w:t>
            </w:r>
            <w:r>
              <w:rPr>
                <w:rFonts w:hint="eastAsia" w:ascii="宋体" w:hAnsi="宋体" w:eastAsia="宋体" w:cs="宋体"/>
                <w:color w:val="auto"/>
                <w:sz w:val="24"/>
                <w:szCs w:val="24"/>
              </w:rPr>
              <w:t>esult</w:t>
            </w:r>
            <w:r>
              <w:rPr>
                <w:rFonts w:hint="eastAsia" w:ascii="宋体" w:hAnsi="宋体" w:eastAsia="宋体" w:cs="宋体"/>
                <w:color w:val="auto"/>
                <w:sz w:val="24"/>
                <w:szCs w:val="24"/>
                <w:lang w:val="en-US" w:eastAsia="zh-CN"/>
              </w:rPr>
              <w:t>Unit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结果单位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regRang</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参考值范围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iSabnmal</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异常标记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FF0000"/>
                <w:kern w:val="0"/>
                <w:sz w:val="24"/>
                <w:szCs w:val="24"/>
                <w:u w:val="none"/>
                <w:lang w:eastAsia="zh-CN" w:bidi="ar"/>
              </w:rPr>
            </w:pPr>
            <w:r>
              <w:rPr>
                <w:rFonts w:hint="default" w:ascii="宋体" w:hAnsi="宋体" w:eastAsia="宋体" w:cs="宋体"/>
                <w:i w:val="0"/>
                <w:iCs w:val="0"/>
                <w:color w:val="FF0000"/>
                <w:kern w:val="0"/>
                <w:sz w:val="24"/>
                <w:szCs w:val="24"/>
                <w:u w:val="none"/>
                <w:lang w:eastAsia="zh-CN" w:bidi="ar"/>
              </w:rPr>
              <w:t>8</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qryType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查询类型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1：门诊</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Hans" w:bidi="ar-SA"/>
              </w:rPr>
            </w:pPr>
            <w:r>
              <w:rPr>
                <w:rFonts w:hint="eastAsia" w:ascii="宋体" w:hAnsi="宋体" w:eastAsia="宋体" w:cs="宋体"/>
                <w:color w:val="FF0000"/>
                <w:sz w:val="24"/>
                <w:szCs w:val="24"/>
                <w:lang w:val="en-US" w:eastAsia="zh-CN"/>
              </w:rPr>
              <w:t>2：住院</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检查报告列表查询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qryinsRptList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查询门诊患者或住院患者检查报告单列表信息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638"/>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638"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门诊</w:t>
            </w:r>
            <w:r>
              <w:rPr>
                <w:rFonts w:hint="eastAsia" w:ascii="宋体" w:hAnsi="宋体" w:eastAsia="宋体" w:cs="宋体"/>
                <w:color w:val="auto"/>
                <w:sz w:val="24"/>
                <w:szCs w:val="24"/>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HIS系统为门诊患者分配的唯一ID</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查询类型为1时必填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iP</w:t>
            </w:r>
            <w:r>
              <w:rPr>
                <w:rFonts w:hint="eastAsia" w:ascii="宋体" w:hAnsi="宋体" w:eastAsia="宋体" w:cs="宋体"/>
                <w:color w:val="auto"/>
                <w:sz w:val="24"/>
                <w:szCs w:val="24"/>
              </w:rPr>
              <w:t>ntId</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w:t>
            </w:r>
            <w:r>
              <w:rPr>
                <w:rFonts w:hint="eastAsia" w:ascii="宋体" w:hAnsi="宋体" w:eastAsia="宋体" w:cs="宋体"/>
                <w:color w:val="auto"/>
                <w:sz w:val="24"/>
                <w:szCs w:val="24"/>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HIS系统为住院患者分配的唯一ID</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查询类型为2时必填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begn</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ime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开始时间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w:t>
            </w:r>
            <w:r>
              <w:rPr>
                <w:rFonts w:hint="eastAsia" w:ascii="宋体" w:hAnsi="宋体" w:eastAsia="宋体" w:cs="宋体"/>
                <w:color w:val="auto"/>
                <w:sz w:val="24"/>
                <w:szCs w:val="24"/>
              </w:rPr>
              <w:t>ime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结束日期</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qryType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查询类型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1：门诊</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2：住院</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rptIdIns</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检查</w:t>
            </w:r>
            <w:r>
              <w:rPr>
                <w:rFonts w:hint="eastAsia" w:ascii="宋体" w:hAnsi="宋体" w:eastAsia="宋体" w:cs="宋体"/>
                <w:color w:val="auto"/>
                <w:kern w:val="0"/>
                <w:sz w:val="24"/>
                <w:szCs w:val="24"/>
              </w:rPr>
              <w:t>报告单id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rpttNoIns</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报告单号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rpttitleIns</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检查</w:t>
            </w:r>
            <w:r>
              <w:rPr>
                <w:rFonts w:hint="eastAsia" w:ascii="宋体" w:hAnsi="宋体" w:eastAsia="宋体" w:cs="宋体"/>
                <w:color w:val="auto"/>
                <w:kern w:val="0"/>
                <w:sz w:val="24"/>
                <w:szCs w:val="24"/>
              </w:rPr>
              <w:t>报告单标题名称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rptcodeIns</w:t>
            </w:r>
          </w:p>
        </w:tc>
        <w:tc>
          <w:tcPr>
            <w:tcW w:w="1842" w:type="dxa"/>
            <w:shd w:val="clear" w:color="auto" w:fill="auto"/>
            <w:vAlign w:val="top"/>
          </w:tcPr>
          <w:p>
            <w:pPr>
              <w:pageBreakBefore w:val="0"/>
              <w:kinsoku/>
              <w:overflowPunct/>
              <w:topLinePunct w:val="0"/>
              <w:autoSpaceDE/>
              <w:autoSpaceDN/>
              <w:bidi w:val="0"/>
              <w:adjustRightInd/>
              <w:snapToGrid/>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报告类别代码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rptNameIns</w:t>
            </w:r>
          </w:p>
        </w:tc>
        <w:tc>
          <w:tcPr>
            <w:tcW w:w="1842" w:type="dxa"/>
            <w:shd w:val="clear" w:color="auto" w:fill="auto"/>
            <w:vAlign w:val="top"/>
          </w:tcPr>
          <w:p>
            <w:pPr>
              <w:pageBreakBefore w:val="0"/>
              <w:kinsoku/>
              <w:overflowPunct/>
              <w:topLinePunct w:val="0"/>
              <w:autoSpaceDE/>
              <w:autoSpaceDN/>
              <w:bidi w:val="0"/>
              <w:adjustRightInd/>
              <w:snapToGrid/>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报告类别名称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posIns</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检查部位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applyNo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申请单号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apply</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ime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申请时间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rel</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ime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报告发布时间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age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患者年龄</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gend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性别</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6</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apply</w:t>
            </w: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ept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申请科室名称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diagnosis</w:t>
            </w:r>
            <w:r>
              <w:rPr>
                <w:rFonts w:hint="eastAsia" w:ascii="宋体" w:hAnsi="宋体" w:eastAsia="宋体" w:cs="宋体"/>
                <w:color w:val="auto"/>
                <w:sz w:val="24"/>
                <w:szCs w:val="24"/>
              </w:rPr>
              <w:tab/>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临床诊断</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apply</w:t>
            </w: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oc</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申请</w:t>
            </w:r>
            <w:r>
              <w:rPr>
                <w:rFonts w:hint="eastAsia" w:ascii="宋体" w:hAnsi="宋体" w:eastAsia="宋体" w:cs="宋体"/>
                <w:color w:val="auto"/>
                <w:kern w:val="0"/>
                <w:sz w:val="24"/>
                <w:szCs w:val="24"/>
              </w:rPr>
              <w:t>医生姓名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exa</w:t>
            </w: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oc</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审核医生名称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imp</w:t>
            </w: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ept</w:t>
            </w:r>
            <w:r>
              <w:rPr>
                <w:rFonts w:hint="eastAsia" w:ascii="宋体" w:hAnsi="宋体" w:eastAsia="宋体" w:cs="宋体"/>
                <w:color w:val="auto"/>
                <w:sz w:val="24"/>
                <w:szCs w:val="24"/>
              </w:rPr>
              <w:tab/>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执行科室名称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imp</w:t>
            </w:r>
            <w:r>
              <w:rPr>
                <w:rFonts w:hint="eastAsia" w:ascii="宋体" w:hAnsi="宋体" w:eastAsia="宋体" w:cs="宋体"/>
                <w:color w:val="auto"/>
                <w:sz w:val="24"/>
                <w:szCs w:val="24"/>
                <w:lang w:val="en-US" w:eastAsia="zh-CN"/>
              </w:rPr>
              <w:t>D</w:t>
            </w:r>
            <w:r>
              <w:rPr>
                <w:rFonts w:hint="eastAsia" w:ascii="宋体" w:hAnsi="宋体" w:eastAsia="宋体" w:cs="宋体"/>
                <w:color w:val="auto"/>
                <w:sz w:val="24"/>
                <w:szCs w:val="24"/>
              </w:rPr>
              <w:t>oc</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检查医生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检查报告明细查询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qryinsRptDtl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查询门诊患者或住院患者检查报告单列表对应的明细信息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638"/>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638"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pntId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门诊</w:t>
            </w:r>
            <w:r>
              <w:rPr>
                <w:rFonts w:hint="eastAsia" w:ascii="宋体" w:hAnsi="宋体" w:eastAsia="宋体" w:cs="宋体"/>
                <w:color w:val="auto"/>
                <w:sz w:val="24"/>
                <w:szCs w:val="24"/>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HIS系统为门诊患者分配的唯一ID</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查询类型为1时必填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iP</w:t>
            </w:r>
            <w:r>
              <w:rPr>
                <w:rFonts w:hint="eastAsia" w:ascii="宋体" w:hAnsi="宋体" w:eastAsia="宋体" w:cs="宋体"/>
                <w:color w:val="auto"/>
                <w:sz w:val="24"/>
                <w:szCs w:val="24"/>
              </w:rPr>
              <w:t>ntId</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w:t>
            </w:r>
            <w:r>
              <w:rPr>
                <w:rFonts w:hint="eastAsia" w:ascii="宋体" w:hAnsi="宋体" w:eastAsia="宋体" w:cs="宋体"/>
                <w:color w:val="auto"/>
                <w:sz w:val="24"/>
                <w:szCs w:val="24"/>
              </w:rPr>
              <w:t>病人ID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N</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HIS系统为住院患者分配的唯一ID</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查询类型为2时必填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val="en-US" w:eastAsia="zh-CN"/>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rptIdIns</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rPr>
            </w:pPr>
            <w:r>
              <w:rPr>
                <w:rFonts w:hint="eastAsia" w:ascii="宋体" w:hAnsi="宋体" w:eastAsia="宋体" w:cs="宋体"/>
                <w:color w:val="FF0000"/>
                <w:kern w:val="0"/>
                <w:sz w:val="24"/>
                <w:szCs w:val="24"/>
                <w:lang w:val="en-US" w:eastAsia="zh-CN"/>
              </w:rPr>
              <w:t>检查</w:t>
            </w:r>
            <w:r>
              <w:rPr>
                <w:rFonts w:hint="eastAsia" w:ascii="宋体" w:hAnsi="宋体" w:eastAsia="宋体" w:cs="宋体"/>
                <w:color w:val="FF0000"/>
                <w:kern w:val="0"/>
                <w:sz w:val="24"/>
                <w:szCs w:val="24"/>
              </w:rPr>
              <w:t>报告单id</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kern w:val="2"/>
                <w:sz w:val="24"/>
                <w:szCs w:val="24"/>
                <w:lang w:eastAsia="zh-CN" w:bidi="ar-SA"/>
              </w:rPr>
            </w:pPr>
            <w:r>
              <w:rPr>
                <w:rFonts w:hint="default" w:ascii="宋体" w:hAnsi="宋体" w:eastAsia="宋体" w:cs="宋体"/>
                <w:color w:val="auto"/>
                <w:kern w:val="2"/>
                <w:sz w:val="24"/>
                <w:szCs w:val="24"/>
                <w:lang w:eastAsia="zh-CN" w:bidi="ar-SA"/>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qryType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查询类型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638"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1：门诊</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2：住院</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diagnosis</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临床诊断</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insTime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检查日期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时间型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insPos</w:t>
            </w:r>
          </w:p>
        </w:tc>
        <w:tc>
          <w:tcPr>
            <w:tcW w:w="1842" w:type="dxa"/>
            <w:shd w:val="clear" w:color="auto" w:fill="auto"/>
            <w:vAlign w:val="top"/>
          </w:tcPr>
          <w:p>
            <w:pPr>
              <w:pageBreakBefore w:val="0"/>
              <w:kinsoku/>
              <w:overflowPunct/>
              <w:topLinePunct w:val="0"/>
              <w:autoSpaceDE/>
              <w:autoSpaceDN/>
              <w:bidi w:val="0"/>
              <w:adjustRightInd/>
              <w:snapToGrid/>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检查部位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insSee</w:t>
            </w:r>
          </w:p>
        </w:tc>
        <w:tc>
          <w:tcPr>
            <w:tcW w:w="1842" w:type="dxa"/>
            <w:shd w:val="clear" w:color="auto" w:fill="auto"/>
            <w:vAlign w:val="top"/>
          </w:tcPr>
          <w:p>
            <w:pPr>
              <w:pageBreakBefore w:val="0"/>
              <w:kinsoku/>
              <w:overflowPunct/>
              <w:topLinePunct w:val="0"/>
              <w:autoSpaceDE/>
              <w:autoSpaceDN/>
              <w:bidi w:val="0"/>
              <w:adjustRightInd/>
              <w:snapToGrid/>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检查所见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insRst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诊断结果</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insDoc</w:t>
            </w:r>
          </w:p>
        </w:tc>
        <w:tc>
          <w:tcPr>
            <w:tcW w:w="1842" w:type="dxa"/>
            <w:shd w:val="clear" w:color="auto" w:fill="auto"/>
            <w:vAlign w:val="top"/>
          </w:tcPr>
          <w:p>
            <w:pPr>
              <w:pageBreakBefore w:val="0"/>
              <w:kinsoku/>
              <w:overflowPunct/>
              <w:topLinePunct w:val="0"/>
              <w:autoSpaceDE/>
              <w:autoSpaceDN/>
              <w:bidi w:val="0"/>
              <w:adjustRightInd/>
              <w:snapToGrid/>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检查医生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FF0000"/>
                <w:kern w:val="0"/>
                <w:sz w:val="24"/>
                <w:szCs w:val="24"/>
                <w:u w:val="none"/>
                <w:lang w:eastAsia="zh-CN" w:bidi="ar"/>
              </w:rPr>
            </w:pPr>
            <w:r>
              <w:rPr>
                <w:rFonts w:hint="default" w:ascii="宋体" w:hAnsi="宋体" w:eastAsia="宋体" w:cs="宋体"/>
                <w:i w:val="0"/>
                <w:iCs w:val="0"/>
                <w:color w:val="FF0000"/>
                <w:kern w:val="0"/>
                <w:sz w:val="24"/>
                <w:szCs w:val="24"/>
                <w:u w:val="none"/>
                <w:lang w:eastAsia="zh-CN" w:bidi="ar"/>
              </w:rPr>
              <w:t>7</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qryType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查询类型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1：门诊</w:t>
            </w:r>
          </w:p>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FF0000"/>
                <w:kern w:val="2"/>
                <w:sz w:val="24"/>
                <w:szCs w:val="24"/>
                <w:lang w:val="en-US" w:eastAsia="zh-Hans" w:bidi="ar-SA"/>
              </w:rPr>
            </w:pPr>
            <w:r>
              <w:rPr>
                <w:rFonts w:hint="eastAsia" w:ascii="宋体" w:hAnsi="宋体" w:eastAsia="宋体" w:cs="宋体"/>
                <w:color w:val="FF0000"/>
                <w:sz w:val="24"/>
                <w:szCs w:val="24"/>
                <w:lang w:val="en-US" w:eastAsia="zh-CN"/>
              </w:rPr>
              <w:t>2：住院</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5"/>
        <w:pageBreakBefore w:val="0"/>
        <w:kinsoku/>
        <w:overflowPunct/>
        <w:topLinePunct w:val="0"/>
        <w:autoSpaceDE/>
        <w:autoSpaceDN/>
        <w:bidi w:val="0"/>
        <w:adjustRightInd/>
        <w:snapToGrid/>
        <w:spacing w:line="360" w:lineRule="auto"/>
        <w:ind w:left="575" w:leftChars="0" w:hanging="575" w:firstLineChars="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住院业务</w:t>
      </w:r>
    </w:p>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住院预交</w:t>
      </w: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获取在院患者住院预交余额</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QryinptAdvbal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查询患者院内预交金余额信息</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患者姓名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ert</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ype</w:t>
            </w:r>
          </w:p>
        </w:tc>
        <w:tc>
          <w:tcPr>
            <w:tcW w:w="1842"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证件类型</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字典人员证件类型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cert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证件号码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ehCard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电子健康卡卡号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与就诊卡卡号不能同时为空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visCard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就诊卡卡号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与电子健康卡卡号不能同时为空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入院开始时间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 xml:space="preserve">yyyy-MM-dd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入院结束时间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 xml:space="preserve">yyyy-MM-dd </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inPntId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住院病人ID</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住院病人唯一ID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bal</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院内预交金余额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bal</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住院预交金充值</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inptAdvRec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在院患者预交金充值</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inPntId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住院病人ID</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住院病人唯一ID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orderId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订单号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payCha</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支付渠道</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payVal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充值金额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payTime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充值时间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yyyy-MM-dd HH:mm:ss</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success</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结果标志</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布尔型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000000" w:themeColor="text1"/>
                <w:sz w:val="24"/>
                <w:szCs w:val="24"/>
                <w14:textFill>
                  <w14:solidFill>
                    <w14:schemeClr w14:val="tx1"/>
                  </w14:solidFill>
                </w14:textFill>
              </w:rPr>
              <w:t>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bal</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预交金余额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hisOrderId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His订单号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预交金记录查询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qryInptAdvRec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院内门诊预交记录明细查询</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inPntId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住院病人ID</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住院病人唯一ID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开始日期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 xml:space="preserve">yyyy-MM-dd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 xml:space="preserve">yyyy-MM-dd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payChaType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支付渠道类型</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0：所有渠道</w:t>
            </w:r>
          </w:p>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1：本渠道</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serNum</w:t>
            </w:r>
          </w:p>
        </w:tc>
        <w:tc>
          <w:tcPr>
            <w:tcW w:w="1842" w:type="dxa"/>
            <w:shd w:val="clear" w:color="auto" w:fill="auto"/>
            <w:vAlign w:val="center"/>
          </w:tcPr>
          <w:p>
            <w:pPr>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充值</w:t>
            </w:r>
            <w:r>
              <w:rPr>
                <w:rFonts w:hint="eastAsia" w:ascii="宋体" w:hAnsi="宋体" w:eastAsia="宋体" w:cs="宋体"/>
                <w:color w:val="auto"/>
                <w:sz w:val="24"/>
                <w:szCs w:val="24"/>
              </w:rPr>
              <w:t>序号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姓名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inPntId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住院病人ID</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住院病人唯一ID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orderId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订单号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hisOrderId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His订单号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payCha</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支付渠道</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payVal</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充值金额</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payTime</w:t>
            </w:r>
          </w:p>
        </w:tc>
        <w:tc>
          <w:tcPr>
            <w:tcW w:w="184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充值时间</w:t>
            </w:r>
          </w:p>
        </w:tc>
        <w:tc>
          <w:tcPr>
            <w:tcW w:w="851"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时间型</w:t>
            </w:r>
          </w:p>
        </w:tc>
        <w:tc>
          <w:tcPr>
            <w:tcW w:w="850"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tcPr>
          <w:p>
            <w:pPr>
              <w:pStyle w:val="23"/>
              <w:keepNext w:val="0"/>
              <w:keepLines w:val="0"/>
              <w:pageBreakBefore w:val="0"/>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 HH:mm:ss</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住院结算</w:t>
      </w: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住院结算查询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qryInptSettList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住院患者结算信息查询</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inPntId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住院病人ID</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CN"/>
              </w:rPr>
              <w:t>住院病人唯一ID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患者姓名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ert</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ype</w:t>
            </w:r>
          </w:p>
        </w:tc>
        <w:tc>
          <w:tcPr>
            <w:tcW w:w="1842"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证件类型</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字典人员证件类型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cert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证件号码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ehCard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电子健康卡卡号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与就诊卡卡号不能同时为空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visCard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就诊卡卡号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与电子健康卡卡号不能同时为空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结算开始日期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结算结束日期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yyyy-MM-dd HH:mm:ss</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417"/>
        <w:gridCol w:w="1701"/>
        <w:gridCol w:w="992"/>
        <w:gridCol w:w="567"/>
        <w:gridCol w:w="567"/>
        <w:gridCol w:w="2064"/>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41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99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2064"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orgCodg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机构编码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医保分配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orgId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电子凭证机构号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电子凭证中台分配，待机构电子凭证建设完毕后可获取该机构号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人员编号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u</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险种类型</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字典险种类型</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utype)</w:t>
            </w:r>
          </w:p>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medOrgOrd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医疗机构订单号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default" w:ascii="宋体" w:hAnsi="宋体" w:eastAsia="宋体" w:cs="宋体"/>
                <w:color w:val="auto"/>
                <w:sz w:val="24"/>
                <w:szCs w:val="24"/>
              </w:rPr>
              <w:t>10</w:t>
            </w:r>
            <w:r>
              <w:rPr>
                <w:rFonts w:hint="eastAsia" w:ascii="宋体" w:hAnsi="宋体" w:eastAsia="宋体" w:cs="宋体"/>
                <w:color w:val="auto"/>
                <w:sz w:val="24"/>
                <w:szCs w:val="24"/>
              </w:rPr>
              <w:t>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院内产生惟一流水，可关联到一次结算记录，结算成功回调入参返回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initRxOrd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要续方的原处方流水</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rxCircFlag </w:t>
            </w:r>
            <w:r>
              <w:rPr>
                <w:rFonts w:hint="eastAsia" w:ascii="宋体" w:hAnsi="宋体" w:eastAsia="宋体" w:cs="宋体"/>
                <w:color w:val="auto"/>
                <w:sz w:val="24"/>
                <w:szCs w:val="24"/>
                <w:lang w:eastAsia="zh-Hans"/>
              </w:rPr>
              <w:t>为1时必传，续方时必传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rxCircFlag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电子处方流转标志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1：电子处方 ，0不是电子处方，默认0，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begn</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ime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开始时间</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挂号时间</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idNo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证件号码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userName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用户姓名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idType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证件类别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字典人员证件类型(psn_cert_type)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ecToken</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电子凭证授权ecToken</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64</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电子凭证解码返回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417" w:type="dxa"/>
            <w:shd w:val="clear" w:color="auto" w:fill="auto"/>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uCode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参保地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电子凭证解码返回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iptOtpNo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住院/门诊号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院内唯一流水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atddrNo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医师编码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drName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医师姓名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deptCode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科室编码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deptName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科室名称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caty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科别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mdtrtId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就诊ID</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ecToken为空时必传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medType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字典医疗类别</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feeType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费用类</w:t>
            </w:r>
            <w:r>
              <w:rPr>
                <w:rFonts w:hint="eastAsia" w:ascii="宋体" w:hAnsi="宋体" w:eastAsia="宋体" w:cs="宋体"/>
                <w:color w:val="auto"/>
                <w:sz w:val="24"/>
                <w:szCs w:val="24"/>
              </w:rPr>
              <w:t>型</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字典费用类型（feeType）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med</w:t>
            </w: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rPr>
              <w:t>eeSumamt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医疗费总额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acctUsedFlag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个人账户使用标志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医保病人</w:t>
            </w:r>
            <w:r>
              <w:rPr>
                <w:rFonts w:hint="eastAsia" w:ascii="宋体" w:hAnsi="宋体" w:eastAsia="宋体" w:cs="宋体"/>
                <w:color w:val="auto"/>
                <w:sz w:val="24"/>
                <w:szCs w:val="24"/>
                <w:lang w:eastAsia="zh-Hans"/>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mainCondDscr</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主要病情描述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diseCodg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病种编码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按照标准编码填写：</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按病种结算病种目录代码(bydise_setl_list_code)、</w:t>
            </w:r>
          </w:p>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门诊慢特病病种目录代码(opsp_dise_cod)、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GB"/>
              </w:rPr>
            </w:pPr>
            <w:r>
              <w:rPr>
                <w:rFonts w:hint="eastAsia" w:ascii="宋体" w:hAnsi="宋体" w:eastAsia="宋体" w:cs="宋体"/>
                <w:color w:val="auto"/>
                <w:sz w:val="24"/>
                <w:szCs w:val="24"/>
              </w:rPr>
              <w:t>diseName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病种名称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psnSetlway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个人结算方式</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chrgBchno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收费批次号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pubHospRfom</w:t>
            </w: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lang w:eastAsia="zh-Hans"/>
              </w:rPr>
              <w:t>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公立医院改革标志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可参</w:t>
            </w:r>
            <w:r>
              <w:rPr>
                <w:rFonts w:hint="eastAsia" w:ascii="宋体" w:hAnsi="宋体" w:eastAsia="宋体" w:cs="宋体"/>
                <w:color w:val="auto"/>
                <w:sz w:val="24"/>
                <w:szCs w:val="24"/>
              </w:rPr>
              <w:t>考</w:t>
            </w:r>
            <w:r>
              <w:rPr>
                <w:rFonts w:hint="eastAsia" w:ascii="宋体" w:hAnsi="宋体" w:eastAsia="宋体" w:cs="宋体"/>
                <w:color w:val="auto"/>
                <w:sz w:val="24"/>
                <w:szCs w:val="24"/>
                <w:lang w:eastAsia="zh-Hans"/>
              </w:rPr>
              <w:t>FSI的接口要求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invono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发票号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end</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ime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出院时间</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fulamtOwnpayAmt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全自费金额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overlmtSelfpay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超限价金额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preselfpayAmt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先行自付金额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CN"/>
              </w:rPr>
              <w:t>ins</w:t>
            </w:r>
            <w:r>
              <w:rPr>
                <w:rFonts w:hint="eastAsia" w:ascii="宋体" w:hAnsi="宋体" w:eastAsia="宋体" w:cs="宋体"/>
                <w:color w:val="auto"/>
                <w:sz w:val="24"/>
                <w:szCs w:val="24"/>
              </w:rPr>
              <w:t>cpScpAmt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符合政策范围金额</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16,2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oprnOprtCode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手术操作代码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oprnOprtN</w:t>
            </w:r>
            <w:r>
              <w:rPr>
                <w:rFonts w:hint="eastAsia" w:ascii="宋体" w:hAnsi="宋体" w:eastAsia="宋体" w:cs="宋体"/>
                <w:color w:val="auto"/>
                <w:sz w:val="24"/>
                <w:szCs w:val="24"/>
                <w:lang w:eastAsia="zh-Hans"/>
              </w:rPr>
              <w:t>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手术操作名称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fpscNo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计划生育服务证号</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latechbFlag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晚育标志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gesoVal</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孕周数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fetts</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胎次</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fetusCnt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胎儿数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pretFlag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早产标志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birctrlType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计划生育手术类别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生育门诊按需录入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birctrlMatnDate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计划生育手术或生育日期</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生育门诊按需录入，yyyy-MM-dd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copFlag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伴有并发症标志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dscgDeptCodg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出院科室编码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dscgDeptName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出院科室名称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dscgDed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出院床位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dscgWay</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离院方式</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dieDate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死亡日期</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matnType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生育类别</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expContent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扩展参数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可参</w:t>
            </w:r>
            <w:r>
              <w:rPr>
                <w:rFonts w:hint="eastAsia" w:ascii="宋体" w:hAnsi="宋体" w:eastAsia="宋体" w:cs="宋体"/>
                <w:color w:val="auto"/>
                <w:sz w:val="24"/>
                <w:szCs w:val="24"/>
              </w:rPr>
              <w:t>考</w:t>
            </w:r>
            <w:r>
              <w:rPr>
                <w:rFonts w:hint="eastAsia" w:ascii="宋体" w:hAnsi="宋体" w:eastAsia="宋体" w:cs="宋体"/>
                <w:color w:val="auto"/>
                <w:sz w:val="24"/>
                <w:szCs w:val="24"/>
                <w:lang w:eastAsia="zh-Hans"/>
              </w:rPr>
              <w:t>FSI的接口要求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55</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midSetlFlag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中途结算标志</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字典中途结算标志（mid_setl_flag）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56</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diseinfoList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诊断或症状明细</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见下方diseinfoList定义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57</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feedetailList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费用明细</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见下方feedetailList定义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58</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admDiagDscr</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入院诊断描述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59</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admDeptCodg</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入院科室编码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60</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admDeptName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入院科室名称</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admBed</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入院床位</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住院结算时需要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62</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payAuthNo</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支付授权码</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线上授权返回，与ectoken不可同时为空</w:t>
            </w:r>
            <w:r>
              <w:rPr>
                <w:rFonts w:hint="eastAsia" w:ascii="宋体" w:hAnsi="宋体" w:eastAsia="宋体" w:cs="宋体"/>
                <w:color w:val="auto"/>
                <w:sz w:val="24"/>
                <w:szCs w:val="24"/>
                <w:lang w:eastAsia="zh-Han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63</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uldLatlnt</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经纬度</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格式:经度,纬度</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如：118.096435,24.485407</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定位失败情况下传：0,0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64</w:t>
            </w:r>
          </w:p>
        </w:tc>
        <w:tc>
          <w:tcPr>
            <w:tcW w:w="141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mdtrtCertType</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就诊凭证类型</w:t>
            </w:r>
          </w:p>
        </w:tc>
        <w:tc>
          <w:tcPr>
            <w:tcW w:w="99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N</w:t>
            </w:r>
          </w:p>
        </w:tc>
        <w:tc>
          <w:tcPr>
            <w:tcW w:w="2064" w:type="dxa"/>
            <w:shd w:val="clear" w:color="auto" w:fill="auto"/>
            <w:vAlign w:val="center"/>
          </w:tcPr>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“00” 无就诊介质，</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“01” 电子凭证，</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“02”</w:t>
            </w:r>
            <w:r>
              <w:rPr>
                <w:rFonts w:hint="eastAsia" w:ascii="宋体" w:hAnsi="宋体" w:eastAsia="宋体" w:cs="宋体"/>
                <w:color w:val="auto"/>
                <w:sz w:val="24"/>
                <w:szCs w:val="24"/>
                <w:lang w:eastAsia="zh-Hans"/>
              </w:rPr>
              <w:t>居民</w:t>
            </w:r>
            <w:r>
              <w:rPr>
                <w:rFonts w:hint="eastAsia" w:ascii="宋体" w:hAnsi="宋体" w:eastAsia="宋体" w:cs="宋体"/>
                <w:color w:val="auto"/>
                <w:sz w:val="24"/>
                <w:szCs w:val="24"/>
              </w:rPr>
              <w:t>身份证，</w:t>
            </w:r>
          </w:p>
          <w:p>
            <w:pPr>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“03”社会保障卡</w:t>
            </w: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13"/>
        <w:pageBreakBefore w:val="0"/>
        <w:kinsoku/>
        <w:overflowPunct/>
        <w:topLinePunct w:val="0"/>
        <w:autoSpaceDE/>
        <w:autoSpaceDN/>
        <w:bidi w:val="0"/>
        <w:adjustRightInd/>
        <w:snapToGrid/>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诊断明细上传（节点标识：diseinfoList）</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426"/>
        <w:gridCol w:w="56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426"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代码标识</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638"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diagType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诊断类别</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字典诊断类别(diag_type)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diagSrtNo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诊断排序号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数值型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见字典定义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diagCode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诊断代码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diagName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诊断名称</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diagDept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诊断科室</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diseDorNo</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诊断医生编码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diseDorName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诊断医生姓名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diagTime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诊断时间</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valiFlag</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有效标志</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26"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Y</w:t>
            </w:r>
          </w:p>
        </w:tc>
        <w:tc>
          <w:tcPr>
            <w:tcW w:w="1638"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6"/>
        <w:pageBreakBefore w:val="0"/>
        <w:kinsoku/>
        <w:overflowPunct/>
        <w:topLinePunct w:val="0"/>
        <w:autoSpaceDE/>
        <w:autoSpaceDN/>
        <w:bidi w:val="0"/>
        <w:adjustRightInd/>
        <w:snapToGrid/>
        <w:spacing w:line="360" w:lineRule="auto"/>
        <w:ind w:left="720" w:leftChars="0" w:hanging="72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住院清单</w:t>
      </w: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每日费用清单查询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qryDayLst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查询在院患者指定日期的费用清单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inPntId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住院病人ID</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CN"/>
              </w:rPr>
              <w:t>住院病人唯一ID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qryDay</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查询日期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yyyy-MM-dd</w:t>
            </w: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numLis</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序号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typeName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大项目名称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hapTime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记账</w:t>
            </w:r>
            <w:r>
              <w:rPr>
                <w:rFonts w:hint="eastAsia" w:ascii="宋体" w:hAnsi="宋体" w:eastAsia="宋体" w:cs="宋体"/>
                <w:color w:val="auto"/>
                <w:sz w:val="24"/>
                <w:szCs w:val="24"/>
              </w:rPr>
              <w:t>时间</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costCode</w:t>
            </w:r>
          </w:p>
        </w:tc>
        <w:tc>
          <w:tcPr>
            <w:tcW w:w="1842" w:type="dxa"/>
            <w:shd w:val="clear" w:color="auto" w:fill="auto"/>
            <w:vAlign w:val="top"/>
          </w:tcPr>
          <w:p>
            <w:pPr>
              <w:pageBreakBefore w:val="0"/>
              <w:kinsoku/>
              <w:overflowPunct/>
              <w:topLinePunct w:val="0"/>
              <w:autoSpaceDE/>
              <w:autoSpaceDN/>
              <w:bidi w:val="0"/>
              <w:adjustRightInd/>
              <w:snapToGrid/>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费用项目代码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costName</w:t>
            </w:r>
          </w:p>
        </w:tc>
        <w:tc>
          <w:tcPr>
            <w:tcW w:w="1842" w:type="dxa"/>
            <w:shd w:val="clear" w:color="auto" w:fill="auto"/>
            <w:vAlign w:val="top"/>
          </w:tcPr>
          <w:p>
            <w:pPr>
              <w:pageBreakBefore w:val="0"/>
              <w:kinsoku/>
              <w:overflowPunct/>
              <w:topLinePunct w:val="0"/>
              <w:autoSpaceDE/>
              <w:autoSpaceDN/>
              <w:bidi w:val="0"/>
              <w:adjustRightInd/>
              <w:snapToGrid/>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费用项目名称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costType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费用类型</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costUnit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项目单位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costPrice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项目单价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16,8</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costAmt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项目数量</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costSpec</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规格</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costVal</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总金额</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costReFlag</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退费标志</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0:正常</w:t>
            </w:r>
          </w:p>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1：已退费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hapDept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记帐科室</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7"/>
        <w:pageBreakBefore w:val="0"/>
        <w:kinsoku/>
        <w:overflowPunct/>
        <w:topLinePunct w:val="0"/>
        <w:autoSpaceDE/>
        <w:autoSpaceDN/>
        <w:bidi w:val="0"/>
        <w:adjustRightInd/>
        <w:snapToGrid/>
        <w:spacing w:line="360" w:lineRule="auto"/>
        <w:ind w:left="864" w:leftChars="0" w:hanging="864"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住院汇总清单查询</w:t>
      </w:r>
    </w:p>
    <w:tbl>
      <w:tblPr>
        <w:tblStyle w:val="18"/>
        <w:tblW w:w="828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3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方法名</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qrySumLst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接口</w:t>
            </w:r>
            <w:r>
              <w:rPr>
                <w:rFonts w:hint="eastAsia" w:ascii="宋体" w:hAnsi="宋体" w:eastAsia="宋体" w:cs="宋体"/>
                <w:color w:val="auto"/>
                <w:sz w:val="24"/>
                <w:szCs w:val="24"/>
                <w:lang w:val="en-US" w:eastAsia="zh-CN"/>
              </w:rPr>
              <w:t>说明</w:t>
            </w:r>
          </w:p>
        </w:tc>
        <w:tc>
          <w:tcPr>
            <w:tcW w:w="6306"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查询住院患者汇总费用清单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noWrap w:val="0"/>
            <w:vAlign w:val="top"/>
          </w:tcPr>
          <w:p>
            <w:pPr>
              <w:pageBreakBefore w:val="0"/>
              <w:kinsoku/>
              <w:overflowPunct/>
              <w:topLinePunct w:val="0"/>
              <w:autoSpaceDE/>
              <w:autoSpaceDN/>
              <w:bidi w:val="0"/>
              <w:adjustRightInd/>
              <w:snapToGrid/>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交易对象</w:t>
            </w:r>
          </w:p>
        </w:tc>
        <w:tc>
          <w:tcPr>
            <w:tcW w:w="630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接口调用方：智慧医院小程序。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接口提供方：医院HIS。</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请求参数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inPntId</w:t>
            </w:r>
          </w:p>
        </w:tc>
        <w:tc>
          <w:tcPr>
            <w:tcW w:w="1842"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住院病人ID</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2"/>
                <w:sz w:val="24"/>
                <w:szCs w:val="24"/>
                <w:lang w:val="en-US" w:eastAsia="zh-Hans" w:bidi="ar-SA"/>
              </w:rPr>
            </w:pPr>
            <w:r>
              <w:rPr>
                <w:rFonts w:hint="eastAsia" w:ascii="宋体" w:hAnsi="宋体" w:eastAsia="宋体" w:cs="宋体"/>
                <w:color w:val="auto"/>
                <w:sz w:val="24"/>
                <w:szCs w:val="24"/>
                <w:lang w:val="en-US" w:eastAsia="zh-CN"/>
              </w:rPr>
              <w:t>住院病人唯一ID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ame</w:t>
            </w:r>
          </w:p>
        </w:tc>
        <w:tc>
          <w:tcPr>
            <w:tcW w:w="1842" w:type="dxa"/>
            <w:shd w:val="clear" w:color="auto" w:fill="auto"/>
            <w:vAlign w:val="top"/>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患者姓名</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psn</w:t>
            </w: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ert</w:t>
            </w:r>
            <w:r>
              <w:rPr>
                <w:rFonts w:hint="eastAsia" w:ascii="宋体" w:hAnsi="宋体" w:eastAsia="宋体" w:cs="宋体"/>
                <w:color w:val="auto"/>
                <w:sz w:val="24"/>
                <w:szCs w:val="24"/>
                <w:lang w:val="en-US" w:eastAsia="zh-CN"/>
              </w:rPr>
              <w:t>T</w:t>
            </w:r>
            <w:r>
              <w:rPr>
                <w:rFonts w:hint="eastAsia" w:ascii="宋体" w:hAnsi="宋体" w:eastAsia="宋体" w:cs="宋体"/>
                <w:color w:val="auto"/>
                <w:sz w:val="24"/>
                <w:szCs w:val="24"/>
              </w:rPr>
              <w:t>ype</w:t>
            </w:r>
          </w:p>
        </w:tc>
        <w:tc>
          <w:tcPr>
            <w:tcW w:w="1842"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证件类型</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rPr>
              <w:t>字典人员证件类型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cert</w:t>
            </w: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o</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证件号码</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ehCard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电子健康卡卡号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与就诊卡卡号不能同时为空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visCard</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就诊卡卡号</w:t>
            </w:r>
          </w:p>
        </w:tc>
        <w:tc>
          <w:tcPr>
            <w:tcW w:w="85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rPr>
              <w:t>字符型</w:t>
            </w:r>
          </w:p>
        </w:tc>
        <w:tc>
          <w:tcPr>
            <w:tcW w:w="850"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40</w:t>
            </w:r>
          </w:p>
        </w:tc>
        <w:tc>
          <w:tcPr>
            <w:tcW w:w="56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w:t>
            </w:r>
          </w:p>
        </w:tc>
        <w:tc>
          <w:tcPr>
            <w:tcW w:w="149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val="en-US" w:eastAsia="zh-CN"/>
              </w:rPr>
              <w:t>与电子健康卡卡号不能同时为空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beginTime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结算开始日期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endTime</w:t>
            </w:r>
          </w:p>
        </w:tc>
        <w:tc>
          <w:tcPr>
            <w:tcW w:w="184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结算结束日期</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日期型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19</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p>
    <w:p>
      <w:pPr>
        <w:pageBreakBefore w:val="0"/>
        <w:kinsoku/>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返回参数</w:t>
      </w:r>
    </w:p>
    <w:tbl>
      <w:tblPr>
        <w:tblStyle w:val="18"/>
        <w:tblW w:w="7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701"/>
        <w:gridCol w:w="1842"/>
        <w:gridCol w:w="851"/>
        <w:gridCol w:w="850"/>
        <w:gridCol w:w="567"/>
        <w:gridCol w:w="1497"/>
      </w:tblGrid>
      <w:tr>
        <w:trPr>
          <w:trHeight w:val="23" w:hRule="atLeast"/>
          <w:tblHeader/>
        </w:trPr>
        <w:tc>
          <w:tcPr>
            <w:tcW w:w="42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参数代码</w:t>
            </w:r>
          </w:p>
        </w:tc>
        <w:tc>
          <w:tcPr>
            <w:tcW w:w="1842"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参数名称</w:t>
            </w:r>
          </w:p>
        </w:tc>
        <w:tc>
          <w:tcPr>
            <w:tcW w:w="851"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参数类型</w:t>
            </w:r>
          </w:p>
        </w:tc>
        <w:tc>
          <w:tcPr>
            <w:tcW w:w="850"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参数长度</w:t>
            </w:r>
          </w:p>
        </w:tc>
        <w:tc>
          <w:tcPr>
            <w:tcW w:w="56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是否必填</w:t>
            </w:r>
          </w:p>
        </w:tc>
        <w:tc>
          <w:tcPr>
            <w:tcW w:w="1497" w:type="dxa"/>
            <w:shd w:val="clear" w:color="auto" w:fill="D8D8D8" w:themeFill="background1" w:themeFillShade="D9"/>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numLis</w:t>
            </w:r>
          </w:p>
        </w:tc>
        <w:tc>
          <w:tcPr>
            <w:tcW w:w="1842"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序号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typeName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大项目名称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costCode</w:t>
            </w:r>
          </w:p>
        </w:tc>
        <w:tc>
          <w:tcPr>
            <w:tcW w:w="1842" w:type="dxa"/>
            <w:shd w:val="clear" w:color="auto" w:fill="auto"/>
            <w:vAlign w:val="top"/>
          </w:tcPr>
          <w:p>
            <w:pPr>
              <w:pageBreakBefore w:val="0"/>
              <w:kinsoku/>
              <w:overflowPunct/>
              <w:topLinePunct w:val="0"/>
              <w:autoSpaceDE/>
              <w:autoSpaceDN/>
              <w:bidi w:val="0"/>
              <w:adjustRightInd/>
              <w:snapToGrid/>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费用项目代码</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costName</w:t>
            </w:r>
          </w:p>
        </w:tc>
        <w:tc>
          <w:tcPr>
            <w:tcW w:w="1842" w:type="dxa"/>
            <w:shd w:val="clear" w:color="auto" w:fill="auto"/>
            <w:vAlign w:val="top"/>
          </w:tcPr>
          <w:p>
            <w:pPr>
              <w:pageBreakBefore w:val="0"/>
              <w:kinsoku/>
              <w:overflowPunct/>
              <w:topLinePunct w:val="0"/>
              <w:autoSpaceDE/>
              <w:autoSpaceDN/>
              <w:bidi w:val="0"/>
              <w:adjustRightInd/>
              <w:snapToGrid/>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费用项目名称</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costUnit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项目单位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costPrice</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项目单价</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costAmt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项目数量</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costSpec</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规格</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costVal</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rPr>
              <w:t>总金额</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数值型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16,8</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1" w:type="dxa"/>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701" w:type="dxa"/>
            <w:shd w:val="clear" w:color="auto" w:fill="auto"/>
            <w:vAlign w:val="center"/>
          </w:tcPr>
          <w:p>
            <w:pPr>
              <w:pageBreakBefore w:val="0"/>
              <w:kinsoku/>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costUnit</w:t>
            </w:r>
          </w:p>
        </w:tc>
        <w:tc>
          <w:tcPr>
            <w:tcW w:w="1842" w:type="dxa"/>
            <w:shd w:val="clear" w:color="auto" w:fill="auto"/>
            <w:vAlign w:val="center"/>
          </w:tcPr>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项目单位</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字符型</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567"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Y</w:t>
            </w:r>
          </w:p>
        </w:tc>
        <w:tc>
          <w:tcPr>
            <w:tcW w:w="1497" w:type="dxa"/>
            <w:shd w:val="clear" w:color="auto" w:fill="auto"/>
            <w:vAlign w:val="top"/>
          </w:tcPr>
          <w:p>
            <w:pPr>
              <w:pStyle w:val="23"/>
              <w:pageBreakBefore w:val="0"/>
              <w:kinsoku/>
              <w:overflowPunct/>
              <w:topLinePunct w:val="0"/>
              <w:autoSpaceDE/>
              <w:autoSpaceDN/>
              <w:bidi w:val="0"/>
              <w:adjustRightInd/>
              <w:snapToGrid/>
              <w:spacing w:line="360" w:lineRule="auto"/>
              <w:ind w:firstLine="0" w:firstLineChars="0"/>
              <w:rPr>
                <w:rFonts w:hint="eastAsia" w:ascii="宋体" w:hAnsi="宋体" w:eastAsia="宋体" w:cs="宋体"/>
                <w:color w:val="auto"/>
                <w:sz w:val="24"/>
                <w:szCs w:val="24"/>
                <w:lang w:eastAsia="zh-Hans"/>
              </w:rPr>
            </w:pPr>
          </w:p>
        </w:tc>
      </w:tr>
    </w:tbl>
    <w:p>
      <w:pPr>
        <w:pageBreakBefore w:val="0"/>
        <w:kinsoku/>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p>
    <w:p>
      <w:pPr>
        <w:pStyle w:val="4"/>
        <w:spacing w:before="156" w:after="156"/>
      </w:pPr>
      <w:bookmarkStart w:id="209" w:name="_Toc101815721"/>
      <w:r>
        <w:rPr>
          <w:rFonts w:hint="eastAsia"/>
        </w:rPr>
        <w:t>字典表</w:t>
      </w:r>
      <w:bookmarkEnd w:id="209"/>
    </w:p>
    <w:p>
      <w:pPr>
        <w:ind w:firstLine="420"/>
      </w:pPr>
      <w:r>
        <w:rPr>
          <w:rFonts w:hint="eastAsia"/>
        </w:rPr>
        <w:t>以下字典供两定机构参考使用，最终以国家局下发的数据字典为准。</w:t>
      </w:r>
    </w:p>
    <w:p>
      <w:pPr>
        <w:pStyle w:val="5"/>
        <w:spacing w:before="156" w:after="156"/>
      </w:pPr>
      <w:bookmarkStart w:id="210" w:name="_Toc101815722"/>
      <w:bookmarkStart w:id="211" w:name="_Toc17182"/>
      <w:bookmarkStart w:id="212" w:name="_Toc18437744"/>
      <w:bookmarkStart w:id="213" w:name="_Toc12281063"/>
      <w:bookmarkStart w:id="214" w:name="_Toc42183699"/>
      <w:bookmarkStart w:id="215" w:name="_Toc45287716"/>
      <w:r>
        <w:t>申报来源(dcla_souc)</w:t>
      </w:r>
      <w:bookmarkEnd w:id="210"/>
      <w:bookmarkEnd w:id="211"/>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w:t>
      </w:r>
      <w:r>
        <w:rPr>
          <w:rFonts w:hint="eastAsia"/>
          <w:sz w:val="24"/>
          <w:szCs w:val="24"/>
        </w:rPr>
        <w:fldChar w:fldCharType="end"/>
      </w:r>
      <w:r>
        <w:rPr>
          <w:rFonts w:hint="eastAsia"/>
          <w:sz w:val="24"/>
          <w:szCs w:val="24"/>
        </w:rPr>
        <w:t>申报来源</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定点医药机构</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中心</w:t>
            </w:r>
            <w:r>
              <w:rPr>
                <w:rFonts w:asciiTheme="minorEastAsia" w:hAnsiTheme="minorEastAsia" w:eastAsiaTheme="minorEastAsia"/>
                <w:color w:val="000000" w:themeColor="text1"/>
                <w:sz w:val="24"/>
                <w:szCs w:val="24"/>
                <w14:textFill>
                  <w14:solidFill>
                    <w14:schemeClr w14:val="tx1"/>
                  </w14:solidFill>
                </w14:textFill>
              </w:rPr>
              <w:t>经办系统</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网上经办系统</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APP</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9912</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国家医保局</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216" w:name="_Toc101815723"/>
      <w:bookmarkStart w:id="217" w:name="_Toc28576"/>
      <w:r>
        <w:rPr>
          <w:rFonts w:hint="eastAsia"/>
        </w:rPr>
        <w:t>生育类别(matn_type)</w:t>
      </w:r>
      <w:bookmarkEnd w:id="216"/>
      <w:bookmarkEnd w:id="217"/>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w:t>
      </w:r>
      <w:r>
        <w:rPr>
          <w:rFonts w:hint="eastAsia"/>
          <w:sz w:val="24"/>
          <w:szCs w:val="24"/>
        </w:rPr>
        <w:fldChar w:fldCharType="end"/>
      </w:r>
      <w:r>
        <w:rPr>
          <w:rFonts w:hint="eastAsia"/>
          <w:sz w:val="24"/>
          <w:szCs w:val="24"/>
        </w:rPr>
        <w:t>生育类别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正常产</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助娩产</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剖宫产</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2772" w:type="dxa"/>
            <w:tcBorders>
              <w:top w:val="nil"/>
              <w:left w:val="nil"/>
              <w:bottom w:val="single" w:color="auto" w:sz="4" w:space="0"/>
              <w:right w:val="single" w:color="auto" w:sz="4" w:space="0"/>
            </w:tcBorders>
            <w:shd w:val="clear" w:color="auto" w:fill="auto"/>
            <w:noWrap/>
            <w:vAlign w:val="center"/>
          </w:tcPr>
          <w:p>
            <w:pPr>
              <w:ind w:firstLineChars="22"/>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流产</w:t>
            </w:r>
          </w:p>
        </w:tc>
      </w:tr>
    </w:tbl>
    <w:p>
      <w:pPr>
        <w:pStyle w:val="5"/>
        <w:bidi w:val="0"/>
      </w:pPr>
      <w:bookmarkStart w:id="218" w:name="_Toc101815724"/>
      <w:bookmarkStart w:id="219" w:name="_Toc17996"/>
      <w:r>
        <w:rPr>
          <w:rFonts w:hint="eastAsia"/>
        </w:rPr>
        <w:t>计划生育手术类别(birctrl_type</w:t>
      </w:r>
      <w:r>
        <w:t>)</w:t>
      </w:r>
      <w:bookmarkEnd w:id="218"/>
      <w:bookmarkEnd w:id="219"/>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3</w:t>
      </w:r>
      <w:r>
        <w:rPr>
          <w:rFonts w:hint="eastAsia"/>
          <w:sz w:val="24"/>
          <w:szCs w:val="24"/>
        </w:rPr>
        <w:fldChar w:fldCharType="end"/>
      </w:r>
      <w:r>
        <w:rPr>
          <w:rFonts w:hint="eastAsia"/>
          <w:sz w:val="24"/>
          <w:szCs w:val="24"/>
        </w:rPr>
        <w:t>计划生育手术类别</w:t>
      </w:r>
    </w:p>
    <w:tbl>
      <w:tblPr>
        <w:tblStyle w:val="18"/>
        <w:tblW w:w="8522" w:type="dxa"/>
        <w:jc w:val="center"/>
        <w:tblLayout w:type="fixed"/>
        <w:tblCellMar>
          <w:top w:w="0" w:type="dxa"/>
          <w:left w:w="108" w:type="dxa"/>
          <w:bottom w:w="0" w:type="dxa"/>
          <w:right w:w="108" w:type="dxa"/>
        </w:tblCellMar>
      </w:tblPr>
      <w:tblGrid>
        <w:gridCol w:w="1176"/>
        <w:gridCol w:w="3398"/>
        <w:gridCol w:w="1176"/>
        <w:gridCol w:w="2772"/>
      </w:tblGrid>
      <w:tr>
        <w:trPr>
          <w:trHeight w:val="260" w:hRule="atLeast"/>
          <w:tblHeader/>
          <w:jc w:val="cent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36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Chars="22"/>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Chars="22"/>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放置宫内节育器</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引产术</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取出宫内节育器</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绝育手术</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流产术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绝育复通手术</w:t>
            </w:r>
          </w:p>
        </w:tc>
      </w:tr>
    </w:tbl>
    <w:p>
      <w:pPr>
        <w:pStyle w:val="5"/>
        <w:bidi w:val="0"/>
      </w:pPr>
      <w:bookmarkStart w:id="220" w:name="_Toc101815725"/>
      <w:bookmarkStart w:id="221" w:name="_Toc21413"/>
      <w:r>
        <w:t>新生儿标志(nwb_flag)</w:t>
      </w:r>
      <w:bookmarkEnd w:id="220"/>
      <w:bookmarkEnd w:id="221"/>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4</w:t>
      </w:r>
      <w:r>
        <w:rPr>
          <w:rFonts w:hint="eastAsia"/>
          <w:sz w:val="24"/>
          <w:szCs w:val="24"/>
        </w:rPr>
        <w:fldChar w:fldCharType="end"/>
      </w:r>
      <w:r>
        <w:rPr>
          <w:rFonts w:hint="eastAsia"/>
          <w:sz w:val="24"/>
          <w:szCs w:val="24"/>
        </w:rPr>
        <w:t>新生儿标志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pPr>
      <w:bookmarkStart w:id="222" w:name="_Toc101815726"/>
      <w:bookmarkStart w:id="223" w:name="_Toc17840"/>
      <w:r>
        <w:t>医院审批标志(hosp_appr_flag)</w:t>
      </w:r>
      <w:bookmarkEnd w:id="222"/>
      <w:bookmarkEnd w:id="223"/>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5</w:t>
      </w:r>
      <w:r>
        <w:rPr>
          <w:rFonts w:hint="eastAsia"/>
          <w:sz w:val="24"/>
          <w:szCs w:val="24"/>
        </w:rPr>
        <w:fldChar w:fldCharType="end"/>
      </w:r>
      <w:r>
        <w:rPr>
          <w:rFonts w:hint="eastAsia"/>
          <w:sz w:val="24"/>
          <w:szCs w:val="24"/>
        </w:rPr>
        <w:t>医院审批标志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Chars="22"/>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无须审批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审批不通过</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审批通过</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pPr>
      <w:bookmarkStart w:id="224" w:name="_Toc101815727"/>
      <w:bookmarkStart w:id="225" w:name="_Toc30394"/>
      <w:r>
        <w:t>医院制剂标志(hosp_prep_flag)</w:t>
      </w:r>
      <w:bookmarkEnd w:id="224"/>
      <w:bookmarkEnd w:id="225"/>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6</w:t>
      </w:r>
      <w:r>
        <w:rPr>
          <w:rFonts w:hint="eastAsia"/>
          <w:sz w:val="24"/>
          <w:szCs w:val="24"/>
        </w:rPr>
        <w:fldChar w:fldCharType="end"/>
      </w:r>
      <w:r>
        <w:rPr>
          <w:rFonts w:hint="eastAsia"/>
          <w:sz w:val="24"/>
          <w:szCs w:val="24"/>
        </w:rPr>
        <w:t>医院制剂标志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pPr>
      <w:bookmarkStart w:id="226" w:name="_Toc3529"/>
      <w:bookmarkStart w:id="227" w:name="_Toc101815728"/>
      <w:r>
        <w:t>中药使用方式(tcmdrug_used_way)</w:t>
      </w:r>
      <w:bookmarkEnd w:id="226"/>
      <w:bookmarkEnd w:id="227"/>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7</w:t>
      </w:r>
      <w:r>
        <w:rPr>
          <w:rFonts w:hint="eastAsia"/>
          <w:sz w:val="24"/>
          <w:szCs w:val="24"/>
        </w:rPr>
        <w:fldChar w:fldCharType="end"/>
      </w:r>
      <w:r>
        <w:rPr>
          <w:rFonts w:hint="eastAsia"/>
          <w:sz w:val="24"/>
          <w:szCs w:val="24"/>
        </w:rPr>
        <w:t>中药使用方式</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复方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单方</w:t>
            </w:r>
          </w:p>
        </w:tc>
      </w:tr>
    </w:tbl>
    <w:p>
      <w:pPr>
        <w:pStyle w:val="5"/>
        <w:bidi w:val="0"/>
      </w:pPr>
      <w:bookmarkStart w:id="228" w:name="_Toc101815729"/>
      <w:bookmarkStart w:id="229" w:name="_Toc19208"/>
      <w:r>
        <w:t>公务员标志(cvlserv_flag)</w:t>
      </w:r>
      <w:bookmarkEnd w:id="228"/>
      <w:bookmarkEnd w:id="229"/>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8</w:t>
      </w:r>
      <w:r>
        <w:rPr>
          <w:rFonts w:hint="eastAsia"/>
          <w:sz w:val="24"/>
          <w:szCs w:val="24"/>
        </w:rPr>
        <w:fldChar w:fldCharType="end"/>
      </w:r>
      <w:r>
        <w:rPr>
          <w:rFonts w:hint="eastAsia"/>
          <w:sz w:val="24"/>
          <w:szCs w:val="24"/>
        </w:rPr>
        <w:t>公务员标志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lang w:val="en-US"/>
        </w:rPr>
      </w:pPr>
      <w:bookmarkStart w:id="230" w:name="_Toc101815730"/>
      <w:bookmarkStart w:id="231" w:name="_Toc18740"/>
      <w:r>
        <w:t>离院方式</w:t>
      </w:r>
      <w:r>
        <w:rPr>
          <w:lang w:val="en-US"/>
        </w:rPr>
        <w:t>(dscg_way)</w:t>
      </w:r>
      <w:bookmarkEnd w:id="230"/>
      <w:bookmarkEnd w:id="231"/>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9</w:t>
      </w:r>
      <w:r>
        <w:rPr>
          <w:rFonts w:hint="eastAsia"/>
          <w:sz w:val="24"/>
          <w:szCs w:val="24"/>
        </w:rPr>
        <w:fldChar w:fldCharType="end"/>
      </w:r>
      <w:r>
        <w:rPr>
          <w:rFonts w:hint="eastAsia"/>
          <w:sz w:val="24"/>
          <w:szCs w:val="24"/>
        </w:rPr>
        <w:t>离院方式</w:t>
      </w:r>
    </w:p>
    <w:tbl>
      <w:tblPr>
        <w:tblStyle w:val="18"/>
        <w:tblW w:w="8636" w:type="dxa"/>
        <w:jc w:val="center"/>
        <w:tblLayout w:type="fixed"/>
        <w:tblCellMar>
          <w:top w:w="0" w:type="dxa"/>
          <w:left w:w="108" w:type="dxa"/>
          <w:bottom w:w="0" w:type="dxa"/>
          <w:right w:w="108" w:type="dxa"/>
        </w:tblCellMar>
      </w:tblPr>
      <w:tblGrid>
        <w:gridCol w:w="1226"/>
        <w:gridCol w:w="3559"/>
        <w:gridCol w:w="1211"/>
        <w:gridCol w:w="2640"/>
      </w:tblGrid>
      <w:tr>
        <w:trPr>
          <w:trHeight w:val="260" w:hRule="atLeast"/>
          <w:tblHeader/>
          <w:jc w:val="center"/>
        </w:trPr>
        <w:tc>
          <w:tcPr>
            <w:tcW w:w="122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55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21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64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jc w:val="center"/>
        </w:trPr>
        <w:tc>
          <w:tcPr>
            <w:tcW w:w="122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55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医嘱离院</w:t>
            </w:r>
          </w:p>
        </w:tc>
        <w:tc>
          <w:tcPr>
            <w:tcW w:w="121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6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非医嘱离院</w:t>
            </w:r>
          </w:p>
        </w:tc>
      </w:tr>
      <w:tr>
        <w:trPr>
          <w:trHeight w:val="260" w:hRule="atLeast"/>
          <w:jc w:val="center"/>
        </w:trPr>
        <w:tc>
          <w:tcPr>
            <w:tcW w:w="122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55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医嘱转院</w:t>
            </w:r>
          </w:p>
        </w:tc>
        <w:tc>
          <w:tcPr>
            <w:tcW w:w="121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6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死亡</w:t>
            </w:r>
          </w:p>
        </w:tc>
      </w:tr>
      <w:tr>
        <w:trPr>
          <w:trHeight w:val="260" w:hRule="atLeast"/>
          <w:jc w:val="center"/>
        </w:trPr>
        <w:tc>
          <w:tcPr>
            <w:tcW w:w="122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55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医嘱转社区卫生服务机构/乡镇卫生院</w:t>
            </w:r>
          </w:p>
        </w:tc>
        <w:tc>
          <w:tcPr>
            <w:tcW w:w="121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6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pPr>
      <w:bookmarkStart w:id="232" w:name="_Toc101815731"/>
      <w:bookmarkStart w:id="233" w:name="_Toc13672"/>
      <w:r>
        <w:t>人员类别(psn_type)</w:t>
      </w:r>
      <w:bookmarkEnd w:id="232"/>
      <w:bookmarkEnd w:id="233"/>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10</w:t>
      </w:r>
      <w:r>
        <w:rPr>
          <w:rFonts w:hint="eastAsia"/>
          <w:sz w:val="24"/>
          <w:szCs w:val="24"/>
        </w:rPr>
        <w:fldChar w:fldCharType="end"/>
      </w:r>
      <w:r>
        <w:rPr>
          <w:rFonts w:hint="eastAsia"/>
          <w:sz w:val="24"/>
          <w:szCs w:val="24"/>
        </w:rPr>
        <w:t>人员类别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在职</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学龄前儿童</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退休</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中小学生</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离休</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大学生</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老红军</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50</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成年居民（非从业）</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一至六级残废军人</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60</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老年居民</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医疗照顾人员</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其他人员</w:t>
            </w:r>
          </w:p>
        </w:tc>
      </w:tr>
    </w:tbl>
    <w:p>
      <w:pPr>
        <w:pStyle w:val="5"/>
        <w:bidi w:val="0"/>
      </w:pPr>
      <w:bookmarkStart w:id="234" w:name="_Toc25423"/>
      <w:bookmarkStart w:id="235" w:name="_Toc101815732"/>
      <w:r>
        <w:t>对账结果(stmt_rslt)</w:t>
      </w:r>
      <w:bookmarkEnd w:id="234"/>
      <w:bookmarkEnd w:id="235"/>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11</w:t>
      </w:r>
      <w:r>
        <w:rPr>
          <w:rFonts w:hint="eastAsia"/>
          <w:sz w:val="24"/>
          <w:szCs w:val="24"/>
        </w:rPr>
        <w:fldChar w:fldCharType="end"/>
      </w:r>
      <w:r>
        <w:rPr>
          <w:rFonts w:hint="eastAsia"/>
          <w:sz w:val="24"/>
          <w:szCs w:val="24"/>
        </w:rPr>
        <w:t>对账结果</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平</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中心多</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医药机构多</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数据不一致</w:t>
            </w:r>
          </w:p>
        </w:tc>
      </w:tr>
    </w:tbl>
    <w:p>
      <w:pPr>
        <w:pStyle w:val="5"/>
        <w:bidi w:val="0"/>
      </w:pPr>
      <w:bookmarkStart w:id="236" w:name="_Toc19972"/>
      <w:bookmarkStart w:id="237" w:name="_Toc101815733"/>
      <w:r>
        <w:t>定点医疗服务机构类型(fixmedins_type)</w:t>
      </w:r>
      <w:bookmarkEnd w:id="236"/>
      <w:bookmarkEnd w:id="237"/>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12</w:t>
      </w:r>
      <w:r>
        <w:rPr>
          <w:rFonts w:hint="eastAsia"/>
          <w:sz w:val="24"/>
          <w:szCs w:val="24"/>
        </w:rPr>
        <w:fldChar w:fldCharType="end"/>
      </w:r>
      <w:r>
        <w:rPr>
          <w:rFonts w:hint="eastAsia"/>
          <w:sz w:val="24"/>
          <w:szCs w:val="24"/>
        </w:rPr>
        <w:t>定点医疗服务机构类型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定点医疗机构</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定点零售药店</w:t>
            </w:r>
          </w:p>
        </w:tc>
      </w:tr>
    </w:tbl>
    <w:p>
      <w:pPr>
        <w:pStyle w:val="5"/>
        <w:bidi w:val="0"/>
      </w:pPr>
      <w:bookmarkStart w:id="238" w:name="_Toc3288"/>
      <w:bookmarkStart w:id="239" w:name="_Toc101815734"/>
      <w:r>
        <w:t>人员证件类型(psn_cert_type)</w:t>
      </w:r>
      <w:bookmarkEnd w:id="238"/>
      <w:bookmarkEnd w:id="239"/>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13</w:t>
      </w:r>
      <w:r>
        <w:rPr>
          <w:rFonts w:hint="eastAsia"/>
          <w:sz w:val="24"/>
          <w:szCs w:val="24"/>
        </w:rPr>
        <w:fldChar w:fldCharType="end"/>
      </w:r>
      <w:r>
        <w:rPr>
          <w:rFonts w:hint="eastAsia"/>
          <w:sz w:val="24"/>
          <w:szCs w:val="24"/>
        </w:rPr>
        <w:t>人员证件类型</w:t>
      </w:r>
    </w:p>
    <w:tbl>
      <w:tblPr>
        <w:tblStyle w:val="18"/>
        <w:tblW w:w="8522" w:type="dxa"/>
        <w:tblInd w:w="0" w:type="dxa"/>
        <w:tblLayout w:type="fixed"/>
        <w:tblCellMar>
          <w:top w:w="0" w:type="dxa"/>
          <w:left w:w="108" w:type="dxa"/>
          <w:bottom w:w="0" w:type="dxa"/>
          <w:right w:w="108" w:type="dxa"/>
        </w:tblCellMar>
      </w:tblPr>
      <w:tblGrid>
        <w:gridCol w:w="1148"/>
        <w:gridCol w:w="3681"/>
        <w:gridCol w:w="1148"/>
        <w:gridCol w:w="2545"/>
      </w:tblGrid>
      <w:tr>
        <w:trPr>
          <w:trHeight w:val="260" w:hRule="atLeast"/>
          <w:tblHeader/>
        </w:trPr>
        <w:tc>
          <w:tcPr>
            <w:tcW w:w="1148"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68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4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54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6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居民身份证（户口簿）</w:t>
            </w:r>
          </w:p>
        </w:tc>
        <w:tc>
          <w:tcPr>
            <w:tcW w:w="114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2545"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军烈属证明</w:t>
            </w:r>
          </w:p>
        </w:tc>
      </w:tr>
      <w:tr>
        <w:trPr>
          <w:trHeight w:val="260"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6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中国人民解放军军官证</w:t>
            </w:r>
          </w:p>
        </w:tc>
        <w:tc>
          <w:tcPr>
            <w:tcW w:w="114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2545"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外国人就业证</w:t>
            </w:r>
          </w:p>
        </w:tc>
      </w:tr>
      <w:tr>
        <w:trPr>
          <w:trHeight w:val="260"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6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中国人民武装警察警官证</w:t>
            </w:r>
          </w:p>
        </w:tc>
        <w:tc>
          <w:tcPr>
            <w:tcW w:w="114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2545"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外国专家证</w:t>
            </w:r>
          </w:p>
        </w:tc>
      </w:tr>
      <w:tr>
        <w:trPr>
          <w:trHeight w:val="260"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6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香港特区护照/港澳居民来往内地通行证</w:t>
            </w:r>
          </w:p>
        </w:tc>
        <w:tc>
          <w:tcPr>
            <w:tcW w:w="114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2545"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外国人常驻记者证</w:t>
            </w:r>
          </w:p>
        </w:tc>
      </w:tr>
      <w:tr>
        <w:trPr>
          <w:trHeight w:val="260"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36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澳门特区护照/港澳居民来往内地通行证</w:t>
            </w:r>
          </w:p>
        </w:tc>
        <w:tc>
          <w:tcPr>
            <w:tcW w:w="114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w:t>
            </w:r>
          </w:p>
        </w:tc>
        <w:tc>
          <w:tcPr>
            <w:tcW w:w="2545"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台港澳人员就业证</w:t>
            </w:r>
          </w:p>
        </w:tc>
      </w:tr>
      <w:tr>
        <w:trPr>
          <w:trHeight w:val="260"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36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台湾居民来往大陆通行证</w:t>
            </w:r>
          </w:p>
        </w:tc>
        <w:tc>
          <w:tcPr>
            <w:tcW w:w="114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w:t>
            </w:r>
          </w:p>
        </w:tc>
        <w:tc>
          <w:tcPr>
            <w:tcW w:w="2545"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回国（来华）定居专家证</w:t>
            </w:r>
          </w:p>
        </w:tc>
      </w:tr>
      <w:tr>
        <w:trPr>
          <w:trHeight w:val="260"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36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外国人永久居留证</w:t>
            </w:r>
          </w:p>
        </w:tc>
        <w:tc>
          <w:tcPr>
            <w:tcW w:w="114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90</w:t>
            </w:r>
          </w:p>
        </w:tc>
        <w:tc>
          <w:tcPr>
            <w:tcW w:w="2545"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社会保障卡</w:t>
            </w:r>
          </w:p>
        </w:tc>
      </w:tr>
      <w:tr>
        <w:trPr>
          <w:trHeight w:val="260"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8</w:t>
            </w:r>
          </w:p>
        </w:tc>
        <w:tc>
          <w:tcPr>
            <w:tcW w:w="36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外国人护照</w:t>
            </w:r>
          </w:p>
        </w:tc>
        <w:tc>
          <w:tcPr>
            <w:tcW w:w="114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545"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其他身份证件</w:t>
            </w:r>
          </w:p>
        </w:tc>
      </w:tr>
      <w:tr>
        <w:trPr>
          <w:trHeight w:val="260"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36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残疾人证</w:t>
            </w:r>
          </w:p>
        </w:tc>
        <w:tc>
          <w:tcPr>
            <w:tcW w:w="114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545"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pPr>
      <w:bookmarkStart w:id="240" w:name="_Toc32497"/>
      <w:bookmarkStart w:id="241" w:name="_Toc101815735"/>
      <w:r>
        <w:t>性别(gend)</w:t>
      </w:r>
      <w:bookmarkEnd w:id="240"/>
      <w:bookmarkEnd w:id="241"/>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14</w:t>
      </w:r>
      <w:r>
        <w:rPr>
          <w:rFonts w:hint="eastAsia"/>
          <w:sz w:val="24"/>
          <w:szCs w:val="24"/>
        </w:rPr>
        <w:fldChar w:fldCharType="end"/>
      </w:r>
      <w:r>
        <w:rPr>
          <w:rFonts w:hint="eastAsia"/>
          <w:sz w:val="24"/>
          <w:szCs w:val="24"/>
        </w:rPr>
        <w:t>性别</w:t>
      </w:r>
    </w:p>
    <w:tbl>
      <w:tblPr>
        <w:tblStyle w:val="18"/>
        <w:tblW w:w="8296" w:type="dxa"/>
        <w:tblInd w:w="0" w:type="dxa"/>
        <w:tblLayout w:type="fixed"/>
        <w:tblCellMar>
          <w:top w:w="0" w:type="dxa"/>
          <w:left w:w="108" w:type="dxa"/>
          <w:bottom w:w="0" w:type="dxa"/>
          <w:right w:w="108" w:type="dxa"/>
        </w:tblCellMar>
      </w:tblPr>
      <w:tblGrid>
        <w:gridCol w:w="1145"/>
        <w:gridCol w:w="3308"/>
        <w:gridCol w:w="1145"/>
        <w:gridCol w:w="2698"/>
      </w:tblGrid>
      <w:tr>
        <w:trPr>
          <w:trHeight w:val="468" w:hRule="atLeast"/>
          <w:tblHeader/>
        </w:trPr>
        <w:tc>
          <w:tcPr>
            <w:tcW w:w="1145"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0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4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6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468" w:hRule="atLeast"/>
        </w:trPr>
        <w:tc>
          <w:tcPr>
            <w:tcW w:w="1145"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0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未知的性别</w:t>
            </w:r>
          </w:p>
        </w:tc>
        <w:tc>
          <w:tcPr>
            <w:tcW w:w="1145"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6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女</w:t>
            </w:r>
          </w:p>
        </w:tc>
      </w:tr>
      <w:tr>
        <w:trPr>
          <w:trHeight w:val="468" w:hRule="atLeast"/>
        </w:trPr>
        <w:tc>
          <w:tcPr>
            <w:tcW w:w="1145"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0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男</w:t>
            </w:r>
          </w:p>
        </w:tc>
        <w:tc>
          <w:tcPr>
            <w:tcW w:w="1145"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6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未说明性别</w:t>
            </w:r>
          </w:p>
        </w:tc>
      </w:tr>
    </w:tbl>
    <w:p>
      <w:pPr>
        <w:pStyle w:val="5"/>
        <w:bidi w:val="0"/>
      </w:pPr>
      <w:bookmarkStart w:id="242" w:name="_Toc101815736"/>
      <w:bookmarkStart w:id="243" w:name="_Toc23193"/>
      <w:r>
        <w:t>民族(naty)</w:t>
      </w:r>
      <w:bookmarkEnd w:id="242"/>
      <w:bookmarkEnd w:id="243"/>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15</w:t>
      </w:r>
      <w:r>
        <w:rPr>
          <w:rFonts w:hint="eastAsia"/>
          <w:sz w:val="24"/>
          <w:szCs w:val="24"/>
        </w:rPr>
        <w:fldChar w:fldCharType="end"/>
      </w:r>
      <w:r>
        <w:rPr>
          <w:rFonts w:hint="eastAsia"/>
          <w:sz w:val="24"/>
          <w:szCs w:val="24"/>
        </w:rPr>
        <w:t>民族</w:t>
      </w:r>
    </w:p>
    <w:tbl>
      <w:tblPr>
        <w:tblStyle w:val="18"/>
        <w:tblW w:w="8522" w:type="dxa"/>
        <w:jc w:val="center"/>
        <w:tblLayout w:type="fixed"/>
        <w:tblCellMar>
          <w:top w:w="0" w:type="dxa"/>
          <w:left w:w="0" w:type="dxa"/>
          <w:bottom w:w="0" w:type="dxa"/>
          <w:right w:w="0" w:type="dxa"/>
        </w:tblCellMar>
      </w:tblPr>
      <w:tblGrid>
        <w:gridCol w:w="1176"/>
        <w:gridCol w:w="3398"/>
        <w:gridCol w:w="1176"/>
        <w:gridCol w:w="2772"/>
      </w:tblGrid>
      <w:tr>
        <w:trPr>
          <w:trHeight w:val="260" w:hRule="atLeast"/>
          <w:tblHeader/>
          <w:jc w:val="cent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汉族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柯尔克孜族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蒙古族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土族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回族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达斡尔族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藏族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仫佬族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维吾尔族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羌族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苗族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布朗族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彝族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撒拉族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壮族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毛南族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09</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布依族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仡佬族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朝鲜族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38</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锡伯族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满族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阿昌族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侗族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普米族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瑶族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塔吉克族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白族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怒族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土家族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乌孜别克族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哈尼族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俄罗斯族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哈萨克族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45</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鄂温克族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傣族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46</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德昂族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黎族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47</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保安族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傈僳族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48</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裕固族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21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佤族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49</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京族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畲族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50</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塔塔尔族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高山族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独龙族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拉祜族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鄂伦春族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25</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水族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赫哲族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26</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东乡族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门巴族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纳西族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55</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珞巴族</w:t>
            </w:r>
          </w:p>
        </w:tc>
      </w:tr>
      <w:tr>
        <w:trPr>
          <w:trHeight w:val="260" w:hRule="atLeast"/>
          <w:jc w:val="center"/>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景颇族</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56</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基诺族</w:t>
            </w:r>
          </w:p>
        </w:tc>
      </w:tr>
    </w:tbl>
    <w:p>
      <w:pPr>
        <w:pStyle w:val="5"/>
        <w:bidi w:val="0"/>
      </w:pPr>
      <w:bookmarkStart w:id="244" w:name="_Toc14514"/>
      <w:bookmarkStart w:id="245" w:name="_Toc101815737"/>
      <w:r>
        <w:t>限制使用标志(lmt_used_flag)</w:t>
      </w:r>
      <w:bookmarkEnd w:id="244"/>
      <w:bookmarkEnd w:id="245"/>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16</w:t>
      </w:r>
      <w:r>
        <w:rPr>
          <w:rFonts w:hint="eastAsia"/>
          <w:sz w:val="24"/>
          <w:szCs w:val="24"/>
        </w:rPr>
        <w:fldChar w:fldCharType="end"/>
      </w:r>
      <w:r>
        <w:rPr>
          <w:rFonts w:hint="eastAsia"/>
          <w:sz w:val="24"/>
          <w:szCs w:val="24"/>
        </w:rPr>
        <w:t>限制使用标志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r>
    </w:tbl>
    <w:p>
      <w:pPr>
        <w:pStyle w:val="5"/>
        <w:bidi w:val="0"/>
      </w:pPr>
      <w:bookmarkStart w:id="246" w:name="_Toc101815738"/>
      <w:bookmarkStart w:id="247" w:name="_Toc30309"/>
      <w:r>
        <w:t>生产地类别(prodplac_type)</w:t>
      </w:r>
      <w:bookmarkEnd w:id="246"/>
      <w:bookmarkEnd w:id="247"/>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17</w:t>
      </w:r>
      <w:r>
        <w:rPr>
          <w:rFonts w:hint="eastAsia"/>
          <w:sz w:val="24"/>
          <w:szCs w:val="24"/>
        </w:rPr>
        <w:fldChar w:fldCharType="end"/>
      </w:r>
      <w:r>
        <w:rPr>
          <w:rFonts w:hint="eastAsia"/>
          <w:sz w:val="24"/>
          <w:szCs w:val="24"/>
        </w:rPr>
        <w:t>生产地类别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国内生产（合资）</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国外生产</w:t>
            </w:r>
          </w:p>
        </w:tc>
      </w:tr>
    </w:tbl>
    <w:p>
      <w:pPr>
        <w:pStyle w:val="5"/>
        <w:bidi w:val="0"/>
      </w:pPr>
      <w:bookmarkStart w:id="248" w:name="_Toc101815739"/>
      <w:bookmarkStart w:id="249" w:name="_Toc29638"/>
      <w:r>
        <w:t>基本药物标志(bas_medn_flag)</w:t>
      </w:r>
      <w:bookmarkEnd w:id="248"/>
      <w:bookmarkEnd w:id="249"/>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18</w:t>
      </w:r>
      <w:r>
        <w:rPr>
          <w:rFonts w:hint="eastAsia"/>
          <w:sz w:val="24"/>
          <w:szCs w:val="24"/>
        </w:rPr>
        <w:fldChar w:fldCharType="end"/>
      </w:r>
      <w:r>
        <w:rPr>
          <w:rFonts w:hint="eastAsia"/>
          <w:sz w:val="24"/>
          <w:szCs w:val="24"/>
        </w:rPr>
        <w:t>基本药物标志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r>
    </w:tbl>
    <w:p>
      <w:pPr>
        <w:pStyle w:val="5"/>
        <w:bidi w:val="0"/>
      </w:pPr>
      <w:bookmarkStart w:id="250" w:name="_Toc101815740"/>
      <w:bookmarkStart w:id="251" w:name="_Toc23781"/>
      <w:r>
        <w:t>医保谈判药品标志(hi_nego_drug_flag)</w:t>
      </w:r>
      <w:bookmarkEnd w:id="250"/>
      <w:bookmarkEnd w:id="251"/>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19</w:t>
      </w:r>
      <w:r>
        <w:rPr>
          <w:rFonts w:hint="eastAsia"/>
          <w:sz w:val="24"/>
          <w:szCs w:val="24"/>
        </w:rPr>
        <w:fldChar w:fldCharType="end"/>
      </w:r>
      <w:r>
        <w:rPr>
          <w:rFonts w:hint="eastAsia"/>
          <w:sz w:val="24"/>
          <w:szCs w:val="24"/>
        </w:rPr>
        <w:t>医保谈判药品标志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r>
    </w:tbl>
    <w:p>
      <w:pPr>
        <w:pStyle w:val="5"/>
        <w:bidi w:val="0"/>
      </w:pPr>
      <w:bookmarkStart w:id="252" w:name="_Toc12206"/>
      <w:bookmarkStart w:id="253" w:name="_Toc101815741"/>
      <w:r>
        <w:t>收费项目等级(chrgitm_lv)</w:t>
      </w:r>
      <w:bookmarkEnd w:id="252"/>
      <w:bookmarkEnd w:id="253"/>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20</w:t>
      </w:r>
      <w:r>
        <w:rPr>
          <w:rFonts w:hint="eastAsia"/>
          <w:sz w:val="24"/>
          <w:szCs w:val="24"/>
        </w:rPr>
        <w:fldChar w:fldCharType="end"/>
      </w:r>
      <w:r>
        <w:rPr>
          <w:rFonts w:hint="eastAsia"/>
          <w:sz w:val="24"/>
          <w:szCs w:val="24"/>
        </w:rPr>
        <w:t>收费项目等级</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甲类</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自费</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乙类</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pPr>
      <w:bookmarkStart w:id="254" w:name="_Toc14102"/>
      <w:bookmarkStart w:id="255" w:name="_Toc101815742"/>
      <w:r>
        <w:t>代办人关系(agnter_rlts)</w:t>
      </w:r>
      <w:bookmarkEnd w:id="254"/>
      <w:bookmarkEnd w:id="255"/>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21</w:t>
      </w:r>
      <w:r>
        <w:rPr>
          <w:rFonts w:hint="eastAsia"/>
          <w:sz w:val="24"/>
          <w:szCs w:val="24"/>
        </w:rPr>
        <w:fldChar w:fldCharType="end"/>
      </w:r>
      <w:r>
        <w:rPr>
          <w:rFonts w:hint="eastAsia"/>
          <w:sz w:val="24"/>
          <w:szCs w:val="24"/>
        </w:rPr>
        <w:t>代办人关系</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配偶</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祖父母或外祖父母</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子女</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兄、弟、姐、妹</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孙子、孙女，或外孙子、外孙女</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其他亲属</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父母</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非亲属</w:t>
            </w:r>
          </w:p>
        </w:tc>
      </w:tr>
    </w:tbl>
    <w:p>
      <w:pPr>
        <w:pStyle w:val="5"/>
        <w:bidi w:val="0"/>
      </w:pPr>
      <w:bookmarkStart w:id="256" w:name="_Toc25352"/>
      <w:bookmarkStart w:id="257" w:name="_Toc101815743"/>
      <w:r>
        <w:t>跨年度住院标志(ars_year_ipt_flag)</w:t>
      </w:r>
      <w:bookmarkEnd w:id="256"/>
      <w:bookmarkEnd w:id="257"/>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22</w:t>
      </w:r>
      <w:r>
        <w:rPr>
          <w:rFonts w:hint="eastAsia"/>
          <w:sz w:val="24"/>
          <w:szCs w:val="24"/>
        </w:rPr>
        <w:fldChar w:fldCharType="end"/>
      </w:r>
      <w:r>
        <w:rPr>
          <w:rFonts w:hint="eastAsia"/>
          <w:sz w:val="24"/>
          <w:szCs w:val="24"/>
        </w:rPr>
        <w:t>跨年度住院标志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pPr>
      <w:bookmarkStart w:id="258" w:name="_Toc101815744"/>
      <w:bookmarkStart w:id="259" w:name="_Toc5216"/>
      <w:r>
        <w:t>清算类别(clr_type)</w:t>
      </w:r>
      <w:bookmarkEnd w:id="258"/>
      <w:bookmarkEnd w:id="259"/>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23</w:t>
      </w:r>
      <w:r>
        <w:rPr>
          <w:rFonts w:hint="eastAsia"/>
          <w:sz w:val="24"/>
          <w:szCs w:val="24"/>
        </w:rPr>
        <w:fldChar w:fldCharType="end"/>
      </w:r>
      <w:r>
        <w:rPr>
          <w:rFonts w:hint="eastAsia"/>
          <w:sz w:val="24"/>
          <w:szCs w:val="24"/>
        </w:rPr>
        <w:t>清算类别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398" w:type="dxa"/>
            <w:tcBorders>
              <w:top w:val="nil"/>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门诊</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2772" w:type="dxa"/>
            <w:tcBorders>
              <w:top w:val="nil"/>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药店购药</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398" w:type="dxa"/>
            <w:tcBorders>
              <w:top w:val="nil"/>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住院</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2" w:type="dxa"/>
            <w:tcBorders>
              <w:top w:val="nil"/>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pPr>
      <w:bookmarkStart w:id="260" w:name="_Toc11709"/>
      <w:bookmarkStart w:id="261" w:name="_Toc101815745"/>
      <w:r>
        <w:rPr>
          <w:rFonts w:hint="eastAsia"/>
        </w:rPr>
        <w:t>退</w:t>
      </w:r>
      <w:r>
        <w:t>费结算标志(refd_setl_flag)</w:t>
      </w:r>
      <w:bookmarkEnd w:id="260"/>
      <w:bookmarkEnd w:id="261"/>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24</w:t>
      </w:r>
      <w:r>
        <w:rPr>
          <w:rFonts w:hint="eastAsia"/>
          <w:sz w:val="24"/>
          <w:szCs w:val="24"/>
        </w:rPr>
        <w:fldChar w:fldCharType="end"/>
      </w:r>
      <w:r>
        <w:rPr>
          <w:rFonts w:hint="eastAsia"/>
          <w:sz w:val="24"/>
          <w:szCs w:val="24"/>
        </w:rPr>
        <w:t>退费结算标志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262" w:name="_Toc12970"/>
      <w:bookmarkStart w:id="263" w:name="_Toc101815746"/>
      <w:r>
        <w:rPr>
          <w:rFonts w:hint="eastAsia"/>
        </w:rPr>
        <w:t>晚育标志(latechb_flag)</w:t>
      </w:r>
      <w:bookmarkEnd w:id="262"/>
      <w:bookmarkEnd w:id="263"/>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25</w:t>
      </w:r>
      <w:r>
        <w:rPr>
          <w:rFonts w:hint="eastAsia"/>
          <w:sz w:val="24"/>
          <w:szCs w:val="24"/>
        </w:rPr>
        <w:fldChar w:fldCharType="end"/>
      </w:r>
      <w:r>
        <w:rPr>
          <w:rFonts w:hint="eastAsia"/>
          <w:sz w:val="24"/>
          <w:szCs w:val="24"/>
        </w:rPr>
        <w:t>晚育标志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264" w:name="_Toc101815747"/>
      <w:bookmarkStart w:id="265" w:name="_Toc25930"/>
      <w:r>
        <w:rPr>
          <w:rFonts w:hint="eastAsia"/>
        </w:rPr>
        <w:t>先行支付标志(pre_pay_flag)</w:t>
      </w:r>
      <w:bookmarkEnd w:id="264"/>
      <w:bookmarkEnd w:id="265"/>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26</w:t>
      </w:r>
      <w:r>
        <w:rPr>
          <w:rFonts w:hint="eastAsia"/>
          <w:sz w:val="24"/>
          <w:szCs w:val="24"/>
        </w:rPr>
        <w:fldChar w:fldCharType="end"/>
      </w:r>
      <w:r>
        <w:rPr>
          <w:rFonts w:hint="eastAsia"/>
          <w:sz w:val="24"/>
          <w:szCs w:val="24"/>
        </w:rPr>
        <w:t>先行支付标志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266" w:name="_Toc101815748"/>
      <w:bookmarkStart w:id="267" w:name="_Toc11231"/>
      <w:r>
        <w:rPr>
          <w:rFonts w:hint="eastAsia"/>
        </w:rPr>
        <w:t>支付地点(pay_loc)</w:t>
      </w:r>
      <w:bookmarkEnd w:id="266"/>
      <w:bookmarkEnd w:id="267"/>
    </w:p>
    <w:p>
      <w:pPr>
        <w:pStyle w:val="13"/>
        <w:ind w:firstLine="420"/>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27</w:t>
      </w:r>
      <w:r>
        <w:rPr>
          <w:rFonts w:hint="eastAsia"/>
          <w:sz w:val="24"/>
          <w:szCs w:val="24"/>
        </w:rPr>
        <w:fldChar w:fldCharType="end"/>
      </w:r>
      <w:r>
        <w:rPr>
          <w:rFonts w:hint="eastAsia"/>
          <w:sz w:val="24"/>
          <w:szCs w:val="24"/>
        </w:rPr>
        <w:t>支付地点</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中心</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跨省异地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医疗机构</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互联网医院</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省内异地</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268" w:name="_Toc5298"/>
      <w:bookmarkStart w:id="269" w:name="_Toc101815749"/>
      <w:r>
        <w:rPr>
          <w:rFonts w:hint="eastAsia"/>
        </w:rPr>
        <w:t>医疗类别(med_type)</w:t>
      </w:r>
      <w:bookmarkEnd w:id="268"/>
      <w:bookmarkEnd w:id="26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28</w:t>
      </w:r>
      <w:r>
        <w:rPr>
          <w:rFonts w:hint="eastAsia"/>
          <w:sz w:val="24"/>
          <w:szCs w:val="24"/>
        </w:rPr>
        <w:fldChar w:fldCharType="end"/>
      </w:r>
      <w:r>
        <w:rPr>
          <w:rFonts w:hint="eastAsia"/>
          <w:sz w:val="24"/>
          <w:szCs w:val="24"/>
        </w:rPr>
        <w:t>医疗类别</w:t>
      </w:r>
    </w:p>
    <w:tbl>
      <w:tblPr>
        <w:tblStyle w:val="18"/>
        <w:tblW w:w="8522" w:type="dxa"/>
        <w:tblInd w:w="0" w:type="dxa"/>
        <w:tblLayout w:type="fixed"/>
        <w:tblCellMar>
          <w:top w:w="0" w:type="dxa"/>
          <w:left w:w="108" w:type="dxa"/>
          <w:bottom w:w="0" w:type="dxa"/>
          <w:right w:w="108" w:type="dxa"/>
        </w:tblCellMar>
      </w:tblPr>
      <w:tblGrid>
        <w:gridCol w:w="1176"/>
        <w:gridCol w:w="3518"/>
        <w:gridCol w:w="1176"/>
        <w:gridCol w:w="265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5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65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51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普通门诊</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265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定点药店购药</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351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门诊挂号</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51</w:t>
            </w:r>
          </w:p>
        </w:tc>
        <w:tc>
          <w:tcPr>
            <w:tcW w:w="265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生育门诊</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351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急诊</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52</w:t>
            </w:r>
          </w:p>
        </w:tc>
        <w:tc>
          <w:tcPr>
            <w:tcW w:w="265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生育住院</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w:t>
            </w:r>
          </w:p>
        </w:tc>
        <w:tc>
          <w:tcPr>
            <w:tcW w:w="351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门诊慢特病</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53</w:t>
            </w:r>
          </w:p>
        </w:tc>
        <w:tc>
          <w:tcPr>
            <w:tcW w:w="265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计划生育手术费</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51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普通住院</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91</w:t>
            </w:r>
          </w:p>
        </w:tc>
        <w:tc>
          <w:tcPr>
            <w:tcW w:w="265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其他门诊</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351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外伤住院</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92</w:t>
            </w:r>
          </w:p>
        </w:tc>
        <w:tc>
          <w:tcPr>
            <w:tcW w:w="265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其他住院</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w:t>
            </w:r>
          </w:p>
        </w:tc>
        <w:tc>
          <w:tcPr>
            <w:tcW w:w="351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转外诊治住院</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93</w:t>
            </w:r>
          </w:p>
        </w:tc>
        <w:tc>
          <w:tcPr>
            <w:tcW w:w="2652"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其他购药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w:t>
            </w:r>
          </w:p>
        </w:tc>
        <w:tc>
          <w:tcPr>
            <w:tcW w:w="351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急诊转住院</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652"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地方扩展医疗类别</w:t>
            </w:r>
          </w:p>
        </w:tc>
      </w:tr>
    </w:tbl>
    <w:p>
      <w:pPr>
        <w:pStyle w:val="5"/>
        <w:bidi w:val="0"/>
        <w:rPr>
          <w:rFonts w:hint="eastAsia"/>
        </w:rPr>
      </w:pPr>
      <w:bookmarkStart w:id="270" w:name="_Toc23736"/>
      <w:bookmarkStart w:id="271" w:name="_Toc101815750"/>
      <w:r>
        <w:rPr>
          <w:rFonts w:hint="eastAsia"/>
        </w:rPr>
        <w:t>公务员等级(cvlserv_lv)</w:t>
      </w:r>
      <w:bookmarkEnd w:id="270"/>
      <w:bookmarkEnd w:id="271"/>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29</w:t>
      </w:r>
      <w:r>
        <w:rPr>
          <w:rFonts w:hint="eastAsia"/>
          <w:sz w:val="24"/>
          <w:szCs w:val="24"/>
        </w:rPr>
        <w:fldChar w:fldCharType="end"/>
      </w:r>
      <w:r>
        <w:rPr>
          <w:rFonts w:hint="eastAsia"/>
          <w:sz w:val="24"/>
          <w:szCs w:val="24"/>
        </w:rPr>
        <w:t>公务员等级</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国家级正职</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县处级副职</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国家级副职</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乡科级正职</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省部级正职</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乡科级副职</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省部级副职</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科员级</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厅局级正职</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办事员级</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厅局级副职</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199</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未定职</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县处级正职</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272" w:name="_Toc101815751"/>
      <w:bookmarkStart w:id="273" w:name="_Toc5272"/>
      <w:r>
        <w:rPr>
          <w:rFonts w:hint="eastAsia"/>
        </w:rPr>
        <w:t>险种类型(insutype)</w:t>
      </w:r>
      <w:bookmarkEnd w:id="272"/>
      <w:bookmarkEnd w:id="273"/>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30</w:t>
      </w:r>
      <w:r>
        <w:rPr>
          <w:rFonts w:hint="eastAsia"/>
          <w:sz w:val="24"/>
          <w:szCs w:val="24"/>
        </w:rPr>
        <w:fldChar w:fldCharType="end"/>
      </w:r>
      <w:r>
        <w:rPr>
          <w:rFonts w:hint="eastAsia"/>
          <w:sz w:val="24"/>
          <w:szCs w:val="24"/>
        </w:rPr>
        <w:t>险种类型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职工基本医疗保险</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390</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城乡居民基本医疗保险</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公务员医疗补助</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392</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城乡居民大病医疗保险</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大额医疗费用补助</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510</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生育保险</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340</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离休人员医疗保障</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274" w:name="_Toc101815752"/>
      <w:bookmarkStart w:id="275" w:name="_Toc14031"/>
      <w:r>
        <w:rPr>
          <w:rFonts w:hint="eastAsia"/>
        </w:rPr>
        <w:t>有效标志(vali_flag)</w:t>
      </w:r>
      <w:bookmarkEnd w:id="274"/>
      <w:bookmarkEnd w:id="275"/>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31</w:t>
      </w:r>
      <w:r>
        <w:rPr>
          <w:rFonts w:hint="eastAsia"/>
          <w:sz w:val="24"/>
          <w:szCs w:val="24"/>
        </w:rPr>
        <w:fldChar w:fldCharType="end"/>
      </w:r>
      <w:r>
        <w:rPr>
          <w:rFonts w:hint="eastAsia"/>
          <w:sz w:val="24"/>
          <w:szCs w:val="24"/>
        </w:rPr>
        <w:t>有效标志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无效</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有效</w:t>
            </w:r>
          </w:p>
        </w:tc>
      </w:tr>
    </w:tbl>
    <w:p>
      <w:pPr>
        <w:pStyle w:val="5"/>
        <w:bidi w:val="0"/>
        <w:rPr>
          <w:rFonts w:hint="eastAsia"/>
        </w:rPr>
      </w:pPr>
      <w:bookmarkStart w:id="276" w:name="_Toc101815753"/>
      <w:bookmarkStart w:id="277" w:name="_Toc17810"/>
      <w:r>
        <w:rPr>
          <w:rFonts w:hint="eastAsia"/>
        </w:rPr>
        <w:t>在院状态(inhosp_stas)</w:t>
      </w:r>
      <w:bookmarkEnd w:id="276"/>
      <w:bookmarkEnd w:id="277"/>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32</w:t>
      </w:r>
      <w:r>
        <w:rPr>
          <w:rFonts w:hint="eastAsia"/>
          <w:sz w:val="24"/>
          <w:szCs w:val="24"/>
        </w:rPr>
        <w:fldChar w:fldCharType="end"/>
      </w:r>
      <w:r>
        <w:rPr>
          <w:rFonts w:hint="eastAsia"/>
          <w:sz w:val="24"/>
          <w:szCs w:val="24"/>
        </w:rPr>
        <w:t>在院状态</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出院</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在院</w:t>
            </w:r>
          </w:p>
        </w:tc>
      </w:tr>
    </w:tbl>
    <w:p>
      <w:pPr>
        <w:pStyle w:val="5"/>
        <w:bidi w:val="0"/>
        <w:rPr>
          <w:rFonts w:hint="eastAsia"/>
        </w:rPr>
      </w:pPr>
      <w:bookmarkStart w:id="278" w:name="_Toc67"/>
      <w:bookmarkStart w:id="279" w:name="_Toc101815754"/>
      <w:r>
        <w:rPr>
          <w:rFonts w:hint="eastAsia"/>
        </w:rPr>
        <w:t>伴有并发症标志(cop_flag)</w:t>
      </w:r>
      <w:bookmarkEnd w:id="278"/>
      <w:bookmarkEnd w:id="27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33</w:t>
      </w:r>
      <w:r>
        <w:rPr>
          <w:rFonts w:hint="eastAsia"/>
          <w:sz w:val="24"/>
          <w:szCs w:val="24"/>
        </w:rPr>
        <w:fldChar w:fldCharType="end"/>
      </w:r>
      <w:r>
        <w:rPr>
          <w:rFonts w:hint="eastAsia"/>
          <w:sz w:val="24"/>
          <w:szCs w:val="24"/>
        </w:rPr>
        <w:t>伴有并发症标志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280" w:name="_Toc1464"/>
      <w:bookmarkStart w:id="281" w:name="_Toc101815755"/>
      <w:r>
        <w:rPr>
          <w:rFonts w:hint="eastAsia"/>
        </w:rPr>
        <w:t>出院带药标志(dscg_tkdrug_flag)</w:t>
      </w:r>
      <w:bookmarkEnd w:id="280"/>
      <w:bookmarkEnd w:id="281"/>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34</w:t>
      </w:r>
      <w:r>
        <w:rPr>
          <w:rFonts w:hint="eastAsia"/>
          <w:sz w:val="24"/>
          <w:szCs w:val="24"/>
        </w:rPr>
        <w:fldChar w:fldCharType="end"/>
      </w:r>
      <w:r>
        <w:rPr>
          <w:rFonts w:hint="eastAsia"/>
          <w:sz w:val="24"/>
          <w:szCs w:val="24"/>
        </w:rPr>
        <w:t>出院带药标志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282" w:name="_Toc21871"/>
      <w:bookmarkStart w:id="283" w:name="_Toc101815756"/>
      <w:r>
        <w:rPr>
          <w:rFonts w:hint="eastAsia"/>
        </w:rPr>
        <w:t>就诊凭证类型(mdtrt_cert_type)</w:t>
      </w:r>
      <w:bookmarkEnd w:id="282"/>
      <w:bookmarkEnd w:id="283"/>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35</w:t>
      </w:r>
      <w:r>
        <w:rPr>
          <w:rFonts w:hint="eastAsia"/>
          <w:sz w:val="24"/>
          <w:szCs w:val="24"/>
        </w:rPr>
        <w:fldChar w:fldCharType="end"/>
      </w:r>
      <w:r>
        <w:rPr>
          <w:rFonts w:hint="eastAsia"/>
          <w:sz w:val="24"/>
          <w:szCs w:val="24"/>
        </w:rPr>
        <w:t>就诊凭证类型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医保电子凭证</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社会保障卡</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居民身份证</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284" w:name="_Toc101815757"/>
      <w:bookmarkStart w:id="285" w:name="_Toc1014"/>
      <w:r>
        <w:rPr>
          <w:rFonts w:hint="eastAsia"/>
        </w:rPr>
        <w:t>灵活就业标志(flxempe_flag)</w:t>
      </w:r>
      <w:bookmarkEnd w:id="284"/>
      <w:bookmarkEnd w:id="285"/>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36</w:t>
      </w:r>
      <w:r>
        <w:rPr>
          <w:rFonts w:hint="eastAsia"/>
          <w:sz w:val="24"/>
          <w:szCs w:val="24"/>
        </w:rPr>
        <w:fldChar w:fldCharType="end"/>
      </w:r>
      <w:r>
        <w:rPr>
          <w:rFonts w:hint="eastAsia"/>
          <w:sz w:val="24"/>
          <w:szCs w:val="24"/>
        </w:rPr>
        <w:t>灵活就业标志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286" w:name="_Toc9614"/>
      <w:bookmarkStart w:id="287" w:name="_Toc101815758"/>
      <w:r>
        <w:rPr>
          <w:rFonts w:hint="eastAsia"/>
        </w:rPr>
        <w:t>目录特项标志(list_sp_item_flag)</w:t>
      </w:r>
      <w:bookmarkEnd w:id="286"/>
      <w:bookmarkEnd w:id="287"/>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37</w:t>
      </w:r>
      <w:r>
        <w:rPr>
          <w:rFonts w:hint="eastAsia"/>
          <w:sz w:val="24"/>
          <w:szCs w:val="24"/>
        </w:rPr>
        <w:fldChar w:fldCharType="end"/>
      </w:r>
      <w:r>
        <w:rPr>
          <w:rFonts w:hint="eastAsia"/>
          <w:sz w:val="24"/>
          <w:szCs w:val="24"/>
        </w:rPr>
        <w:t>目录特项标志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288" w:name="_Toc101815759"/>
      <w:bookmarkStart w:id="289" w:name="_Toc26287"/>
      <w:r>
        <w:rPr>
          <w:rFonts w:hint="eastAsia"/>
        </w:rPr>
        <w:t>起付线医院等级(dedc_hosp_lv)</w:t>
      </w:r>
      <w:bookmarkEnd w:id="288"/>
      <w:bookmarkEnd w:id="28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38</w:t>
      </w:r>
      <w:r>
        <w:rPr>
          <w:rFonts w:hint="eastAsia"/>
          <w:sz w:val="24"/>
          <w:szCs w:val="24"/>
        </w:rPr>
        <w:fldChar w:fldCharType="end"/>
      </w:r>
      <w:r>
        <w:rPr>
          <w:rFonts w:hint="eastAsia"/>
          <w:sz w:val="24"/>
          <w:szCs w:val="24"/>
        </w:rPr>
        <w:t>起付线医院等级</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一级</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二级</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290" w:name="_Toc26941"/>
      <w:bookmarkStart w:id="291" w:name="_Toc101815760"/>
      <w:r>
        <w:rPr>
          <w:rFonts w:hint="eastAsia"/>
        </w:rPr>
        <w:t>清算方式(clr_way)</w:t>
      </w:r>
      <w:bookmarkEnd w:id="290"/>
      <w:bookmarkEnd w:id="291"/>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39</w:t>
      </w:r>
      <w:r>
        <w:rPr>
          <w:rFonts w:hint="eastAsia"/>
          <w:sz w:val="24"/>
          <w:szCs w:val="24"/>
        </w:rPr>
        <w:fldChar w:fldCharType="end"/>
      </w:r>
      <w:r>
        <w:rPr>
          <w:rFonts w:hint="eastAsia"/>
          <w:sz w:val="24"/>
          <w:szCs w:val="24"/>
        </w:rPr>
        <w:t>清算方式</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按项目</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按人头</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单病种</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w:t>
            </w:r>
          </w:p>
        </w:tc>
        <w:tc>
          <w:tcPr>
            <w:tcW w:w="2772"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DRGs点数法</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按床日</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2"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rPr>
      </w:pPr>
      <w:bookmarkStart w:id="292" w:name="_Toc10417"/>
      <w:bookmarkStart w:id="293" w:name="_Toc101815761"/>
      <w:r>
        <w:rPr>
          <w:rFonts w:hint="eastAsia"/>
        </w:rPr>
        <w:t>生育费用标志(matn_fee_flag)</w:t>
      </w:r>
      <w:bookmarkEnd w:id="292"/>
      <w:bookmarkEnd w:id="293"/>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40</w:t>
      </w:r>
      <w:r>
        <w:rPr>
          <w:rFonts w:hint="eastAsia"/>
          <w:sz w:val="24"/>
          <w:szCs w:val="24"/>
        </w:rPr>
        <w:fldChar w:fldCharType="end"/>
      </w:r>
      <w:r>
        <w:rPr>
          <w:rFonts w:hint="eastAsia"/>
          <w:sz w:val="24"/>
          <w:szCs w:val="24"/>
        </w:rPr>
        <w:t>生育费用标志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294" w:name="_Toc101815762"/>
      <w:bookmarkStart w:id="295" w:name="_Toc2609"/>
      <w:r>
        <w:rPr>
          <w:rFonts w:hint="eastAsia"/>
        </w:rPr>
        <w:t>限价医院等级(lmtpric_hosp_lv)</w:t>
      </w:r>
      <w:bookmarkEnd w:id="294"/>
      <w:bookmarkEnd w:id="295"/>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41</w:t>
      </w:r>
      <w:r>
        <w:rPr>
          <w:rFonts w:hint="eastAsia"/>
          <w:sz w:val="24"/>
          <w:szCs w:val="24"/>
        </w:rPr>
        <w:fldChar w:fldCharType="end"/>
      </w:r>
      <w:r>
        <w:rPr>
          <w:rFonts w:hint="eastAsia"/>
          <w:sz w:val="24"/>
          <w:szCs w:val="24"/>
        </w:rPr>
        <w:t>限价医院等级</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一级</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二级</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296" w:name="_Toc101815763"/>
      <w:bookmarkStart w:id="297" w:name="_Toc26248"/>
      <w:r>
        <w:rPr>
          <w:rFonts w:hint="eastAsia"/>
        </w:rPr>
        <w:t>医疗收费项目类别(med_chrgitm_type)</w:t>
      </w:r>
      <w:bookmarkEnd w:id="296"/>
      <w:bookmarkEnd w:id="297"/>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42</w:t>
      </w:r>
      <w:r>
        <w:rPr>
          <w:rFonts w:hint="eastAsia"/>
          <w:sz w:val="24"/>
          <w:szCs w:val="24"/>
        </w:rPr>
        <w:fldChar w:fldCharType="end"/>
      </w:r>
      <w:r>
        <w:rPr>
          <w:rFonts w:hint="eastAsia"/>
          <w:sz w:val="24"/>
          <w:szCs w:val="24"/>
        </w:rPr>
        <w:t>医疗收费项目类别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床位费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卫生材料费</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诊察费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09</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西药费</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中药饮片费</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化验费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中成药费</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治疗费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一般诊疗费</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手术费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挂号费</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护理费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其他费</w:t>
            </w:r>
          </w:p>
        </w:tc>
      </w:tr>
    </w:tbl>
    <w:p>
      <w:pPr>
        <w:pStyle w:val="5"/>
        <w:bidi w:val="0"/>
        <w:rPr>
          <w:rFonts w:hint="eastAsia"/>
        </w:rPr>
      </w:pPr>
      <w:bookmarkStart w:id="298" w:name="_Toc28077"/>
      <w:bookmarkStart w:id="299" w:name="_Toc101815764"/>
      <w:r>
        <w:rPr>
          <w:rFonts w:hint="eastAsia"/>
        </w:rPr>
        <w:t>医嘱类别(drord_type)</w:t>
      </w:r>
      <w:bookmarkEnd w:id="298"/>
      <w:bookmarkEnd w:id="29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43</w:t>
      </w:r>
      <w:r>
        <w:rPr>
          <w:rFonts w:hint="eastAsia"/>
          <w:sz w:val="24"/>
          <w:szCs w:val="24"/>
        </w:rPr>
        <w:fldChar w:fldCharType="end"/>
      </w:r>
      <w:r>
        <w:rPr>
          <w:rFonts w:hint="eastAsia"/>
          <w:sz w:val="24"/>
          <w:szCs w:val="24"/>
        </w:rPr>
        <w:t>医嘱类别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临时医嘱</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备用医嘱</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长期医嘱</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300" w:name="_Toc101815765"/>
      <w:bookmarkStart w:id="301" w:name="_Toc26547"/>
      <w:r>
        <w:rPr>
          <w:rFonts w:hint="eastAsia"/>
        </w:rPr>
        <w:t>早产标志(pret_flag)</w:t>
      </w:r>
      <w:bookmarkEnd w:id="300"/>
      <w:bookmarkEnd w:id="301"/>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44</w:t>
      </w:r>
      <w:r>
        <w:rPr>
          <w:rFonts w:hint="eastAsia"/>
          <w:sz w:val="24"/>
          <w:szCs w:val="24"/>
        </w:rPr>
        <w:fldChar w:fldCharType="end"/>
      </w:r>
      <w:r>
        <w:rPr>
          <w:rFonts w:hint="eastAsia"/>
          <w:sz w:val="24"/>
          <w:szCs w:val="24"/>
        </w:rPr>
        <w:t>早产标志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是</w:t>
            </w:r>
          </w:p>
        </w:tc>
      </w:tr>
    </w:tbl>
    <w:p>
      <w:pPr>
        <w:pStyle w:val="5"/>
        <w:bidi w:val="0"/>
        <w:rPr>
          <w:rFonts w:hint="eastAsia"/>
        </w:rPr>
      </w:pPr>
      <w:bookmarkStart w:id="302" w:name="_Toc101815766"/>
      <w:bookmarkStart w:id="303" w:name="_Toc24429"/>
      <w:r>
        <w:rPr>
          <w:rFonts w:hint="eastAsia"/>
        </w:rPr>
        <w:t>直报标志(drt_reim_flag)</w:t>
      </w:r>
      <w:bookmarkEnd w:id="302"/>
      <w:bookmarkEnd w:id="303"/>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45</w:t>
      </w:r>
      <w:r>
        <w:rPr>
          <w:rFonts w:hint="eastAsia"/>
          <w:sz w:val="24"/>
          <w:szCs w:val="24"/>
        </w:rPr>
        <w:fldChar w:fldCharType="end"/>
      </w:r>
      <w:r>
        <w:rPr>
          <w:rFonts w:hint="eastAsia"/>
          <w:sz w:val="24"/>
          <w:szCs w:val="24"/>
        </w:rPr>
        <w:t>直报标志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36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304" w:name="_Toc101815767"/>
      <w:bookmarkStart w:id="305" w:name="_Toc19024"/>
      <w:r>
        <w:rPr>
          <w:rFonts w:hint="eastAsia"/>
        </w:rPr>
        <w:t>转住医院等级(turnaround_hosp_lv)</w:t>
      </w:r>
      <w:bookmarkEnd w:id="304"/>
      <w:bookmarkEnd w:id="305"/>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46</w:t>
      </w:r>
      <w:r>
        <w:rPr>
          <w:rFonts w:hint="eastAsia"/>
          <w:sz w:val="24"/>
          <w:szCs w:val="24"/>
        </w:rPr>
        <w:fldChar w:fldCharType="end"/>
      </w:r>
      <w:r>
        <w:rPr>
          <w:rFonts w:hint="eastAsia"/>
          <w:sz w:val="24"/>
          <w:szCs w:val="24"/>
        </w:rPr>
        <w:t>转往医院等级</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一级</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二级</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306" w:name="_Toc18721"/>
      <w:bookmarkStart w:id="307" w:name="_Toc101815768"/>
      <w:r>
        <w:rPr>
          <w:rFonts w:hint="eastAsia"/>
        </w:rPr>
        <w:t>基金支付类型(fund_pay_type)</w:t>
      </w:r>
      <w:bookmarkEnd w:id="306"/>
      <w:bookmarkEnd w:id="307"/>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47</w:t>
      </w:r>
      <w:r>
        <w:rPr>
          <w:rFonts w:hint="eastAsia"/>
          <w:sz w:val="24"/>
          <w:szCs w:val="24"/>
        </w:rPr>
        <w:fldChar w:fldCharType="end"/>
      </w:r>
      <w:r>
        <w:rPr>
          <w:rFonts w:hint="eastAsia"/>
          <w:sz w:val="24"/>
          <w:szCs w:val="24"/>
        </w:rPr>
        <w:t>基金支付类型</w:t>
      </w:r>
    </w:p>
    <w:tbl>
      <w:tblPr>
        <w:tblStyle w:val="18"/>
        <w:tblW w:w="9165" w:type="dxa"/>
        <w:jc w:val="center"/>
        <w:tblLayout w:type="fixed"/>
        <w:tblCellMar>
          <w:top w:w="0" w:type="dxa"/>
          <w:left w:w="108" w:type="dxa"/>
          <w:bottom w:w="0" w:type="dxa"/>
          <w:right w:w="108" w:type="dxa"/>
        </w:tblCellMar>
      </w:tblPr>
      <w:tblGrid>
        <w:gridCol w:w="1332"/>
        <w:gridCol w:w="3373"/>
        <w:gridCol w:w="1331"/>
        <w:gridCol w:w="3129"/>
      </w:tblGrid>
      <w:tr>
        <w:trPr>
          <w:trHeight w:val="260" w:hRule="atLeast"/>
          <w:tblHeader/>
          <w:jc w:val="center"/>
        </w:trPr>
        <w:tc>
          <w:tcPr>
            <w:tcW w:w="1332"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7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33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12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jc w:val="center"/>
        </w:trPr>
        <w:tc>
          <w:tcPr>
            <w:tcW w:w="1332"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310100</w:t>
            </w:r>
          </w:p>
        </w:tc>
        <w:tc>
          <w:tcPr>
            <w:tcW w:w="3373" w:type="dxa"/>
            <w:tcBorders>
              <w:top w:val="nil"/>
              <w:left w:val="nil"/>
              <w:bottom w:val="single" w:color="auto" w:sz="4" w:space="0"/>
              <w:right w:val="single" w:color="auto" w:sz="4" w:space="0"/>
            </w:tcBorders>
            <w:shd w:val="clear" w:color="auto" w:fill="auto"/>
            <w:noWrap/>
            <w:vAlign w:val="center"/>
          </w:tcPr>
          <w:p>
            <w:pPr>
              <w:spacing w:before="156" w:after="156"/>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城镇职工基本医疗保险统筹基金</w:t>
            </w:r>
          </w:p>
        </w:tc>
        <w:tc>
          <w:tcPr>
            <w:tcW w:w="1331" w:type="dxa"/>
            <w:tcBorders>
              <w:top w:val="nil"/>
              <w:left w:val="nil"/>
              <w:bottom w:val="single" w:color="auto" w:sz="4" w:space="0"/>
              <w:right w:val="single" w:color="auto" w:sz="4" w:space="0"/>
            </w:tcBorders>
            <w:shd w:val="clear" w:color="auto" w:fill="auto"/>
            <w:noWrap/>
            <w:vAlign w:val="center"/>
          </w:tcPr>
          <w:p>
            <w:pPr>
              <w:spacing w:before="156" w:after="156"/>
              <w:ind w:firstLine="0" w:firstLineChars="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370100</w:t>
            </w:r>
          </w:p>
        </w:tc>
        <w:tc>
          <w:tcPr>
            <w:tcW w:w="3129" w:type="dxa"/>
            <w:tcBorders>
              <w:top w:val="nil"/>
              <w:left w:val="nil"/>
              <w:bottom w:val="single" w:color="auto" w:sz="4" w:space="0"/>
              <w:right w:val="single" w:color="auto" w:sz="4" w:space="0"/>
            </w:tcBorders>
            <w:shd w:val="clear" w:color="auto" w:fill="auto"/>
            <w:noWrap/>
            <w:vAlign w:val="center"/>
          </w:tcPr>
          <w:p>
            <w:pPr>
              <w:spacing w:before="156" w:after="156"/>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企业补充医疗保险基金</w:t>
            </w:r>
          </w:p>
        </w:tc>
      </w:tr>
      <w:tr>
        <w:trPr>
          <w:trHeight w:val="260" w:hRule="atLeast"/>
          <w:jc w:val="center"/>
        </w:trPr>
        <w:tc>
          <w:tcPr>
            <w:tcW w:w="1332"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310200</w:t>
            </w:r>
          </w:p>
        </w:tc>
        <w:tc>
          <w:tcPr>
            <w:tcW w:w="3373"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城镇职工基本医疗保险个人账户基金</w:t>
            </w:r>
          </w:p>
        </w:tc>
        <w:tc>
          <w:tcPr>
            <w:tcW w:w="1331" w:type="dxa"/>
            <w:tcBorders>
              <w:top w:val="nil"/>
              <w:left w:val="nil"/>
              <w:bottom w:val="single" w:color="auto" w:sz="4" w:space="0"/>
              <w:right w:val="single" w:color="auto" w:sz="4" w:space="0"/>
            </w:tcBorders>
            <w:shd w:val="clear" w:color="auto" w:fill="auto"/>
            <w:noWrap/>
            <w:vAlign w:val="center"/>
          </w:tcPr>
          <w:p>
            <w:pPr>
              <w:ind w:firstLine="0" w:firstLineChars="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390100</w:t>
            </w:r>
          </w:p>
        </w:tc>
        <w:tc>
          <w:tcPr>
            <w:tcW w:w="312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城乡居民基本医疗保险基金</w:t>
            </w:r>
          </w:p>
        </w:tc>
      </w:tr>
      <w:tr>
        <w:trPr>
          <w:trHeight w:val="260" w:hRule="atLeast"/>
          <w:jc w:val="center"/>
        </w:trPr>
        <w:tc>
          <w:tcPr>
            <w:tcW w:w="1332"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320100</w:t>
            </w:r>
          </w:p>
        </w:tc>
        <w:tc>
          <w:tcPr>
            <w:tcW w:w="3373"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公务员医疗补助基金</w:t>
            </w:r>
          </w:p>
        </w:tc>
        <w:tc>
          <w:tcPr>
            <w:tcW w:w="1331" w:type="dxa"/>
            <w:tcBorders>
              <w:top w:val="nil"/>
              <w:left w:val="nil"/>
              <w:bottom w:val="single" w:color="auto" w:sz="4" w:space="0"/>
              <w:right w:val="single" w:color="auto" w:sz="4" w:space="0"/>
            </w:tcBorders>
            <w:shd w:val="clear" w:color="auto" w:fill="auto"/>
            <w:noWrap/>
            <w:vAlign w:val="center"/>
          </w:tcPr>
          <w:p>
            <w:pPr>
              <w:ind w:firstLine="0" w:firstLineChars="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390200</w:t>
            </w:r>
          </w:p>
        </w:tc>
        <w:tc>
          <w:tcPr>
            <w:tcW w:w="312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城乡居民大病医疗保险基金</w:t>
            </w:r>
          </w:p>
        </w:tc>
      </w:tr>
      <w:tr>
        <w:trPr>
          <w:trHeight w:val="260" w:hRule="atLeast"/>
          <w:jc w:val="center"/>
        </w:trPr>
        <w:tc>
          <w:tcPr>
            <w:tcW w:w="1332"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330100</w:t>
            </w:r>
          </w:p>
        </w:tc>
        <w:tc>
          <w:tcPr>
            <w:tcW w:w="3373"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大额医疗费用补助基金</w:t>
            </w:r>
          </w:p>
        </w:tc>
        <w:tc>
          <w:tcPr>
            <w:tcW w:w="1331" w:type="dxa"/>
            <w:tcBorders>
              <w:top w:val="nil"/>
              <w:left w:val="nil"/>
              <w:bottom w:val="single" w:color="auto" w:sz="4" w:space="0"/>
              <w:right w:val="single" w:color="auto" w:sz="4" w:space="0"/>
            </w:tcBorders>
            <w:shd w:val="clear" w:color="auto" w:fill="auto"/>
            <w:noWrap/>
            <w:vAlign w:val="center"/>
          </w:tcPr>
          <w:p>
            <w:pPr>
              <w:ind w:firstLine="0" w:firstLineChars="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610100</w:t>
            </w:r>
          </w:p>
        </w:tc>
        <w:tc>
          <w:tcPr>
            <w:tcW w:w="312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医疗救助基金</w:t>
            </w:r>
          </w:p>
        </w:tc>
      </w:tr>
      <w:tr>
        <w:trPr>
          <w:trHeight w:val="260" w:hRule="atLeast"/>
          <w:jc w:val="center"/>
        </w:trPr>
        <w:tc>
          <w:tcPr>
            <w:tcW w:w="1332"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340100</w:t>
            </w:r>
          </w:p>
        </w:tc>
        <w:tc>
          <w:tcPr>
            <w:tcW w:w="3373"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离休人员医疗保障基金</w:t>
            </w:r>
          </w:p>
        </w:tc>
        <w:tc>
          <w:tcPr>
            <w:tcW w:w="133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312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r>
        <w:trPr>
          <w:trHeight w:val="260" w:hRule="atLeast"/>
          <w:jc w:val="center"/>
        </w:trPr>
        <w:tc>
          <w:tcPr>
            <w:tcW w:w="1332"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350100</w:t>
            </w:r>
          </w:p>
        </w:tc>
        <w:tc>
          <w:tcPr>
            <w:tcW w:w="3373"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一至六级残疾军人医疗补助基金</w:t>
            </w:r>
          </w:p>
        </w:tc>
        <w:tc>
          <w:tcPr>
            <w:tcW w:w="133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312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308" w:name="_Toc101815769"/>
      <w:bookmarkStart w:id="309" w:name="_Toc11565"/>
      <w:r>
        <w:rPr>
          <w:rFonts w:hint="eastAsia"/>
        </w:rPr>
        <w:t>目录类别(list_type)</w:t>
      </w:r>
      <w:bookmarkEnd w:id="308"/>
      <w:bookmarkEnd w:id="30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48</w:t>
      </w:r>
      <w:r>
        <w:rPr>
          <w:rFonts w:hint="eastAsia"/>
          <w:sz w:val="24"/>
          <w:szCs w:val="24"/>
        </w:rPr>
        <w:fldChar w:fldCharType="end"/>
      </w:r>
      <w:r>
        <w:rPr>
          <w:rFonts w:hint="eastAsia"/>
          <w:sz w:val="24"/>
          <w:szCs w:val="24"/>
        </w:rPr>
        <w:t>目录类别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西药</w:t>
            </w:r>
            <w:r>
              <w:rPr>
                <w:rFonts w:asciiTheme="minorEastAsia" w:hAnsiTheme="minorEastAsia" w:eastAsiaTheme="minorEastAsia"/>
                <w:color w:val="000000" w:themeColor="text1"/>
                <w:sz w:val="24"/>
                <w:szCs w:val="24"/>
                <w14:textFill>
                  <w14:solidFill>
                    <w14:schemeClr w14:val="tx1"/>
                  </w14:solidFill>
                </w14:textFill>
              </w:rPr>
              <w:t>中成药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重要饮片</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自制剂</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民族药</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医疗服务项目</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301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医用耗材</w:t>
            </w:r>
          </w:p>
        </w:tc>
      </w:tr>
    </w:tbl>
    <w:p>
      <w:pPr>
        <w:pStyle w:val="5"/>
        <w:bidi w:val="0"/>
        <w:rPr>
          <w:rFonts w:hint="eastAsia"/>
        </w:rPr>
      </w:pPr>
      <w:bookmarkStart w:id="310" w:name="_Toc17085"/>
      <w:bookmarkStart w:id="311" w:name="_Toc101815770"/>
      <w:r>
        <w:rPr>
          <w:rFonts w:hint="eastAsia"/>
        </w:rPr>
        <w:t>业务申请类型(biz_appy_type)</w:t>
      </w:r>
      <w:bookmarkEnd w:id="310"/>
      <w:bookmarkEnd w:id="311"/>
      <w:r>
        <w:rPr>
          <w:rFonts w:hint="eastAsia"/>
        </w:rPr>
        <w:t xml:space="preserve"> </w:t>
      </w:r>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49</w:t>
      </w:r>
      <w:r>
        <w:rPr>
          <w:rFonts w:hint="eastAsia"/>
          <w:sz w:val="24"/>
          <w:szCs w:val="24"/>
        </w:rPr>
        <w:fldChar w:fldCharType="end"/>
      </w:r>
      <w:r>
        <w:rPr>
          <w:rFonts w:hint="eastAsia"/>
          <w:sz w:val="24"/>
          <w:szCs w:val="24"/>
        </w:rPr>
        <w:t>业务申请类型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门诊慢特病登记</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异地安置登记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就医定点医疗机构登记</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312" w:name="_Toc21349"/>
      <w:bookmarkStart w:id="313" w:name="_Toc101815771"/>
      <w:r>
        <w:rPr>
          <w:rFonts w:hint="eastAsia"/>
        </w:rPr>
        <w:t>处方药标志(rx_flag)</w:t>
      </w:r>
      <w:bookmarkEnd w:id="312"/>
      <w:bookmarkEnd w:id="313"/>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50</w:t>
      </w:r>
      <w:r>
        <w:rPr>
          <w:rFonts w:hint="eastAsia"/>
          <w:sz w:val="24"/>
          <w:szCs w:val="24"/>
        </w:rPr>
        <w:fldChar w:fldCharType="end"/>
      </w:r>
      <w:r>
        <w:rPr>
          <w:rFonts w:hint="eastAsia"/>
          <w:sz w:val="24"/>
          <w:szCs w:val="24"/>
        </w:rPr>
        <w:t>处方药标志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314" w:name="_Toc101815772"/>
      <w:bookmarkStart w:id="315" w:name="_Toc10774"/>
      <w:bookmarkStart w:id="316" w:name="_Toc10116"/>
      <w:r>
        <w:rPr>
          <w:rFonts w:hint="eastAsia"/>
        </w:rPr>
        <w:t>库存变更类型(inv_chg_type)</w:t>
      </w:r>
      <w:bookmarkEnd w:id="314"/>
      <w:bookmarkEnd w:id="315"/>
      <w:bookmarkEnd w:id="31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51</w:t>
      </w:r>
      <w:r>
        <w:rPr>
          <w:rFonts w:hint="eastAsia"/>
          <w:sz w:val="24"/>
          <w:szCs w:val="24"/>
        </w:rPr>
        <w:fldChar w:fldCharType="end"/>
      </w:r>
      <w:r>
        <w:rPr>
          <w:rFonts w:hint="eastAsia"/>
          <w:sz w:val="24"/>
          <w:szCs w:val="24"/>
        </w:rPr>
        <w:t>库存变更类型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调拨入库</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105</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销毁</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调拨出库</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106</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其他入库</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盘盈</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107</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其他出库</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104</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盘损</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108</w:t>
            </w:r>
          </w:p>
        </w:tc>
        <w:tc>
          <w:tcPr>
            <w:tcW w:w="2772" w:type="dxa"/>
            <w:tcBorders>
              <w:top w:val="nil"/>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初始化入库</w:t>
            </w:r>
          </w:p>
        </w:tc>
      </w:tr>
    </w:tbl>
    <w:p>
      <w:pPr>
        <w:pStyle w:val="5"/>
        <w:bidi w:val="0"/>
        <w:rPr>
          <w:rFonts w:hint="eastAsia"/>
        </w:rPr>
      </w:pPr>
      <w:bookmarkStart w:id="317" w:name="_Toc3451"/>
      <w:bookmarkStart w:id="318" w:name="_Toc22006"/>
      <w:bookmarkStart w:id="319" w:name="_Toc101815773"/>
      <w:r>
        <w:rPr>
          <w:rFonts w:hint="eastAsia"/>
        </w:rPr>
        <w:t>医保费用结算类型(hi_feesetl_type)</w:t>
      </w:r>
      <w:bookmarkEnd w:id="317"/>
      <w:bookmarkEnd w:id="318"/>
      <w:bookmarkEnd w:id="31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52</w:t>
      </w:r>
      <w:r>
        <w:rPr>
          <w:rFonts w:hint="eastAsia"/>
          <w:sz w:val="24"/>
          <w:szCs w:val="24"/>
        </w:rPr>
        <w:fldChar w:fldCharType="end"/>
      </w:r>
      <w:r>
        <w:rPr>
          <w:rFonts w:hint="eastAsia"/>
          <w:sz w:val="24"/>
          <w:szCs w:val="24"/>
        </w:rPr>
        <w:t>医保费用结算类型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非医疗保险结算</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异地医疗保险结算</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本地医疗保险结算</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320" w:name="_Toc9389"/>
      <w:bookmarkStart w:id="321" w:name="_Toc101815774"/>
      <w:bookmarkStart w:id="322" w:name="_Toc4604"/>
      <w:r>
        <w:rPr>
          <w:rFonts w:hint="eastAsia"/>
        </w:rPr>
        <w:t>出入院诊断类别(inout_diag_type)</w:t>
      </w:r>
      <w:bookmarkEnd w:id="320"/>
      <w:bookmarkEnd w:id="321"/>
      <w:bookmarkEnd w:id="32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53</w:t>
      </w:r>
      <w:r>
        <w:rPr>
          <w:rFonts w:hint="eastAsia"/>
          <w:sz w:val="24"/>
          <w:szCs w:val="24"/>
        </w:rPr>
        <w:fldChar w:fldCharType="end"/>
      </w:r>
      <w:r>
        <w:rPr>
          <w:rFonts w:hint="eastAsia"/>
          <w:sz w:val="24"/>
          <w:szCs w:val="24"/>
        </w:rPr>
        <w:t>出入院诊断类别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入院诊断</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出院诊断</w:t>
            </w:r>
          </w:p>
        </w:tc>
      </w:tr>
    </w:tbl>
    <w:p>
      <w:pPr>
        <w:pStyle w:val="5"/>
        <w:bidi w:val="0"/>
        <w:rPr>
          <w:rFonts w:hint="eastAsia"/>
        </w:rPr>
      </w:pPr>
      <w:bookmarkStart w:id="323" w:name="_Toc23281"/>
      <w:bookmarkStart w:id="324" w:name="_Toc101815775"/>
      <w:bookmarkStart w:id="325" w:name="_Toc11642"/>
      <w:r>
        <w:rPr>
          <w:rFonts w:hint="eastAsia"/>
        </w:rPr>
        <w:t>诊断类别(diag_type)</w:t>
      </w:r>
      <w:bookmarkEnd w:id="323"/>
      <w:bookmarkEnd w:id="324"/>
      <w:bookmarkEnd w:id="325"/>
    </w:p>
    <w:p>
      <w:pPr>
        <w:pStyle w:val="13"/>
        <w:spacing w:before="156" w:after="156"/>
        <w:rPr>
          <w:sz w:val="24"/>
          <w:szCs w:val="24"/>
        </w:rPr>
      </w:pPr>
      <w:r>
        <w:rPr>
          <w:sz w:val="24"/>
          <w:szCs w:val="24"/>
        </w:rPr>
        <w:t xml:space="preserve">表 </w:t>
      </w:r>
      <w:r>
        <w:rPr>
          <w:sz w:val="24"/>
          <w:szCs w:val="24"/>
        </w:rPr>
        <w:fldChar w:fldCharType="begin"/>
      </w:r>
      <w:r>
        <w:rPr>
          <w:sz w:val="24"/>
          <w:szCs w:val="24"/>
        </w:rPr>
        <w:instrText xml:space="preserve"> SEQ 表 \* ARABIC </w:instrText>
      </w:r>
      <w:r>
        <w:rPr>
          <w:sz w:val="24"/>
          <w:szCs w:val="24"/>
        </w:rPr>
        <w:fldChar w:fldCharType="separate"/>
      </w:r>
      <w:r>
        <w:rPr>
          <w:sz w:val="24"/>
          <w:szCs w:val="24"/>
        </w:rPr>
        <w:t>54</w:t>
      </w:r>
      <w:r>
        <w:rPr>
          <w:sz w:val="24"/>
          <w:szCs w:val="24"/>
        </w:rPr>
        <w:fldChar w:fldCharType="end"/>
      </w:r>
      <w:r>
        <w:rPr>
          <w:rFonts w:hint="eastAsia"/>
          <w:sz w:val="24"/>
          <w:szCs w:val="24"/>
        </w:rPr>
        <w:t>诊断类别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西医主要诊断</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中医主病诊断</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西医其他诊断</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中医主证诊断</w:t>
            </w:r>
          </w:p>
        </w:tc>
      </w:tr>
    </w:tbl>
    <w:p>
      <w:pPr>
        <w:pStyle w:val="5"/>
        <w:bidi w:val="0"/>
        <w:rPr>
          <w:rFonts w:hint="eastAsia"/>
        </w:rPr>
      </w:pPr>
      <w:bookmarkStart w:id="326" w:name="_Toc17563"/>
      <w:bookmarkStart w:id="327" w:name="_Toc15215"/>
      <w:bookmarkStart w:id="328" w:name="_Toc101815776"/>
      <w:r>
        <w:rPr>
          <w:rFonts w:hint="eastAsia"/>
        </w:rPr>
        <w:t>银行行别代码(bank_type_code)</w:t>
      </w:r>
      <w:bookmarkEnd w:id="326"/>
      <w:bookmarkEnd w:id="327"/>
      <w:bookmarkEnd w:id="328"/>
      <w:r>
        <w:rPr>
          <w:rFonts w:hint="eastAsia"/>
        </w:rPr>
        <w:t xml:space="preserve"> </w:t>
      </w:r>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55</w:t>
      </w:r>
      <w:r>
        <w:rPr>
          <w:rFonts w:hint="eastAsia"/>
          <w:sz w:val="24"/>
          <w:szCs w:val="24"/>
        </w:rPr>
        <w:fldChar w:fldCharType="end"/>
      </w:r>
      <w:r>
        <w:rPr>
          <w:rFonts w:hint="eastAsia"/>
          <w:sz w:val="24"/>
          <w:szCs w:val="24"/>
        </w:rPr>
        <w:t>银行行别代码</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中国工商银行</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城市商业银行</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中国农业银行</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农村商业银行</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104</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中国银行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315</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恒丰银行</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105</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中国建设银行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316</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浙商银行</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301</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交通银行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317</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农村合作银行</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302</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中信银行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318</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渤海银行</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303</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中国光大银行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319</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徽商银行</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304</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华夏银行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320</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村镇银行</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305</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中国民生银行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321</w:t>
            </w:r>
          </w:p>
        </w:tc>
        <w:tc>
          <w:tcPr>
            <w:tcW w:w="2772"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重庆三峡银行</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306</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广发银行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322</w:t>
            </w:r>
          </w:p>
        </w:tc>
        <w:tc>
          <w:tcPr>
            <w:tcW w:w="2772"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上海农村商业银行</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307</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平安银行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401</w:t>
            </w:r>
          </w:p>
        </w:tc>
        <w:tc>
          <w:tcPr>
            <w:tcW w:w="2772"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城市信用社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308</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招商银行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402</w:t>
            </w:r>
          </w:p>
        </w:tc>
        <w:tc>
          <w:tcPr>
            <w:tcW w:w="2772"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农村信用联社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309</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兴业银行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403</w:t>
            </w:r>
          </w:p>
        </w:tc>
        <w:tc>
          <w:tcPr>
            <w:tcW w:w="2772"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中国邮政储蓄银行</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310</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上海浦东发展银行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r>
              <w:rPr>
                <w:rFonts w:asciiTheme="minorEastAsia" w:hAnsiTheme="minorEastAsia" w:eastAsiaTheme="minorEastAsia"/>
                <w:color w:val="000000" w:themeColor="text1"/>
                <w:sz w:val="24"/>
                <w:szCs w:val="24"/>
                <w14:textFill>
                  <w14:solidFill>
                    <w14:schemeClr w14:val="tx1"/>
                  </w14:solidFill>
                </w14:textFill>
              </w:rPr>
              <w:t>99</w:t>
            </w:r>
          </w:p>
        </w:tc>
        <w:tc>
          <w:tcPr>
            <w:tcW w:w="2772"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rPr>
      </w:pPr>
      <w:bookmarkStart w:id="329" w:name="_Toc18222"/>
      <w:bookmarkStart w:id="330" w:name="_Toc101815777"/>
      <w:bookmarkStart w:id="331" w:name="_Toc7664"/>
      <w:r>
        <w:rPr>
          <w:rFonts w:hint="eastAsia"/>
        </w:rPr>
        <w:t>医院等级(hosp_lv)</w:t>
      </w:r>
      <w:bookmarkEnd w:id="329"/>
      <w:bookmarkEnd w:id="330"/>
      <w:bookmarkEnd w:id="331"/>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56</w:t>
      </w:r>
      <w:r>
        <w:rPr>
          <w:rFonts w:hint="eastAsia"/>
          <w:sz w:val="24"/>
          <w:szCs w:val="24"/>
        </w:rPr>
        <w:fldChar w:fldCharType="end"/>
      </w:r>
      <w:r>
        <w:rPr>
          <w:rFonts w:hint="eastAsia"/>
          <w:sz w:val="24"/>
          <w:szCs w:val="24"/>
        </w:rPr>
        <w:t>医院等级</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三级特等</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二级丙等</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三级甲等</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一级甲等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三级乙等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一级乙等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三级丙等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一级丙等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二级甲等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无等级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二级乙等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三级无等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3</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二级无等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一级无等</w:t>
            </w:r>
          </w:p>
        </w:tc>
      </w:tr>
    </w:tbl>
    <w:p>
      <w:pPr>
        <w:pStyle w:val="5"/>
        <w:bidi w:val="0"/>
        <w:rPr>
          <w:rFonts w:hint="eastAsia"/>
        </w:rPr>
      </w:pPr>
      <w:bookmarkStart w:id="332" w:name="_Toc4591"/>
      <w:bookmarkStart w:id="333" w:name="_Toc2106"/>
      <w:bookmarkStart w:id="334" w:name="_Toc101815778"/>
      <w:r>
        <w:rPr>
          <w:rFonts w:hint="eastAsia"/>
        </w:rPr>
        <w:t>定点联网开通标志(fix_onln_open_flag)</w:t>
      </w:r>
      <w:bookmarkEnd w:id="332"/>
      <w:bookmarkEnd w:id="333"/>
      <w:bookmarkEnd w:id="33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57</w:t>
      </w:r>
      <w:r>
        <w:rPr>
          <w:rFonts w:hint="eastAsia"/>
          <w:sz w:val="24"/>
          <w:szCs w:val="24"/>
        </w:rPr>
        <w:fldChar w:fldCharType="end"/>
      </w:r>
      <w:r>
        <w:rPr>
          <w:rFonts w:hint="eastAsia"/>
          <w:sz w:val="24"/>
          <w:szCs w:val="24"/>
        </w:rPr>
        <w:t>定点联网开通标志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暂停联网</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取消定点</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正常联网</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335" w:name="_Toc101815779"/>
      <w:bookmarkStart w:id="336" w:name="_Toc12070"/>
      <w:bookmarkStart w:id="337" w:name="_Toc18097"/>
      <w:r>
        <w:rPr>
          <w:rFonts w:hint="eastAsia"/>
        </w:rPr>
        <w:t>异地标志(out_flag)</w:t>
      </w:r>
      <w:bookmarkEnd w:id="335"/>
      <w:bookmarkEnd w:id="336"/>
      <w:bookmarkEnd w:id="337"/>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58</w:t>
      </w:r>
      <w:r>
        <w:rPr>
          <w:rFonts w:hint="eastAsia"/>
          <w:sz w:val="24"/>
          <w:szCs w:val="24"/>
        </w:rPr>
        <w:fldChar w:fldCharType="end"/>
      </w:r>
      <w:r>
        <w:rPr>
          <w:rFonts w:hint="eastAsia"/>
          <w:sz w:val="24"/>
          <w:szCs w:val="24"/>
        </w:rPr>
        <w:t>异地标志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338" w:name="_Toc101815780"/>
      <w:bookmarkStart w:id="339" w:name="_Toc1032"/>
      <w:bookmarkStart w:id="340" w:name="_Toc30585"/>
      <w:r>
        <w:rPr>
          <w:rFonts w:hint="eastAsia"/>
        </w:rPr>
        <w:t>外检标志(etip_flag)</w:t>
      </w:r>
      <w:bookmarkEnd w:id="338"/>
      <w:bookmarkEnd w:id="339"/>
      <w:bookmarkEnd w:id="34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59</w:t>
      </w:r>
      <w:r>
        <w:rPr>
          <w:rFonts w:hint="eastAsia"/>
          <w:sz w:val="24"/>
          <w:szCs w:val="24"/>
        </w:rPr>
        <w:fldChar w:fldCharType="end"/>
      </w:r>
      <w:r>
        <w:rPr>
          <w:rFonts w:hint="eastAsia"/>
          <w:sz w:val="24"/>
          <w:szCs w:val="24"/>
        </w:rPr>
        <w:t>外检标志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341" w:name="_Toc23536"/>
      <w:bookmarkStart w:id="342" w:name="_Toc10529"/>
      <w:bookmarkStart w:id="343" w:name="_Toc101815781"/>
      <w:r>
        <w:rPr>
          <w:rFonts w:hint="eastAsia"/>
        </w:rPr>
        <w:t>儿童用药标志(chld_medc_flag)</w:t>
      </w:r>
      <w:bookmarkEnd w:id="341"/>
      <w:bookmarkEnd w:id="342"/>
      <w:bookmarkEnd w:id="343"/>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60</w:t>
      </w:r>
      <w:r>
        <w:rPr>
          <w:rFonts w:hint="eastAsia"/>
          <w:sz w:val="24"/>
          <w:szCs w:val="24"/>
        </w:rPr>
        <w:fldChar w:fldCharType="end"/>
      </w:r>
      <w:r>
        <w:rPr>
          <w:rFonts w:hint="eastAsia"/>
          <w:sz w:val="24"/>
          <w:szCs w:val="24"/>
        </w:rPr>
        <w:t>儿童用药标志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344" w:name="_Toc4780"/>
      <w:bookmarkStart w:id="345" w:name="_Toc101815782"/>
      <w:bookmarkStart w:id="346" w:name="_Toc22570"/>
      <w:r>
        <w:rPr>
          <w:rFonts w:hint="eastAsia"/>
        </w:rPr>
        <w:t>主诊断标志(maindiag_flag)</w:t>
      </w:r>
      <w:bookmarkEnd w:id="344"/>
      <w:bookmarkEnd w:id="345"/>
      <w:bookmarkEnd w:id="34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61</w:t>
      </w:r>
      <w:r>
        <w:rPr>
          <w:rFonts w:hint="eastAsia"/>
          <w:sz w:val="24"/>
          <w:szCs w:val="24"/>
        </w:rPr>
        <w:fldChar w:fldCharType="end"/>
      </w:r>
      <w:r>
        <w:rPr>
          <w:rFonts w:hint="eastAsia"/>
          <w:sz w:val="24"/>
          <w:szCs w:val="24"/>
        </w:rPr>
        <w:t>主诊断标志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是</w:t>
            </w:r>
          </w:p>
        </w:tc>
      </w:tr>
    </w:tbl>
    <w:p>
      <w:pPr>
        <w:pStyle w:val="5"/>
        <w:bidi w:val="0"/>
        <w:rPr>
          <w:rFonts w:hint="eastAsia"/>
        </w:rPr>
      </w:pPr>
      <w:bookmarkStart w:id="347" w:name="_Toc201"/>
      <w:bookmarkStart w:id="348" w:name="_Toc15099"/>
      <w:bookmarkStart w:id="349" w:name="_Toc101815783"/>
      <w:r>
        <w:rPr>
          <w:rFonts w:hint="eastAsia"/>
        </w:rPr>
        <w:t>药品剂型(drug_dosform)</w:t>
      </w:r>
      <w:bookmarkEnd w:id="347"/>
      <w:bookmarkEnd w:id="348"/>
      <w:bookmarkEnd w:id="34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62</w:t>
      </w:r>
      <w:r>
        <w:rPr>
          <w:rFonts w:hint="eastAsia"/>
          <w:sz w:val="24"/>
          <w:szCs w:val="24"/>
        </w:rPr>
        <w:fldChar w:fldCharType="end"/>
      </w:r>
      <w:r>
        <w:rPr>
          <w:rFonts w:hint="eastAsia"/>
          <w:sz w:val="24"/>
          <w:szCs w:val="24"/>
        </w:rPr>
        <w:t>药品剂型</w:t>
      </w:r>
    </w:p>
    <w:tbl>
      <w:tblPr>
        <w:tblStyle w:val="18"/>
        <w:tblW w:w="8522" w:type="dxa"/>
        <w:tblInd w:w="0" w:type="dxa"/>
        <w:tblLayout w:type="fixed"/>
        <w:tblCellMar>
          <w:top w:w="0" w:type="dxa"/>
          <w:left w:w="108" w:type="dxa"/>
          <w:bottom w:w="0" w:type="dxa"/>
          <w:right w:w="108" w:type="dxa"/>
        </w:tblCellMar>
      </w:tblPr>
      <w:tblGrid>
        <w:gridCol w:w="1176"/>
        <w:gridCol w:w="3400"/>
        <w:gridCol w:w="1176"/>
        <w:gridCol w:w="2770"/>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40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100000</w:t>
            </w:r>
          </w:p>
        </w:tc>
        <w:tc>
          <w:tcPr>
            <w:tcW w:w="34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片剂</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120312</w:t>
            </w:r>
          </w:p>
        </w:tc>
        <w:tc>
          <w:tcPr>
            <w:tcW w:w="277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控释颗粒剂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胶囊剂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120313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颗粒剂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口服液体剂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120314</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缓释颗粒剂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颗粒与溶液</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浓缩水丸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丸剂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浓缩水蜜丸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颗粒剂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浓缩蜜丸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散剂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130201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大蜜丸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外用液体剂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130202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小蜜丸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注射剂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130301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水蜜丸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软膏剂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130401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水丸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凝胶剂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130501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糊丸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硬膏剂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130601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微丸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贴剂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130701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滴丸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涂剂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130801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蜡丸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栓剂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130901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丸剂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眼用制剂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130902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糖丸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250000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鼻用制剂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130903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缓释丸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260000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耳用制剂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颗粒剂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吸入剂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细粒剂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植入剂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茶剂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290000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其他剂型</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140104</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泡腾颗粒剂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口服常释片剂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140105</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混悬颗粒剂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100200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缓释控释片剂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140106</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缓释颗粒剂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其他片剂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140107</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控释颗粒剂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口服常释胶囊剂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口服散剂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110200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缓释控释胶囊剂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外用散剂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110300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其他胶囊剂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150201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口服粉剂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医保口服液体剂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150202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外用粉剂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120200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其他口服液体剂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溶液剂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120300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颗粒剂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洗剂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浓缩丸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冲洗剂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130200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蜜丸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160104</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搽剂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130300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水蜜丸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160105</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油剂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130400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水丸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160106</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含漱液</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130500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糊丸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160107</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外用酊剂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130600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微丸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160108</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醑剂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130700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滴丸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160109</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灌肠剂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130800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蜡丸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160110</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外用混悬剂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130900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其他丸剂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160111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泡沫剂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颗粒剂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粉针剂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散剂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冻干粉针剂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150200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粉剂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溶媒结晶粉针剂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外用液体剂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170199</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注射用无菌粉针</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注射用无菌粉末</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170201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大容量注射液</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170200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注射液</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170202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小容量注射液</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软膏剂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170203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靶向制剂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180200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乳膏剂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软膏剂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180300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霜剂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阴道软膏剂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180400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糊剂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口腔软膏剂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180500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油膏剂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180201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乳膏剂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凝胶剂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180301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霜剂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190200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乳胶剂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180401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糊剂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膏药剂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180501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油膏剂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医保贴剂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凝胶剂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210200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其他贴剂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混悬型凝胶剂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涂剂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阴道凝胶剂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栓剂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190104</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眼用凝胶剂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眼用制剂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190201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乳胶剂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250100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鼻用制剂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膏药剂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260100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耳用制剂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贴剂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吸入剂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贴膏剂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植入剂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透皮贴剂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290100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其他剂型</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210104</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膜剂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100101</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素片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210105</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凝胶贴膏</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100102</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糖衣片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210201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橡胶膏剂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100103</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薄膜衣片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210202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巴布膏剂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100104</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肠溶片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210203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控释贴剂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100105</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分散片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210204</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贴脐片剂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100199</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普通片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210205</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缓释透皮贴剂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100201</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缓释片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210206</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牙用缓释膜</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100202</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控释片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210207</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敷剂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100203</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肠溶缓释片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涂剂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100204</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口崩缓释片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涂膜剂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100301</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咀嚼片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阴道栓</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100302</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泡腾片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直肠栓</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100303</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速释片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尿道栓</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100304</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多层片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滴眼剂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100305</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舌下片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眼膏剂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100306</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含片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洗眼剂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100307</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口腔崩解片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240104</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眼膜剂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100308</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口腔贴片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240105</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眼丸剂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100309</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口颊片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250101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滴鼻剂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100310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控释口颊片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250102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洗鼻剂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100311</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纸片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260101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滴耳剂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100312</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阴道片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260102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洗耳剂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100313</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阴道泡腾片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260103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耳丸剂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100314</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外用片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鼻用喷雾剂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110101</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胶囊剂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气雾剂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110102</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肠溶胶囊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喷雾剂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110103</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软胶囊(胶丸)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270104</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粉雾剂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110104</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肠溶软胶囊(肠溶胶丸)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270105</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吸入剂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110105</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肠溶微丸胶囊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270106</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吸入溶液剂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110201</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缓释胶囊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植入剂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110202</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肠溶缓释胶囊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缓释植入剂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110203</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控释胶囊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密封源</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110204</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双释放肠溶胶囊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290101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冻干粉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110301</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微囊(微丸)胶囊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290102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曲剂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110302</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阴道胶囊剂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290103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熨剂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110303</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阴道用软胶囊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290104</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酒剂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120101</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合剂（含口服液）</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290105</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灸剂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120102</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口服混悬剂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290106</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锭剂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120103</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干混悬剂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290107</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海绵剂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120104</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口服乳液</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290108</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药棒剂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120105</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口服溶液剂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290109</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蜡棒</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120106</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口服酊剂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290110</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牙周条</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120107</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糖浆剂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290111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口胶剂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120108</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滴剂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290112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诊断试剂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120109</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胶剂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290113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药盒</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120110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胶浆剂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290114</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纱布</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120111</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混悬滴剂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290115</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试纸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120201</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缓释混悬剂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290116</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湿巾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120202</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露剂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290117</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宫内节育系统</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120203</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酏剂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290118</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释氧剂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120204</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浸膏剂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290119</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去垢剂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120205</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流浸膏剂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290120</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气体</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120206</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煎膏剂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290121</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火棉胶剂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120207</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滴剂（胶囊型）</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290122</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原料</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120308</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细粒剂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290123</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其他剂型</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120309</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茶剂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290124</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熏蒸剂</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120310</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泡腾颗粒剂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290125</w:t>
            </w: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点刺液</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120311</w:t>
            </w:r>
          </w:p>
        </w:tc>
        <w:tc>
          <w:tcPr>
            <w:tcW w:w="340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混悬颗粒剂</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350" w:name="_Toc101815784"/>
      <w:bookmarkStart w:id="351" w:name="_Toc1260"/>
      <w:bookmarkStart w:id="352" w:name="_Toc8309"/>
      <w:r>
        <w:rPr>
          <w:rFonts w:hint="eastAsia"/>
        </w:rPr>
        <w:t>中成药标志(tcmpat_flag)</w:t>
      </w:r>
      <w:bookmarkEnd w:id="350"/>
      <w:bookmarkEnd w:id="351"/>
      <w:bookmarkEnd w:id="35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63</w:t>
      </w:r>
      <w:r>
        <w:rPr>
          <w:rFonts w:hint="eastAsia"/>
          <w:sz w:val="24"/>
          <w:szCs w:val="24"/>
        </w:rPr>
        <w:fldChar w:fldCharType="end"/>
      </w:r>
      <w:r>
        <w:rPr>
          <w:rFonts w:hint="eastAsia"/>
          <w:sz w:val="24"/>
          <w:szCs w:val="24"/>
        </w:rPr>
        <w:t>中成药标志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r>
    </w:tbl>
    <w:p>
      <w:pPr>
        <w:pStyle w:val="5"/>
        <w:bidi w:val="0"/>
        <w:rPr>
          <w:rFonts w:hint="eastAsia"/>
        </w:rPr>
      </w:pPr>
      <w:bookmarkStart w:id="353" w:name="_Toc101815785"/>
      <w:bookmarkStart w:id="354" w:name="_Toc18797"/>
      <w:bookmarkStart w:id="355" w:name="_Toc24716"/>
      <w:r>
        <w:rPr>
          <w:rFonts w:hint="eastAsia"/>
        </w:rPr>
        <w:t>计价单位类型(prcunt_type)</w:t>
      </w:r>
      <w:bookmarkEnd w:id="353"/>
      <w:bookmarkEnd w:id="354"/>
      <w:bookmarkEnd w:id="355"/>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64</w:t>
      </w:r>
      <w:r>
        <w:rPr>
          <w:rFonts w:hint="eastAsia"/>
          <w:sz w:val="24"/>
          <w:szCs w:val="24"/>
        </w:rPr>
        <w:fldChar w:fldCharType="end"/>
      </w:r>
      <w:r>
        <w:rPr>
          <w:rFonts w:hint="eastAsia"/>
          <w:sz w:val="24"/>
          <w:szCs w:val="24"/>
        </w:rPr>
        <w:t>计价单位类型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最小计量单位</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包装单位</w:t>
            </w:r>
          </w:p>
        </w:tc>
      </w:tr>
    </w:tbl>
    <w:p>
      <w:pPr>
        <w:pStyle w:val="5"/>
        <w:bidi w:val="0"/>
        <w:rPr>
          <w:rFonts w:hint="eastAsia"/>
        </w:rPr>
      </w:pPr>
      <w:bookmarkStart w:id="356" w:name="_Toc101815786"/>
      <w:bookmarkStart w:id="357" w:name="_Toc5144"/>
      <w:bookmarkStart w:id="358" w:name="_Toc16358"/>
      <w:r>
        <w:rPr>
          <w:rFonts w:hint="eastAsia"/>
        </w:rPr>
        <w:t>包装材质(pacmatl)</w:t>
      </w:r>
      <w:bookmarkEnd w:id="356"/>
      <w:bookmarkEnd w:id="357"/>
      <w:bookmarkEnd w:id="35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65</w:t>
      </w:r>
      <w:r>
        <w:rPr>
          <w:rFonts w:hint="eastAsia"/>
          <w:sz w:val="24"/>
          <w:szCs w:val="24"/>
        </w:rPr>
        <w:fldChar w:fldCharType="end"/>
      </w:r>
      <w:r>
        <w:rPr>
          <w:rFonts w:hint="eastAsia"/>
          <w:sz w:val="24"/>
          <w:szCs w:val="24"/>
        </w:rPr>
        <w:t>包装材质</w:t>
      </w:r>
    </w:p>
    <w:tbl>
      <w:tblPr>
        <w:tblStyle w:val="18"/>
        <w:tblW w:w="8522" w:type="dxa"/>
        <w:tblInd w:w="0" w:type="dxa"/>
        <w:tblLayout w:type="fixed"/>
        <w:tblCellMar>
          <w:top w:w="0" w:type="dxa"/>
          <w:left w:w="108" w:type="dxa"/>
          <w:bottom w:w="0" w:type="dxa"/>
          <w:right w:w="108" w:type="dxa"/>
        </w:tblCellMar>
      </w:tblPr>
      <w:tblGrid>
        <w:gridCol w:w="851"/>
        <w:gridCol w:w="2636"/>
        <w:gridCol w:w="851"/>
        <w:gridCol w:w="4184"/>
      </w:tblGrid>
      <w:tr>
        <w:trPr>
          <w:trHeight w:val="260" w:hRule="atLeast"/>
          <w:tblHeader/>
        </w:trPr>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63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85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418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盒</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76</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口服固体药用高密度聚乙烯瓶</w:t>
            </w:r>
          </w:p>
        </w:tc>
      </w:tr>
      <w:tr>
        <w:trPr>
          <w:trHeight w:val="26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263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瓶（固体制剂）</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77</w:t>
            </w:r>
          </w:p>
        </w:tc>
        <w:tc>
          <w:tcPr>
            <w:tcW w:w="4184"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多层共挤膜输液袋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袋</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复合膜</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特充</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低硼硅玻璃管制注射剂瓶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预充式(预灌封)注射器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80</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中性硼硅玻璃管制注射剂瓶 </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板</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81</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管制玻璃瓶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铝塑管</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82</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中硼硅玻璃安瓿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配溶媒+无菌加药输液器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83</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低硼硅玻璃管制瓶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笔芯</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84</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双联双袋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85</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无色安瓿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配溶媒+双通输液器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86</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管制西林瓶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管装（植入剂）</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聚丙烯输液瓶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散装（植入剂）</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玻璃安瓿+预充式(预灌封)注射器</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西林瓶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90</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管制抗生素瓶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安瓿</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91</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棕色管制注射剂玻璃瓶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塑料瓶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92</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铝管</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非PVC膜</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93</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非PVC+单管双阀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直立式输液袋（聚乙烯）</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94</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非PVC+单管双阀+双层无菌</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直立式聚丙烯输液袋</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95</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三层共挤输液用袋+单阀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配溶媒(氯化钠)+无菌加药输液器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96</w:t>
            </w:r>
          </w:p>
        </w:tc>
        <w:tc>
          <w:tcPr>
            <w:tcW w:w="4184" w:type="dxa"/>
            <w:tcBorders>
              <w:top w:val="nil"/>
              <w:left w:val="nil"/>
              <w:bottom w:val="single" w:color="auto" w:sz="4" w:space="0"/>
              <w:right w:val="single" w:color="auto" w:sz="4" w:space="0"/>
            </w:tcBorders>
            <w:shd w:val="clear" w:color="auto" w:fill="auto"/>
            <w:noWrap/>
          </w:tcPr>
          <w:p>
            <w:pPr>
              <w:spacing w:line="600" w:lineRule="auto"/>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硼硅玻璃管制注射剂瓶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针管注射器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玻璃管制注射剂瓶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配溶媒+预灌封注射器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三层共挤输液用袋+双管双阀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聚丙烯膜</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非PVC多层共挤输液用袋双阀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非易拉型</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A1</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聚丙烯输液袋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PVC膜</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A2</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聚丙烯输液袋双阀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非PVC膜+双管双塞</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A3</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聚丙烯易折式双阀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PVC膜+双管双塞</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A4</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三层共挤输液用膜（I）制袋双阀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PVC膜+双管双塞+双层无菌</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A5</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贴膜式非PVC多层共挤输液用袋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非PVC膜+双管双塞+双层无菌</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A6</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贴膜式非PVC多层共挤输液用袋双阀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硬塑</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易折式非PVC多层共挤输液用袋双阀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金属管</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直立式聚丙烯输液袋双阀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43</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塑料管</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直立式聚丙烯易折式双阀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PVC铝箔</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B1</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聚丙烯共混输液袋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50</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含冲洗器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B2</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非PVC多层共挤膜（扳开式，单座双阀）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弹力布</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B3</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聚丙烯共混输液袋（双阀)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弹力微孔布</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B4</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中性硼硅玻璃安瓿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53</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无纺布</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B5</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内封式聚丙烯输液袋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配溶媒(葡萄糖)+无菌加药输液器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B6</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多层共挤输液袋（双阀）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塑料安瓿</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口服液体药用高密度聚乙烯瓶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56</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配溶媒(葡萄糖+氯化钠)+无菌加药输液器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药用塑料瓶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57</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配溶媒+无菌导液针</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低硼硅玻璃管制注射剂瓶（配一次性使用预充注射式溶药器（带针））</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输液瓶+易折式组合盖</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C1</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软袋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输液袋+易折式组合盖</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C2</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聚乙烯喷雾瓶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单袋</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C3</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五层共挤输液用袋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63</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双袋双联</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C4</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玻璃输液瓶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含吸入器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C5</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畅充</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裹金衣</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C6</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安瓿瓶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66</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带针头</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无色玻璃安瓿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高密度聚乙烯瓶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塑料滴眼剂瓶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管制注射剂瓶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70</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抗生素玻璃瓶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CA</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管制抗生素玻璃瓶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直立式低密度聚乙烯输液袋</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CB</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低硼硅玻璃安瓿装</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低硼硅玻璃管制注射瓶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CC</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曲颈易折安瓿瓶装</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73</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低硼硅玻璃安瓿瓶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CD</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白卡纸</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铝塑</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CE</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易折安瓿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钠钙玻璃模制注射剂瓶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加药器</w:t>
            </w:r>
          </w:p>
        </w:tc>
      </w:tr>
    </w:tbl>
    <w:p>
      <w:pPr>
        <w:pStyle w:val="5"/>
        <w:bidi w:val="0"/>
        <w:rPr>
          <w:rFonts w:hint="eastAsia"/>
        </w:rPr>
      </w:pPr>
      <w:bookmarkStart w:id="359" w:name="_Toc11775"/>
      <w:bookmarkStart w:id="360" w:name="_Toc3110"/>
      <w:bookmarkStart w:id="361" w:name="_Toc101815787"/>
      <w:r>
        <w:rPr>
          <w:rFonts w:hint="eastAsia"/>
        </w:rPr>
        <w:t>最小使用单位(min_useunt)</w:t>
      </w:r>
      <w:bookmarkEnd w:id="359"/>
      <w:bookmarkEnd w:id="360"/>
      <w:bookmarkEnd w:id="361"/>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66</w:t>
      </w:r>
      <w:r>
        <w:rPr>
          <w:rFonts w:hint="eastAsia"/>
          <w:sz w:val="24"/>
          <w:szCs w:val="24"/>
        </w:rPr>
        <w:fldChar w:fldCharType="end"/>
      </w:r>
      <w:r>
        <w:rPr>
          <w:rFonts w:hint="eastAsia"/>
          <w:sz w:val="24"/>
          <w:szCs w:val="24"/>
        </w:rPr>
        <w:t>最小使用单位</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片</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38</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块</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粒</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包</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个</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瓶</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揿</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袋</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42</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滴</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43</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汤匙</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枚</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48</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盒</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贴</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49</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听</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锭</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B6</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套</w:t>
            </w:r>
          </w:p>
        </w:tc>
      </w:tr>
    </w:tbl>
    <w:p>
      <w:pPr>
        <w:pStyle w:val="5"/>
        <w:bidi w:val="0"/>
        <w:rPr>
          <w:rFonts w:hint="eastAsia"/>
        </w:rPr>
      </w:pPr>
      <w:bookmarkStart w:id="362" w:name="_Toc101815788"/>
      <w:bookmarkStart w:id="363" w:name="_Toc27463"/>
      <w:bookmarkStart w:id="364" w:name="_Toc19691"/>
      <w:r>
        <w:rPr>
          <w:rFonts w:hint="eastAsia"/>
        </w:rPr>
        <w:t>特殊限价药品标志(sp_lmtpric_drug_flag)</w:t>
      </w:r>
      <w:bookmarkEnd w:id="362"/>
      <w:bookmarkEnd w:id="363"/>
      <w:bookmarkEnd w:id="364"/>
    </w:p>
    <w:p>
      <w:pPr>
        <w:pStyle w:val="13"/>
        <w:spacing w:before="156" w:after="156"/>
        <w:rPr>
          <w:sz w:val="24"/>
          <w:szCs w:val="24"/>
        </w:rPr>
      </w:pPr>
      <w:r>
        <w:rPr>
          <w:sz w:val="24"/>
          <w:szCs w:val="24"/>
        </w:rPr>
        <w:t xml:space="preserve">表 </w:t>
      </w:r>
      <w:r>
        <w:rPr>
          <w:sz w:val="24"/>
          <w:szCs w:val="24"/>
        </w:rPr>
        <w:fldChar w:fldCharType="begin"/>
      </w:r>
      <w:r>
        <w:rPr>
          <w:sz w:val="24"/>
          <w:szCs w:val="24"/>
        </w:rPr>
        <w:instrText xml:space="preserve"> SEQ 表 \* ARABIC </w:instrText>
      </w:r>
      <w:r>
        <w:rPr>
          <w:sz w:val="24"/>
          <w:szCs w:val="24"/>
        </w:rPr>
        <w:fldChar w:fldCharType="separate"/>
      </w:r>
      <w:r>
        <w:rPr>
          <w:sz w:val="24"/>
          <w:szCs w:val="24"/>
        </w:rPr>
        <w:t>67</w:t>
      </w:r>
      <w:r>
        <w:rPr>
          <w:sz w:val="24"/>
          <w:szCs w:val="24"/>
        </w:rPr>
        <w:fldChar w:fldCharType="end"/>
      </w:r>
      <w:r>
        <w:rPr>
          <w:rFonts w:hint="eastAsia"/>
          <w:sz w:val="24"/>
          <w:szCs w:val="24"/>
        </w:rPr>
        <w:t>特殊限价药品标志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365" w:name="_Toc11453"/>
      <w:bookmarkStart w:id="366" w:name="_Toc101815789"/>
      <w:bookmarkStart w:id="367" w:name="_Toc26728"/>
      <w:r>
        <w:rPr>
          <w:rFonts w:hint="eastAsia"/>
        </w:rPr>
        <w:t>特殊药品标志(sp_drug_flag)</w:t>
      </w:r>
      <w:bookmarkEnd w:id="365"/>
      <w:bookmarkEnd w:id="366"/>
      <w:bookmarkEnd w:id="367"/>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68</w:t>
      </w:r>
      <w:r>
        <w:rPr>
          <w:rFonts w:hint="eastAsia"/>
          <w:sz w:val="24"/>
          <w:szCs w:val="24"/>
        </w:rPr>
        <w:fldChar w:fldCharType="end"/>
      </w:r>
      <w:r>
        <w:rPr>
          <w:rFonts w:hint="eastAsia"/>
          <w:sz w:val="24"/>
          <w:szCs w:val="24"/>
        </w:rPr>
        <w:t>特殊药品标志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368" w:name="_Toc11989"/>
      <w:bookmarkStart w:id="369" w:name="_Toc101815790"/>
      <w:bookmarkStart w:id="370" w:name="_Toc4169"/>
      <w:r>
        <w:rPr>
          <w:rFonts w:hint="eastAsia"/>
        </w:rPr>
        <w:t>服务项目类别(servitem_type)</w:t>
      </w:r>
      <w:bookmarkEnd w:id="368"/>
      <w:bookmarkEnd w:id="369"/>
      <w:bookmarkEnd w:id="37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69</w:t>
      </w:r>
      <w:r>
        <w:rPr>
          <w:rFonts w:hint="eastAsia"/>
          <w:sz w:val="24"/>
          <w:szCs w:val="24"/>
        </w:rPr>
        <w:fldChar w:fldCharType="end"/>
      </w:r>
      <w:r>
        <w:rPr>
          <w:rFonts w:hint="eastAsia"/>
          <w:sz w:val="24"/>
          <w:szCs w:val="24"/>
        </w:rPr>
        <w:t>服务项目类别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nil"/>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1001</w:t>
            </w:r>
          </w:p>
        </w:tc>
        <w:tc>
          <w:tcPr>
            <w:tcW w:w="3398" w:type="dxa"/>
            <w:tcBorders>
              <w:top w:val="nil"/>
              <w:left w:val="nil"/>
              <w:bottom w:val="nil"/>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综合医疗服务类</w:t>
            </w:r>
          </w:p>
        </w:tc>
        <w:tc>
          <w:tcPr>
            <w:tcW w:w="1176" w:type="dxa"/>
            <w:tcBorders>
              <w:top w:val="nil"/>
              <w:left w:val="nil"/>
              <w:bottom w:val="nil"/>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1002</w:t>
            </w:r>
          </w:p>
        </w:tc>
        <w:tc>
          <w:tcPr>
            <w:tcW w:w="2772" w:type="dxa"/>
            <w:tcBorders>
              <w:top w:val="nil"/>
              <w:left w:val="nil"/>
              <w:bottom w:val="nil"/>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医技诊疗类</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003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临床诊疗类</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004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中医及民族医诊疗类</w:t>
            </w:r>
          </w:p>
        </w:tc>
      </w:tr>
    </w:tbl>
    <w:p>
      <w:pPr>
        <w:pStyle w:val="5"/>
        <w:bidi w:val="0"/>
        <w:rPr>
          <w:rFonts w:hint="eastAsia"/>
        </w:rPr>
      </w:pPr>
      <w:bookmarkStart w:id="371" w:name="_Toc27672"/>
      <w:bookmarkStart w:id="372" w:name="_Toc101815791"/>
      <w:bookmarkStart w:id="373" w:name="_Toc16461"/>
      <w:r>
        <w:rPr>
          <w:rFonts w:hint="eastAsia"/>
        </w:rPr>
        <w:t>产品包装材质(prod_pacmatl)</w:t>
      </w:r>
      <w:bookmarkEnd w:id="371"/>
      <w:bookmarkEnd w:id="372"/>
      <w:bookmarkEnd w:id="373"/>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70</w:t>
      </w:r>
      <w:r>
        <w:rPr>
          <w:rFonts w:hint="eastAsia"/>
          <w:sz w:val="24"/>
          <w:szCs w:val="24"/>
        </w:rPr>
        <w:fldChar w:fldCharType="end"/>
      </w:r>
      <w:r>
        <w:rPr>
          <w:rFonts w:hint="eastAsia"/>
          <w:sz w:val="24"/>
          <w:szCs w:val="24"/>
        </w:rPr>
        <w:t>产品包装材质</w:t>
      </w:r>
    </w:p>
    <w:tbl>
      <w:tblPr>
        <w:tblStyle w:val="18"/>
        <w:tblW w:w="8522" w:type="dxa"/>
        <w:tblInd w:w="0" w:type="dxa"/>
        <w:tblLayout w:type="fixed"/>
        <w:tblCellMar>
          <w:top w:w="0" w:type="dxa"/>
          <w:left w:w="108" w:type="dxa"/>
          <w:bottom w:w="0" w:type="dxa"/>
          <w:right w:w="108" w:type="dxa"/>
        </w:tblCellMar>
      </w:tblPr>
      <w:tblGrid>
        <w:gridCol w:w="851"/>
        <w:gridCol w:w="2636"/>
        <w:gridCol w:w="851"/>
        <w:gridCol w:w="4184"/>
      </w:tblGrid>
      <w:tr>
        <w:trPr>
          <w:trHeight w:val="260" w:hRule="atLeast"/>
          <w:tblHeader/>
        </w:trPr>
        <w:tc>
          <w:tcPr>
            <w:tcW w:w="851"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63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85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418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盒</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76</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口服固体药用高密度聚乙烯瓶</w:t>
            </w:r>
          </w:p>
        </w:tc>
      </w:tr>
      <w:tr>
        <w:trPr>
          <w:trHeight w:val="26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263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瓶（固体制剂）</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77</w:t>
            </w:r>
          </w:p>
        </w:tc>
        <w:tc>
          <w:tcPr>
            <w:tcW w:w="4184"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多层共挤膜输液袋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袋</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复合膜</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特充</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低硼硅玻璃管制注射剂瓶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预充式(预灌封)注射器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80</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中性硼硅玻璃管制注射剂瓶 </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板</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81</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管制玻璃瓶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铝塑管</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82</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中硼硅玻璃安瓿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配溶媒+无菌加药输液器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83</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低硼硅玻璃管制瓶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笔芯</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84</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双联双袋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85</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无色安瓿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配溶媒+双通输液器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86</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管制西林瓶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管装（植入剂）</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聚丙烯输液瓶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散装（植入剂）</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玻璃安瓿+预充式(预灌封)注射器</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西林瓶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90</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管制抗生素瓶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安瓿</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91</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棕色管制注射剂玻璃瓶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塑料瓶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92</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铝管</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非PVC膜</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93</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非PVC+单管双阀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直立式输液袋（聚乙烯）</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94</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非PVC+单管双阀+双层无菌</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直立式聚丙烯输液袋</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95</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三层共挤输液用袋+单阀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30</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配溶媒(氯化钠)+无菌加药输液器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96</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硼硅玻璃管制注射剂瓶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针管注射器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玻璃管制注射剂瓶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配溶媒+预灌封注射器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三层共挤输液用袋+双管双阀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聚丙烯膜</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非PVC多层共挤输液用袋双阀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非易拉型</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A1</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聚丙烯输液袋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PVC膜</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A2</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聚丙烯输液袋双阀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非PVC膜+双管双塞</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A3</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聚丙烯易折式双阀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PVC膜+双管双塞</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A4</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三层共挤输液用膜（I）制袋双阀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PVC膜+双管双塞+双层无菌</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A5</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贴膜式非PVC多层共挤输液用袋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非PVC膜+双管双塞+双层无菌</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A6</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贴膜式非PVC多层共挤输液用袋双阀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硬塑</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易折式非PVC多层共挤输液用袋双阀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金属管</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直立式聚丙烯输液袋双阀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43</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塑料管</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直立式聚丙烯易折式双阀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PVC铝箔</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B1</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聚丙烯共混输液袋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50</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含冲洗器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B2</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非PVC多层共挤膜（扳开式，单座双阀）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弹力布</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B3</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聚丙烯共混输液袋（双阀)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弹力微孔布</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B4</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中性硼硅玻璃安瓿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53</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无纺布</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B5</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内封式聚丙烯输液袋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配溶媒(葡萄糖)+无菌加药输液器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B6</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多层共挤输液袋（双阀）</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塑料安瓿</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口服液体药用高密度聚乙烯瓶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56</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配溶媒(葡萄糖+氯化钠)+无菌加药输液器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药用塑料瓶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57</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配溶媒+无菌导液针</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低硼硅玻璃管制注射剂瓶（配一次性使用预充注射式溶药器（带针））</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输液瓶+易折式组合盖</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C1</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软袋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输液袋+易折式组合盖</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C2</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聚乙烯喷雾瓶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单袋</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C3</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五层共挤输液用袋</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63</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双袋双联</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C4</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玻璃输液瓶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含吸入器</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C5</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畅充</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裹金衣</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C6</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安瓿瓶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66</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带针头</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无色玻璃安瓿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68</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高密度聚乙烯瓶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C8</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玻璃</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69</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塑料滴眼剂瓶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C9</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管制注射剂瓶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70</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抗生素玻璃瓶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CA</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管制抗生素玻璃瓶</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71</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直立式低密度聚乙烯输液袋</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CB</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低硼硅玻璃安瓿装</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72</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低硼硅玻璃管制注射瓶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CC</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曲颈易折安瓿瓶装</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73</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低硼硅玻璃安瓿瓶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CD</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白卡纸</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74</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铝塑</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CE</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易折安瓿</w:t>
            </w:r>
          </w:p>
        </w:tc>
      </w:tr>
      <w:tr>
        <w:trPr>
          <w:trHeight w:val="260"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75</w:t>
            </w:r>
          </w:p>
        </w:tc>
        <w:tc>
          <w:tcPr>
            <w:tcW w:w="263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钠钙玻璃模制注射剂瓶</w:t>
            </w:r>
          </w:p>
        </w:tc>
        <w:tc>
          <w:tcPr>
            <w:tcW w:w="85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67</w:t>
            </w:r>
          </w:p>
        </w:tc>
        <w:tc>
          <w:tcPr>
            <w:tcW w:w="4184"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加药器</w:t>
            </w:r>
          </w:p>
        </w:tc>
      </w:tr>
    </w:tbl>
    <w:p>
      <w:pPr>
        <w:ind w:firstLine="420"/>
        <w:rPr>
          <w:sz w:val="24"/>
          <w:szCs w:val="24"/>
        </w:rPr>
      </w:pPr>
    </w:p>
    <w:p>
      <w:pPr>
        <w:pStyle w:val="5"/>
        <w:bidi w:val="0"/>
        <w:rPr>
          <w:rFonts w:hint="eastAsia"/>
        </w:rPr>
      </w:pPr>
      <w:bookmarkStart w:id="374" w:name="_Toc101815792"/>
      <w:bookmarkStart w:id="375" w:name="_Toc12572"/>
      <w:bookmarkStart w:id="376" w:name="_Toc26874"/>
      <w:r>
        <w:rPr>
          <w:rFonts w:hint="eastAsia"/>
        </w:rPr>
        <w:t>机套标志(case_flag)</w:t>
      </w:r>
      <w:bookmarkEnd w:id="374"/>
      <w:bookmarkEnd w:id="375"/>
      <w:bookmarkEnd w:id="37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71</w:t>
      </w:r>
      <w:r>
        <w:rPr>
          <w:rFonts w:hint="eastAsia"/>
          <w:sz w:val="24"/>
          <w:szCs w:val="24"/>
        </w:rPr>
        <w:fldChar w:fldCharType="end"/>
      </w:r>
      <w:r>
        <w:rPr>
          <w:rFonts w:hint="eastAsia"/>
          <w:sz w:val="24"/>
          <w:szCs w:val="24"/>
        </w:rPr>
        <w:t>机套标志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r>
    </w:tbl>
    <w:p>
      <w:pPr>
        <w:pStyle w:val="5"/>
        <w:bidi w:val="0"/>
        <w:rPr>
          <w:rFonts w:hint="eastAsia"/>
        </w:rPr>
      </w:pPr>
      <w:bookmarkStart w:id="377" w:name="_Toc21845"/>
      <w:bookmarkStart w:id="378" w:name="_Toc101815793"/>
      <w:bookmarkStart w:id="379" w:name="_Toc30140"/>
      <w:r>
        <w:rPr>
          <w:rFonts w:hint="eastAsia"/>
        </w:rPr>
        <w:t>高值耗材标志(highval_mcs_flag)</w:t>
      </w:r>
      <w:bookmarkEnd w:id="377"/>
      <w:bookmarkEnd w:id="378"/>
      <w:bookmarkEnd w:id="37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72</w:t>
      </w:r>
      <w:r>
        <w:rPr>
          <w:rFonts w:hint="eastAsia"/>
          <w:sz w:val="24"/>
          <w:szCs w:val="24"/>
        </w:rPr>
        <w:fldChar w:fldCharType="end"/>
      </w:r>
      <w:r>
        <w:rPr>
          <w:rFonts w:hint="eastAsia"/>
          <w:sz w:val="24"/>
          <w:szCs w:val="24"/>
        </w:rPr>
        <w:t>高值耗材标志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r>
    </w:tbl>
    <w:p>
      <w:pPr>
        <w:pStyle w:val="5"/>
        <w:bidi w:val="0"/>
        <w:rPr>
          <w:rFonts w:hint="eastAsia"/>
        </w:rPr>
      </w:pPr>
      <w:bookmarkStart w:id="380" w:name="_Toc4558"/>
      <w:bookmarkStart w:id="381" w:name="_Toc26697"/>
      <w:bookmarkStart w:id="382" w:name="_Toc101815794"/>
      <w:r>
        <w:rPr>
          <w:rFonts w:hint="eastAsia"/>
        </w:rPr>
        <w:t>植入材料和人体器官标志(impt_matl_hmorgn_flag)</w:t>
      </w:r>
      <w:bookmarkEnd w:id="380"/>
      <w:bookmarkEnd w:id="381"/>
      <w:bookmarkEnd w:id="38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73</w:t>
      </w:r>
      <w:r>
        <w:rPr>
          <w:rFonts w:hint="eastAsia"/>
          <w:sz w:val="24"/>
          <w:szCs w:val="24"/>
        </w:rPr>
        <w:fldChar w:fldCharType="end"/>
      </w:r>
      <w:r>
        <w:rPr>
          <w:rFonts w:hint="eastAsia"/>
          <w:sz w:val="24"/>
          <w:szCs w:val="24"/>
        </w:rPr>
        <w:t>植入材料和人体器官标志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r>
    </w:tbl>
    <w:p>
      <w:pPr>
        <w:pStyle w:val="5"/>
        <w:bidi w:val="0"/>
        <w:rPr>
          <w:rFonts w:hint="eastAsia"/>
        </w:rPr>
      </w:pPr>
      <w:bookmarkStart w:id="383" w:name="_Toc6183"/>
      <w:bookmarkStart w:id="384" w:name="_Toc101815795"/>
      <w:bookmarkStart w:id="385" w:name="_Toc32407"/>
      <w:r>
        <w:rPr>
          <w:rFonts w:hint="eastAsia"/>
        </w:rPr>
        <w:t>植入或介入类标志(impt_itvt_clss_flag)</w:t>
      </w:r>
      <w:bookmarkEnd w:id="383"/>
      <w:bookmarkEnd w:id="384"/>
      <w:bookmarkEnd w:id="385"/>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74</w:t>
      </w:r>
      <w:r>
        <w:rPr>
          <w:rFonts w:hint="eastAsia"/>
          <w:sz w:val="24"/>
          <w:szCs w:val="24"/>
        </w:rPr>
        <w:fldChar w:fldCharType="end"/>
      </w:r>
      <w:r>
        <w:rPr>
          <w:rFonts w:hint="eastAsia"/>
          <w:sz w:val="24"/>
          <w:szCs w:val="24"/>
        </w:rPr>
        <w:t>植入或介入类标志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介入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植入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386" w:name="_Toc27713"/>
      <w:bookmarkStart w:id="387" w:name="_Toc2171"/>
      <w:bookmarkStart w:id="388" w:name="_Toc101815796"/>
      <w:r>
        <w:rPr>
          <w:rFonts w:hint="eastAsia"/>
        </w:rPr>
        <w:t>一次性使用标志(dspo_used_flag)</w:t>
      </w:r>
      <w:bookmarkEnd w:id="386"/>
      <w:bookmarkEnd w:id="387"/>
      <w:bookmarkEnd w:id="38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75</w:t>
      </w:r>
      <w:r>
        <w:rPr>
          <w:rFonts w:hint="eastAsia"/>
          <w:sz w:val="24"/>
          <w:szCs w:val="24"/>
        </w:rPr>
        <w:fldChar w:fldCharType="end"/>
      </w:r>
      <w:r>
        <w:rPr>
          <w:rFonts w:hint="eastAsia"/>
          <w:sz w:val="24"/>
          <w:szCs w:val="24"/>
        </w:rPr>
        <w:t>一次性使用标志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r>
    </w:tbl>
    <w:p>
      <w:pPr>
        <w:pStyle w:val="5"/>
        <w:bidi w:val="0"/>
        <w:rPr>
          <w:rFonts w:hint="eastAsia"/>
        </w:rPr>
      </w:pPr>
      <w:bookmarkStart w:id="389" w:name="_Toc101815797"/>
      <w:bookmarkStart w:id="390" w:name="_Toc11061"/>
      <w:bookmarkStart w:id="391" w:name="_Toc84"/>
      <w:r>
        <w:rPr>
          <w:rFonts w:hint="eastAsia"/>
        </w:rPr>
        <w:t>待遇检查类型(trt_chk_type)</w:t>
      </w:r>
      <w:bookmarkEnd w:id="389"/>
      <w:bookmarkEnd w:id="390"/>
      <w:bookmarkEnd w:id="391"/>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76</w:t>
      </w:r>
      <w:r>
        <w:rPr>
          <w:rFonts w:hint="eastAsia"/>
          <w:sz w:val="24"/>
          <w:szCs w:val="24"/>
        </w:rPr>
        <w:fldChar w:fldCharType="end"/>
      </w:r>
      <w:r>
        <w:rPr>
          <w:rFonts w:hint="eastAsia"/>
          <w:sz w:val="24"/>
          <w:szCs w:val="24"/>
        </w:rPr>
        <w:t>待遇检查类型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基金项检查</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其他检查</w:t>
            </w:r>
          </w:p>
        </w:tc>
      </w:tr>
    </w:tbl>
    <w:p>
      <w:pPr>
        <w:pStyle w:val="5"/>
        <w:bidi w:val="0"/>
        <w:rPr>
          <w:rFonts w:hint="eastAsia"/>
        </w:rPr>
      </w:pPr>
      <w:bookmarkStart w:id="392" w:name="_Toc10880"/>
      <w:bookmarkStart w:id="393" w:name="_Toc101815798"/>
      <w:bookmarkStart w:id="394" w:name="_Toc9322"/>
      <w:r>
        <w:rPr>
          <w:rFonts w:hint="eastAsia"/>
        </w:rPr>
        <w:t>基金款项待遇享受标志(trt_enjymnt_flag)</w:t>
      </w:r>
      <w:bookmarkEnd w:id="392"/>
      <w:bookmarkEnd w:id="393"/>
      <w:bookmarkEnd w:id="39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77</w:t>
      </w:r>
      <w:r>
        <w:rPr>
          <w:rFonts w:hint="eastAsia"/>
          <w:sz w:val="24"/>
          <w:szCs w:val="24"/>
        </w:rPr>
        <w:fldChar w:fldCharType="end"/>
      </w:r>
      <w:r>
        <w:rPr>
          <w:rFonts w:hint="eastAsia"/>
          <w:sz w:val="24"/>
          <w:szCs w:val="24"/>
        </w:rPr>
        <w:t>基金款项待遇享受标志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395" w:name="_Toc28856"/>
      <w:bookmarkStart w:id="396" w:name="_Toc101815799"/>
      <w:bookmarkStart w:id="397" w:name="_Toc28249"/>
      <w:r>
        <w:rPr>
          <w:rFonts w:hint="eastAsia"/>
        </w:rPr>
        <w:t>违规金额计算状态(vola_amt_stas)</w:t>
      </w:r>
      <w:bookmarkEnd w:id="395"/>
      <w:bookmarkEnd w:id="396"/>
      <w:bookmarkEnd w:id="397"/>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78</w:t>
      </w:r>
      <w:r>
        <w:rPr>
          <w:rFonts w:hint="eastAsia"/>
          <w:sz w:val="24"/>
          <w:szCs w:val="24"/>
        </w:rPr>
        <w:fldChar w:fldCharType="end"/>
      </w:r>
      <w:r>
        <w:rPr>
          <w:rFonts w:hint="eastAsia"/>
          <w:sz w:val="24"/>
          <w:szCs w:val="24"/>
        </w:rPr>
        <w:t>违规金额计算状态</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异常</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正常</w:t>
            </w:r>
          </w:p>
        </w:tc>
      </w:tr>
    </w:tbl>
    <w:p>
      <w:pPr>
        <w:pStyle w:val="5"/>
        <w:bidi w:val="0"/>
        <w:rPr>
          <w:rFonts w:hint="eastAsia"/>
        </w:rPr>
      </w:pPr>
      <w:bookmarkStart w:id="398" w:name="_Toc4045"/>
      <w:bookmarkStart w:id="399" w:name="_Toc15124"/>
      <w:bookmarkStart w:id="400" w:name="_Toc101815800"/>
      <w:r>
        <w:rPr>
          <w:rFonts w:hint="eastAsia"/>
        </w:rPr>
        <w:t>严重程度(sev_deg)</w:t>
      </w:r>
      <w:bookmarkEnd w:id="398"/>
      <w:bookmarkEnd w:id="399"/>
      <w:bookmarkEnd w:id="40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79</w:t>
      </w:r>
      <w:r>
        <w:rPr>
          <w:rFonts w:hint="eastAsia"/>
          <w:sz w:val="24"/>
          <w:szCs w:val="24"/>
        </w:rPr>
        <w:fldChar w:fldCharType="end"/>
      </w:r>
      <w:r>
        <w:rPr>
          <w:rFonts w:hint="eastAsia"/>
          <w:sz w:val="24"/>
          <w:szCs w:val="24"/>
        </w:rPr>
        <w:t>严重程度</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明确违规</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轻度可疑</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高度可疑</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401" w:name="_Toc23932"/>
      <w:bookmarkStart w:id="402" w:name="_Toc101815801"/>
      <w:bookmarkStart w:id="403" w:name="_Toc13249"/>
      <w:r>
        <w:rPr>
          <w:rFonts w:hint="eastAsia"/>
        </w:rPr>
        <w:t>违规行为分类(vola_bhvr_type)</w:t>
      </w:r>
      <w:bookmarkEnd w:id="401"/>
      <w:bookmarkEnd w:id="402"/>
      <w:bookmarkEnd w:id="403"/>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80</w:t>
      </w:r>
      <w:r>
        <w:rPr>
          <w:rFonts w:hint="eastAsia"/>
          <w:sz w:val="24"/>
          <w:szCs w:val="24"/>
        </w:rPr>
        <w:fldChar w:fldCharType="end"/>
      </w:r>
      <w:r>
        <w:rPr>
          <w:rFonts w:hint="eastAsia"/>
          <w:sz w:val="24"/>
          <w:szCs w:val="24"/>
        </w:rPr>
        <w:t>违规行为分类</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行为类</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项目类</w:t>
            </w:r>
          </w:p>
        </w:tc>
      </w:tr>
    </w:tbl>
    <w:p>
      <w:pPr>
        <w:pStyle w:val="5"/>
        <w:bidi w:val="0"/>
        <w:rPr>
          <w:rFonts w:hint="eastAsia"/>
        </w:rPr>
      </w:pPr>
      <w:bookmarkStart w:id="404" w:name="_Toc30225"/>
      <w:bookmarkStart w:id="405" w:name="_Toc3801"/>
      <w:bookmarkStart w:id="406" w:name="_Toc101815802"/>
      <w:r>
        <w:rPr>
          <w:rFonts w:hint="eastAsia"/>
        </w:rPr>
        <w:t>违规明细类型(vola_item_type)</w:t>
      </w:r>
      <w:bookmarkEnd w:id="404"/>
      <w:bookmarkEnd w:id="405"/>
      <w:bookmarkEnd w:id="40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81</w:t>
      </w:r>
      <w:r>
        <w:rPr>
          <w:rFonts w:hint="eastAsia"/>
          <w:sz w:val="24"/>
          <w:szCs w:val="24"/>
        </w:rPr>
        <w:fldChar w:fldCharType="end"/>
      </w:r>
      <w:r>
        <w:rPr>
          <w:rFonts w:hint="eastAsia"/>
          <w:sz w:val="24"/>
          <w:szCs w:val="24"/>
        </w:rPr>
        <w:t>违规明细类型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违规项</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涉及项</w:t>
            </w:r>
          </w:p>
        </w:tc>
      </w:tr>
    </w:tbl>
    <w:p>
      <w:pPr>
        <w:pStyle w:val="5"/>
        <w:bidi w:val="0"/>
        <w:rPr>
          <w:rFonts w:hint="eastAsia"/>
        </w:rPr>
      </w:pPr>
      <w:bookmarkStart w:id="407" w:name="_Toc6646"/>
      <w:bookmarkStart w:id="408" w:name="_Toc101815803"/>
      <w:bookmarkStart w:id="409" w:name="_Toc3914"/>
      <w:r>
        <w:rPr>
          <w:rFonts w:hint="eastAsia"/>
        </w:rPr>
        <w:t>交易类型(transaction_type)</w:t>
      </w:r>
      <w:bookmarkEnd w:id="407"/>
      <w:bookmarkEnd w:id="408"/>
      <w:bookmarkEnd w:id="40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82</w:t>
      </w:r>
      <w:r>
        <w:rPr>
          <w:rFonts w:hint="eastAsia"/>
          <w:sz w:val="24"/>
          <w:szCs w:val="24"/>
        </w:rPr>
        <w:fldChar w:fldCharType="end"/>
      </w:r>
      <w:r>
        <w:rPr>
          <w:rFonts w:hint="eastAsia"/>
          <w:sz w:val="24"/>
          <w:szCs w:val="24"/>
        </w:rPr>
        <w:t>交易类型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正交易</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反交易</w:t>
            </w:r>
          </w:p>
        </w:tc>
      </w:tr>
    </w:tbl>
    <w:p>
      <w:pPr>
        <w:pStyle w:val="5"/>
        <w:bidi w:val="0"/>
        <w:rPr>
          <w:rFonts w:hint="eastAsia"/>
        </w:rPr>
      </w:pPr>
      <w:bookmarkStart w:id="410" w:name="_Toc13201"/>
      <w:bookmarkStart w:id="411" w:name="_Toc101815804"/>
      <w:bookmarkStart w:id="412" w:name="_Toc4016"/>
      <w:r>
        <w:rPr>
          <w:rFonts w:hint="eastAsia"/>
        </w:rPr>
        <w:t>定点医药机构退费结算标志(fixmedins_refd_setl_flag)</w:t>
      </w:r>
      <w:bookmarkEnd w:id="410"/>
      <w:bookmarkEnd w:id="411"/>
      <w:bookmarkEnd w:id="41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83</w:t>
      </w:r>
      <w:r>
        <w:rPr>
          <w:rFonts w:hint="eastAsia"/>
          <w:sz w:val="24"/>
          <w:szCs w:val="24"/>
        </w:rPr>
        <w:fldChar w:fldCharType="end"/>
      </w:r>
      <w:r>
        <w:rPr>
          <w:rFonts w:hint="eastAsia"/>
          <w:sz w:val="24"/>
          <w:szCs w:val="24"/>
        </w:rPr>
        <w:t>定点医药机构退费结算标志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413" w:name="_Toc1425"/>
      <w:bookmarkStart w:id="414" w:name="_Toc19267"/>
      <w:bookmarkStart w:id="415" w:name="_Toc101815805"/>
      <w:r>
        <w:rPr>
          <w:rFonts w:hint="eastAsia"/>
        </w:rPr>
        <w:t>新生儿入院类型(nwb_adm_type)</w:t>
      </w:r>
      <w:bookmarkEnd w:id="413"/>
      <w:bookmarkEnd w:id="414"/>
      <w:bookmarkEnd w:id="415"/>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84</w:t>
      </w:r>
      <w:r>
        <w:rPr>
          <w:rFonts w:hint="eastAsia"/>
          <w:sz w:val="24"/>
          <w:szCs w:val="24"/>
        </w:rPr>
        <w:fldChar w:fldCharType="end"/>
      </w:r>
      <w:r>
        <w:rPr>
          <w:rFonts w:hint="eastAsia"/>
          <w:sz w:val="24"/>
          <w:szCs w:val="24"/>
        </w:rPr>
        <w:t>新生儿入院类型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正常新生儿</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非无菌分娩</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早产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有疾病新生儿</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bookmarkStart w:id="416" w:name="_Toc26373"/>
      <w:r>
        <w:rPr>
          <w:rFonts w:hint="eastAsia" w:asciiTheme="minorEastAsia" w:hAnsiTheme="minorEastAsia" w:eastAsiaTheme="minorEastAsia"/>
          <w:color w:val="000000" w:themeColor="text1"/>
          <w:sz w:val="24"/>
          <w:szCs w:val="24"/>
          <w14:textFill>
            <w14:solidFill>
              <w14:schemeClr w14:val="tx1"/>
            </w14:solidFill>
          </w14:textFill>
        </w:rPr>
        <w:t>拆零标志</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trdn</w:t>
      </w:r>
      <w:r>
        <w:rPr>
          <w:rFonts w:asciiTheme="minorEastAsia" w:hAnsiTheme="minorEastAsia" w:eastAsiaTheme="minorEastAsia"/>
          <w:color w:val="000000" w:themeColor="text1"/>
          <w:sz w:val="24"/>
          <w:szCs w:val="24"/>
          <w14:textFill>
            <w14:solidFill>
              <w14:schemeClr w14:val="tx1"/>
            </w14:solidFill>
          </w14:textFill>
        </w:rPr>
        <w:t>_flag)</w:t>
      </w:r>
      <w:bookmarkEnd w:id="41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85</w:t>
      </w:r>
      <w:r>
        <w:rPr>
          <w:rFonts w:hint="eastAsia"/>
          <w:sz w:val="24"/>
          <w:szCs w:val="24"/>
        </w:rPr>
        <w:fldChar w:fldCharType="end"/>
      </w:r>
      <w:r>
        <w:rPr>
          <w:rFonts w:hint="eastAsia"/>
          <w:sz w:val="24"/>
          <w:szCs w:val="24"/>
        </w:rPr>
        <w:t>拆零标志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417" w:name="_Toc23670"/>
      <w:bookmarkStart w:id="418" w:name="_Toc16511"/>
      <w:bookmarkStart w:id="419" w:name="_Toc101815806"/>
      <w:r>
        <w:rPr>
          <w:rFonts w:hint="eastAsia"/>
        </w:rPr>
        <w:t>人员身份类别(psn_idet_type)</w:t>
      </w:r>
      <w:bookmarkEnd w:id="417"/>
      <w:bookmarkEnd w:id="418"/>
      <w:bookmarkEnd w:id="41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86</w:t>
      </w:r>
      <w:r>
        <w:rPr>
          <w:rFonts w:hint="eastAsia"/>
          <w:sz w:val="24"/>
          <w:szCs w:val="24"/>
        </w:rPr>
        <w:fldChar w:fldCharType="end"/>
      </w:r>
      <w:r>
        <w:rPr>
          <w:rFonts w:hint="eastAsia"/>
          <w:sz w:val="24"/>
          <w:szCs w:val="24"/>
        </w:rPr>
        <w:t>人员身份类别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城市三无</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医疗救助人员</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农村五保户</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医疗照顾人员</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残疾</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失独父母</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420" w:name="_Toc101815807"/>
      <w:bookmarkStart w:id="421" w:name="_Toc20100"/>
      <w:bookmarkStart w:id="422" w:name="_Toc28158"/>
      <w:r>
        <w:rPr>
          <w:rFonts w:hint="eastAsia"/>
        </w:rPr>
        <w:t>残疾等级(disa_lv)</w:t>
      </w:r>
      <w:bookmarkEnd w:id="420"/>
      <w:bookmarkEnd w:id="421"/>
      <w:bookmarkEnd w:id="42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87</w:t>
      </w:r>
      <w:r>
        <w:rPr>
          <w:rFonts w:hint="eastAsia"/>
          <w:sz w:val="24"/>
          <w:szCs w:val="24"/>
        </w:rPr>
        <w:fldChar w:fldCharType="end"/>
      </w:r>
      <w:r>
        <w:rPr>
          <w:rFonts w:hint="eastAsia"/>
          <w:sz w:val="24"/>
          <w:szCs w:val="24"/>
        </w:rPr>
        <w:t>残疾等级</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残疾一级</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残疾三级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残疾二级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残疾四级</w:t>
            </w:r>
          </w:p>
        </w:tc>
      </w:tr>
    </w:tbl>
    <w:p>
      <w:pPr>
        <w:pStyle w:val="5"/>
        <w:bidi w:val="0"/>
        <w:rPr>
          <w:rFonts w:hint="eastAsia"/>
        </w:rPr>
      </w:pPr>
      <w:bookmarkStart w:id="423" w:name="_Toc23913"/>
      <w:bookmarkStart w:id="424" w:name="_Toc29461"/>
      <w:bookmarkStart w:id="425" w:name="_Toc101815808"/>
      <w:r>
        <w:rPr>
          <w:rFonts w:hint="eastAsia"/>
        </w:rPr>
        <w:t>国家地区代码(nat_regn_code)</w:t>
      </w:r>
      <w:bookmarkEnd w:id="423"/>
      <w:bookmarkEnd w:id="424"/>
      <w:bookmarkEnd w:id="425"/>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88</w:t>
      </w:r>
      <w:r>
        <w:rPr>
          <w:rFonts w:hint="eastAsia"/>
          <w:sz w:val="24"/>
          <w:szCs w:val="24"/>
        </w:rPr>
        <w:fldChar w:fldCharType="end"/>
      </w:r>
      <w:r>
        <w:rPr>
          <w:rFonts w:hint="eastAsia"/>
          <w:sz w:val="24"/>
          <w:szCs w:val="24"/>
        </w:rPr>
        <w:t>国家地区代码</w:t>
      </w:r>
    </w:p>
    <w:tbl>
      <w:tblPr>
        <w:tblStyle w:val="18"/>
        <w:tblW w:w="8522" w:type="dxa"/>
        <w:tblInd w:w="0" w:type="dxa"/>
        <w:tblLayout w:type="fixed"/>
        <w:tblCellMar>
          <w:top w:w="0" w:type="dxa"/>
          <w:left w:w="108" w:type="dxa"/>
          <w:bottom w:w="0" w:type="dxa"/>
          <w:right w:w="108" w:type="dxa"/>
        </w:tblCellMar>
      </w:tblPr>
      <w:tblGrid>
        <w:gridCol w:w="1433"/>
        <w:gridCol w:w="2708"/>
        <w:gridCol w:w="1433"/>
        <w:gridCol w:w="2948"/>
      </w:tblGrid>
      <w:tr>
        <w:trPr>
          <w:trHeight w:val="320" w:hRule="atLeast"/>
          <w:tblHeader/>
        </w:trPr>
        <w:tc>
          <w:tcPr>
            <w:tcW w:w="1433"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08" w:type="dxa"/>
            <w:tcBorders>
              <w:top w:val="single" w:color="auto" w:sz="4" w:space="0"/>
              <w:left w:val="nil"/>
              <w:bottom w:val="single" w:color="auto" w:sz="4" w:space="0"/>
              <w:right w:val="single" w:color="auto" w:sz="4" w:space="0"/>
            </w:tcBorders>
            <w:shd w:val="clear" w:color="000000" w:fill="D9D9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433" w:type="dxa"/>
            <w:tcBorders>
              <w:top w:val="single" w:color="auto" w:sz="4" w:space="0"/>
              <w:left w:val="nil"/>
              <w:bottom w:val="single" w:color="auto" w:sz="4" w:space="0"/>
              <w:right w:val="single" w:color="auto" w:sz="4" w:space="0"/>
            </w:tcBorders>
            <w:shd w:val="clear" w:color="000000" w:fill="D9D9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948" w:type="dxa"/>
            <w:tcBorders>
              <w:top w:val="single" w:color="auto" w:sz="4" w:space="0"/>
              <w:left w:val="nil"/>
              <w:bottom w:val="single" w:color="auto" w:sz="4" w:space="0"/>
              <w:right w:val="single" w:color="auto" w:sz="4" w:space="0"/>
            </w:tcBorders>
            <w:shd w:val="clear" w:color="000000" w:fill="D9D9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AFG</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阿富汗</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LSO</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莱索托</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ALB</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阿尔巴尼亚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LBR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利比里亚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DZA</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阿尔及利亚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LBY</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利比亚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ASM</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美属萨摩亚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LIE</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列支敦士登</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AND</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安道尔</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LTU</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立陶宛</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AGO</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安哥拉</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LUX</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卢森堡</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AIA</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安圭拉</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MKD</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前南马其顿</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ATA</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南极洲</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MDG</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马达加斯加</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ATG</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安提瓜和巴布达</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MWI</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马拉维</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ARG</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阿根廷</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MYS</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马来西亚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ARM</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亚美尼亚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MDV</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马尔代夫</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ABW</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阿鲁巴</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MLI</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马里</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AUS</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澳大利亚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MLT</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马耳他</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AUT</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奥地利</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MHL</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马绍尔群岛</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AZE</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阿塞拜疆</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MTQ</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马提尼克</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BHS</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巴哈马</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MRT</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毛里塔尼亚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BHR</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巴林</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MUS</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毛里求斯</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BGD</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孟加拉国</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MYT</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马约特</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BRB</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巴巴多斯</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MEX</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墨西哥</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BLR</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白俄罗斯</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FSM</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密克罗尼西亚联邦</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BEL</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比利时</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MDA</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摩尔多瓦</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BLZ</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伯利兹</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MCO</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摩纳哥</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BEN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贝宁</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MNG</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蒙古</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BMU</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百慕大</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MSR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蒙特塞拉特</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BTN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不丹</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MAR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摩洛哥</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BOL</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玻利维亚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MOZ</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莫桑比克</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BIH</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波黑</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MMR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缅甸</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BWA</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博茨瓦纳</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NAM</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纳米比亚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BVT</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布维岛</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NRU</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瑙鲁</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BRA</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巴西</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NPL</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尼泊尔</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IOT</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英属印度洋领土</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NLD</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荷兰</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BRN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文莱</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ANT</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荷属安的列斯</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BGR</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保加利亚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NCL</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新喀里多尼亚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BFA</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布基纳法索</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NZL</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新西兰</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BDI</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布隆迪</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NIC</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尼加拉瓜</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KHM</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柬埔寨</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NER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尼日尔</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CMR</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喀麦隆</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NGA</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尼日利亚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CAN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加拿大</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NIU</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纽埃</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CPV</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佛得角</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NFK</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诺福克岛</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CYM</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开曼群岛</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MNP</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北马里亚纳</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CAF</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中非</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NOR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挪威</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TCD</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乍得</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OMN</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阿曼</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CHL</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智利</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PAK</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巴基斯坦</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CHN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中国</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PLW</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帕劳</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HKG</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香港</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PSE</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巴勒斯坦</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MAC</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澳门</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PAN</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巴拿马</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TWN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台湾</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PNG</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巴布亚新几内亚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CXR</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圣诞岛</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PRY</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巴拉圭</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CCK</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科科斯(基林)群岛</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PER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秘鲁</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COL</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哥伦比亚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PHL</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菲律宾</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COM</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科摩罗</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PCN</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皮特凯恩群岛</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COG</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刚果（布）</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POL</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波兰</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COD</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刚果（金）</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PRT</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葡萄牙</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COK</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库克群岛</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PRI</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波多黎各</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CRI</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哥斯达黎加</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QAT</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卡塔尔</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CIV</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科特迪瓦</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REU</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留尼汪</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HRV</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克罗地亚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ROM</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罗马尼亚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CUB</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古巴</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RUS</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俄罗斯联邦</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CYP</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塞浦路斯</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RWA</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卢旺达</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CZE</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捷克</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SHN</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圣赫勒拿</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DNK</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丹麦</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KNA</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圣基茨和尼维斯</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DJI</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吉布提</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LCA</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圣卢西亚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DMA</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多米尼克</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SPM</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圣皮埃尔和密克隆</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DOM</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多米尼加共和国</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VCT</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圣文森特和格林纳丁斯</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TMP</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东帝汶</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WSM</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萨摩亚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ECU</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厄瓜多尔</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SMR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圣马力诺</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EGY</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埃及</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STP</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圣多美和普林西比</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SLV</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萨尔瓦多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SAU</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沙特阿拉伯</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GNQ</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赤道几内亚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SEN</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塞内加尔</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ERI</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厄立特里亚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SYC</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塞舌尔</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EST</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爱沙尼亚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SLE</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塞拉利昂</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ETH</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埃塞俄比亚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SGP</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新加坡</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FLK</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福克兰群岛(马尔维纳斯)</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SVK</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斯洛伐克</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FRO</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法罗群岛</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SVN</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斯洛文尼亚</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FJI</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斐济</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SLB</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所罗门群岛</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FIN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芬兰</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SOM</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索马里</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FRA</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法国</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ZAF</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南非</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GUF</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法属圭亚那</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SGS</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南乔治亚岛和南桑德韦奇岛</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PYF</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法属波利尼西亚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ESP</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西班牙</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ATF</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法属南部领土</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LKA</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斯里兰卡</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GAB</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加蓬</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SDN</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苏丹</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GMB</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冈比亚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SUR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苏里南</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GEO</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格鲁吉亚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SJM</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斯瓦尔巴群岛</w:t>
            </w:r>
          </w:p>
        </w:tc>
      </w:tr>
      <w:tr>
        <w:trPr>
          <w:trHeight w:val="32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DEU</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德国</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SWZ</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斯威士兰</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GHA</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加纳</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SWE</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瑞典</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GIB</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直布罗陀</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CHE</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瑞士</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GRC</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希腊</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SYR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叙利亚</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GRL</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格陵兰</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TJK</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塔吉克斯坦</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GRD</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格林纳达</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TZA</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坦桑尼亚</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GLP</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瓜德罗普</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THA</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泰国</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GUM</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关岛</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TGO</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多哥</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GTM</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危地马拉</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TKL</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托克劳</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GIN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几内亚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TON</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汤加</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GNB</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几内亚比绍</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TTO</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特立尼达和多巴哥</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GUY</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圭亚那</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TUN</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突尼斯</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HTI</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海地</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TUR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土耳其</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HMD</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赫德岛和麦克唐纳岛</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TKM</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土库曼斯坦</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HND</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洪都拉斯</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TCA</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特克斯科斯群岛</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HUN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匈牙利</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TUV</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图瓦卢</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ISL</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冰岛</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UGA</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乌干达</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IND</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印度</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UKR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乌克兰</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IDN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印度尼西亚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ARE</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阿联酋</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IRN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伊朗</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GBR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英国</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IRQ</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伊拉克</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USA</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美国</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IRL</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爱尔兰</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UMI</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美国本土外小岛屿</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ISR</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以色列</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URY</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乌拉圭</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ITA</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意大利</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UZB</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乌兹别克斯坦</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JAM</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牙买加</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VUT</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瓦努阿图</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JPN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日本</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VAT</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梵蒂冈</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JOR</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约旦</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VEN</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委内瑞拉</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KAZ</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哈萨克斯坦</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VNM</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越南</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KEN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肯尼亚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VGB</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英属维尔京群岛</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KIR</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基里巴斯</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VIR</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美属维尔京群岛</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PRK</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朝鲜</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WLF</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瓦利斯和富图纳</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KOR</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韩国</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ESH</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西撒哈拉</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KWT</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科威特</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YEM</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也门</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KGZ</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吉尔吉斯斯坦</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YUG</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南斯拉夫</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LAO</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老挝</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ZMB</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赞比亚</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LVA</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拉脱维亚</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ZWE</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津巴布韦</w:t>
            </w:r>
          </w:p>
        </w:tc>
      </w:tr>
      <w:tr>
        <w:trPr>
          <w:trHeight w:val="300" w:hRule="atLeast"/>
        </w:trPr>
        <w:tc>
          <w:tcPr>
            <w:tcW w:w="1433" w:type="dxa"/>
            <w:tcBorders>
              <w:top w:val="nil"/>
              <w:left w:val="single" w:color="auto" w:sz="4" w:space="0"/>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LBN</w:t>
            </w:r>
          </w:p>
        </w:tc>
        <w:tc>
          <w:tcPr>
            <w:tcW w:w="270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黎巴嫩</w:t>
            </w:r>
          </w:p>
        </w:tc>
        <w:tc>
          <w:tcPr>
            <w:tcW w:w="1433"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SRB</w:t>
            </w:r>
          </w:p>
        </w:tc>
        <w:tc>
          <w:tcPr>
            <w:tcW w:w="2948" w:type="dxa"/>
            <w:tcBorders>
              <w:top w:val="nil"/>
              <w:left w:val="nil"/>
              <w:bottom w:val="single" w:color="auto" w:sz="4" w:space="0"/>
              <w:right w:val="single" w:color="auto" w:sz="4" w:space="0"/>
            </w:tcBorders>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塞尔维亚</w:t>
            </w:r>
          </w:p>
        </w:tc>
      </w:tr>
    </w:tbl>
    <w:p>
      <w:pPr>
        <w:pStyle w:val="5"/>
        <w:bidi w:val="0"/>
        <w:rPr>
          <w:rFonts w:hint="eastAsia"/>
        </w:rPr>
      </w:pPr>
      <w:bookmarkStart w:id="426" w:name="_Toc4644"/>
      <w:bookmarkStart w:id="427" w:name="_Toc30306"/>
      <w:bookmarkStart w:id="428" w:name="_Toc101815809"/>
      <w:r>
        <w:rPr>
          <w:rFonts w:hint="eastAsia"/>
        </w:rPr>
        <w:t>入院途径(adm_way)</w:t>
      </w:r>
      <w:bookmarkEnd w:id="426"/>
      <w:bookmarkEnd w:id="427"/>
      <w:bookmarkEnd w:id="42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89</w:t>
      </w:r>
      <w:r>
        <w:rPr>
          <w:rFonts w:hint="eastAsia"/>
          <w:sz w:val="24"/>
          <w:szCs w:val="24"/>
        </w:rPr>
        <w:fldChar w:fldCharType="end"/>
      </w:r>
      <w:r>
        <w:rPr>
          <w:rFonts w:hint="eastAsia"/>
          <w:sz w:val="24"/>
          <w:szCs w:val="24"/>
        </w:rPr>
        <w:t>入院途径</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急诊</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其他医疗机构转入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rPr>
      </w:pPr>
      <w:bookmarkStart w:id="429" w:name="_Toc18680"/>
      <w:bookmarkStart w:id="430" w:name="_Toc101815810"/>
      <w:bookmarkStart w:id="431" w:name="_Toc22499"/>
      <w:r>
        <w:rPr>
          <w:rFonts w:hint="eastAsia"/>
        </w:rPr>
        <w:t>住院医疗类型(ipt_med_type)</w:t>
      </w:r>
      <w:bookmarkEnd w:id="429"/>
      <w:bookmarkEnd w:id="430"/>
      <w:bookmarkEnd w:id="431"/>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90</w:t>
      </w:r>
      <w:r>
        <w:rPr>
          <w:rFonts w:hint="eastAsia"/>
          <w:sz w:val="24"/>
          <w:szCs w:val="24"/>
        </w:rPr>
        <w:fldChar w:fldCharType="end"/>
      </w:r>
      <w:r>
        <w:rPr>
          <w:rFonts w:hint="eastAsia"/>
          <w:sz w:val="24"/>
          <w:szCs w:val="24"/>
        </w:rPr>
        <w:t>住院医疗类型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住院</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日间手术</w:t>
            </w:r>
          </w:p>
        </w:tc>
      </w:tr>
    </w:tbl>
    <w:p>
      <w:pPr>
        <w:pStyle w:val="5"/>
        <w:bidi w:val="0"/>
        <w:rPr>
          <w:rFonts w:hint="eastAsia"/>
        </w:rPr>
      </w:pPr>
      <w:bookmarkStart w:id="432" w:name="_Toc587"/>
      <w:bookmarkStart w:id="433" w:name="_Toc101815811"/>
      <w:bookmarkStart w:id="434" w:name="_Toc16169"/>
      <w:r>
        <w:rPr>
          <w:rFonts w:hint="eastAsia"/>
        </w:rPr>
        <w:t>治疗类别(trt_type)</w:t>
      </w:r>
      <w:bookmarkEnd w:id="432"/>
      <w:bookmarkEnd w:id="433"/>
      <w:bookmarkEnd w:id="43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91</w:t>
      </w:r>
      <w:r>
        <w:rPr>
          <w:rFonts w:hint="eastAsia"/>
          <w:sz w:val="24"/>
          <w:szCs w:val="24"/>
        </w:rPr>
        <w:fldChar w:fldCharType="end"/>
      </w:r>
      <w:r>
        <w:rPr>
          <w:rFonts w:hint="eastAsia"/>
          <w:sz w:val="24"/>
          <w:szCs w:val="24"/>
        </w:rPr>
        <w:t>治疗类别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西医</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民族医</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中西医</w:t>
            </w:r>
          </w:p>
        </w:tc>
      </w:tr>
    </w:tbl>
    <w:p>
      <w:pPr>
        <w:pStyle w:val="5"/>
        <w:bidi w:val="0"/>
        <w:rPr>
          <w:rFonts w:hint="eastAsia"/>
        </w:rPr>
      </w:pPr>
      <w:bookmarkStart w:id="435" w:name="_Toc8916"/>
      <w:bookmarkStart w:id="436" w:name="_Toc32620"/>
      <w:bookmarkStart w:id="437" w:name="_Toc101815812"/>
      <w:r>
        <w:rPr>
          <w:rFonts w:hint="eastAsia"/>
        </w:rPr>
        <w:t>医保支付方式(hi_paymtd)</w:t>
      </w:r>
      <w:bookmarkEnd w:id="435"/>
      <w:bookmarkEnd w:id="436"/>
      <w:bookmarkEnd w:id="437"/>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92</w:t>
      </w:r>
      <w:r>
        <w:rPr>
          <w:rFonts w:hint="eastAsia"/>
          <w:sz w:val="24"/>
          <w:szCs w:val="24"/>
        </w:rPr>
        <w:fldChar w:fldCharType="end"/>
      </w:r>
      <w:r>
        <w:rPr>
          <w:rFonts w:hint="eastAsia"/>
          <w:sz w:val="24"/>
          <w:szCs w:val="24"/>
        </w:rPr>
        <w:t>医保支付方式</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按项目</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按床日</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单病种</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按人次</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按病种分值</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按定额</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基本诊断相关分组（DRG）</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rPr>
      </w:pPr>
      <w:bookmarkStart w:id="438" w:name="_Toc101815813"/>
      <w:bookmarkStart w:id="439" w:name="_Toc27110"/>
      <w:bookmarkStart w:id="440" w:name="_Toc20497"/>
      <w:r>
        <w:rPr>
          <w:rFonts w:hint="eastAsia"/>
        </w:rPr>
        <w:t>科室代码(dept)</w:t>
      </w:r>
      <w:bookmarkEnd w:id="438"/>
      <w:bookmarkEnd w:id="439"/>
      <w:bookmarkEnd w:id="44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93</w:t>
      </w:r>
      <w:r>
        <w:rPr>
          <w:rFonts w:hint="eastAsia"/>
          <w:sz w:val="24"/>
          <w:szCs w:val="24"/>
        </w:rPr>
        <w:fldChar w:fldCharType="end"/>
      </w:r>
      <w:r>
        <w:rPr>
          <w:rFonts w:hint="eastAsia"/>
          <w:sz w:val="24"/>
          <w:szCs w:val="24"/>
        </w:rPr>
        <w:t>科室代码</w:t>
      </w:r>
    </w:p>
    <w:tbl>
      <w:tblPr>
        <w:tblStyle w:val="18"/>
        <w:tblW w:w="8086" w:type="dxa"/>
        <w:tblInd w:w="0" w:type="dxa"/>
        <w:tblLayout w:type="fixed"/>
        <w:tblCellMar>
          <w:top w:w="0" w:type="dxa"/>
          <w:left w:w="108" w:type="dxa"/>
          <w:bottom w:w="0" w:type="dxa"/>
          <w:right w:w="108" w:type="dxa"/>
        </w:tblCellMar>
      </w:tblPr>
      <w:tblGrid>
        <w:gridCol w:w="1446"/>
        <w:gridCol w:w="2100"/>
        <w:gridCol w:w="1240"/>
        <w:gridCol w:w="3300"/>
      </w:tblGrid>
      <w:tr>
        <w:trPr>
          <w:trHeight w:val="320" w:hRule="atLeast"/>
        </w:trPr>
        <w:tc>
          <w:tcPr>
            <w:tcW w:w="1446"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100" w:type="dxa"/>
            <w:tcBorders>
              <w:top w:val="single" w:color="auto" w:sz="4" w:space="0"/>
              <w:left w:val="nil"/>
              <w:bottom w:val="single" w:color="auto" w:sz="4" w:space="0"/>
              <w:right w:val="single" w:color="auto" w:sz="4" w:space="0"/>
            </w:tcBorders>
            <w:shd w:val="clear" w:color="000000" w:fill="D9D9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240" w:type="dxa"/>
            <w:tcBorders>
              <w:top w:val="single" w:color="auto" w:sz="4" w:space="0"/>
              <w:left w:val="nil"/>
              <w:bottom w:val="single" w:color="auto" w:sz="4" w:space="0"/>
              <w:right w:val="single" w:color="auto" w:sz="4" w:space="0"/>
            </w:tcBorders>
            <w:shd w:val="clear" w:color="000000" w:fill="D9D9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00" w:type="dxa"/>
            <w:tcBorders>
              <w:top w:val="single" w:color="auto" w:sz="4" w:space="0"/>
              <w:left w:val="nil"/>
              <w:bottom w:val="single" w:color="auto" w:sz="4" w:space="0"/>
              <w:right w:val="single" w:color="auto" w:sz="4" w:space="0"/>
            </w:tcBorders>
            <w:shd w:val="clear" w:color="000000" w:fill="D9D9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预防保健科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A18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地方病科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全科医疗科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A19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肿瘤科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内科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A20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急诊医学科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呼吸内科专业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康复医学科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消化内科专业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运动医学科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神经内科专业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职业病科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心血管内科专业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A23.01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职业中毒专业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A03.05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血液内科专业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A23.02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尘肺专业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A03.06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肾病学专业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A23.03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放射病专业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A03.07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内分泌专业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A23.04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物理因素损伤专业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A03.08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免疫学专业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A23.05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职业健康监护专业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A03.09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变态反应专业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A23.06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A03.10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老年病专业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临终关怀科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A03.11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A25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特种医学与军事医学科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A26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麻醉科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普通外科专业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A27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疼痛科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A04.01.01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肝脏移植项目</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A28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重症医学科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A04.01.02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胰腺移植项目</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A30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医学检验科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A04.01.03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小肠移植项目</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A30.01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临床体液、血液专业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神经外科专业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A30.02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临床微生物学专业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骨科专业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A30.03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临床生化检验专业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泌尿外科专业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A30.04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临床免疫、血清学专业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A04.04.01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肾脏移植项目</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A30.05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临床细胞分子遗传学专业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胸外科专业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A30.06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A04.05.01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肺脏移植项目</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病理科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心脏大血管外科专业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医学影像科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A04.06.01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心脏移植项目</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A32.01 X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线诊断专业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A04.07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烧伤科专业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A32.02 CT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诊断专业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A04.08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整形外科专业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A32.03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磁共振成像诊断专业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A04.09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A32.04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核医学专业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妇产科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A32.05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超声诊断专业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A05.01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妇科专业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A32.06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心电诊断专业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A05.02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产科专业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A32.07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脑电及脑血流图诊断专业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A05.03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计划生育专业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A32.08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神经肌肉电图专业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A05.04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优生学专业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A32.09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介入放射学专业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A05.05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生殖健康与不孕症专业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A32.10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放射治疗专业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A05.06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A32.11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妇女保健科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A06.01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青春期保健专业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A50.01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内科专业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A06.02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围产期保健专业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A50.02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A06.03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更年期保健专业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A50.03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妇产科专业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A06.04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妇女心理卫生专业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A50.04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A06.05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妇女营养专业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A50.05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皮肤科专业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A06.06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A50.06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A50.07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耳鼻咽喉科专业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新生儿专业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A50.08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小儿传染病专业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A50.09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肿瘤科专业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小儿消化专业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A50.10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骨伤科专业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小儿呼吸专业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A50.11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肛肠科专业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A07.05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小儿心脏病专业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A50.12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老年病科专业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A07.06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小儿肾病专业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A50.13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针灸科专业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A07.07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小儿血液病专业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A50.14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推拿科专业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A07.08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小儿神经病学专业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A50.15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康复医学专业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A07.09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小儿内分泌专业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A50.16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急诊科专业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A07.10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小儿遗传病专业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A50.17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预防保健科专业</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A07.11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小儿免疫专业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A50.18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A07.12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民族医学科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A08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小儿外科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A51.01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维吾尔医学</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A08.01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小儿普通外科专业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A51.02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藏医学</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A08.02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小儿骨科专业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A51.03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蒙医学</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A08.03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小儿泌尿外科专业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A51.04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彝医学</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A08.04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小儿胸心外科专业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A51.05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傣医学</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A08.05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小儿神经外科专业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A51.06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A08.06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A52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中西医结合科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A09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儿童保健科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A69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其他业务科室</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A09.01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儿童生长发育专业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B01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传染病预防控制科(中心)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A09.02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儿童营养专业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B02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性病艾滋病预防控制科(中心)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A09.03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儿童心理卫生专业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B03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结核病预防控制科(中心)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A09.04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儿童五官保健专业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B04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血吸虫预防控制科(中心)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A09.05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儿童康复专业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B05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慢性非传染性疾病预防控制科(中心)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A09.06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B06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寄生虫病预防控制科(中心)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A10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B07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地方病控制科(中心)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耳鼻咽喉科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B08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精神卫生科(中心)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A11.01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耳科专业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B09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妇幼保健科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A11.02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鼻科专业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B10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免疫规划科(中心)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A11.03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咽喉科专业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B11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农村改水技术指导科(中心)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A11.04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B12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疾病控制与应急处理办公室</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B13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食品卫生科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A12.01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牙体牙髓病专业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B14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环境卫生所</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A12.02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牙周病专业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B15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职业卫生科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A12.03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口腔黏膜病专业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B16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放射卫生科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A12.04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儿童口腔专业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B17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学校卫生科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A12.05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口腔颌骨外科专业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B18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健康教育科(中心)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A12.06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口腔修复专业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B19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预防医学门诊</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A12.07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口腔正畸专业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B69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其他业务科室</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A12.08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口腔种植专业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C01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综合卫生监督科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A12.09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口腔麻醉专业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C02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产品卫生监督科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A12.10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口腔颌面医学影像专业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C03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职业卫生监督科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皮肤科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C04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环境卫生监督科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A13.01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皮肤病专业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C05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传染病执法监督科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A13.02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性传播疾病专业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C06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医疗服务监督科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A13.03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C07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稽查科(大队)</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医疗美容科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C08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许可受理科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精神科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C09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放射卫生监督科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A15.01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精神病专业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C10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学校卫生监督科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A15.02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精神卫生专业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C11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食品安全监督科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A15.03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药物依赖专业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C69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A15.04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精神康复专业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D71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护理部</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A15.05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社区防治专业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D72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药剂科(药房)</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A15.06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临床心理专业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D73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感染科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A15.07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司法精神专业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D74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输血科(血库)</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A15.08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D81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办公室</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传染科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D82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人事科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A16.01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肠道传染病专业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D83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财务科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A16.02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呼吸道传染病专业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D84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设备科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A16.03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肝炎专业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D85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信息科(中心)</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A16.04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虫媒传染病专业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D86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医政科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A16.05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动物源性传染病专业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D87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教育培训科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A16.06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蠕虫病专业</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D88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总务科</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A16.07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D89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新农合管理办公室</w:t>
            </w:r>
          </w:p>
        </w:tc>
      </w:tr>
      <w:tr>
        <w:trPr>
          <w:trHeight w:val="320" w:hRule="atLeast"/>
        </w:trPr>
        <w:tc>
          <w:tcPr>
            <w:tcW w:w="144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A17 </w:t>
            </w:r>
          </w:p>
        </w:tc>
        <w:tc>
          <w:tcPr>
            <w:tcW w:w="21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结核病科</w:t>
            </w:r>
          </w:p>
        </w:tc>
        <w:tc>
          <w:tcPr>
            <w:tcW w:w="124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D99 </w:t>
            </w:r>
          </w:p>
        </w:tc>
        <w:tc>
          <w:tcPr>
            <w:tcW w:w="330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其他科室</w:t>
            </w:r>
          </w:p>
        </w:tc>
      </w:tr>
    </w:tbl>
    <w:p>
      <w:pPr>
        <w:pStyle w:val="5"/>
        <w:bidi w:val="0"/>
        <w:rPr>
          <w:rFonts w:hint="eastAsia"/>
        </w:rPr>
      </w:pPr>
      <w:bookmarkStart w:id="441" w:name="_Toc17115"/>
      <w:bookmarkStart w:id="442" w:name="_Toc101815814"/>
      <w:bookmarkStart w:id="443" w:name="_Toc31748"/>
      <w:r>
        <w:rPr>
          <w:rFonts w:hint="eastAsia"/>
        </w:rPr>
        <w:t>挂号类别代码(rgst_type_code)</w:t>
      </w:r>
      <w:bookmarkEnd w:id="441"/>
      <w:bookmarkEnd w:id="442"/>
      <w:bookmarkEnd w:id="443"/>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94</w:t>
      </w:r>
      <w:r>
        <w:rPr>
          <w:rFonts w:hint="eastAsia"/>
          <w:sz w:val="24"/>
          <w:szCs w:val="24"/>
        </w:rPr>
        <w:fldChar w:fldCharType="end"/>
      </w:r>
      <w:r>
        <w:rPr>
          <w:rFonts w:hint="eastAsia"/>
          <w:sz w:val="24"/>
          <w:szCs w:val="24"/>
        </w:rPr>
        <w:t>挂号类别代码</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普通门诊</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预防体检</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西医</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孕产保健</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专科门诊</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急诊</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2"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特需门诊</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西医急诊</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2772"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专病门诊</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中医急诊</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2"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预约挂号</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健康咨询</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2"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体检</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444" w:name="_Toc101815815"/>
      <w:bookmarkStart w:id="445" w:name="_Toc26609"/>
      <w:bookmarkStart w:id="446" w:name="_Toc29931"/>
      <w:r>
        <w:rPr>
          <w:rFonts w:hint="eastAsia"/>
        </w:rPr>
        <w:t>挂号方式代码(rgst_way_code)</w:t>
      </w:r>
      <w:bookmarkEnd w:id="444"/>
      <w:bookmarkEnd w:id="445"/>
      <w:bookmarkEnd w:id="44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95</w:t>
      </w:r>
      <w:r>
        <w:rPr>
          <w:rFonts w:hint="eastAsia"/>
          <w:sz w:val="24"/>
          <w:szCs w:val="24"/>
        </w:rPr>
        <w:fldChar w:fldCharType="end"/>
      </w:r>
      <w:r>
        <w:rPr>
          <w:rFonts w:hint="eastAsia"/>
          <w:sz w:val="24"/>
          <w:szCs w:val="24"/>
        </w:rPr>
        <w:t>挂号方式代码</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现场</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特诊</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预约</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rPr>
      </w:pPr>
      <w:bookmarkStart w:id="447" w:name="_Toc14476"/>
      <w:bookmarkStart w:id="448" w:name="_Toc101815816"/>
      <w:bookmarkStart w:id="449" w:name="_Toc4513"/>
      <w:r>
        <w:rPr>
          <w:rFonts w:hint="eastAsia"/>
        </w:rPr>
        <w:t>预约途径代码(ordr_way_code)</w:t>
      </w:r>
      <w:bookmarkEnd w:id="447"/>
      <w:bookmarkEnd w:id="448"/>
      <w:bookmarkEnd w:id="44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96</w:t>
      </w:r>
      <w:r>
        <w:rPr>
          <w:rFonts w:hint="eastAsia"/>
          <w:sz w:val="24"/>
          <w:szCs w:val="24"/>
        </w:rPr>
        <w:fldChar w:fldCharType="end"/>
      </w:r>
      <w:r>
        <w:rPr>
          <w:rFonts w:hint="eastAsia"/>
          <w:sz w:val="24"/>
          <w:szCs w:val="24"/>
        </w:rPr>
        <w:t>预约途径代码</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现场预约</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网上预约</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电话预约</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2"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APP预约</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短信预约</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2"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rPr>
      </w:pPr>
      <w:bookmarkStart w:id="450" w:name="_Toc7816"/>
      <w:bookmarkStart w:id="451" w:name="_Toc9665"/>
      <w:bookmarkStart w:id="452" w:name="_Toc101815817"/>
      <w:r>
        <w:rPr>
          <w:rFonts w:hint="eastAsia"/>
        </w:rPr>
        <w:t>过敏源代码(a</w:t>
      </w:r>
      <w:r>
        <w:rPr>
          <w:rFonts w:hint="eastAsia"/>
          <w:lang w:val="en-US"/>
        </w:rPr>
        <w:t>ise</w:t>
      </w:r>
      <w:r>
        <w:rPr>
          <w:rFonts w:hint="eastAsia"/>
        </w:rPr>
        <w:t>_code)</w:t>
      </w:r>
      <w:bookmarkEnd w:id="450"/>
      <w:bookmarkEnd w:id="451"/>
      <w:bookmarkEnd w:id="45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97</w:t>
      </w:r>
      <w:r>
        <w:rPr>
          <w:rFonts w:hint="eastAsia"/>
          <w:sz w:val="24"/>
          <w:szCs w:val="24"/>
        </w:rPr>
        <w:fldChar w:fldCharType="end"/>
      </w:r>
      <w:r>
        <w:rPr>
          <w:rFonts w:hint="eastAsia"/>
          <w:sz w:val="24"/>
          <w:szCs w:val="24"/>
        </w:rPr>
        <w:t>过敏源代码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药物</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204</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牛奶</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101</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青霉素类抗生素</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205</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蛋及蛋制品</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磺胺类抗生素</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206</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鸡、鸭等禽类食品</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头孢类抗生素</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207</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鱼、虾等水产类食品</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104</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含碘药品</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208</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水果（包括带壳的果仁）</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105</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酒精</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299</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其他食物过敏源</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106</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镇静麻醉剂</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环境</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107</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链霉素类抗生素</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301</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植物花粉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199</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其他药物过敏源</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302</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动物毛发</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食物</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303</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空气粉尘</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201</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猪肉</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399</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其他环境过敏源</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羊肉</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混合型过敏源</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牛肉</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其他过敏源</w:t>
            </w:r>
          </w:p>
        </w:tc>
      </w:tr>
    </w:tbl>
    <w:p>
      <w:pPr>
        <w:pStyle w:val="5"/>
        <w:bidi w:val="0"/>
        <w:rPr>
          <w:rFonts w:hint="eastAsia"/>
        </w:rPr>
      </w:pPr>
      <w:bookmarkStart w:id="453" w:name="_Toc101815818"/>
      <w:bookmarkStart w:id="454" w:name="_Toc26202"/>
      <w:bookmarkStart w:id="455" w:name="_Toc25030"/>
      <w:r>
        <w:rPr>
          <w:rFonts w:hint="eastAsia"/>
        </w:rPr>
        <w:t>残疾情况代码(disa_info_code)</w:t>
      </w:r>
      <w:bookmarkEnd w:id="453"/>
      <w:bookmarkEnd w:id="454"/>
      <w:bookmarkEnd w:id="455"/>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98</w:t>
      </w:r>
      <w:r>
        <w:rPr>
          <w:rFonts w:hint="eastAsia"/>
          <w:sz w:val="24"/>
          <w:szCs w:val="24"/>
        </w:rPr>
        <w:fldChar w:fldCharType="end"/>
      </w:r>
      <w:r>
        <w:rPr>
          <w:rFonts w:hint="eastAsia"/>
          <w:sz w:val="24"/>
          <w:szCs w:val="24"/>
        </w:rPr>
        <w:t>残疾情况代码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无残疾</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视力残疾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听力残疾</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精神残疾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言语残疾</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多重残疾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肢体残疾</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其他残疾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智力残疾</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456" w:name="_Toc24071"/>
      <w:bookmarkStart w:id="457" w:name="_Toc24316"/>
      <w:bookmarkStart w:id="458" w:name="_Toc101815819"/>
      <w:r>
        <w:rPr>
          <w:rFonts w:hint="eastAsia"/>
        </w:rPr>
        <w:t>症状代码(symp_code)</w:t>
      </w:r>
      <w:bookmarkEnd w:id="456"/>
      <w:bookmarkEnd w:id="457"/>
      <w:bookmarkEnd w:id="45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99</w:t>
      </w:r>
      <w:r>
        <w:rPr>
          <w:rFonts w:hint="eastAsia"/>
          <w:sz w:val="24"/>
          <w:szCs w:val="24"/>
        </w:rPr>
        <w:fldChar w:fldCharType="end"/>
      </w:r>
      <w:r>
        <w:rPr>
          <w:rFonts w:hint="eastAsia"/>
          <w:sz w:val="24"/>
          <w:szCs w:val="24"/>
        </w:rPr>
        <w:t>症状代码</w:t>
      </w:r>
    </w:p>
    <w:tbl>
      <w:tblPr>
        <w:tblStyle w:val="18"/>
        <w:tblW w:w="8527" w:type="dxa"/>
        <w:tblInd w:w="-5" w:type="dxa"/>
        <w:tblLayout w:type="fixed"/>
        <w:tblCellMar>
          <w:top w:w="0" w:type="dxa"/>
          <w:left w:w="108" w:type="dxa"/>
          <w:bottom w:w="0" w:type="dxa"/>
          <w:right w:w="108" w:type="dxa"/>
        </w:tblCellMar>
      </w:tblPr>
      <w:tblGrid>
        <w:gridCol w:w="1176"/>
        <w:gridCol w:w="3398"/>
        <w:gridCol w:w="1176"/>
        <w:gridCol w:w="2777"/>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7"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0001</w:t>
            </w:r>
          </w:p>
        </w:tc>
        <w:tc>
          <w:tcPr>
            <w:tcW w:w="339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通用</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0209</w:t>
            </w:r>
          </w:p>
        </w:tc>
        <w:tc>
          <w:tcPr>
            <w:tcW w:w="2777"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下肢水肿</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0101</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头痛</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0003</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糖尿病</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0102</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头晕</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0301</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无症状</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0103</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心悸</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0302</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0104</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胸闷</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0303</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多食</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0105</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胸痛</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0304</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多尿</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0106</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咳嗽</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0305</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视力模糊</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0107</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咳痰</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0306</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感染</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0108</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呼吸困难</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0307</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手脚麻木</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0109</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多饮</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0308</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下肢浮肿</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0110</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多尿</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0309</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体重明显下降</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0111</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体重下降</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0004</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健康体检</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0112</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乏力</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0401</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无症状</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0113</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关节肿痛</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0402</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头痛</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0114</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视力模糊</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0403</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头晕</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0115</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四肢麻木</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0404</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心悸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0116</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消瘦</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0405</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胸闷</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0117</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尿痛</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0406</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胸痛</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0118</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便秘</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0407</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慢性咳嗽</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0119</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腹泻</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0408</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咳痰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0120</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恶心呕吐</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0409</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呼吸困难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0121</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眼花</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0410</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0122</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耳鸣</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0411</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多尿</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0123</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发热</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0412</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体重下降</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0124</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鼻衄</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0413</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乏力</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0125</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浮肿</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0414</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关节肿痛</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0126</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多食</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0415</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视力模糊</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0127</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皮疹</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0416</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手脚麻木</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0199</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0417</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尿急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0002</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高血压</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0418</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尿痛</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0201</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无症状</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0419</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便秘</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0202</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头痛头晕</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0420</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腹泻</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0203</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恶心呕吐</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0421</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恶心呕吐</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0204</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眼花耳鸣</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0422</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眼花</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0205</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呼吸困难</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0423</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耳鸣</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0206</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心悸胸闷</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0424</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乳房肿痛</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0207</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鼻衄出血不止</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0425</w:t>
            </w: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0208</w:t>
            </w:r>
          </w:p>
        </w:tc>
        <w:tc>
          <w:tcPr>
            <w:tcW w:w="339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四肢发麻</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7"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459" w:name="_Toc101815820"/>
      <w:bookmarkStart w:id="460" w:name="_Toc17469"/>
      <w:r>
        <w:rPr>
          <w:rFonts w:hint="eastAsia"/>
        </w:rPr>
        <w:t>处方类别代码(rx_type_code)</w:t>
      </w:r>
      <w:bookmarkEnd w:id="459"/>
      <w:bookmarkEnd w:id="46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100</w:t>
      </w:r>
      <w:r>
        <w:rPr>
          <w:rFonts w:hint="eastAsia"/>
          <w:sz w:val="24"/>
          <w:szCs w:val="24"/>
        </w:rPr>
        <w:fldChar w:fldCharType="end"/>
      </w:r>
      <w:r>
        <w:rPr>
          <w:rFonts w:hint="eastAsia"/>
          <w:sz w:val="24"/>
          <w:szCs w:val="24"/>
        </w:rPr>
        <w:t>处方类别代码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门诊西药</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麻、精一</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门诊中药饮片</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精二</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急诊西药</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中药饮片</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急诊中药饮片</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中成药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儿科西药</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儿科中药饮片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461" w:name="_Toc101815821"/>
      <w:bookmarkStart w:id="462" w:name="_Toc27586"/>
      <w:r>
        <w:rPr>
          <w:rFonts w:hint="eastAsia"/>
        </w:rPr>
        <w:t>处方项目分类代码(rx_item_type_code)</w:t>
      </w:r>
      <w:bookmarkEnd w:id="461"/>
      <w:bookmarkEnd w:id="46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101</w:t>
      </w:r>
      <w:r>
        <w:rPr>
          <w:rFonts w:hint="eastAsia"/>
          <w:sz w:val="24"/>
          <w:szCs w:val="24"/>
        </w:rPr>
        <w:fldChar w:fldCharType="end"/>
      </w:r>
      <w:r>
        <w:rPr>
          <w:rFonts w:hint="eastAsia"/>
          <w:sz w:val="24"/>
          <w:szCs w:val="24"/>
        </w:rPr>
        <w:t>处方项目分类代码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输血</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中成药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输氧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中药饮片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治疗</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转科</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术后</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出院</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手术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转院</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死亡</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26</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护理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产后</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膳食</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463" w:name="_Toc25994"/>
      <w:bookmarkStart w:id="464" w:name="_Toc101815822"/>
      <w:r>
        <w:rPr>
          <w:rFonts w:hint="eastAsia"/>
        </w:rPr>
        <w:t>中药类别代码(tcmdrug_type_code)</w:t>
      </w:r>
      <w:bookmarkEnd w:id="463"/>
      <w:bookmarkEnd w:id="46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102</w:t>
      </w:r>
      <w:r>
        <w:rPr>
          <w:rFonts w:hint="eastAsia"/>
          <w:sz w:val="24"/>
          <w:szCs w:val="24"/>
        </w:rPr>
        <w:fldChar w:fldCharType="end"/>
      </w:r>
      <w:r>
        <w:rPr>
          <w:rFonts w:hint="eastAsia"/>
          <w:sz w:val="24"/>
          <w:szCs w:val="24"/>
        </w:rPr>
        <w:t>中药类别代码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未使用</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中药饮片</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中成药</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其他中药</w:t>
            </w:r>
          </w:p>
        </w:tc>
      </w:tr>
    </w:tbl>
    <w:p>
      <w:pPr>
        <w:pStyle w:val="5"/>
        <w:bidi w:val="0"/>
        <w:rPr>
          <w:rFonts w:hint="eastAsia"/>
        </w:rPr>
      </w:pPr>
      <w:bookmarkStart w:id="465" w:name="_Toc1177"/>
      <w:bookmarkStart w:id="466" w:name="_Toc101815823"/>
      <w:r>
        <w:rPr>
          <w:rFonts w:hint="eastAsia"/>
        </w:rPr>
        <w:t>药物类型代码(medn_type_code)</w:t>
      </w:r>
      <w:bookmarkEnd w:id="465"/>
      <w:bookmarkEnd w:id="46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103</w:t>
      </w:r>
      <w:r>
        <w:rPr>
          <w:rFonts w:hint="eastAsia"/>
          <w:sz w:val="24"/>
          <w:szCs w:val="24"/>
        </w:rPr>
        <w:fldChar w:fldCharType="end"/>
      </w:r>
      <w:r>
        <w:rPr>
          <w:rFonts w:hint="eastAsia"/>
          <w:sz w:val="24"/>
          <w:szCs w:val="24"/>
        </w:rPr>
        <w:t>药物类型代码</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87"/>
        <w:gridCol w:w="983"/>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D0CECE" w:themeFill="background2" w:themeFillShade="E6"/>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487" w:type="dxa"/>
            <w:shd w:val="clear" w:color="auto" w:fill="D0CECE" w:themeFill="background2" w:themeFillShade="E6"/>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983" w:type="dxa"/>
            <w:shd w:val="clear" w:color="auto" w:fill="D0CECE" w:themeFill="background2" w:themeFillShade="E6"/>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069" w:type="dxa"/>
            <w:shd w:val="clear" w:color="auto" w:fill="D0CECE" w:themeFill="background2" w:themeFillShade="E6"/>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抗生素类抗感染药物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1206</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抗癫痫及抗惊厥药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青霉素类抗生素</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1207</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抗震颤麻痹药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头孢菌素类抗生素</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作用于植物神经系统药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0103</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氨基糖苷类抗生素</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其它神经系统用药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0104</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酰胺醇类抗生素</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呼吸系统用药物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0105</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四环素类抗生素</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祛痰药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0106</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大环内酯类抗生素</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镇咳药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0107</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多肽类抗生素</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1303</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平喘药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0108</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β - 内酰胺酶抑制剂</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其它呼吸系统用药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0109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林可胺类抗生素</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消化系统用药物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利福霉素类抗生素</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抗酸及治溃疡病药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0111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多烯类抗生素</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健胃助消化药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0199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其它抗生素类抗感染药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1403</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胃肠解痉药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非抗生素类抗感染药物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1404</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止吐催吐药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磺胺类药及增效剂</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1405</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泻药止泻药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喹诺酮类抗感染药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1406</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食欲抑制药及其它减肥药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0203</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抗结核麻风分枝杆菌类药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1407</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肝病辅助药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0204</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抗真菌类药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1408</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利胆药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0205</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抗病毒类药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1409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治痔药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0206</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抗螺旋体类药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其它消化系统用药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0207</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天然来源抗感染药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循环系统用药物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0208</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硝基呋喃类抗感染药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强心药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消毒防腐药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抗心律失常药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0299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其它非抗生素类抗感染药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1503</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防治心绞痛药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抗寄生虫病药物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1504</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抗高血压病药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抗吸虫病药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1505</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抗休克血管活性药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抗疟药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1506</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周围血管扩张药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0303</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驱肠虫药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1507</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调节血脂药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0304</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抗丝虫病及抗黑热病药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其它循环系统用药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0305</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抗阿米巴及抗滴虫病药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泌尿系统用药物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0399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其它抗寄生虫病药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利尿药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解热镇痛药物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脱水药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解热镇痛药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1603</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尿崩症用药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非成瘾性镇痛药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其它泌尿系统用药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0403</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抗炎镇痛药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血液系统用药物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0404</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抗痛风药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止血药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0405</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抗偏头痛药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血浆及血容量扩充制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0499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其它解热镇痛药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1703</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抗贫血药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麻醉用药物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1704</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促白细胞增生药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全身麻醉药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1705</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促血小板增生药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局部麻醉药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其它血液系统用药说明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0503</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麻醉辅助药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水电解质及酸碱平衡调节药物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0599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其它麻醉用药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葡萄糖类药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维生素类与矿物质类药物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电解质平衡调节药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维生素   AD属</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1803</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酸硷平衡调节药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维生素   B 属</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其它水电解质及酸碱平衡调节药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0603</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维生素   C属及其它属</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专科用药物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0604</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复合维生素类</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外科用药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0605</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微量元素与矿物质</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皮肤科用药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0606</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滋补营养药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1903</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眼科用药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0699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其它营养类药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1904</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耳鼻喉科用药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酶类及其它生化药物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1905</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口腔科用药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酶及辅酶类药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1906</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妇产科用药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氨基酸及蛋白质类药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1907</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解毒药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0703</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复方氨基酸类药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1908</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放射性同位素药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0704</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多糖及脂类药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其它专科用药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0705</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核酸类药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诊断用药物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0799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其他生化药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X 线造影剂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激素及调节内分泌功能类药物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器官功能检查剂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肾上腺皮质激素类药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其它诊断用药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促肾上腺皮质激素类药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0803</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雄激素及同化激素类药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菌苗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0804</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雌激素及孕激素类药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0805</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促性激素类药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2103</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毒素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0806</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避孕药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2104</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类毒素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0807</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子宫收缩药及抗生育药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2105</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抗毒素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0808</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胰腺激素及其它调节血糖药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2106</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0809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甲状腺激素及抗甲状腺药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2107</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血液制品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0810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前列腺素类药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2108</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细胞因子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0899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其它激素及调节内分泌功能类药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2109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体内诊断用生物制品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0900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调节免疫功能药物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2110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细菌类体外诊断用生物制品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0901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免疫抑制剂</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2111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病毒类体外诊断用生物制品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0902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生物反应调节剂</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2112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立克次代本类体外诊断用生物制品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0999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其它调节免疫功能药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2113</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血液免疫类体外诊断用生物制品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抗肿瘤药物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2114</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其它类体外诊断用生物制品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烷化剂类抗肿瘤药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其它生物制品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抗代谢类抗肿瘤药物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制剂辅料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1003</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抗生素类抗肿瘤药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制剂稳定性辅料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1004</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天然来源类抗肿瘤药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固体制剂辅料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1005</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激素类抗肿瘤药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2203</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半固体制剂辅料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1099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其它抗肿瘤药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2204</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液体制剂辅料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抗变态反应药物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其它制剂辅料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抗组织胺药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特殊管理药物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过敏反应介质阻滞剂</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麻醉药品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1199</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其它抗变态反应药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精神药品第一类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1200</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神经系统用药物</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2303</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精神药品第二类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1201</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中枢兴奋药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其它特殊管理药品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1202</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镇静催眠药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9900</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其它化学药物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1203</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抗精神病药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9901</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三防特殊用药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1204</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抗抑郁躁狂药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9902</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卫生防疫用药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1205</w:t>
            </w:r>
          </w:p>
        </w:tc>
        <w:tc>
          <w:tcPr>
            <w:tcW w:w="3487"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抗焦虑药</w:t>
            </w:r>
          </w:p>
        </w:tc>
        <w:tc>
          <w:tcPr>
            <w:tcW w:w="983"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9999</w:t>
            </w:r>
          </w:p>
        </w:tc>
        <w:tc>
          <w:tcPr>
            <w:tcW w:w="3069" w:type="dxa"/>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其它化学药</w:t>
            </w:r>
          </w:p>
        </w:tc>
      </w:tr>
    </w:tbl>
    <w:p>
      <w:pPr>
        <w:pStyle w:val="5"/>
        <w:bidi w:val="0"/>
        <w:rPr>
          <w:rFonts w:hint="eastAsia"/>
        </w:rPr>
      </w:pPr>
      <w:bookmarkStart w:id="467" w:name="_Toc101815824"/>
      <w:bookmarkStart w:id="468" w:name="_Toc10729"/>
      <w:r>
        <w:rPr>
          <w:rFonts w:hint="eastAsia"/>
        </w:rPr>
        <w:t>药物使用-途径代码(drug_medc_way_code)</w:t>
      </w:r>
      <w:bookmarkEnd w:id="467"/>
      <w:bookmarkEnd w:id="46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104</w:t>
      </w:r>
      <w:r>
        <w:rPr>
          <w:rFonts w:hint="eastAsia"/>
          <w:sz w:val="24"/>
          <w:szCs w:val="24"/>
        </w:rPr>
        <w:fldChar w:fldCharType="end"/>
      </w:r>
      <w:r>
        <w:rPr>
          <w:rFonts w:hint="eastAsia"/>
          <w:sz w:val="24"/>
          <w:szCs w:val="24"/>
        </w:rPr>
        <w:t>药物使用-途径代码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603</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胸膜腔用药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直肠给药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604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腹腔用药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舌下给药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605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阴道用药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注射给药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606</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气管内用药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皮下注射</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607</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滴眼</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皮内注射</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608</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滴鼻        </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肌肉注射</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609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喷喉        </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静脉注射或静脉滴注</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610</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含化        </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吸入给药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611</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敷伤口        </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局部用药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612</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擦皮肤        </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椎管内用药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699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其他局部给药途径  </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关节腔内用药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其他给药途径</w:t>
            </w:r>
          </w:p>
        </w:tc>
      </w:tr>
    </w:tbl>
    <w:p>
      <w:pPr>
        <w:pStyle w:val="5"/>
        <w:bidi w:val="0"/>
        <w:rPr>
          <w:rFonts w:hint="eastAsia"/>
        </w:rPr>
      </w:pPr>
      <w:bookmarkStart w:id="469" w:name="_Toc31601"/>
      <w:bookmarkStart w:id="470" w:name="_Toc101815825"/>
      <w:r>
        <w:rPr>
          <w:rFonts w:hint="eastAsia"/>
        </w:rPr>
        <w:t>是否退号(rgst_back)</w:t>
      </w:r>
      <w:bookmarkEnd w:id="469"/>
      <w:bookmarkEnd w:id="47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105</w:t>
      </w:r>
      <w:r>
        <w:rPr>
          <w:rFonts w:hint="eastAsia"/>
          <w:sz w:val="24"/>
          <w:szCs w:val="24"/>
        </w:rPr>
        <w:fldChar w:fldCharType="end"/>
      </w:r>
      <w:r>
        <w:rPr>
          <w:rFonts w:hint="eastAsia"/>
          <w:sz w:val="24"/>
          <w:szCs w:val="24"/>
        </w:rPr>
        <w:t>是否退号</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是</w:t>
            </w:r>
          </w:p>
        </w:tc>
      </w:tr>
    </w:tbl>
    <w:p>
      <w:pPr>
        <w:pStyle w:val="5"/>
        <w:bidi w:val="0"/>
        <w:rPr>
          <w:rFonts w:hint="eastAsia"/>
        </w:rPr>
      </w:pPr>
      <w:bookmarkStart w:id="471" w:name="_Toc10147"/>
      <w:bookmarkStart w:id="472" w:name="_Toc101815826"/>
      <w:r>
        <w:rPr>
          <w:rFonts w:hint="eastAsia"/>
        </w:rPr>
        <w:t>是否初诊(fstdiag)</w:t>
      </w:r>
      <w:bookmarkEnd w:id="471"/>
      <w:bookmarkEnd w:id="47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106</w:t>
      </w:r>
      <w:r>
        <w:rPr>
          <w:rFonts w:hint="eastAsia"/>
          <w:sz w:val="24"/>
          <w:szCs w:val="24"/>
        </w:rPr>
        <w:fldChar w:fldCharType="end"/>
      </w:r>
      <w:r>
        <w:rPr>
          <w:rFonts w:hint="eastAsia"/>
          <w:sz w:val="24"/>
          <w:szCs w:val="24"/>
        </w:rPr>
        <w:t>是否初诊</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是</w:t>
            </w:r>
          </w:p>
        </w:tc>
      </w:tr>
    </w:tbl>
    <w:p>
      <w:pPr>
        <w:pStyle w:val="5"/>
        <w:bidi w:val="0"/>
        <w:rPr>
          <w:rFonts w:hint="eastAsia"/>
        </w:rPr>
      </w:pPr>
      <w:bookmarkStart w:id="473" w:name="_Toc20767"/>
      <w:bookmarkStart w:id="474" w:name="_Toc101815827"/>
      <w:r>
        <w:rPr>
          <w:rFonts w:hint="eastAsia"/>
        </w:rPr>
        <w:t>是否就诊(rgst_mdtrt)</w:t>
      </w:r>
      <w:bookmarkEnd w:id="473"/>
      <w:bookmarkEnd w:id="47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107</w:t>
      </w:r>
      <w:r>
        <w:rPr>
          <w:rFonts w:hint="eastAsia"/>
          <w:sz w:val="24"/>
          <w:szCs w:val="24"/>
        </w:rPr>
        <w:fldChar w:fldCharType="end"/>
      </w:r>
      <w:r>
        <w:rPr>
          <w:rFonts w:hint="eastAsia"/>
          <w:sz w:val="24"/>
          <w:szCs w:val="24"/>
        </w:rPr>
        <w:t>是否就诊</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475" w:name="_Toc22816"/>
      <w:bookmarkStart w:id="476" w:name="_Toc101815828"/>
      <w:r>
        <w:rPr>
          <w:rFonts w:hint="eastAsia"/>
        </w:rPr>
        <w:t>是否主诊断(maindise)</w:t>
      </w:r>
      <w:bookmarkEnd w:id="475"/>
      <w:bookmarkEnd w:id="47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108</w:t>
      </w:r>
      <w:r>
        <w:rPr>
          <w:rFonts w:hint="eastAsia"/>
          <w:sz w:val="24"/>
          <w:szCs w:val="24"/>
        </w:rPr>
        <w:fldChar w:fldCharType="end"/>
      </w:r>
      <w:r>
        <w:rPr>
          <w:rFonts w:hint="eastAsia"/>
          <w:sz w:val="24"/>
          <w:szCs w:val="24"/>
        </w:rPr>
        <w:t>是否主诊断</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477" w:name="_Toc18352"/>
      <w:bookmarkStart w:id="478" w:name="_Toc101815829"/>
      <w:r>
        <w:rPr>
          <w:rFonts w:hint="eastAsia"/>
        </w:rPr>
        <w:t>过敏皮试判别(skintst_dicm)</w:t>
      </w:r>
      <w:bookmarkEnd w:id="477"/>
      <w:bookmarkEnd w:id="47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109</w:t>
      </w:r>
      <w:r>
        <w:rPr>
          <w:rFonts w:hint="eastAsia"/>
          <w:sz w:val="24"/>
          <w:szCs w:val="24"/>
        </w:rPr>
        <w:fldChar w:fldCharType="end"/>
      </w:r>
      <w:r>
        <w:rPr>
          <w:rFonts w:hint="eastAsia"/>
          <w:sz w:val="24"/>
          <w:szCs w:val="24"/>
        </w:rPr>
        <w:t>过敏皮试判别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479" w:name="_Toc27766"/>
      <w:bookmarkStart w:id="480" w:name="_Toc101815830"/>
      <w:r>
        <w:rPr>
          <w:rFonts w:hint="eastAsia"/>
        </w:rPr>
        <w:t>是否主药(main_medc)</w:t>
      </w:r>
      <w:bookmarkEnd w:id="479"/>
      <w:bookmarkEnd w:id="48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110</w:t>
      </w:r>
      <w:r>
        <w:rPr>
          <w:rFonts w:hint="eastAsia"/>
          <w:sz w:val="24"/>
          <w:szCs w:val="24"/>
        </w:rPr>
        <w:fldChar w:fldCharType="end"/>
      </w:r>
      <w:r>
        <w:rPr>
          <w:rFonts w:hint="eastAsia"/>
          <w:sz w:val="24"/>
          <w:szCs w:val="24"/>
        </w:rPr>
        <w:t>是否主药</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481" w:name="_Toc101815831"/>
      <w:bookmarkStart w:id="482" w:name="_Toc24626"/>
      <w:r>
        <w:rPr>
          <w:rFonts w:hint="eastAsia"/>
        </w:rPr>
        <w:t>是否加急(urgt)</w:t>
      </w:r>
      <w:bookmarkEnd w:id="481"/>
      <w:bookmarkEnd w:id="48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111</w:t>
      </w:r>
      <w:r>
        <w:rPr>
          <w:rFonts w:hint="eastAsia"/>
          <w:sz w:val="24"/>
          <w:szCs w:val="24"/>
        </w:rPr>
        <w:fldChar w:fldCharType="end"/>
      </w:r>
      <w:r>
        <w:rPr>
          <w:rFonts w:hint="eastAsia"/>
          <w:sz w:val="24"/>
          <w:szCs w:val="24"/>
        </w:rPr>
        <w:t>是否加急</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483" w:name="_Toc101815832"/>
      <w:bookmarkStart w:id="484" w:name="_Toc1157"/>
      <w:r>
        <w:rPr>
          <w:rFonts w:hint="eastAsia"/>
        </w:rPr>
        <w:t>婚姻状况类别代码（mrg_stas）</w:t>
      </w:r>
      <w:bookmarkEnd w:id="483"/>
      <w:bookmarkEnd w:id="48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112</w:t>
      </w:r>
      <w:r>
        <w:rPr>
          <w:rFonts w:hint="eastAsia"/>
          <w:sz w:val="24"/>
          <w:szCs w:val="24"/>
        </w:rPr>
        <w:fldChar w:fldCharType="end"/>
      </w:r>
      <w:r>
        <w:rPr>
          <w:rFonts w:hint="eastAsia"/>
          <w:sz w:val="24"/>
          <w:szCs w:val="24"/>
        </w:rPr>
        <w:t>婚姻状况类别代码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未婚              </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复婚              </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已婚              </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丧偶              </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初婚              </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离婚              </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再婚              </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90</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未说明的婚姻状况</w:t>
            </w:r>
          </w:p>
        </w:tc>
      </w:tr>
    </w:tbl>
    <w:p>
      <w:pPr>
        <w:pStyle w:val="5"/>
        <w:bidi w:val="0"/>
        <w:rPr>
          <w:rFonts w:hint="eastAsia"/>
        </w:rPr>
      </w:pPr>
      <w:bookmarkStart w:id="485" w:name="_Toc101815833"/>
      <w:bookmarkStart w:id="486" w:name="_Toc26598"/>
      <w:r>
        <w:rPr>
          <w:rFonts w:hint="eastAsia"/>
        </w:rPr>
        <w:t>药物过敏标志（drug_dicm）</w:t>
      </w:r>
      <w:bookmarkEnd w:id="485"/>
      <w:bookmarkEnd w:id="48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113</w:t>
      </w:r>
      <w:r>
        <w:rPr>
          <w:rFonts w:hint="eastAsia"/>
          <w:sz w:val="24"/>
          <w:szCs w:val="24"/>
        </w:rPr>
        <w:fldChar w:fldCharType="end"/>
      </w:r>
      <w:r>
        <w:rPr>
          <w:rFonts w:hint="eastAsia"/>
          <w:sz w:val="24"/>
          <w:szCs w:val="24"/>
        </w:rPr>
        <w:t>药物过敏标志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487" w:name="_Toc8162"/>
      <w:bookmarkStart w:id="488" w:name="_Toc101815834"/>
      <w:r>
        <w:rPr>
          <w:rFonts w:hint="eastAsia"/>
        </w:rPr>
        <w:t>死亡患者尸检标志（die_autp）</w:t>
      </w:r>
      <w:bookmarkEnd w:id="487"/>
      <w:bookmarkEnd w:id="48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114</w:t>
      </w:r>
      <w:r>
        <w:rPr>
          <w:rFonts w:hint="eastAsia"/>
          <w:sz w:val="24"/>
          <w:szCs w:val="24"/>
        </w:rPr>
        <w:fldChar w:fldCharType="end"/>
      </w:r>
      <w:r>
        <w:rPr>
          <w:rFonts w:hint="eastAsia"/>
          <w:sz w:val="24"/>
          <w:szCs w:val="24"/>
        </w:rPr>
        <w:t>死亡患者尸检标志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489" w:name="_Toc101815835"/>
      <w:bookmarkStart w:id="490" w:name="_Toc6145"/>
      <w:r>
        <w:rPr>
          <w:rFonts w:hint="eastAsia"/>
        </w:rPr>
        <w:t>ABO血型代码（blotype_abo）</w:t>
      </w:r>
      <w:bookmarkEnd w:id="489"/>
      <w:bookmarkEnd w:id="49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115</w:t>
      </w:r>
      <w:r>
        <w:rPr>
          <w:rFonts w:hint="eastAsia"/>
          <w:sz w:val="24"/>
          <w:szCs w:val="24"/>
        </w:rPr>
        <w:fldChar w:fldCharType="end"/>
      </w:r>
      <w:r>
        <w:rPr>
          <w:rFonts w:hint="eastAsia"/>
          <w:sz w:val="24"/>
          <w:szCs w:val="24"/>
        </w:rPr>
        <w:t xml:space="preserve"> ABO血型代码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 型</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AB 型</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 型</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不详</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O 型</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未查</w:t>
            </w:r>
          </w:p>
        </w:tc>
      </w:tr>
    </w:tbl>
    <w:p>
      <w:pPr>
        <w:pStyle w:val="5"/>
        <w:bidi w:val="0"/>
        <w:rPr>
          <w:rFonts w:hint="eastAsia"/>
        </w:rPr>
      </w:pPr>
      <w:bookmarkStart w:id="491" w:name="_Toc101815836"/>
      <w:bookmarkStart w:id="492" w:name="_Toc15387"/>
      <w:r>
        <w:rPr>
          <w:rFonts w:hint="eastAsia"/>
        </w:rPr>
        <w:t>Rh血型代码（blotype_rh）</w:t>
      </w:r>
      <w:bookmarkEnd w:id="491"/>
      <w:bookmarkEnd w:id="49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116</w:t>
      </w:r>
      <w:r>
        <w:rPr>
          <w:rFonts w:hint="eastAsia"/>
          <w:sz w:val="24"/>
          <w:szCs w:val="24"/>
        </w:rPr>
        <w:fldChar w:fldCharType="end"/>
      </w:r>
      <w:r>
        <w:rPr>
          <w:rFonts w:hint="eastAsia"/>
          <w:sz w:val="24"/>
          <w:szCs w:val="24"/>
        </w:rPr>
        <w:t xml:space="preserve"> Rh血型代码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Rh 阴性</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不详</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Rh 阳性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未查</w:t>
            </w:r>
          </w:p>
        </w:tc>
      </w:tr>
    </w:tbl>
    <w:p>
      <w:pPr>
        <w:pStyle w:val="5"/>
        <w:bidi w:val="0"/>
        <w:rPr>
          <w:rFonts w:hint="eastAsia"/>
        </w:rPr>
      </w:pPr>
      <w:bookmarkStart w:id="493" w:name="_Toc101815837"/>
      <w:bookmarkStart w:id="494" w:name="_Toc9309"/>
      <w:r>
        <w:rPr>
          <w:rFonts w:hint="eastAsia"/>
        </w:rPr>
        <w:t>死亡标识（die_code）</w:t>
      </w:r>
      <w:bookmarkEnd w:id="493"/>
      <w:bookmarkEnd w:id="49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117</w:t>
      </w:r>
      <w:r>
        <w:rPr>
          <w:rFonts w:hint="eastAsia"/>
          <w:sz w:val="24"/>
          <w:szCs w:val="24"/>
        </w:rPr>
        <w:fldChar w:fldCharType="end"/>
      </w:r>
      <w:r>
        <w:rPr>
          <w:rFonts w:hint="eastAsia"/>
          <w:sz w:val="24"/>
          <w:szCs w:val="24"/>
        </w:rPr>
        <w:t>死亡标识</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495" w:name="_Toc16409"/>
      <w:bookmarkStart w:id="496" w:name="_Toc101815838"/>
      <w:r>
        <w:rPr>
          <w:rFonts w:hint="eastAsia"/>
        </w:rPr>
        <w:t>住院病例病案质量代码（medcas_qlt_code）</w:t>
      </w:r>
      <w:bookmarkEnd w:id="495"/>
      <w:bookmarkEnd w:id="49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118</w:t>
      </w:r>
      <w:r>
        <w:rPr>
          <w:rFonts w:hint="eastAsia"/>
          <w:sz w:val="24"/>
          <w:szCs w:val="24"/>
        </w:rPr>
        <w:fldChar w:fldCharType="end"/>
      </w:r>
      <w:r>
        <w:rPr>
          <w:rFonts w:hint="eastAsia"/>
          <w:sz w:val="24"/>
          <w:szCs w:val="24"/>
        </w:rPr>
        <w:t>住院病例病案质量代码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丙</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497" w:name="_Toc101815839"/>
      <w:bookmarkStart w:id="498" w:name="_Toc14539"/>
      <w:r>
        <w:rPr>
          <w:rFonts w:hint="eastAsia"/>
        </w:rPr>
        <w:t>出院 31天内再住院计划标志（days_rinp_flag_31）</w:t>
      </w:r>
      <w:bookmarkEnd w:id="497"/>
      <w:bookmarkEnd w:id="49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119</w:t>
      </w:r>
      <w:r>
        <w:rPr>
          <w:rFonts w:hint="eastAsia"/>
          <w:sz w:val="24"/>
          <w:szCs w:val="24"/>
        </w:rPr>
        <w:fldChar w:fldCharType="end"/>
      </w:r>
      <w:r>
        <w:rPr>
          <w:rFonts w:hint="eastAsia"/>
          <w:sz w:val="24"/>
          <w:szCs w:val="24"/>
        </w:rPr>
        <w:t>出院31天内再住院计划标志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有</w:t>
            </w:r>
          </w:p>
        </w:tc>
      </w:tr>
    </w:tbl>
    <w:p>
      <w:pPr>
        <w:pStyle w:val="5"/>
        <w:bidi w:val="0"/>
        <w:rPr>
          <w:rFonts w:hint="eastAsia"/>
        </w:rPr>
      </w:pPr>
      <w:bookmarkStart w:id="499" w:name="_Toc20148"/>
      <w:bookmarkStart w:id="500" w:name="_Toc101815840"/>
      <w:r>
        <w:rPr>
          <w:rFonts w:hint="eastAsia"/>
        </w:rPr>
        <w:t>住院患者疾病诊断对照代码（ipt_dise_crsp）</w:t>
      </w:r>
      <w:bookmarkEnd w:id="499"/>
      <w:bookmarkEnd w:id="50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120</w:t>
      </w:r>
      <w:r>
        <w:rPr>
          <w:rFonts w:hint="eastAsia"/>
          <w:sz w:val="24"/>
          <w:szCs w:val="24"/>
        </w:rPr>
        <w:fldChar w:fldCharType="end"/>
      </w:r>
      <w:r>
        <w:rPr>
          <w:rFonts w:hint="eastAsia"/>
          <w:sz w:val="24"/>
          <w:szCs w:val="24"/>
        </w:rPr>
        <w:t>住院患者疾病诊断对照代码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门诊诊断与出院诊断</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放射诊断与病理诊断</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中医入院与出院</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临床诊断与尸检诊断</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入院诊断与出院诊断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中医门诊与出院</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术前诊断与术后诊断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放射诊断与术后诊断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X</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疾病诊断对照组扩充内容</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出院诊断与病理诊断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01" w:name="_Toc101815841"/>
      <w:bookmarkStart w:id="502" w:name="_Toc8681"/>
      <w:r>
        <w:rPr>
          <w:rFonts w:hint="eastAsia"/>
        </w:rPr>
        <w:t>住院患者诊断符合情况代码（ipt_dise_inscp_code）</w:t>
      </w:r>
      <w:bookmarkEnd w:id="501"/>
      <w:bookmarkEnd w:id="50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121</w:t>
      </w:r>
      <w:r>
        <w:rPr>
          <w:rFonts w:hint="eastAsia"/>
          <w:sz w:val="24"/>
          <w:szCs w:val="24"/>
        </w:rPr>
        <w:fldChar w:fldCharType="end"/>
      </w:r>
      <w:r>
        <w:rPr>
          <w:rFonts w:hint="eastAsia"/>
          <w:sz w:val="24"/>
          <w:szCs w:val="24"/>
        </w:rPr>
        <w:t>住院患者诊断符合情况代码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诊断符合情况扩充内容</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不符合</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无对照</w:t>
            </w:r>
          </w:p>
        </w:tc>
      </w:tr>
    </w:tbl>
    <w:p>
      <w:pPr>
        <w:pStyle w:val="5"/>
        <w:bidi w:val="0"/>
        <w:rPr>
          <w:rFonts w:hint="eastAsia"/>
        </w:rPr>
      </w:pPr>
      <w:bookmarkStart w:id="503" w:name="_Toc27310"/>
      <w:bookmarkStart w:id="504" w:name="_Toc101815842"/>
      <w:r>
        <w:rPr>
          <w:rFonts w:hint="eastAsia"/>
        </w:rPr>
        <w:t>出院治疗结果代码（dscg_trt_rslt_code）</w:t>
      </w:r>
      <w:bookmarkEnd w:id="503"/>
      <w:bookmarkEnd w:id="50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122</w:t>
      </w:r>
      <w:r>
        <w:rPr>
          <w:rFonts w:hint="eastAsia"/>
          <w:sz w:val="24"/>
          <w:szCs w:val="24"/>
        </w:rPr>
        <w:fldChar w:fldCharType="end"/>
      </w:r>
      <w:r>
        <w:rPr>
          <w:rFonts w:hint="eastAsia"/>
          <w:sz w:val="24"/>
          <w:szCs w:val="24"/>
        </w:rPr>
        <w:t>出院诊疗结果代码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治愈</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无效</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好转</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死亡</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未愈</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lang w:val="en-US"/>
        </w:rPr>
      </w:pPr>
      <w:bookmarkStart w:id="505" w:name="_Toc1443"/>
      <w:bookmarkStart w:id="506" w:name="_Toc101815843"/>
      <w:r>
        <w:rPr>
          <w:rFonts w:hint="eastAsia"/>
        </w:rPr>
        <w:t>乙肝表面抗原</w:t>
      </w:r>
      <w:r>
        <w:rPr>
          <w:rFonts w:hint="eastAsia"/>
          <w:lang w:val="en-US"/>
        </w:rPr>
        <w:t>（hbsag）</w:t>
      </w:r>
      <w:bookmarkEnd w:id="505"/>
      <w:bookmarkEnd w:id="50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123</w:t>
      </w:r>
      <w:r>
        <w:rPr>
          <w:rFonts w:hint="eastAsia"/>
          <w:sz w:val="24"/>
          <w:szCs w:val="24"/>
        </w:rPr>
        <w:fldChar w:fldCharType="end"/>
      </w:r>
      <w:r>
        <w:rPr>
          <w:rFonts w:hint="eastAsia"/>
          <w:sz w:val="24"/>
          <w:szCs w:val="24"/>
        </w:rPr>
        <w:t>乙肝表面抗原</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未做</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阳性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阴性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507" w:name="_Toc101815844"/>
      <w:bookmarkStart w:id="508" w:name="_Toc24492"/>
      <w:r>
        <w:rPr>
          <w:rFonts w:hint="eastAsia"/>
        </w:rPr>
        <w:t>丙型肝炎抗体</w:t>
      </w:r>
      <w:r>
        <w:rPr>
          <w:rFonts w:hint="eastAsia"/>
          <w:lang w:val="en-US"/>
        </w:rPr>
        <w:t>（hcv-ab）</w:t>
      </w:r>
      <w:bookmarkEnd w:id="507"/>
      <w:bookmarkEnd w:id="50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124</w:t>
      </w:r>
      <w:r>
        <w:rPr>
          <w:rFonts w:hint="eastAsia"/>
          <w:sz w:val="24"/>
          <w:szCs w:val="24"/>
        </w:rPr>
        <w:fldChar w:fldCharType="end"/>
      </w:r>
      <w:r>
        <w:rPr>
          <w:rFonts w:hint="eastAsia"/>
          <w:sz w:val="24"/>
          <w:szCs w:val="24"/>
        </w:rPr>
        <w:t>丙型肝炎抗体</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未做</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阳性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阴性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509" w:name="_Toc28875"/>
      <w:bookmarkStart w:id="510" w:name="_Toc101815845"/>
      <w:r>
        <w:rPr>
          <w:rFonts w:hint="eastAsia"/>
        </w:rPr>
        <w:t>艾滋病毒抗体</w:t>
      </w:r>
      <w:r>
        <w:rPr>
          <w:rFonts w:hint="eastAsia"/>
          <w:lang w:val="en-US"/>
        </w:rPr>
        <w:t>（hiv-ab）</w:t>
      </w:r>
      <w:bookmarkEnd w:id="509"/>
      <w:bookmarkEnd w:id="51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125</w:t>
      </w:r>
      <w:r>
        <w:rPr>
          <w:rFonts w:hint="eastAsia"/>
          <w:sz w:val="24"/>
          <w:szCs w:val="24"/>
        </w:rPr>
        <w:fldChar w:fldCharType="end"/>
      </w:r>
      <w:r>
        <w:rPr>
          <w:rFonts w:hint="eastAsia"/>
          <w:sz w:val="24"/>
          <w:szCs w:val="24"/>
        </w:rPr>
        <w:t>艾滋病毒抗体</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未做</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阳性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阴性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11" w:name="_Toc101815846"/>
      <w:bookmarkStart w:id="512" w:name="_Toc16367"/>
      <w:r>
        <w:rPr>
          <w:rFonts w:hint="eastAsia"/>
        </w:rPr>
        <w:t>手术、治疗、检查、诊断为本院第一例（hosp_dise_fsttime）</w:t>
      </w:r>
      <w:bookmarkEnd w:id="511"/>
      <w:bookmarkEnd w:id="51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126</w:t>
      </w:r>
      <w:r>
        <w:rPr>
          <w:rFonts w:hint="eastAsia"/>
          <w:sz w:val="24"/>
          <w:szCs w:val="24"/>
        </w:rPr>
        <w:fldChar w:fldCharType="end"/>
      </w:r>
      <w:r>
        <w:rPr>
          <w:rFonts w:hint="eastAsia"/>
          <w:sz w:val="24"/>
          <w:szCs w:val="24"/>
        </w:rPr>
        <w:t>手术、治疗、检查、诊断为本院第一例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13" w:name="_Toc101815847"/>
      <w:bookmarkStart w:id="514" w:name="_Toc27248"/>
      <w:r>
        <w:rPr>
          <w:rFonts w:hint="eastAsia"/>
        </w:rPr>
        <w:t>医保付费方式代码（hif_pay_code）</w:t>
      </w:r>
      <w:bookmarkEnd w:id="513"/>
      <w:bookmarkEnd w:id="51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127</w:t>
      </w:r>
      <w:r>
        <w:rPr>
          <w:rFonts w:hint="eastAsia"/>
          <w:sz w:val="24"/>
          <w:szCs w:val="24"/>
        </w:rPr>
        <w:fldChar w:fldCharType="end"/>
      </w:r>
      <w:r>
        <w:rPr>
          <w:rFonts w:hint="eastAsia"/>
          <w:sz w:val="24"/>
          <w:szCs w:val="24"/>
        </w:rPr>
        <w:t>医保付费方式代码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总额预付</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97</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项目付费</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病组付费</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98</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按床日付费（含日间）</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单病种付费</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非医疗保险 </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人头付费</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15" w:name="_Toc1238"/>
      <w:bookmarkStart w:id="516" w:name="_Toc101815848"/>
      <w:r>
        <w:rPr>
          <w:rFonts w:hint="eastAsia"/>
        </w:rPr>
        <w:t>医疗费用支付方式代码（medfee_paymtd_code）</w:t>
      </w:r>
      <w:bookmarkEnd w:id="515"/>
      <w:bookmarkEnd w:id="51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128</w:t>
      </w:r>
      <w:r>
        <w:rPr>
          <w:rFonts w:hint="eastAsia"/>
          <w:sz w:val="24"/>
          <w:szCs w:val="24"/>
        </w:rPr>
        <w:fldChar w:fldCharType="end"/>
      </w:r>
      <w:r>
        <w:rPr>
          <w:rFonts w:hint="eastAsia"/>
          <w:sz w:val="24"/>
          <w:szCs w:val="24"/>
        </w:rPr>
        <w:t>医疗费用支付方式代码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职工基本医疗保险</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全公费</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居民基本医疗保险</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全自费</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新型农村合作医疗</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90</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城乡居民医疗保险</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贫困救助</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其他 </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商业医疗保险</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17" w:name="_Toc101815849"/>
      <w:bookmarkStart w:id="518" w:name="_Toc724"/>
      <w:r>
        <w:rPr>
          <w:rFonts w:hint="eastAsia"/>
        </w:rPr>
        <w:t>住院患者疾病诊断类型代码（ipt_dise_type_code）</w:t>
      </w:r>
      <w:bookmarkEnd w:id="517"/>
      <w:bookmarkEnd w:id="51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129</w:t>
      </w:r>
      <w:r>
        <w:rPr>
          <w:rFonts w:hint="eastAsia"/>
          <w:sz w:val="24"/>
          <w:szCs w:val="24"/>
        </w:rPr>
        <w:fldChar w:fldCharType="end"/>
      </w:r>
      <w:r>
        <w:rPr>
          <w:rFonts w:hint="eastAsia"/>
          <w:sz w:val="24"/>
          <w:szCs w:val="24"/>
        </w:rPr>
        <w:t>住院患者疾病诊断类型代码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出院诊断</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入院诊断</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并发症诊断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术前诊断</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院内感染诊断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术后诊断</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主要诊断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尸检诊断</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次要诊断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放射诊断</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中医出院诊断病名</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超声诊断</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中医出院主病</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病理诊断</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中医出院主证</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98</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损伤、中毒的外部原因</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门诊诊断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入院初步诊断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19" w:name="_Toc4212"/>
      <w:bookmarkStart w:id="520" w:name="_Toc101815850"/>
      <w:r>
        <w:rPr>
          <w:rFonts w:hint="eastAsia"/>
        </w:rPr>
        <w:t>入院疾病病情代码（adm_dise_cond_code）</w:t>
      </w:r>
      <w:bookmarkEnd w:id="519"/>
      <w:bookmarkEnd w:id="52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130</w:t>
      </w:r>
      <w:r>
        <w:rPr>
          <w:rFonts w:hint="eastAsia"/>
          <w:sz w:val="24"/>
          <w:szCs w:val="24"/>
        </w:rPr>
        <w:fldChar w:fldCharType="end"/>
      </w:r>
      <w:r>
        <w:rPr>
          <w:rFonts w:hint="eastAsia"/>
          <w:sz w:val="24"/>
          <w:szCs w:val="24"/>
        </w:rPr>
        <w:t>入院疾病病情代码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有</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情况不明</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临床未确定</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w:t>
            </w:r>
          </w:p>
        </w:tc>
      </w:tr>
    </w:tbl>
    <w:p>
      <w:pPr>
        <w:pStyle w:val="5"/>
        <w:bidi w:val="0"/>
        <w:rPr>
          <w:rFonts w:hint="eastAsia"/>
        </w:rPr>
      </w:pPr>
      <w:bookmarkStart w:id="521" w:name="_Toc101815851"/>
      <w:bookmarkStart w:id="522" w:name="_Toc17207"/>
      <w:r>
        <w:rPr>
          <w:rFonts w:hint="eastAsia"/>
        </w:rPr>
        <w:t>入院时情况代码（adm_cond_code）</w:t>
      </w:r>
      <w:bookmarkEnd w:id="521"/>
      <w:bookmarkEnd w:id="52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131</w:t>
      </w:r>
      <w:r>
        <w:rPr>
          <w:rFonts w:hint="eastAsia"/>
          <w:sz w:val="24"/>
          <w:szCs w:val="24"/>
        </w:rPr>
        <w:fldChar w:fldCharType="end"/>
      </w:r>
      <w:r>
        <w:rPr>
          <w:rFonts w:hint="eastAsia"/>
          <w:sz w:val="24"/>
          <w:szCs w:val="24"/>
        </w:rPr>
        <w:t>入院时情况代码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危</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一般</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最高诊断依据（</w:t>
      </w:r>
      <w:r>
        <w:rPr>
          <w:rFonts w:asciiTheme="minorEastAsia" w:hAnsiTheme="minorEastAsia" w:eastAsiaTheme="minorEastAsia"/>
          <w:color w:val="000000" w:themeColor="text1"/>
          <w:sz w:val="24"/>
          <w:szCs w:val="24"/>
          <w14:textFill>
            <w14:solidFill>
              <w14:schemeClr w14:val="tx1"/>
            </w14:solidFill>
          </w14:textFill>
        </w:rPr>
        <w:t>high_dise_evid）</w:t>
      </w:r>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132</w:t>
      </w:r>
      <w:r>
        <w:rPr>
          <w:rFonts w:hint="eastAsia"/>
          <w:sz w:val="24"/>
          <w:szCs w:val="24"/>
        </w:rPr>
        <w:fldChar w:fldCharType="end"/>
      </w:r>
      <w:r>
        <w:rPr>
          <w:rFonts w:hint="eastAsia"/>
          <w:sz w:val="24"/>
          <w:szCs w:val="24"/>
        </w:rPr>
        <w:t>最高诊断依据</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临床诊断</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病理诊断</w:t>
            </w:r>
          </w:p>
        </w:tc>
      </w:tr>
    </w:tbl>
    <w:p>
      <w:pPr>
        <w:pStyle w:val="5"/>
        <w:bidi w:val="0"/>
        <w:rPr>
          <w:rFonts w:hint="eastAsia"/>
        </w:rPr>
      </w:pPr>
      <w:bookmarkStart w:id="523" w:name="_Toc183"/>
      <w:bookmarkStart w:id="524" w:name="_Toc101815852"/>
      <w:r>
        <w:rPr>
          <w:rFonts w:hint="eastAsia"/>
        </w:rPr>
        <w:t>分化程度代码（bkup_deg_code）</w:t>
      </w:r>
      <w:bookmarkEnd w:id="523"/>
      <w:bookmarkEnd w:id="52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133</w:t>
      </w:r>
      <w:r>
        <w:rPr>
          <w:rFonts w:hint="eastAsia"/>
          <w:sz w:val="24"/>
          <w:szCs w:val="24"/>
        </w:rPr>
        <w:fldChar w:fldCharType="end"/>
      </w:r>
      <w:r>
        <w:rPr>
          <w:rFonts w:hint="eastAsia"/>
          <w:sz w:val="24"/>
          <w:szCs w:val="24"/>
        </w:rPr>
        <w:t>分化程度代码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高分化</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B细胞</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中分化</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非T-非B</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低分化</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NK(自然杀伤)细胞</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未分化</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未确定</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T细胞</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25" w:name="_Toc19662"/>
      <w:bookmarkStart w:id="526" w:name="_Toc101815853"/>
      <w:r>
        <w:rPr>
          <w:rFonts w:hint="eastAsia"/>
        </w:rPr>
        <w:t>手术级别代码（oprn_oprt_lv_code）</w:t>
      </w:r>
      <w:bookmarkEnd w:id="525"/>
      <w:bookmarkEnd w:id="52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134</w:t>
      </w:r>
      <w:r>
        <w:rPr>
          <w:rFonts w:hint="eastAsia"/>
          <w:sz w:val="24"/>
          <w:szCs w:val="24"/>
        </w:rPr>
        <w:fldChar w:fldCharType="end"/>
      </w:r>
      <w:r>
        <w:rPr>
          <w:rFonts w:hint="eastAsia"/>
          <w:sz w:val="24"/>
          <w:szCs w:val="24"/>
        </w:rPr>
        <w:t>手术级别代码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一级手术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四级手术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二级手术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其他等级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三级手术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27" w:name="_Toc2296"/>
      <w:bookmarkStart w:id="528" w:name="_Toc101815854"/>
      <w:r>
        <w:rPr>
          <w:rFonts w:hint="eastAsia"/>
        </w:rPr>
        <w:t>手术切口愈合等级代码（sinc_heal_lv_code）</w:t>
      </w:r>
      <w:bookmarkEnd w:id="527"/>
      <w:bookmarkEnd w:id="52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135</w:t>
      </w:r>
      <w:r>
        <w:rPr>
          <w:rFonts w:hint="eastAsia"/>
          <w:sz w:val="24"/>
          <w:szCs w:val="24"/>
        </w:rPr>
        <w:fldChar w:fldCharType="end"/>
      </w:r>
      <w:r>
        <w:rPr>
          <w:rFonts w:hint="eastAsia"/>
          <w:sz w:val="24"/>
          <w:szCs w:val="24"/>
        </w:rPr>
        <w:t>手术切口愈合等级代码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0类切口</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切口等级Ⅲ/愈合类型甲</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切口等级Ⅰ/愈合类型甲</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切口等级Ⅲ/愈合类型乙</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切口等级Ⅰ/愈合类型乙</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切口等级Ⅲ/愈合类型丙</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切口等级Ⅰ/愈合类型丙</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切口等级Ⅰ/其他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切口等级Ⅱ/愈合类型甲</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切口等级Ⅱ/其他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切口等级Ⅱ/愈合类型乙</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切口等级Ⅲ/其他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切口等级Ⅱ/愈合类型丙</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其他切口类型</w:t>
            </w:r>
          </w:p>
        </w:tc>
      </w:tr>
    </w:tbl>
    <w:p>
      <w:pPr>
        <w:pStyle w:val="5"/>
        <w:bidi w:val="0"/>
        <w:rPr>
          <w:rFonts w:hint="eastAsia"/>
        </w:rPr>
      </w:pPr>
      <w:bookmarkStart w:id="529" w:name="_Toc10397"/>
      <w:bookmarkStart w:id="530" w:name="_Toc101815855"/>
      <w:r>
        <w:rPr>
          <w:rFonts w:hint="eastAsia"/>
        </w:rPr>
        <w:t>麻醉-</w:t>
      </w:r>
      <w:r>
        <w:rPr>
          <w:rFonts w:hint="eastAsia"/>
          <w:lang w:val="en-US"/>
        </w:rPr>
        <w:t>方法代码</w:t>
      </w:r>
      <w:r>
        <w:rPr>
          <w:rFonts w:hint="eastAsia"/>
        </w:rPr>
        <w:t>（anst_mtd_code）</w:t>
      </w:r>
      <w:bookmarkEnd w:id="529"/>
      <w:bookmarkEnd w:id="53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136</w:t>
      </w:r>
      <w:r>
        <w:rPr>
          <w:rFonts w:hint="eastAsia"/>
          <w:sz w:val="24"/>
          <w:szCs w:val="24"/>
        </w:rPr>
        <w:fldChar w:fldCharType="end"/>
      </w:r>
      <w:r>
        <w:rPr>
          <w:rFonts w:hint="eastAsia"/>
          <w:sz w:val="24"/>
          <w:szCs w:val="24"/>
        </w:rPr>
        <w:t>麻醉-方法代码</w:t>
      </w:r>
    </w:p>
    <w:tbl>
      <w:tblPr>
        <w:tblStyle w:val="18"/>
        <w:tblW w:w="8527" w:type="dxa"/>
        <w:tblInd w:w="-5" w:type="dxa"/>
        <w:tblLayout w:type="fixed"/>
        <w:tblCellMar>
          <w:top w:w="0" w:type="dxa"/>
          <w:left w:w="108" w:type="dxa"/>
          <w:bottom w:w="0" w:type="dxa"/>
          <w:right w:w="108" w:type="dxa"/>
        </w:tblCellMar>
      </w:tblPr>
      <w:tblGrid>
        <w:gridCol w:w="1176"/>
        <w:gridCol w:w="3199"/>
        <w:gridCol w:w="1176"/>
        <w:gridCol w:w="29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1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9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1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全身麻醉</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29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区域阻滞麻醉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1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吸入麻醉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w:t>
            </w:r>
          </w:p>
        </w:tc>
        <w:tc>
          <w:tcPr>
            <w:tcW w:w="29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局部浸润麻醉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31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静脉麻醉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w:t>
            </w:r>
          </w:p>
        </w:tc>
        <w:tc>
          <w:tcPr>
            <w:tcW w:w="29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表面麻醉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31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基础麻醉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9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复合麻醉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1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椎管内麻醉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29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静吸复合全麻</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1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蛛网膜下腔阻滞麻醉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42</w:t>
            </w:r>
          </w:p>
        </w:tc>
        <w:tc>
          <w:tcPr>
            <w:tcW w:w="29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针药复合麻醉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31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硬脊膜外腔阻滞麻醉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43</w:t>
            </w:r>
          </w:p>
        </w:tc>
        <w:tc>
          <w:tcPr>
            <w:tcW w:w="29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神经丛与硬膜外阻滞复合麻醉</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1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局部麻醉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44</w:t>
            </w:r>
          </w:p>
        </w:tc>
        <w:tc>
          <w:tcPr>
            <w:tcW w:w="29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全麻复合全身降温</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31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神经丛阻滞麻醉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45</w:t>
            </w:r>
          </w:p>
        </w:tc>
        <w:tc>
          <w:tcPr>
            <w:tcW w:w="29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全麻复合控制性降压</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31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神经节阻滞麻醉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9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其他麻醉方法</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31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神经阻滞麻醉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9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31" w:name="_Toc27890"/>
      <w:bookmarkStart w:id="532" w:name="_Toc101815856"/>
      <w:r>
        <w:rPr>
          <w:rFonts w:hint="eastAsia"/>
        </w:rPr>
        <w:t>手术操作部位代码（oprn_oper_part_code）</w:t>
      </w:r>
      <w:bookmarkEnd w:id="531"/>
      <w:bookmarkEnd w:id="53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137</w:t>
      </w:r>
      <w:r>
        <w:rPr>
          <w:rFonts w:hint="eastAsia"/>
          <w:sz w:val="24"/>
          <w:szCs w:val="24"/>
        </w:rPr>
        <w:fldChar w:fldCharType="end"/>
      </w:r>
      <w:r>
        <w:rPr>
          <w:rFonts w:hint="eastAsia"/>
          <w:sz w:val="24"/>
          <w:szCs w:val="24"/>
        </w:rPr>
        <w:t>手术操作部位代码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双侧鼻孔BN</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双眼OU</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臀部BU</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肛门PA</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左臂LA</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会阴PERIN</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左前胸LAC</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右臂RA</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左肘前窝LACF</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右前胸RAC</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左三角肌LD</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右肘前窝RACF</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左耳LE</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右侧三角肌RD</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08</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左外颈LEJ</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右耳RE</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09</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左足LF</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右外颈REJ</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左臀中肌LG</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右足RF</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左手LH</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右臀中肌RG</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左内颈LIJ</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38</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右手RH</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左下腹LLAQ</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右内颈RIJ</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左下臂LLFA</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右下腹RLAQ</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左中臂LMFA</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右下臂RLFA</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左侧鼻孔LN</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42</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右中臂RMFA</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左后胸LPC</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43</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右后胸RPC</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18</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左锁骨下LSC</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右锁骨下RSC</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19</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左大腿LT</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右大腿RT</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左上臂LUA</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46</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右上臂RUA</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左上腹LUAQ</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47</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右上腹RUAQ</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左上臂LUFA</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48</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右上臂RUFA</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左腹侧臀肌LVG</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右腹侧臀肌RVG</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左股外肌LVL</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50</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右股外侧肌RVL</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右眼OD</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26</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左眼OS</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33" w:name="_Toc5911"/>
      <w:bookmarkStart w:id="534" w:name="_Toc101815857"/>
      <w:r>
        <w:rPr>
          <w:rFonts w:hint="eastAsia"/>
        </w:rPr>
        <w:t>麻醉分级代码（anst_lv_code）</w:t>
      </w:r>
      <w:bookmarkEnd w:id="533"/>
      <w:bookmarkEnd w:id="53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138</w:t>
      </w:r>
      <w:r>
        <w:rPr>
          <w:rFonts w:hint="eastAsia"/>
          <w:sz w:val="24"/>
          <w:szCs w:val="24"/>
        </w:rPr>
        <w:fldChar w:fldCharType="end"/>
      </w:r>
      <w:r>
        <w:rPr>
          <w:rFonts w:hint="eastAsia"/>
          <w:sz w:val="24"/>
          <w:szCs w:val="24"/>
        </w:rPr>
        <w:t>麻醉分级代码</w:t>
      </w:r>
    </w:p>
    <w:tbl>
      <w:tblPr>
        <w:tblStyle w:val="18"/>
        <w:tblW w:w="8527" w:type="dxa"/>
        <w:tblInd w:w="-5" w:type="dxa"/>
        <w:tblLayout w:type="fixed"/>
        <w:tblCellMar>
          <w:top w:w="0" w:type="dxa"/>
          <w:left w:w="108" w:type="dxa"/>
          <w:bottom w:w="0" w:type="dxa"/>
          <w:right w:w="108" w:type="dxa"/>
        </w:tblCellMar>
      </w:tblPr>
      <w:tblGrid>
        <w:gridCol w:w="1117"/>
        <w:gridCol w:w="2639"/>
        <w:gridCol w:w="1118"/>
        <w:gridCol w:w="3653"/>
      </w:tblGrid>
      <w:tr>
        <w:trPr>
          <w:trHeight w:val="260" w:hRule="atLeast"/>
        </w:trPr>
        <w:tc>
          <w:tcPr>
            <w:tcW w:w="1117"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63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1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65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17"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63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正常的患者</w:t>
            </w:r>
          </w:p>
        </w:tc>
        <w:tc>
          <w:tcPr>
            <w:tcW w:w="111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653"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患者有明显的系统临床症状，且危及生命</w:t>
            </w:r>
          </w:p>
        </w:tc>
      </w:tr>
      <w:tr>
        <w:trPr>
          <w:trHeight w:val="260" w:hRule="atLeast"/>
        </w:trPr>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63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患者有轻微的临床症状</w:t>
            </w:r>
          </w:p>
        </w:tc>
        <w:tc>
          <w:tcPr>
            <w:tcW w:w="111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3653"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如果不手术患者将不能存活</w:t>
            </w:r>
          </w:p>
        </w:tc>
      </w:tr>
      <w:tr>
        <w:trPr>
          <w:trHeight w:val="260" w:hRule="atLeast"/>
        </w:trPr>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63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患者有明显的系统临床症状</w:t>
            </w:r>
          </w:p>
        </w:tc>
        <w:tc>
          <w:tcPr>
            <w:tcW w:w="111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3653"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脑死亡的患者</w:t>
            </w:r>
          </w:p>
        </w:tc>
      </w:tr>
    </w:tbl>
    <w:p>
      <w:pPr>
        <w:pStyle w:val="5"/>
        <w:bidi w:val="0"/>
        <w:rPr>
          <w:rFonts w:hint="eastAsia"/>
        </w:rPr>
      </w:pPr>
      <w:bookmarkStart w:id="535" w:name="_Toc101815858"/>
      <w:bookmarkStart w:id="536" w:name="_Toc20584"/>
      <w:r>
        <w:rPr>
          <w:rFonts w:hint="eastAsia"/>
        </w:rPr>
        <w:t>手术患者类型（oprn_patn_type _code）</w:t>
      </w:r>
      <w:bookmarkEnd w:id="535"/>
      <w:bookmarkEnd w:id="53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139</w:t>
      </w:r>
      <w:r>
        <w:rPr>
          <w:rFonts w:hint="eastAsia"/>
          <w:sz w:val="24"/>
          <w:szCs w:val="24"/>
        </w:rPr>
        <w:fldChar w:fldCharType="end"/>
      </w:r>
      <w:r>
        <w:rPr>
          <w:rFonts w:hint="eastAsia"/>
          <w:sz w:val="24"/>
          <w:szCs w:val="24"/>
        </w:rPr>
        <w:t>手术患者类型</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非手术患者</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择期手术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急诊手术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37" w:name="_Toc26023"/>
      <w:bookmarkStart w:id="538" w:name="_Toc101815859"/>
      <w:r>
        <w:rPr>
          <w:rFonts w:hint="eastAsia"/>
        </w:rPr>
        <w:t>是否主要手术（main_oprn）</w:t>
      </w:r>
      <w:bookmarkEnd w:id="537"/>
      <w:bookmarkEnd w:id="53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140</w:t>
      </w:r>
      <w:r>
        <w:rPr>
          <w:rFonts w:hint="eastAsia"/>
          <w:sz w:val="24"/>
          <w:szCs w:val="24"/>
        </w:rPr>
        <w:fldChar w:fldCharType="end"/>
      </w:r>
      <w:r>
        <w:rPr>
          <w:rFonts w:hint="eastAsia"/>
          <w:sz w:val="24"/>
          <w:szCs w:val="24"/>
        </w:rPr>
        <w:t>是否主要手术</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39" w:name="_Toc101815860"/>
      <w:bookmarkStart w:id="540" w:name="_Toc26884"/>
      <w:r>
        <w:rPr>
          <w:rFonts w:hint="eastAsia"/>
        </w:rPr>
        <w:t>是否择取消手术（canc_oprn）</w:t>
      </w:r>
      <w:bookmarkEnd w:id="539"/>
      <w:bookmarkEnd w:id="54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141</w:t>
      </w:r>
      <w:r>
        <w:rPr>
          <w:rFonts w:hint="eastAsia"/>
          <w:sz w:val="24"/>
          <w:szCs w:val="24"/>
        </w:rPr>
        <w:fldChar w:fldCharType="end"/>
      </w:r>
      <w:r>
        <w:rPr>
          <w:rFonts w:hint="eastAsia"/>
          <w:sz w:val="24"/>
          <w:szCs w:val="24"/>
        </w:rPr>
        <w:t>是否择取消手术</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41" w:name="_Toc16783"/>
      <w:bookmarkStart w:id="542" w:name="_Toc101815861"/>
      <w:r>
        <w:rPr>
          <w:rFonts w:hint="eastAsia"/>
        </w:rPr>
        <w:t>是否重返重症监护室（back_icu）</w:t>
      </w:r>
      <w:bookmarkEnd w:id="541"/>
      <w:bookmarkEnd w:id="54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142</w:t>
      </w:r>
      <w:r>
        <w:rPr>
          <w:rFonts w:hint="eastAsia"/>
          <w:sz w:val="24"/>
          <w:szCs w:val="24"/>
        </w:rPr>
        <w:fldChar w:fldCharType="end"/>
      </w:r>
      <w:r>
        <w:rPr>
          <w:rFonts w:hint="eastAsia"/>
          <w:sz w:val="24"/>
          <w:szCs w:val="24"/>
        </w:rPr>
        <w:t>是否重返重症监护室</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43" w:name="_Toc101815862"/>
      <w:bookmarkStart w:id="544" w:name="_Toc19514"/>
      <w:r>
        <w:rPr>
          <w:rFonts w:hint="eastAsia"/>
        </w:rPr>
        <w:t>医嘱项目分类代码（drord_item_type）</w:t>
      </w:r>
      <w:bookmarkEnd w:id="543"/>
      <w:bookmarkEnd w:id="54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143</w:t>
      </w:r>
      <w:r>
        <w:rPr>
          <w:rFonts w:hint="eastAsia"/>
          <w:sz w:val="24"/>
          <w:szCs w:val="24"/>
        </w:rPr>
        <w:fldChar w:fldCharType="end"/>
      </w:r>
      <w:r>
        <w:rPr>
          <w:rFonts w:hint="eastAsia"/>
          <w:sz w:val="24"/>
          <w:szCs w:val="24"/>
        </w:rPr>
        <w:t>医嘱项目分类代码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西药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输血</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中成药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输氧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中药饮片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治疗</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转科</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术后</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出院</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手术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转院</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麻醉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死亡</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26</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护理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产后</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膳食</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45" w:name="_Toc31429"/>
      <w:bookmarkStart w:id="546" w:name="_Toc101815863"/>
      <w:r>
        <w:rPr>
          <w:rFonts w:hint="eastAsia"/>
        </w:rPr>
        <w:t>使用呼吸机标志（use_vent）</w:t>
      </w:r>
      <w:bookmarkEnd w:id="545"/>
      <w:bookmarkEnd w:id="54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144</w:t>
      </w:r>
      <w:r>
        <w:rPr>
          <w:rFonts w:hint="eastAsia"/>
          <w:sz w:val="24"/>
          <w:szCs w:val="24"/>
        </w:rPr>
        <w:fldChar w:fldCharType="end"/>
      </w:r>
      <w:r>
        <w:rPr>
          <w:rFonts w:hint="eastAsia"/>
          <w:sz w:val="24"/>
          <w:szCs w:val="24"/>
        </w:rPr>
        <w:t>使用呼吸机标志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47" w:name="_Toc101815864"/>
      <w:bookmarkStart w:id="548" w:name="_Toc8497"/>
      <w:r>
        <w:rPr>
          <w:rFonts w:hint="eastAsia"/>
        </w:rPr>
        <w:t>检验检查类别（exam_test_type）</w:t>
      </w:r>
      <w:bookmarkEnd w:id="547"/>
      <w:bookmarkEnd w:id="54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145</w:t>
      </w:r>
      <w:r>
        <w:rPr>
          <w:rFonts w:hint="eastAsia"/>
          <w:sz w:val="24"/>
          <w:szCs w:val="24"/>
        </w:rPr>
        <w:fldChar w:fldCharType="end"/>
      </w:r>
      <w:r>
        <w:rPr>
          <w:rFonts w:hint="eastAsia"/>
          <w:sz w:val="24"/>
          <w:szCs w:val="24"/>
        </w:rPr>
        <w:t>检验检查类别</w:t>
      </w:r>
    </w:p>
    <w:tbl>
      <w:tblPr>
        <w:tblStyle w:val="18"/>
        <w:tblW w:w="8527" w:type="dxa"/>
        <w:tblInd w:w="-5" w:type="dxa"/>
        <w:tblLayout w:type="fixed"/>
        <w:tblCellMar>
          <w:top w:w="0" w:type="dxa"/>
          <w:left w:w="108" w:type="dxa"/>
          <w:bottom w:w="0" w:type="dxa"/>
          <w:right w:w="108" w:type="dxa"/>
        </w:tblCellMar>
      </w:tblPr>
      <w:tblGrid>
        <w:gridCol w:w="1176"/>
        <w:gridCol w:w="3398"/>
        <w:gridCol w:w="1176"/>
        <w:gridCol w:w="2777"/>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7"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问询</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299</w:t>
            </w:r>
          </w:p>
        </w:tc>
        <w:tc>
          <w:tcPr>
            <w:tcW w:w="2777"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其他检查项目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物理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实验室</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201</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计算机X线断层摄影</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301</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临检项目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202</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核磁共振成像</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302</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血生化项目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203</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数字减影血管造影</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303</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免疫项目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204</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普通X光摄影</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304</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微生物项目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205</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特殊X光摄影</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305</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血液学项目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206</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超声检查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399</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其他检验项目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207</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病理检查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心电</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208</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内镜检查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40112</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导同步心电检查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209</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核医学检查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实验室</w:t>
            </w:r>
          </w:p>
        </w:tc>
      </w:tr>
    </w:tbl>
    <w:p>
      <w:pPr>
        <w:pStyle w:val="5"/>
        <w:bidi w:val="0"/>
        <w:rPr>
          <w:rFonts w:hint="eastAsia"/>
        </w:rPr>
      </w:pPr>
      <w:bookmarkStart w:id="549" w:name="_Toc32436"/>
      <w:bookmarkStart w:id="550" w:name="_Toc101815865"/>
      <w:r>
        <w:rPr>
          <w:rFonts w:hint="eastAsia"/>
        </w:rPr>
        <w:t>检查结果是否阳性（exam_rslt_poit）</w:t>
      </w:r>
      <w:bookmarkEnd w:id="549"/>
      <w:bookmarkEnd w:id="55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146</w:t>
      </w:r>
      <w:r>
        <w:rPr>
          <w:rFonts w:hint="eastAsia"/>
          <w:sz w:val="24"/>
          <w:szCs w:val="24"/>
        </w:rPr>
        <w:fldChar w:fldCharType="end"/>
      </w:r>
      <w:r>
        <w:rPr>
          <w:rFonts w:hint="eastAsia"/>
          <w:sz w:val="24"/>
          <w:szCs w:val="24"/>
        </w:rPr>
        <w:t>检查结果是否阳性</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51" w:name="_Toc32512"/>
      <w:bookmarkStart w:id="552" w:name="_Toc101815866"/>
      <w:r>
        <w:rPr>
          <w:rFonts w:hint="eastAsia"/>
        </w:rPr>
        <w:t>检查结果异常标识（exam_rslt_abn）</w:t>
      </w:r>
      <w:bookmarkEnd w:id="551"/>
      <w:bookmarkEnd w:id="55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147</w:t>
      </w:r>
      <w:r>
        <w:rPr>
          <w:rFonts w:hint="eastAsia"/>
          <w:sz w:val="24"/>
          <w:szCs w:val="24"/>
        </w:rPr>
        <w:fldChar w:fldCharType="end"/>
      </w:r>
      <w:r>
        <w:rPr>
          <w:rFonts w:hint="eastAsia"/>
          <w:sz w:val="24"/>
          <w:szCs w:val="24"/>
        </w:rPr>
        <w:t>检查结果异常标识</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53" w:name="_Toc21007"/>
      <w:bookmarkStart w:id="554" w:name="_Toc101815867"/>
      <w:r>
        <w:rPr>
          <w:rFonts w:hint="eastAsia"/>
        </w:rPr>
        <w:t>报告单类别代码（rpt_type_code）</w:t>
      </w:r>
      <w:bookmarkEnd w:id="553"/>
      <w:bookmarkEnd w:id="55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148</w:t>
      </w:r>
      <w:r>
        <w:rPr>
          <w:rFonts w:hint="eastAsia"/>
          <w:sz w:val="24"/>
          <w:szCs w:val="24"/>
        </w:rPr>
        <w:fldChar w:fldCharType="end"/>
      </w:r>
      <w:r>
        <w:rPr>
          <w:rFonts w:hint="eastAsia"/>
          <w:sz w:val="24"/>
          <w:szCs w:val="24"/>
        </w:rPr>
        <w:t>报告单类别代码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一般临床检验</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临床微生物学检查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血液学检查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临床寄生虫学检查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临床化学检查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分子生物学检查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临床免疫学检查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其它</w:t>
            </w:r>
          </w:p>
        </w:tc>
      </w:tr>
    </w:tbl>
    <w:p>
      <w:pPr>
        <w:pStyle w:val="5"/>
        <w:bidi w:val="0"/>
        <w:rPr>
          <w:rFonts w:hint="eastAsia"/>
        </w:rPr>
      </w:pPr>
      <w:bookmarkStart w:id="555" w:name="_Toc16830"/>
      <w:bookmarkStart w:id="556" w:name="_Toc101815868"/>
      <w:r>
        <w:rPr>
          <w:rFonts w:hint="eastAsia"/>
        </w:rPr>
        <w:t>抗药结果代码（reta_rslt_code）</w:t>
      </w:r>
      <w:bookmarkEnd w:id="555"/>
      <w:bookmarkEnd w:id="55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149</w:t>
      </w:r>
      <w:r>
        <w:rPr>
          <w:rFonts w:hint="eastAsia"/>
          <w:sz w:val="24"/>
          <w:szCs w:val="24"/>
        </w:rPr>
        <w:fldChar w:fldCharType="end"/>
      </w:r>
      <w:r>
        <w:rPr>
          <w:rFonts w:hint="eastAsia"/>
          <w:sz w:val="24"/>
          <w:szCs w:val="24"/>
        </w:rPr>
        <w:t>抗药结果代码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耐药</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污染</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敏感</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未做</w:t>
            </w:r>
          </w:p>
        </w:tc>
      </w:tr>
    </w:tbl>
    <w:p>
      <w:pPr>
        <w:pStyle w:val="5"/>
        <w:bidi w:val="0"/>
        <w:rPr>
          <w:rFonts w:hint="eastAsia"/>
        </w:rPr>
      </w:pPr>
      <w:bookmarkStart w:id="557" w:name="_Toc101815869"/>
      <w:bookmarkStart w:id="558" w:name="_Toc18956"/>
      <w:r>
        <w:rPr>
          <w:rFonts w:hint="eastAsia"/>
        </w:rPr>
        <w:t>检查/检验标志（exam_test）</w:t>
      </w:r>
      <w:bookmarkEnd w:id="557"/>
      <w:bookmarkEnd w:id="55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150</w:t>
      </w:r>
      <w:r>
        <w:rPr>
          <w:rFonts w:hint="eastAsia"/>
          <w:sz w:val="24"/>
          <w:szCs w:val="24"/>
        </w:rPr>
        <w:fldChar w:fldCharType="end"/>
      </w:r>
      <w:r>
        <w:rPr>
          <w:rFonts w:hint="eastAsia"/>
          <w:sz w:val="24"/>
          <w:szCs w:val="24"/>
        </w:rPr>
        <w:t>检查/检验标志</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检查报告</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检验报告</w:t>
            </w:r>
          </w:p>
        </w:tc>
      </w:tr>
    </w:tbl>
    <w:p>
      <w:pPr>
        <w:pStyle w:val="5"/>
        <w:bidi w:val="0"/>
        <w:rPr>
          <w:rFonts w:hint="eastAsia"/>
        </w:rPr>
      </w:pPr>
      <w:bookmarkStart w:id="559" w:name="_Toc101815870"/>
      <w:bookmarkStart w:id="560" w:name="_Toc13629"/>
      <w:r>
        <w:rPr>
          <w:rFonts w:hint="eastAsia"/>
        </w:rPr>
        <w:t>术前是否发生院内感染（bfpn_inhosp_infect）</w:t>
      </w:r>
      <w:bookmarkEnd w:id="559"/>
      <w:bookmarkEnd w:id="56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151</w:t>
      </w:r>
      <w:r>
        <w:rPr>
          <w:rFonts w:hint="eastAsia"/>
          <w:sz w:val="24"/>
          <w:szCs w:val="24"/>
        </w:rPr>
        <w:fldChar w:fldCharType="end"/>
      </w:r>
      <w:r>
        <w:rPr>
          <w:rFonts w:hint="eastAsia"/>
          <w:sz w:val="24"/>
          <w:szCs w:val="24"/>
        </w:rPr>
        <w:t>术前是否发生院内感染</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61" w:name="_Toc101815871"/>
      <w:bookmarkStart w:id="562" w:name="_Toc2254"/>
      <w:r>
        <w:rPr>
          <w:rFonts w:hint="eastAsia"/>
        </w:rPr>
        <w:t>是否重返手术（back_oprn）</w:t>
      </w:r>
      <w:bookmarkEnd w:id="561"/>
      <w:bookmarkEnd w:id="56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152</w:t>
      </w:r>
      <w:r>
        <w:rPr>
          <w:rFonts w:hint="eastAsia"/>
          <w:sz w:val="24"/>
          <w:szCs w:val="24"/>
        </w:rPr>
        <w:fldChar w:fldCharType="end"/>
      </w:r>
      <w:r>
        <w:rPr>
          <w:rFonts w:hint="eastAsia"/>
          <w:sz w:val="24"/>
          <w:szCs w:val="24"/>
        </w:rPr>
        <w:t>是否重返手术</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63" w:name="_Toc10849"/>
      <w:bookmarkStart w:id="564" w:name="_Toc101815872"/>
      <w:r>
        <w:rPr>
          <w:rFonts w:hint="eastAsia"/>
        </w:rPr>
        <w:t>是否择期（selv）</w:t>
      </w:r>
      <w:bookmarkEnd w:id="563"/>
      <w:bookmarkEnd w:id="56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153</w:t>
      </w:r>
      <w:r>
        <w:rPr>
          <w:rFonts w:hint="eastAsia"/>
          <w:sz w:val="24"/>
          <w:szCs w:val="24"/>
        </w:rPr>
        <w:fldChar w:fldCharType="end"/>
      </w:r>
      <w:r>
        <w:rPr>
          <w:rFonts w:hint="eastAsia"/>
          <w:sz w:val="24"/>
          <w:szCs w:val="24"/>
        </w:rPr>
        <w:t>是否择期</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65" w:name="_Toc7620"/>
      <w:bookmarkStart w:id="566" w:name="_Toc101815873"/>
      <w:r>
        <w:rPr>
          <w:rFonts w:hint="eastAsia"/>
        </w:rPr>
        <w:t>是否预防使用抗菌药物（prev_abtl_medn）</w:t>
      </w:r>
      <w:bookmarkEnd w:id="565"/>
      <w:bookmarkEnd w:id="56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154</w:t>
      </w:r>
      <w:r>
        <w:rPr>
          <w:rFonts w:hint="eastAsia"/>
          <w:sz w:val="24"/>
          <w:szCs w:val="24"/>
        </w:rPr>
        <w:fldChar w:fldCharType="end"/>
      </w:r>
      <w:r>
        <w:rPr>
          <w:rFonts w:hint="eastAsia"/>
          <w:sz w:val="24"/>
          <w:szCs w:val="24"/>
        </w:rPr>
        <w:t>是否预防使用抗菌药物</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67" w:name="_Toc101815874"/>
      <w:bookmarkStart w:id="568" w:name="_Toc29815"/>
      <w:r>
        <w:rPr>
          <w:rFonts w:hint="eastAsia"/>
        </w:rPr>
        <w:t>是否无菌手术（oprn_asps）</w:t>
      </w:r>
      <w:bookmarkEnd w:id="567"/>
      <w:bookmarkEnd w:id="56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155</w:t>
      </w:r>
      <w:r>
        <w:rPr>
          <w:rFonts w:hint="eastAsia"/>
          <w:sz w:val="24"/>
          <w:szCs w:val="24"/>
        </w:rPr>
        <w:fldChar w:fldCharType="end"/>
      </w:r>
      <w:r>
        <w:rPr>
          <w:rFonts w:hint="eastAsia"/>
          <w:sz w:val="24"/>
          <w:szCs w:val="24"/>
        </w:rPr>
        <w:t>是否无菌手术</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69" w:name="_Toc29246"/>
      <w:bookmarkStart w:id="570" w:name="_Toc101815875"/>
      <w:r>
        <w:rPr>
          <w:rFonts w:hint="eastAsia"/>
        </w:rPr>
        <w:t>无菌手术是否感染（oprn_asps_ifet）</w:t>
      </w:r>
      <w:bookmarkEnd w:id="569"/>
      <w:bookmarkEnd w:id="57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156</w:t>
      </w:r>
      <w:r>
        <w:rPr>
          <w:rFonts w:hint="eastAsia"/>
          <w:sz w:val="24"/>
          <w:szCs w:val="24"/>
        </w:rPr>
        <w:fldChar w:fldCharType="end"/>
      </w:r>
      <w:r>
        <w:rPr>
          <w:rFonts w:hint="eastAsia"/>
          <w:sz w:val="24"/>
          <w:szCs w:val="24"/>
        </w:rPr>
        <w:t>无菌手术是否感染</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71" w:name="_Toc101815876"/>
      <w:bookmarkStart w:id="572" w:name="_Toc30198"/>
      <w:r>
        <w:rPr>
          <w:rFonts w:hint="eastAsia"/>
        </w:rPr>
        <w:t>是否手术合并症（oprn_merg）</w:t>
      </w:r>
      <w:bookmarkEnd w:id="571"/>
      <w:bookmarkEnd w:id="57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157</w:t>
      </w:r>
      <w:r>
        <w:rPr>
          <w:rFonts w:hint="eastAsia"/>
          <w:sz w:val="24"/>
          <w:szCs w:val="24"/>
        </w:rPr>
        <w:fldChar w:fldCharType="end"/>
      </w:r>
      <w:r>
        <w:rPr>
          <w:rFonts w:hint="eastAsia"/>
          <w:sz w:val="24"/>
          <w:szCs w:val="24"/>
        </w:rPr>
        <w:t>是否手术合并症</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73" w:name="_Toc101815877"/>
      <w:bookmarkStart w:id="574" w:name="_Toc11158"/>
      <w:r>
        <w:rPr>
          <w:rFonts w:hint="eastAsia"/>
        </w:rPr>
        <w:t>是否手术并发症（oprn_conc）</w:t>
      </w:r>
      <w:bookmarkEnd w:id="573"/>
      <w:bookmarkEnd w:id="57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158</w:t>
      </w:r>
      <w:r>
        <w:rPr>
          <w:rFonts w:hint="eastAsia"/>
          <w:sz w:val="24"/>
          <w:szCs w:val="24"/>
        </w:rPr>
        <w:fldChar w:fldCharType="end"/>
      </w:r>
      <w:r>
        <w:rPr>
          <w:rFonts w:hint="eastAsia"/>
          <w:sz w:val="24"/>
          <w:szCs w:val="24"/>
        </w:rPr>
        <w:t>是否手术并发症</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75" w:name="_Toc101815878"/>
      <w:bookmarkStart w:id="576" w:name="_Toc24717"/>
      <w:r>
        <w:rPr>
          <w:rFonts w:hint="eastAsia"/>
        </w:rPr>
        <w:t>是否超出标准手术时间（out_std_oprn_time）</w:t>
      </w:r>
      <w:bookmarkEnd w:id="575"/>
      <w:bookmarkEnd w:id="57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159</w:t>
      </w:r>
      <w:r>
        <w:rPr>
          <w:rFonts w:hint="eastAsia"/>
          <w:sz w:val="24"/>
          <w:szCs w:val="24"/>
        </w:rPr>
        <w:fldChar w:fldCharType="end"/>
      </w:r>
      <w:r>
        <w:rPr>
          <w:rFonts w:hint="eastAsia"/>
          <w:sz w:val="24"/>
          <w:szCs w:val="24"/>
        </w:rPr>
        <w:t>是否超出标准手术时间</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77" w:name="_Toc101815879"/>
      <w:bookmarkStart w:id="578" w:name="_Toc14226"/>
      <w:r>
        <w:rPr>
          <w:rFonts w:hint="eastAsia"/>
        </w:rPr>
        <w:t>输血性质代码（bld_natu_code）</w:t>
      </w:r>
      <w:bookmarkEnd w:id="577"/>
      <w:bookmarkEnd w:id="57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160</w:t>
      </w:r>
      <w:r>
        <w:rPr>
          <w:rFonts w:hint="eastAsia"/>
          <w:sz w:val="24"/>
          <w:szCs w:val="24"/>
        </w:rPr>
        <w:fldChar w:fldCharType="end"/>
      </w:r>
      <w:r>
        <w:rPr>
          <w:rFonts w:hint="eastAsia"/>
          <w:sz w:val="24"/>
          <w:szCs w:val="24"/>
        </w:rPr>
        <w:t>输血性质代码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常规</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大量</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紧急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特殊供血者</w:t>
            </w:r>
          </w:p>
        </w:tc>
      </w:tr>
    </w:tbl>
    <w:p>
      <w:pPr>
        <w:pStyle w:val="5"/>
        <w:bidi w:val="0"/>
        <w:rPr>
          <w:rFonts w:hint="eastAsia"/>
        </w:rPr>
      </w:pPr>
      <w:bookmarkStart w:id="579" w:name="_Toc101815880"/>
      <w:bookmarkStart w:id="580" w:name="_Toc10867"/>
      <w:r>
        <w:rPr>
          <w:rFonts w:hint="eastAsia"/>
        </w:rPr>
        <w:t>输血品种代码（bld_cat_code）</w:t>
      </w:r>
      <w:bookmarkEnd w:id="579"/>
      <w:bookmarkEnd w:id="58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161</w:t>
      </w:r>
      <w:r>
        <w:rPr>
          <w:rFonts w:hint="eastAsia"/>
          <w:sz w:val="24"/>
          <w:szCs w:val="24"/>
        </w:rPr>
        <w:fldChar w:fldCharType="end"/>
      </w:r>
      <w:r>
        <w:rPr>
          <w:rFonts w:hint="eastAsia"/>
          <w:sz w:val="24"/>
          <w:szCs w:val="24"/>
        </w:rPr>
        <w:t>输血品种代码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红细胞</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机采血小板</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浓缩红细胞</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滤白机采血小板</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滤白红细胞</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冷冻机采血小板</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红细胞悬液</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血浆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洗涤红细胞</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新鲜液体血浆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冰冻红细胞</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42</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新鲜冰冻血浆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16</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冰冻解冻去甘油红细胞</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43</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普通冰冻血浆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Rh阴性悬浮红细胞</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滤白病毒灭活冰冻血浆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全血</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滤白新鲜冰冻血浆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滤白全血</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46</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滤白普通冰冻血浆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重组全血</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冷沉淀</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Rh阴性全血</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51</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滤白冷沉淀</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血小板</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机采浓缩白细胞悬液</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手工分离浓缩血小板</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rPr>
      </w:pPr>
      <w:bookmarkStart w:id="581" w:name="_Toc101815881"/>
      <w:bookmarkStart w:id="582" w:name="_Toc7408"/>
      <w:r>
        <w:rPr>
          <w:rFonts w:hint="eastAsia"/>
        </w:rPr>
        <w:t>输血反应类型代码（bld_defs_type_code）</w:t>
      </w:r>
      <w:bookmarkEnd w:id="581"/>
      <w:bookmarkEnd w:id="58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162</w:t>
      </w:r>
      <w:r>
        <w:rPr>
          <w:rFonts w:hint="eastAsia"/>
          <w:sz w:val="24"/>
          <w:szCs w:val="24"/>
        </w:rPr>
        <w:fldChar w:fldCharType="end"/>
      </w:r>
      <w:r>
        <w:rPr>
          <w:rFonts w:hint="eastAsia"/>
          <w:sz w:val="24"/>
          <w:szCs w:val="24"/>
        </w:rPr>
        <w:t>输血反应类型代码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发热</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溶血</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过敏</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rPr>
      </w:pPr>
      <w:bookmarkStart w:id="583" w:name="_Toc2891"/>
      <w:bookmarkStart w:id="584" w:name="_Toc101815882"/>
      <w:r>
        <w:rPr>
          <w:rFonts w:hint="eastAsia"/>
        </w:rPr>
        <w:t>陈述内容是否可靠标识（stte_rele）</w:t>
      </w:r>
      <w:bookmarkEnd w:id="583"/>
      <w:bookmarkEnd w:id="58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163</w:t>
      </w:r>
      <w:r>
        <w:rPr>
          <w:rFonts w:hint="eastAsia"/>
          <w:sz w:val="24"/>
          <w:szCs w:val="24"/>
        </w:rPr>
        <w:fldChar w:fldCharType="end"/>
      </w:r>
      <w:r>
        <w:rPr>
          <w:rFonts w:hint="eastAsia"/>
          <w:sz w:val="24"/>
          <w:szCs w:val="24"/>
        </w:rPr>
        <w:t>陈述内容是否可靠标识</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85" w:name="_Toc101815883"/>
      <w:bookmarkStart w:id="586" w:name="_Toc14649"/>
      <w:r>
        <w:rPr>
          <w:rFonts w:hint="eastAsia"/>
        </w:rPr>
        <w:t>患者传染性标志（infect）</w:t>
      </w:r>
      <w:bookmarkEnd w:id="585"/>
      <w:bookmarkEnd w:id="58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164</w:t>
      </w:r>
      <w:r>
        <w:rPr>
          <w:rFonts w:hint="eastAsia"/>
          <w:sz w:val="24"/>
          <w:szCs w:val="24"/>
        </w:rPr>
        <w:fldChar w:fldCharType="end"/>
      </w:r>
      <w:r>
        <w:rPr>
          <w:rFonts w:hint="eastAsia"/>
          <w:sz w:val="24"/>
          <w:szCs w:val="24"/>
        </w:rPr>
        <w:t>患者传染性标志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87" w:name="_Toc101815884"/>
      <w:bookmarkStart w:id="588" w:name="_Toc9502"/>
      <w:r>
        <w:rPr>
          <w:rFonts w:hint="eastAsia"/>
        </w:rPr>
        <w:t>精神状态正常标志（mtl_stas_norm）</w:t>
      </w:r>
      <w:bookmarkEnd w:id="587"/>
      <w:bookmarkEnd w:id="58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165</w:t>
      </w:r>
      <w:r>
        <w:rPr>
          <w:rFonts w:hint="eastAsia"/>
          <w:sz w:val="24"/>
          <w:szCs w:val="24"/>
        </w:rPr>
        <w:fldChar w:fldCharType="end"/>
      </w:r>
      <w:r>
        <w:rPr>
          <w:rFonts w:hint="eastAsia"/>
          <w:sz w:val="24"/>
          <w:szCs w:val="24"/>
        </w:rPr>
        <w:t>精神状态正常标志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89" w:name="_Toc101815885"/>
      <w:bookmarkStart w:id="590" w:name="_Toc7762"/>
      <w:r>
        <w:rPr>
          <w:rFonts w:hint="eastAsia"/>
        </w:rPr>
        <w:t>吸烟标志（smok）</w:t>
      </w:r>
      <w:bookmarkEnd w:id="589"/>
      <w:bookmarkEnd w:id="59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166</w:t>
      </w:r>
      <w:r>
        <w:rPr>
          <w:rFonts w:hint="eastAsia"/>
          <w:sz w:val="24"/>
          <w:szCs w:val="24"/>
        </w:rPr>
        <w:fldChar w:fldCharType="end"/>
      </w:r>
      <w:r>
        <w:rPr>
          <w:rFonts w:hint="eastAsia"/>
          <w:sz w:val="24"/>
          <w:szCs w:val="24"/>
        </w:rPr>
        <w:t>吸烟标志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91" w:name="_Toc25148"/>
      <w:bookmarkStart w:id="592" w:name="_Toc101815886"/>
      <w:r>
        <w:rPr>
          <w:rFonts w:hint="eastAsia"/>
        </w:rPr>
        <w:t>饮酒标志（drnk）</w:t>
      </w:r>
      <w:bookmarkEnd w:id="591"/>
      <w:bookmarkEnd w:id="59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167</w:t>
      </w:r>
      <w:r>
        <w:rPr>
          <w:rFonts w:hint="eastAsia"/>
          <w:sz w:val="24"/>
          <w:szCs w:val="24"/>
        </w:rPr>
        <w:fldChar w:fldCharType="end"/>
      </w:r>
      <w:r>
        <w:rPr>
          <w:rFonts w:hint="eastAsia"/>
          <w:sz w:val="24"/>
          <w:szCs w:val="24"/>
        </w:rPr>
        <w:t>饮酒标志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93" w:name="_Toc101815887"/>
      <w:bookmarkStart w:id="594" w:name="_Toc5472"/>
      <w:r>
        <w:rPr>
          <w:rFonts w:hint="eastAsia"/>
        </w:rPr>
        <w:t>家属是否同意尸体解剖标志（agre_corp_dset）</w:t>
      </w:r>
      <w:bookmarkEnd w:id="593"/>
      <w:bookmarkEnd w:id="59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168</w:t>
      </w:r>
      <w:r>
        <w:rPr>
          <w:rFonts w:hint="eastAsia"/>
          <w:sz w:val="24"/>
          <w:szCs w:val="24"/>
        </w:rPr>
        <w:fldChar w:fldCharType="end"/>
      </w:r>
      <w:r>
        <w:rPr>
          <w:rFonts w:hint="eastAsia"/>
          <w:sz w:val="24"/>
          <w:szCs w:val="24"/>
        </w:rPr>
        <w:t>家属是否同意尸体解剖标志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595" w:name="_Toc101815888"/>
      <w:bookmarkStart w:id="596" w:name="_Toc5886"/>
      <w:r>
        <w:rPr>
          <w:rFonts w:hint="eastAsia"/>
        </w:rPr>
        <w:t>生育状态(matn_stas)</w:t>
      </w:r>
      <w:bookmarkEnd w:id="595"/>
      <w:bookmarkEnd w:id="59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169</w:t>
      </w:r>
      <w:r>
        <w:rPr>
          <w:rFonts w:hint="eastAsia"/>
          <w:sz w:val="24"/>
          <w:szCs w:val="24"/>
        </w:rPr>
        <w:fldChar w:fldCharType="end"/>
      </w:r>
      <w:r>
        <w:rPr>
          <w:rFonts w:hint="eastAsia"/>
          <w:sz w:val="24"/>
          <w:szCs w:val="24"/>
        </w:rPr>
        <w:t>生育状态</w:t>
      </w:r>
    </w:p>
    <w:tbl>
      <w:tblPr>
        <w:tblStyle w:val="18"/>
        <w:tblW w:w="8522" w:type="dxa"/>
        <w:tblInd w:w="0" w:type="dxa"/>
        <w:tblLayout w:type="fixed"/>
        <w:tblCellMar>
          <w:top w:w="0" w:type="dxa"/>
          <w:left w:w="108" w:type="dxa"/>
          <w:bottom w:w="0" w:type="dxa"/>
          <w:right w:w="108" w:type="dxa"/>
        </w:tblCellMar>
      </w:tblPr>
      <w:tblGrid>
        <w:gridCol w:w="1176"/>
        <w:gridCol w:w="3429"/>
        <w:gridCol w:w="1176"/>
        <w:gridCol w:w="274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42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4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42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未知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4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非妊娠期或哺乳期</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42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近期有生育计划</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4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妊娠期</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42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哺乳期</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4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97" w:name="_Toc101815889"/>
      <w:bookmarkStart w:id="598" w:name="_Toc14839"/>
      <w:r>
        <w:rPr>
          <w:rFonts w:hint="eastAsia"/>
        </w:rPr>
        <w:t>开单医生职称(drord_dr_profttl)</w:t>
      </w:r>
      <w:bookmarkEnd w:id="597"/>
      <w:bookmarkEnd w:id="59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170</w:t>
      </w:r>
      <w:r>
        <w:rPr>
          <w:rFonts w:hint="eastAsia"/>
          <w:sz w:val="24"/>
          <w:szCs w:val="24"/>
        </w:rPr>
        <w:fldChar w:fldCharType="end"/>
      </w:r>
      <w:r>
        <w:rPr>
          <w:rFonts w:hint="eastAsia"/>
          <w:sz w:val="24"/>
          <w:szCs w:val="24"/>
        </w:rPr>
        <w:t>开单医生职称</w:t>
      </w:r>
    </w:p>
    <w:tbl>
      <w:tblPr>
        <w:tblStyle w:val="18"/>
        <w:tblW w:w="8522" w:type="dxa"/>
        <w:tblInd w:w="0" w:type="dxa"/>
        <w:tblLayout w:type="fixed"/>
        <w:tblCellMar>
          <w:top w:w="0" w:type="dxa"/>
          <w:left w:w="108" w:type="dxa"/>
          <w:bottom w:w="0" w:type="dxa"/>
          <w:right w:w="108" w:type="dxa"/>
        </w:tblCellMar>
      </w:tblPr>
      <w:tblGrid>
        <w:gridCol w:w="1938"/>
        <w:gridCol w:w="3233"/>
        <w:gridCol w:w="1176"/>
        <w:gridCol w:w="2175"/>
      </w:tblGrid>
      <w:tr>
        <w:trPr>
          <w:trHeight w:val="260" w:hRule="atLeast"/>
          <w:tblHeader/>
        </w:trPr>
        <w:tc>
          <w:tcPr>
            <w:tcW w:w="1938"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23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17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938"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231</w:t>
            </w:r>
          </w:p>
        </w:tc>
        <w:tc>
          <w:tcPr>
            <w:tcW w:w="3233"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主任医师</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232</w:t>
            </w:r>
          </w:p>
        </w:tc>
        <w:tc>
          <w:tcPr>
            <w:tcW w:w="2175"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副主任医师</w:t>
            </w:r>
          </w:p>
        </w:tc>
      </w:tr>
      <w:tr>
        <w:trPr>
          <w:trHeight w:val="260" w:hRule="atLeast"/>
        </w:trPr>
        <w:tc>
          <w:tcPr>
            <w:tcW w:w="1938"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233</w:t>
            </w:r>
          </w:p>
        </w:tc>
        <w:tc>
          <w:tcPr>
            <w:tcW w:w="3233"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主诊医师</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234</w:t>
            </w:r>
          </w:p>
        </w:tc>
        <w:tc>
          <w:tcPr>
            <w:tcW w:w="2175"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医师</w:t>
            </w:r>
          </w:p>
        </w:tc>
      </w:tr>
      <w:tr>
        <w:trPr>
          <w:trHeight w:val="260" w:hRule="atLeast"/>
        </w:trPr>
        <w:tc>
          <w:tcPr>
            <w:tcW w:w="1938"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235</w:t>
            </w:r>
          </w:p>
        </w:tc>
        <w:tc>
          <w:tcPr>
            <w:tcW w:w="3233"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医士</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599" w:name="_Toc101815890"/>
      <w:bookmarkStart w:id="600" w:name="_Toc11967"/>
      <w:r>
        <w:rPr>
          <w:rFonts w:hint="eastAsia"/>
        </w:rPr>
        <w:t>医疗使用标志（med_use_flag）</w:t>
      </w:r>
      <w:bookmarkEnd w:id="599"/>
      <w:bookmarkEnd w:id="60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171</w:t>
      </w:r>
      <w:r>
        <w:rPr>
          <w:rFonts w:hint="eastAsia"/>
          <w:sz w:val="24"/>
          <w:szCs w:val="24"/>
        </w:rPr>
        <w:fldChar w:fldCharType="end"/>
      </w:r>
      <w:r>
        <w:rPr>
          <w:rFonts w:hint="eastAsia"/>
          <w:sz w:val="24"/>
          <w:szCs w:val="24"/>
        </w:rPr>
        <w:t>医疗使用标志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601" w:name="_Toc30648"/>
      <w:bookmarkStart w:id="602" w:name="_Toc101815891"/>
      <w:r>
        <w:rPr>
          <w:rFonts w:hint="eastAsia"/>
        </w:rPr>
        <w:t>生育使用标志（matn_used_flag）</w:t>
      </w:r>
      <w:bookmarkEnd w:id="601"/>
      <w:bookmarkEnd w:id="60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172</w:t>
      </w:r>
      <w:r>
        <w:rPr>
          <w:rFonts w:hint="eastAsia"/>
          <w:sz w:val="24"/>
          <w:szCs w:val="24"/>
        </w:rPr>
        <w:fldChar w:fldCharType="end"/>
      </w:r>
      <w:r>
        <w:rPr>
          <w:rFonts w:hint="eastAsia"/>
          <w:sz w:val="24"/>
          <w:szCs w:val="24"/>
        </w:rPr>
        <w:t>生育使用标志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生育不可用</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生育可用</w:t>
            </w:r>
          </w:p>
        </w:tc>
      </w:tr>
    </w:tbl>
    <w:p>
      <w:pPr>
        <w:pStyle w:val="5"/>
        <w:bidi w:val="0"/>
        <w:rPr>
          <w:rFonts w:hint="eastAsia"/>
        </w:rPr>
      </w:pPr>
      <w:bookmarkStart w:id="603" w:name="_Toc101815892"/>
      <w:bookmarkStart w:id="604" w:name="_Toc9615"/>
      <w:r>
        <w:rPr>
          <w:rFonts w:hint="eastAsia"/>
        </w:rPr>
        <w:t>限复方使用类型（lmt_cpnd_type）</w:t>
      </w:r>
      <w:bookmarkEnd w:id="603"/>
      <w:bookmarkEnd w:id="60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173</w:t>
      </w:r>
      <w:r>
        <w:rPr>
          <w:rFonts w:hint="eastAsia"/>
          <w:sz w:val="24"/>
          <w:szCs w:val="24"/>
        </w:rPr>
        <w:fldChar w:fldCharType="end"/>
      </w:r>
      <w:r>
        <w:rPr>
          <w:rFonts w:hint="eastAsia"/>
          <w:sz w:val="24"/>
          <w:szCs w:val="24"/>
        </w:rPr>
        <w:t>限复方使用类型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单复方均可用</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单复方不可用</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限复方可用</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rPr>
      </w:pPr>
      <w:bookmarkStart w:id="605" w:name="_Toc17849"/>
      <w:bookmarkStart w:id="606" w:name="_Toc101815893"/>
      <w:r>
        <w:rPr>
          <w:rFonts w:hint="eastAsia"/>
        </w:rPr>
        <w:t>生育待遇申报人类别（matn_trt_dclaer_type）</w:t>
      </w:r>
      <w:bookmarkEnd w:id="605"/>
      <w:bookmarkEnd w:id="60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174</w:t>
      </w:r>
      <w:r>
        <w:rPr>
          <w:rFonts w:hint="eastAsia"/>
          <w:sz w:val="24"/>
          <w:szCs w:val="24"/>
        </w:rPr>
        <w:fldChar w:fldCharType="end"/>
      </w:r>
      <w:r>
        <w:rPr>
          <w:rFonts w:hint="eastAsia"/>
          <w:sz w:val="24"/>
          <w:szCs w:val="24"/>
        </w:rPr>
        <w:t>生育待遇申报人类别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参保本人</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配偶</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单位经办人</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rPr>
      </w:pPr>
      <w:bookmarkStart w:id="607" w:name="_Toc101815894"/>
      <w:bookmarkStart w:id="608" w:name="_Toc23645"/>
      <w:r>
        <w:rPr>
          <w:rFonts w:hint="eastAsia"/>
        </w:rPr>
        <w:t>医务人员类别（medins_psn_type）</w:t>
      </w:r>
      <w:bookmarkEnd w:id="607"/>
      <w:bookmarkEnd w:id="60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175</w:t>
      </w:r>
      <w:r>
        <w:rPr>
          <w:rFonts w:hint="eastAsia"/>
          <w:sz w:val="24"/>
          <w:szCs w:val="24"/>
        </w:rPr>
        <w:fldChar w:fldCharType="end"/>
      </w:r>
      <w:r>
        <w:rPr>
          <w:rFonts w:hint="eastAsia"/>
          <w:sz w:val="24"/>
          <w:szCs w:val="24"/>
        </w:rPr>
        <w:t>医务人员类别</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医师</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药师</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护士</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医技人员</w:t>
            </w:r>
          </w:p>
        </w:tc>
      </w:tr>
    </w:tbl>
    <w:p>
      <w:pPr>
        <w:pStyle w:val="5"/>
        <w:bidi w:val="0"/>
        <w:rPr>
          <w:rFonts w:hint="eastAsia"/>
        </w:rPr>
      </w:pPr>
      <w:bookmarkStart w:id="609" w:name="_Toc101815895"/>
      <w:bookmarkStart w:id="610" w:name="_Toc5753"/>
      <w:r>
        <w:rPr>
          <w:rFonts w:hint="eastAsia"/>
        </w:rPr>
        <w:t>医保医师标志（hi_dr_flag）</w:t>
      </w:r>
      <w:bookmarkEnd w:id="609"/>
      <w:bookmarkEnd w:id="61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176</w:t>
      </w:r>
      <w:r>
        <w:rPr>
          <w:rFonts w:hint="eastAsia"/>
          <w:sz w:val="24"/>
          <w:szCs w:val="24"/>
        </w:rPr>
        <w:fldChar w:fldCharType="end"/>
      </w:r>
      <w:r>
        <w:rPr>
          <w:rFonts w:hint="eastAsia"/>
          <w:sz w:val="24"/>
          <w:szCs w:val="24"/>
        </w:rPr>
        <w:t>医保医师标志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611" w:name="_Toc101815896"/>
      <w:bookmarkStart w:id="612" w:name="_Toc954"/>
      <w:r>
        <w:rPr>
          <w:rFonts w:hint="eastAsia"/>
        </w:rPr>
        <w:t>医院同意转院标志(hosp_agre_refl_flag)</w:t>
      </w:r>
      <w:bookmarkEnd w:id="611"/>
      <w:bookmarkEnd w:id="61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177</w:t>
      </w:r>
      <w:r>
        <w:rPr>
          <w:rFonts w:hint="eastAsia"/>
          <w:sz w:val="24"/>
          <w:szCs w:val="24"/>
        </w:rPr>
        <w:fldChar w:fldCharType="end"/>
      </w:r>
      <w:r>
        <w:rPr>
          <w:rFonts w:hint="eastAsia"/>
          <w:sz w:val="24"/>
          <w:szCs w:val="24"/>
        </w:rPr>
        <w:t>医院同意转院标志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613" w:name="_Toc26671"/>
      <w:bookmarkStart w:id="614" w:name="_Toc101815897"/>
      <w:r>
        <w:rPr>
          <w:rFonts w:hint="eastAsia"/>
        </w:rPr>
        <w:t>给药途径（rute）</w:t>
      </w:r>
      <w:bookmarkEnd w:id="613"/>
      <w:bookmarkEnd w:id="61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178</w:t>
      </w:r>
      <w:r>
        <w:rPr>
          <w:rFonts w:hint="eastAsia"/>
          <w:sz w:val="24"/>
          <w:szCs w:val="24"/>
        </w:rPr>
        <w:fldChar w:fldCharType="end"/>
      </w:r>
      <w:r>
        <w:rPr>
          <w:rFonts w:hint="eastAsia"/>
          <w:sz w:val="24"/>
          <w:szCs w:val="24"/>
        </w:rPr>
        <w:t>给药途径</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属性待定</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口服控释</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外用</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口服缓释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注射</w:t>
            </w:r>
          </w:p>
        </w:tc>
      </w:tr>
    </w:tbl>
    <w:p>
      <w:pPr>
        <w:pStyle w:val="5"/>
        <w:bidi w:val="0"/>
        <w:rPr>
          <w:rFonts w:hint="eastAsia"/>
        </w:rPr>
      </w:pPr>
      <w:bookmarkStart w:id="615" w:name="_Toc31066"/>
      <w:bookmarkStart w:id="616" w:name="_Toc101815898"/>
      <w:r>
        <w:rPr>
          <w:rFonts w:hint="eastAsia"/>
        </w:rPr>
        <w:t>入院病情类型（adm_cond_type）</w:t>
      </w:r>
      <w:bookmarkEnd w:id="615"/>
      <w:bookmarkEnd w:id="61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179</w:t>
      </w:r>
      <w:r>
        <w:rPr>
          <w:rFonts w:hint="eastAsia"/>
          <w:sz w:val="24"/>
          <w:szCs w:val="24"/>
        </w:rPr>
        <w:fldChar w:fldCharType="end"/>
      </w:r>
      <w:r>
        <w:rPr>
          <w:rFonts w:hint="eastAsia"/>
          <w:sz w:val="24"/>
          <w:szCs w:val="24"/>
        </w:rPr>
        <w:t>入院病情类型</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有</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情况不明</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临床未确定</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w:t>
            </w:r>
          </w:p>
        </w:tc>
      </w:tr>
    </w:tbl>
    <w:p>
      <w:pPr>
        <w:pStyle w:val="5"/>
        <w:bidi w:val="0"/>
        <w:rPr>
          <w:rFonts w:hint="eastAsia"/>
        </w:rPr>
      </w:pPr>
      <w:bookmarkStart w:id="617" w:name="_Toc167"/>
      <w:bookmarkStart w:id="618" w:name="_Toc101815899"/>
      <w:r>
        <w:rPr>
          <w:rFonts w:hint="eastAsia"/>
        </w:rPr>
        <w:t>医保结算等级（hi</w:t>
      </w:r>
      <w:r>
        <w:rPr>
          <w:rFonts w:hint="eastAsia"/>
          <w:lang w:val="en-US"/>
        </w:rPr>
        <w:t>_setl</w:t>
      </w:r>
      <w:r>
        <w:rPr>
          <w:rFonts w:hint="eastAsia"/>
        </w:rPr>
        <w:t>_lv）</w:t>
      </w:r>
      <w:bookmarkEnd w:id="617"/>
      <w:bookmarkEnd w:id="61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180</w:t>
      </w:r>
      <w:r>
        <w:rPr>
          <w:rFonts w:hint="eastAsia"/>
          <w:sz w:val="24"/>
          <w:szCs w:val="24"/>
        </w:rPr>
        <w:fldChar w:fldCharType="end"/>
      </w:r>
      <w:r>
        <w:rPr>
          <w:rFonts w:hint="eastAsia"/>
          <w:sz w:val="24"/>
          <w:szCs w:val="24"/>
        </w:rPr>
        <w:t>医保结算等级</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一级</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619" w:name="_Toc101815900"/>
      <w:bookmarkStart w:id="620" w:name="_Toc5891"/>
      <w:r>
        <w:rPr>
          <w:rFonts w:hint="eastAsia"/>
        </w:rPr>
        <w:t>医保目录限价类型（hilist</w:t>
      </w:r>
      <w:r>
        <w:rPr>
          <w:rFonts w:hint="eastAsia"/>
          <w:lang w:val="en-US"/>
        </w:rPr>
        <w:t>_lmtprc_type</w:t>
      </w:r>
      <w:r>
        <w:rPr>
          <w:rFonts w:hint="eastAsia"/>
        </w:rPr>
        <w:t>）</w:t>
      </w:r>
      <w:bookmarkEnd w:id="619"/>
      <w:bookmarkEnd w:id="62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181</w:t>
      </w:r>
      <w:r>
        <w:rPr>
          <w:rFonts w:hint="eastAsia"/>
          <w:sz w:val="24"/>
          <w:szCs w:val="24"/>
        </w:rPr>
        <w:fldChar w:fldCharType="end"/>
      </w:r>
      <w:r>
        <w:rPr>
          <w:rFonts w:hint="eastAsia"/>
          <w:sz w:val="24"/>
          <w:szCs w:val="24"/>
        </w:rPr>
        <w:t>医保目录限价类型</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3399"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不区分医院级别</w:t>
            </w:r>
          </w:p>
        </w:tc>
        <w:tc>
          <w:tcPr>
            <w:tcW w:w="1176"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2776" w:type="dxa"/>
            <w:tcBorders>
              <w:top w:val="nil"/>
              <w:left w:val="nil"/>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一级及一下</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36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三级</w:t>
            </w:r>
          </w:p>
        </w:tc>
      </w:tr>
    </w:tbl>
    <w:p>
      <w:pPr>
        <w:pStyle w:val="5"/>
        <w:bidi w:val="0"/>
        <w:rPr>
          <w:rFonts w:hint="eastAsia"/>
        </w:rPr>
      </w:pPr>
      <w:bookmarkStart w:id="621" w:name="_Toc101815901"/>
      <w:bookmarkStart w:id="622" w:name="_Toc31000"/>
      <w:r>
        <w:rPr>
          <w:rFonts w:hint="eastAsia"/>
        </w:rPr>
        <w:t>医保目录自付比例人员类别（selfpay</w:t>
      </w:r>
      <w:r>
        <w:rPr>
          <w:rFonts w:hint="eastAsia"/>
          <w:lang w:val="en-US"/>
        </w:rPr>
        <w:t>_prop_psn_type</w:t>
      </w:r>
      <w:r>
        <w:rPr>
          <w:rFonts w:hint="eastAsia"/>
        </w:rPr>
        <w:t>）</w:t>
      </w:r>
      <w:bookmarkEnd w:id="621"/>
      <w:bookmarkEnd w:id="62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182</w:t>
      </w:r>
      <w:r>
        <w:rPr>
          <w:rFonts w:hint="eastAsia"/>
          <w:sz w:val="24"/>
          <w:szCs w:val="24"/>
        </w:rPr>
        <w:fldChar w:fldCharType="end"/>
      </w:r>
      <w:r>
        <w:rPr>
          <w:rFonts w:hint="eastAsia"/>
          <w:sz w:val="24"/>
          <w:szCs w:val="24"/>
        </w:rPr>
        <w:t>医保目录自付比例人员类型</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310</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职工</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390</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城乡居民</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离休人员</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360</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二级伤残人员</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623" w:name="_Toc9610"/>
      <w:bookmarkStart w:id="624" w:name="_Toc101815902"/>
      <w:r>
        <w:rPr>
          <w:rFonts w:hint="eastAsia"/>
        </w:rPr>
        <w:t>目录自付比例类别（selfpay</w:t>
      </w:r>
      <w:r>
        <w:rPr>
          <w:rFonts w:hint="eastAsia"/>
          <w:lang w:val="en-US"/>
        </w:rPr>
        <w:t>_prop_type</w:t>
      </w:r>
      <w:r>
        <w:rPr>
          <w:rFonts w:hint="eastAsia"/>
        </w:rPr>
        <w:t>）</w:t>
      </w:r>
      <w:bookmarkEnd w:id="623"/>
      <w:bookmarkEnd w:id="62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183</w:t>
      </w:r>
      <w:r>
        <w:rPr>
          <w:rFonts w:hint="eastAsia"/>
          <w:sz w:val="24"/>
          <w:szCs w:val="24"/>
        </w:rPr>
        <w:fldChar w:fldCharType="end"/>
      </w:r>
      <w:r>
        <w:rPr>
          <w:rFonts w:hint="eastAsia"/>
          <w:sz w:val="24"/>
          <w:szCs w:val="24"/>
        </w:rPr>
        <w:t>目录自付比例类别</w:t>
      </w:r>
    </w:p>
    <w:tbl>
      <w:tblPr>
        <w:tblStyle w:val="18"/>
        <w:tblW w:w="8527" w:type="dxa"/>
        <w:tblInd w:w="-5" w:type="dxa"/>
        <w:tblLayout w:type="fixed"/>
        <w:tblCellMar>
          <w:top w:w="0" w:type="dxa"/>
          <w:left w:w="108" w:type="dxa"/>
          <w:bottom w:w="0" w:type="dxa"/>
          <w:right w:w="108" w:type="dxa"/>
        </w:tblCellMar>
      </w:tblPr>
      <w:tblGrid>
        <w:gridCol w:w="1176"/>
        <w:gridCol w:w="3301"/>
        <w:gridCol w:w="1176"/>
        <w:gridCol w:w="2874"/>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0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874"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nil"/>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3301" w:type="dxa"/>
            <w:tcBorders>
              <w:top w:val="nil"/>
              <w:left w:val="nil"/>
              <w:bottom w:val="nil"/>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目录先自付比例</w:t>
            </w:r>
          </w:p>
        </w:tc>
        <w:tc>
          <w:tcPr>
            <w:tcW w:w="1176" w:type="dxa"/>
            <w:tcBorders>
              <w:top w:val="nil"/>
              <w:left w:val="nil"/>
              <w:bottom w:val="nil"/>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w:t>
            </w:r>
          </w:p>
        </w:tc>
        <w:tc>
          <w:tcPr>
            <w:tcW w:w="2874" w:type="dxa"/>
            <w:tcBorders>
              <w:top w:val="nil"/>
              <w:left w:val="nil"/>
              <w:bottom w:val="nil"/>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目录直接报销比例</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w:t>
            </w:r>
          </w:p>
        </w:tc>
        <w:tc>
          <w:tcPr>
            <w:tcW w:w="330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按费用单价范围配置自付比例</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874"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625" w:name="_Toc8596"/>
      <w:bookmarkStart w:id="626" w:name="_Toc101815903"/>
      <w:r>
        <w:rPr>
          <w:rFonts w:hint="eastAsia"/>
        </w:rPr>
        <w:t>在线支付确认标志（onln_pay_cnfm_flag）</w:t>
      </w:r>
      <w:bookmarkEnd w:id="625"/>
      <w:bookmarkEnd w:id="62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184</w:t>
      </w:r>
      <w:r>
        <w:rPr>
          <w:rFonts w:hint="eastAsia"/>
          <w:sz w:val="24"/>
          <w:szCs w:val="24"/>
        </w:rPr>
        <w:fldChar w:fldCharType="end"/>
      </w:r>
      <w:r>
        <w:rPr>
          <w:rFonts w:hint="eastAsia"/>
          <w:sz w:val="24"/>
          <w:szCs w:val="24"/>
        </w:rPr>
        <w:t>在线支付确认标志</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627" w:name="_Toc32005"/>
      <w:bookmarkStart w:id="628" w:name="_Toc101815904"/>
      <w:r>
        <w:rPr>
          <w:rFonts w:hint="eastAsia"/>
        </w:rPr>
        <w:t>经办人类别（op</w:t>
      </w:r>
      <w:r>
        <w:rPr>
          <w:rFonts w:hint="eastAsia"/>
          <w:lang w:val="en-US"/>
        </w:rPr>
        <w:t>ter_type</w:t>
      </w:r>
      <w:r>
        <w:rPr>
          <w:rFonts w:hint="eastAsia"/>
        </w:rPr>
        <w:t>）</w:t>
      </w:r>
      <w:bookmarkEnd w:id="627"/>
      <w:bookmarkEnd w:id="62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185</w:t>
      </w:r>
      <w:r>
        <w:rPr>
          <w:rFonts w:hint="eastAsia"/>
          <w:sz w:val="24"/>
          <w:szCs w:val="24"/>
        </w:rPr>
        <w:fldChar w:fldCharType="end"/>
      </w:r>
      <w:r>
        <w:rPr>
          <w:rFonts w:hint="eastAsia"/>
          <w:sz w:val="24"/>
          <w:szCs w:val="24"/>
        </w:rPr>
        <w:t>经办人类别</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经办人</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自助终端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移动终端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629" w:name="_Toc16636"/>
      <w:bookmarkStart w:id="630" w:name="_Toc101815905"/>
      <w:r>
        <w:rPr>
          <w:rFonts w:hint="eastAsia"/>
        </w:rPr>
        <w:t>中途结算标志（mid_setl_flag）</w:t>
      </w:r>
      <w:bookmarkEnd w:id="629"/>
      <w:bookmarkEnd w:id="63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186</w:t>
      </w:r>
      <w:r>
        <w:rPr>
          <w:rFonts w:hint="eastAsia"/>
          <w:sz w:val="24"/>
          <w:szCs w:val="24"/>
        </w:rPr>
        <w:fldChar w:fldCharType="end"/>
      </w:r>
      <w:r>
        <w:rPr>
          <w:rFonts w:hint="eastAsia"/>
          <w:sz w:val="24"/>
          <w:szCs w:val="24"/>
        </w:rPr>
        <w:t>中途结算标志</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631" w:name="_Toc25446"/>
      <w:bookmarkStart w:id="632" w:name="_Toc101815906"/>
      <w:r>
        <w:rPr>
          <w:rFonts w:hint="eastAsia"/>
        </w:rPr>
        <w:t>转院类型（refl_type）</w:t>
      </w:r>
      <w:bookmarkEnd w:id="631"/>
      <w:bookmarkEnd w:id="63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187</w:t>
      </w:r>
      <w:r>
        <w:rPr>
          <w:rFonts w:hint="eastAsia"/>
          <w:sz w:val="24"/>
          <w:szCs w:val="24"/>
        </w:rPr>
        <w:fldChar w:fldCharType="end"/>
      </w:r>
      <w:r>
        <w:rPr>
          <w:rFonts w:hint="eastAsia"/>
          <w:sz w:val="24"/>
          <w:szCs w:val="24"/>
        </w:rPr>
        <w:t>转院类型</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市内转院</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转往省内异地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转往省外异地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633" w:name="_Toc101815907"/>
      <w:bookmarkStart w:id="634" w:name="_Toc7590"/>
      <w:r>
        <w:rPr>
          <w:rFonts w:hint="eastAsia"/>
        </w:rPr>
        <w:t>手术操作类别（oprn_oprt_type）</w:t>
      </w:r>
      <w:bookmarkEnd w:id="633"/>
      <w:bookmarkEnd w:id="63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188</w:t>
      </w:r>
      <w:r>
        <w:rPr>
          <w:rFonts w:hint="eastAsia"/>
          <w:sz w:val="24"/>
          <w:szCs w:val="24"/>
        </w:rPr>
        <w:fldChar w:fldCharType="end"/>
      </w:r>
      <w:r>
        <w:rPr>
          <w:rFonts w:hint="eastAsia"/>
          <w:sz w:val="24"/>
          <w:szCs w:val="24"/>
        </w:rPr>
        <w:t>手术操作类别</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主要手术及操作</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其他手术及操作</w:t>
            </w:r>
          </w:p>
        </w:tc>
      </w:tr>
    </w:tbl>
    <w:p>
      <w:pPr>
        <w:pStyle w:val="5"/>
        <w:bidi w:val="0"/>
        <w:rPr>
          <w:rFonts w:hint="eastAsia"/>
        </w:rPr>
      </w:pPr>
      <w:bookmarkStart w:id="635" w:name="_Toc101815908"/>
      <w:bookmarkStart w:id="636" w:name="_Toc1307"/>
      <w:r>
        <w:rPr>
          <w:rFonts w:hint="eastAsia"/>
        </w:rPr>
        <w:t>患者证件类别（patn_cert_type）</w:t>
      </w:r>
      <w:bookmarkEnd w:id="635"/>
      <w:bookmarkEnd w:id="63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189</w:t>
      </w:r>
      <w:r>
        <w:rPr>
          <w:rFonts w:hint="eastAsia"/>
          <w:sz w:val="24"/>
          <w:szCs w:val="24"/>
        </w:rPr>
        <w:fldChar w:fldCharType="end"/>
      </w:r>
      <w:r>
        <w:rPr>
          <w:rFonts w:hint="eastAsia"/>
          <w:sz w:val="24"/>
          <w:szCs w:val="24"/>
        </w:rPr>
        <w:t>患者证件类别</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居民身份证</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05</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驾驶证</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居民户口簿</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06</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港澳居民来往内地通行证</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护照</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07</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台湾居民来往内地通行证</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军官证</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其他身份证件</w:t>
            </w:r>
          </w:p>
        </w:tc>
      </w:tr>
    </w:tbl>
    <w:p>
      <w:pPr>
        <w:pStyle w:val="5"/>
        <w:bidi w:val="0"/>
        <w:rPr>
          <w:rFonts w:hint="eastAsia"/>
        </w:rPr>
      </w:pPr>
      <w:bookmarkStart w:id="637" w:name="_Toc101815909"/>
      <w:bookmarkStart w:id="638" w:name="_Toc23568"/>
      <w:r>
        <w:rPr>
          <w:rFonts w:hint="eastAsia"/>
        </w:rPr>
        <w:t>职业（prfs）</w:t>
      </w:r>
      <w:bookmarkEnd w:id="637"/>
      <w:bookmarkEnd w:id="63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190</w:t>
      </w:r>
      <w:r>
        <w:rPr>
          <w:rFonts w:hint="eastAsia"/>
          <w:sz w:val="24"/>
          <w:szCs w:val="24"/>
        </w:rPr>
        <w:fldChar w:fldCharType="end"/>
      </w:r>
      <w:r>
        <w:rPr>
          <w:rFonts w:hint="eastAsia"/>
          <w:sz w:val="24"/>
          <w:szCs w:val="24"/>
        </w:rPr>
        <w:t>职业</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国家公务员</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现役军人</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专业技术人员</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51</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自由职业者</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17</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职员</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54</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个体经营者</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企业管理人员</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70</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无业人员</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工人</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80</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退（离）休人员</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农民</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90</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学生</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639" w:name="_Toc101815910"/>
      <w:bookmarkStart w:id="640" w:name="_Toc32607"/>
      <w:r>
        <w:rPr>
          <w:rFonts w:hint="eastAsia"/>
        </w:rPr>
        <w:t>与患者关系（patn_rlts）</w:t>
      </w:r>
      <w:bookmarkEnd w:id="639"/>
      <w:bookmarkEnd w:id="64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191</w:t>
      </w:r>
      <w:r>
        <w:rPr>
          <w:rFonts w:hint="eastAsia"/>
          <w:sz w:val="24"/>
          <w:szCs w:val="24"/>
        </w:rPr>
        <w:fldChar w:fldCharType="end"/>
      </w:r>
      <w:r>
        <w:rPr>
          <w:rFonts w:hint="eastAsia"/>
          <w:sz w:val="24"/>
          <w:szCs w:val="24"/>
        </w:rPr>
        <w:t>与患者关系</w:t>
      </w:r>
    </w:p>
    <w:tbl>
      <w:tblPr>
        <w:tblStyle w:val="18"/>
        <w:tblW w:w="8527" w:type="dxa"/>
        <w:tblInd w:w="-5" w:type="dxa"/>
        <w:tblLayout w:type="fixed"/>
        <w:tblCellMar>
          <w:top w:w="0" w:type="dxa"/>
          <w:left w:w="108" w:type="dxa"/>
          <w:bottom w:w="0" w:type="dxa"/>
          <w:right w:w="108" w:type="dxa"/>
        </w:tblCellMar>
      </w:tblPr>
      <w:tblGrid>
        <w:gridCol w:w="1159"/>
        <w:gridCol w:w="3281"/>
        <w:gridCol w:w="1159"/>
        <w:gridCol w:w="2928"/>
      </w:tblGrid>
      <w:tr>
        <w:trPr>
          <w:trHeight w:val="260" w:hRule="atLeast"/>
        </w:trPr>
        <w:tc>
          <w:tcPr>
            <w:tcW w:w="1159"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28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5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92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本人</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57</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继父或养父</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户主</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58</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继母或养母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10</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配偶</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59</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其他父母关系</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夫</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60</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祖父母、外祖父母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妻</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61</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祖父</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20</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62</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祖母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独生子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63</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外祖父</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64</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外祖母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次子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65</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配偶的祖父母、外祖父母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66</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曾祖父</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25</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67</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曾祖母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26</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五子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68</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配偶的曾祖父母、外曾祖父母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27</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养子或继子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69</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其他祖父母和外祖父母关系</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28</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女婿</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70</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兄、弟、姐、妹</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29</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其他儿子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71</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兄</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30</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72</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嫂</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独生女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73</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弟</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74</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弟媳</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次女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75</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姐姐</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76</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姐夫</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77</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妹妹</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五女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78</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妹夫</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养女或继女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79</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其他兄弟姐妹</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38</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儿媳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80</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其他女儿</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81</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伯父</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孙子、孙女、外孙子、外孙女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82</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伯母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孙子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83</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叔父</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42</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孙女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84</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婶母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43</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外孙子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85</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舅父</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44</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外孙女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86</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舅母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45</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孙媳妇或外孙媳妇</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87</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姨父</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46</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孙女婿或外孙女婿</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88</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姨母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47</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曾孙子或外曾孙子</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89</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姑父</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48</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曾孙女或外曾孙女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90</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姑母</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49</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其他孙子、孙女、外孙子、外孙女</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91</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堂兄弟、堂姐妹</w:t>
            </w:r>
          </w:p>
        </w:tc>
      </w:tr>
      <w:tr>
        <w:trPr>
          <w:trHeight w:val="260" w:hRule="atLeast"/>
        </w:trPr>
        <w:tc>
          <w:tcPr>
            <w:tcW w:w="1159"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50</w:t>
            </w:r>
          </w:p>
        </w:tc>
        <w:tc>
          <w:tcPr>
            <w:tcW w:w="3281"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父母</w:t>
            </w:r>
          </w:p>
        </w:tc>
        <w:tc>
          <w:tcPr>
            <w:tcW w:w="115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92</w:t>
            </w:r>
          </w:p>
        </w:tc>
        <w:tc>
          <w:tcPr>
            <w:tcW w:w="2928"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表兄弟、表姐妹</w:t>
            </w:r>
          </w:p>
        </w:tc>
      </w:tr>
      <w:tr>
        <w:trPr>
          <w:trHeight w:val="260" w:hRule="atLeast"/>
        </w:trPr>
        <w:tc>
          <w:tcPr>
            <w:tcW w:w="1159"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51</w:t>
            </w:r>
          </w:p>
        </w:tc>
        <w:tc>
          <w:tcPr>
            <w:tcW w:w="328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父亲</w:t>
            </w:r>
          </w:p>
        </w:tc>
        <w:tc>
          <w:tcPr>
            <w:tcW w:w="115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93</w:t>
            </w:r>
          </w:p>
        </w:tc>
        <w:tc>
          <w:tcPr>
            <w:tcW w:w="292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侄子</w:t>
            </w:r>
          </w:p>
        </w:tc>
      </w:tr>
      <w:tr>
        <w:trPr>
          <w:trHeight w:val="260" w:hRule="atLeast"/>
        </w:trPr>
        <w:tc>
          <w:tcPr>
            <w:tcW w:w="1159"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52</w:t>
            </w:r>
          </w:p>
        </w:tc>
        <w:tc>
          <w:tcPr>
            <w:tcW w:w="328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母亲</w:t>
            </w:r>
          </w:p>
        </w:tc>
        <w:tc>
          <w:tcPr>
            <w:tcW w:w="115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94</w:t>
            </w:r>
          </w:p>
        </w:tc>
        <w:tc>
          <w:tcPr>
            <w:tcW w:w="292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侄女</w:t>
            </w:r>
          </w:p>
        </w:tc>
      </w:tr>
      <w:tr>
        <w:trPr>
          <w:trHeight w:val="260" w:hRule="atLeast"/>
        </w:trPr>
        <w:tc>
          <w:tcPr>
            <w:tcW w:w="1159"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53</w:t>
            </w:r>
          </w:p>
        </w:tc>
        <w:tc>
          <w:tcPr>
            <w:tcW w:w="328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公公</w:t>
            </w:r>
          </w:p>
        </w:tc>
        <w:tc>
          <w:tcPr>
            <w:tcW w:w="115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95</w:t>
            </w:r>
          </w:p>
        </w:tc>
        <w:tc>
          <w:tcPr>
            <w:tcW w:w="292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外甥</w:t>
            </w:r>
          </w:p>
        </w:tc>
      </w:tr>
      <w:tr>
        <w:trPr>
          <w:trHeight w:val="260" w:hRule="atLeast"/>
        </w:trPr>
        <w:tc>
          <w:tcPr>
            <w:tcW w:w="1159"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54</w:t>
            </w:r>
          </w:p>
        </w:tc>
        <w:tc>
          <w:tcPr>
            <w:tcW w:w="328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婆婆</w:t>
            </w:r>
          </w:p>
        </w:tc>
        <w:tc>
          <w:tcPr>
            <w:tcW w:w="115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96</w:t>
            </w:r>
          </w:p>
        </w:tc>
        <w:tc>
          <w:tcPr>
            <w:tcW w:w="292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外甥女</w:t>
            </w:r>
          </w:p>
        </w:tc>
      </w:tr>
      <w:tr>
        <w:trPr>
          <w:trHeight w:val="260" w:hRule="atLeast"/>
        </w:trPr>
        <w:tc>
          <w:tcPr>
            <w:tcW w:w="1159"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55</w:t>
            </w:r>
          </w:p>
        </w:tc>
        <w:tc>
          <w:tcPr>
            <w:tcW w:w="328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岳父</w:t>
            </w:r>
          </w:p>
        </w:tc>
        <w:tc>
          <w:tcPr>
            <w:tcW w:w="115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97</w:t>
            </w:r>
          </w:p>
        </w:tc>
        <w:tc>
          <w:tcPr>
            <w:tcW w:w="292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其他亲属</w:t>
            </w:r>
          </w:p>
        </w:tc>
      </w:tr>
      <w:tr>
        <w:trPr>
          <w:trHeight w:val="260" w:hRule="atLeast"/>
        </w:trPr>
        <w:tc>
          <w:tcPr>
            <w:tcW w:w="1159"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56</w:t>
            </w:r>
          </w:p>
        </w:tc>
        <w:tc>
          <w:tcPr>
            <w:tcW w:w="328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岳母</w:t>
            </w:r>
          </w:p>
        </w:tc>
        <w:tc>
          <w:tcPr>
            <w:tcW w:w="115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2928"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非亲属</w:t>
            </w:r>
          </w:p>
        </w:tc>
      </w:tr>
    </w:tbl>
    <w:p>
      <w:pPr>
        <w:pStyle w:val="5"/>
        <w:bidi w:val="0"/>
        <w:rPr>
          <w:rFonts w:hint="eastAsia"/>
        </w:rPr>
      </w:pPr>
      <w:bookmarkStart w:id="641" w:name="_Toc101815911"/>
      <w:bookmarkStart w:id="642" w:name="_Toc27738"/>
      <w:r>
        <w:rPr>
          <w:rFonts w:hint="eastAsia"/>
        </w:rPr>
        <w:t>医疗保障类型（mdcs_type）</w:t>
      </w:r>
      <w:bookmarkEnd w:id="641"/>
      <w:bookmarkEnd w:id="64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192</w:t>
      </w:r>
      <w:r>
        <w:rPr>
          <w:rFonts w:hint="eastAsia"/>
          <w:sz w:val="24"/>
          <w:szCs w:val="24"/>
        </w:rPr>
        <w:fldChar w:fldCharType="end"/>
      </w:r>
      <w:r>
        <w:rPr>
          <w:rFonts w:hint="eastAsia"/>
          <w:sz w:val="24"/>
          <w:szCs w:val="24"/>
        </w:rPr>
        <w:t>医疗保障类型</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310</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职工基本医疗保险         </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380</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新型农村合作医疗         </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340</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离休人员医疗保障         </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390</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城乡居民基本医疗保险     </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350</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一至六级残疾军人医疗补助 </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391</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城镇居民基本医疗保险     </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360</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老红军医疗保障           </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999</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其他医疗保险</w:t>
            </w:r>
          </w:p>
        </w:tc>
      </w:tr>
    </w:tbl>
    <w:p>
      <w:pPr>
        <w:pStyle w:val="5"/>
        <w:bidi w:val="0"/>
        <w:rPr>
          <w:rFonts w:hint="eastAsia"/>
        </w:rPr>
      </w:pPr>
      <w:bookmarkStart w:id="643" w:name="_Toc101815912"/>
      <w:bookmarkStart w:id="644" w:name="_Toc29281"/>
      <w:r>
        <w:rPr>
          <w:rFonts w:hint="eastAsia"/>
        </w:rPr>
        <w:t>特殊人员类型（sp_psn_type）</w:t>
      </w:r>
      <w:bookmarkEnd w:id="643"/>
      <w:bookmarkEnd w:id="64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193</w:t>
      </w:r>
      <w:r>
        <w:rPr>
          <w:rFonts w:hint="eastAsia"/>
          <w:sz w:val="24"/>
          <w:szCs w:val="24"/>
        </w:rPr>
        <w:fldChar w:fldCharType="end"/>
      </w:r>
      <w:r>
        <w:rPr>
          <w:rFonts w:hint="eastAsia"/>
          <w:sz w:val="24"/>
          <w:szCs w:val="24"/>
        </w:rPr>
        <w:t>特殊人员类型</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特困人员</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贫困重度残疾人</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城乡低保对象</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农村建档立卡贫困人口</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6" w:type="dxa"/>
            <w:tcBorders>
              <w:top w:val="nil"/>
              <w:left w:val="nil"/>
              <w:bottom w:val="single" w:color="auto" w:sz="4" w:space="0"/>
              <w:right w:val="single" w:color="auto" w:sz="4" w:space="0"/>
            </w:tcBorders>
            <w:shd w:val="clear" w:color="auto" w:fill="auto"/>
            <w:noWrap/>
          </w:tcPr>
          <w:p>
            <w:pPr>
              <w:ind w:firstLine="0" w:firstLineChars="0"/>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645" w:name="_Toc101815913"/>
      <w:bookmarkStart w:id="646" w:name="_Toc17499"/>
      <w:r>
        <w:rPr>
          <w:rFonts w:hint="eastAsia"/>
        </w:rPr>
        <w:t>个人结算方式（psn_setlway）</w:t>
      </w:r>
      <w:bookmarkEnd w:id="645"/>
      <w:bookmarkEnd w:id="64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194</w:t>
      </w:r>
      <w:r>
        <w:rPr>
          <w:rFonts w:hint="eastAsia"/>
          <w:sz w:val="24"/>
          <w:szCs w:val="24"/>
        </w:rPr>
        <w:fldChar w:fldCharType="end"/>
      </w:r>
      <w:r>
        <w:rPr>
          <w:rFonts w:hint="eastAsia"/>
          <w:sz w:val="24"/>
          <w:szCs w:val="24"/>
        </w:rPr>
        <w:t>个人结算方式</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nil"/>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nil"/>
              <w:left w:val="nil"/>
              <w:bottom w:val="nil"/>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按项目结算</w:t>
            </w:r>
          </w:p>
        </w:tc>
        <w:tc>
          <w:tcPr>
            <w:tcW w:w="1176" w:type="dxa"/>
            <w:tcBorders>
              <w:top w:val="nil"/>
              <w:left w:val="nil"/>
              <w:bottom w:val="nil"/>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w:t>
            </w:r>
          </w:p>
        </w:tc>
        <w:tc>
          <w:tcPr>
            <w:tcW w:w="2776" w:type="dxa"/>
            <w:tcBorders>
              <w:top w:val="nil"/>
              <w:left w:val="nil"/>
              <w:bottom w:val="nil"/>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按定额结算</w:t>
            </w:r>
          </w:p>
        </w:tc>
      </w:tr>
      <w:tr>
        <w:trPr>
          <w:trHeight w:val="260" w:hRule="atLeast"/>
        </w:trPr>
        <w:tc>
          <w:tcPr>
            <w:tcW w:w="1176" w:type="dxa"/>
            <w:tcBorders>
              <w:top w:val="nil"/>
              <w:left w:val="single" w:color="auto" w:sz="4" w:space="0"/>
              <w:bottom w:val="nil"/>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0201</w:t>
            </w:r>
          </w:p>
        </w:tc>
        <w:tc>
          <w:tcPr>
            <w:tcW w:w="3399" w:type="dxa"/>
            <w:tcBorders>
              <w:top w:val="nil"/>
              <w:left w:val="nil"/>
              <w:bottom w:val="nil"/>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按单病种结算</w:t>
            </w:r>
          </w:p>
        </w:tc>
        <w:tc>
          <w:tcPr>
            <w:tcW w:w="1176" w:type="dxa"/>
            <w:tcBorders>
              <w:top w:val="nil"/>
              <w:left w:val="nil"/>
              <w:bottom w:val="nil"/>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0202</w:t>
            </w:r>
          </w:p>
        </w:tc>
        <w:tc>
          <w:tcPr>
            <w:tcW w:w="2776" w:type="dxa"/>
            <w:tcBorders>
              <w:top w:val="nil"/>
              <w:left w:val="nil"/>
              <w:bottom w:val="nil"/>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按日间手术结算</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990104</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按限额</w:t>
            </w:r>
          </w:p>
        </w:tc>
      </w:tr>
    </w:tbl>
    <w:p>
      <w:pPr>
        <w:pStyle w:val="5"/>
        <w:bidi w:val="0"/>
        <w:rPr>
          <w:rFonts w:hint="eastAsia"/>
        </w:rPr>
      </w:pPr>
      <w:bookmarkStart w:id="647" w:name="_Toc371"/>
      <w:bookmarkStart w:id="648" w:name="_Toc101815914"/>
      <w:r>
        <w:rPr>
          <w:rFonts w:hint="eastAsia"/>
        </w:rPr>
        <w:t>是否统一采购药品（unif_purc_drug）</w:t>
      </w:r>
      <w:bookmarkEnd w:id="647"/>
      <w:bookmarkEnd w:id="64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195</w:t>
      </w:r>
      <w:r>
        <w:rPr>
          <w:rFonts w:hint="eastAsia"/>
          <w:sz w:val="24"/>
          <w:szCs w:val="24"/>
        </w:rPr>
        <w:fldChar w:fldCharType="end"/>
      </w:r>
      <w:r>
        <w:rPr>
          <w:rFonts w:hint="eastAsia"/>
          <w:sz w:val="24"/>
          <w:szCs w:val="24"/>
        </w:rPr>
        <w:t>是否统一采购药品</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649" w:name="_Toc101815915"/>
      <w:bookmarkStart w:id="650" w:name="_Toc21385"/>
      <w:r>
        <w:rPr>
          <w:rFonts w:hint="eastAsia"/>
        </w:rPr>
        <w:t>使用频次（used_frqu）</w:t>
      </w:r>
      <w:bookmarkEnd w:id="649"/>
      <w:bookmarkEnd w:id="65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196</w:t>
      </w:r>
      <w:r>
        <w:rPr>
          <w:rFonts w:hint="eastAsia"/>
          <w:sz w:val="24"/>
          <w:szCs w:val="24"/>
        </w:rPr>
        <w:fldChar w:fldCharType="end"/>
      </w:r>
      <w:r>
        <w:rPr>
          <w:rFonts w:hint="eastAsia"/>
          <w:sz w:val="24"/>
          <w:szCs w:val="24"/>
        </w:rPr>
        <w:t>使用频次</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每天一次（qd）</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每6小时一次（q6h）</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每天二次（bid）</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每8小时一次（q8h）</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13</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每天三次（tid）</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每12小时一次（q12h）</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14</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每天四次（qid）</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41</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每晚一次（qn）</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每周一次（qw）</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42</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隔天一次（qod）</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22</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每周二次（biw）</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43</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五天一次（q5d）</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23</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每周三次（tiw）</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44</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十天一次（q10d）</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每小时一次（qh）</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51</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12小时维持</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每2小时一次（q2h）</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52</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24小时维持</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每4小时一次（q4h）</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61</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立即（st）</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每5小时一次（q5h）</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62</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必要时使用（prn）</w:t>
            </w:r>
          </w:p>
        </w:tc>
      </w:tr>
    </w:tbl>
    <w:p>
      <w:pPr>
        <w:pStyle w:val="5"/>
        <w:bidi w:val="0"/>
        <w:rPr>
          <w:rFonts w:hint="eastAsia"/>
        </w:rPr>
      </w:pPr>
      <w:bookmarkStart w:id="651" w:name="_Toc101815916"/>
      <w:bookmarkStart w:id="652" w:name="_Toc6619"/>
      <w:r>
        <w:rPr>
          <w:rFonts w:hint="eastAsia"/>
        </w:rPr>
        <w:t>健康状况（hlcon）</w:t>
      </w:r>
      <w:bookmarkEnd w:id="651"/>
      <w:bookmarkEnd w:id="65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197</w:t>
      </w:r>
      <w:r>
        <w:rPr>
          <w:rFonts w:hint="eastAsia"/>
          <w:sz w:val="24"/>
          <w:szCs w:val="24"/>
        </w:rPr>
        <w:fldChar w:fldCharType="end"/>
      </w:r>
      <w:r>
        <w:rPr>
          <w:rFonts w:hint="eastAsia"/>
          <w:sz w:val="24"/>
          <w:szCs w:val="24"/>
        </w:rPr>
        <w:t>健康状况</w:t>
      </w:r>
    </w:p>
    <w:tbl>
      <w:tblPr>
        <w:tblStyle w:val="18"/>
        <w:tblW w:w="8527" w:type="dxa"/>
        <w:tblInd w:w="-5" w:type="dxa"/>
        <w:tblLayout w:type="fixed"/>
        <w:tblCellMar>
          <w:top w:w="0" w:type="dxa"/>
          <w:left w:w="108" w:type="dxa"/>
          <w:bottom w:w="0" w:type="dxa"/>
          <w:right w:w="108" w:type="dxa"/>
        </w:tblCellMar>
      </w:tblPr>
      <w:tblGrid>
        <w:gridCol w:w="1176"/>
        <w:gridCol w:w="3399"/>
        <w:gridCol w:w="1176"/>
        <w:gridCol w:w="2776"/>
      </w:tblGrid>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健康或良好</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有慢性病</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一般或较弱</w:t>
            </w:r>
          </w:p>
        </w:tc>
        <w:tc>
          <w:tcPr>
            <w:tcW w:w="11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6" w:type="dxa"/>
            <w:tcBorders>
              <w:top w:val="nil"/>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残疾</w:t>
            </w:r>
          </w:p>
        </w:tc>
      </w:tr>
    </w:tbl>
    <w:p>
      <w:pPr>
        <w:pStyle w:val="5"/>
        <w:bidi w:val="0"/>
        <w:rPr>
          <w:rFonts w:hint="eastAsia"/>
        </w:rPr>
      </w:pPr>
      <w:bookmarkStart w:id="653" w:name="_Toc101815917"/>
      <w:bookmarkStart w:id="654" w:name="_Toc18199"/>
      <w:r>
        <w:rPr>
          <w:rFonts w:hint="eastAsia"/>
        </w:rPr>
        <w:t>续方标志（rx_cotn_flag）</w:t>
      </w:r>
      <w:bookmarkEnd w:id="653"/>
      <w:bookmarkEnd w:id="65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198</w:t>
      </w:r>
      <w:r>
        <w:rPr>
          <w:rFonts w:hint="eastAsia"/>
          <w:sz w:val="24"/>
          <w:szCs w:val="24"/>
        </w:rPr>
        <w:fldChar w:fldCharType="end"/>
      </w:r>
      <w:r>
        <w:rPr>
          <w:rFonts w:hint="eastAsia"/>
          <w:sz w:val="24"/>
          <w:szCs w:val="24"/>
        </w:rPr>
        <w:t>续方标志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655" w:name="_Toc23805"/>
      <w:bookmarkStart w:id="656" w:name="_Toc101815918"/>
      <w:r>
        <w:rPr>
          <w:rFonts w:hint="eastAsia"/>
        </w:rPr>
        <w:t>特殊病种标志（sp_dise_flag）</w:t>
      </w:r>
      <w:bookmarkEnd w:id="655"/>
      <w:bookmarkEnd w:id="65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199</w:t>
      </w:r>
      <w:r>
        <w:rPr>
          <w:rFonts w:hint="eastAsia"/>
          <w:sz w:val="24"/>
          <w:szCs w:val="24"/>
        </w:rPr>
        <w:fldChar w:fldCharType="end"/>
      </w:r>
      <w:r>
        <w:rPr>
          <w:rFonts w:hint="eastAsia"/>
          <w:sz w:val="24"/>
          <w:szCs w:val="24"/>
        </w:rPr>
        <w:t>特殊病种标志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657" w:name="_Toc101815919"/>
      <w:bookmarkStart w:id="658" w:name="_Toc10218"/>
      <w:r>
        <w:rPr>
          <w:rFonts w:hint="eastAsia"/>
        </w:rPr>
        <w:t>个人账户使用标志（acct_used_flag）</w:t>
      </w:r>
      <w:bookmarkEnd w:id="657"/>
      <w:bookmarkEnd w:id="658"/>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200</w:t>
      </w:r>
      <w:r>
        <w:rPr>
          <w:rFonts w:hint="eastAsia"/>
          <w:sz w:val="24"/>
          <w:szCs w:val="24"/>
        </w:rPr>
        <w:fldChar w:fldCharType="end"/>
      </w:r>
      <w:r>
        <w:rPr>
          <w:rFonts w:hint="eastAsia"/>
          <w:sz w:val="24"/>
          <w:szCs w:val="24"/>
        </w:rPr>
        <w:t>个人账户使用标志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rPr>
      </w:pPr>
      <w:bookmarkStart w:id="659" w:name="_Toc12531"/>
      <w:bookmarkStart w:id="660" w:name="_Toc101815920"/>
      <w:r>
        <w:rPr>
          <w:rFonts w:hint="eastAsia"/>
        </w:rPr>
        <w:t>处方审核状态（rx_chk_stas_codg）</w:t>
      </w:r>
      <w:bookmarkEnd w:id="659"/>
      <w:bookmarkEnd w:id="660"/>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201</w:t>
      </w:r>
      <w:r>
        <w:rPr>
          <w:rFonts w:hint="eastAsia"/>
          <w:sz w:val="24"/>
          <w:szCs w:val="24"/>
        </w:rPr>
        <w:fldChar w:fldCharType="end"/>
      </w:r>
      <w:r>
        <w:rPr>
          <w:rFonts w:hint="eastAsia"/>
          <w:sz w:val="24"/>
          <w:szCs w:val="24"/>
        </w:rPr>
        <w:t>处方审核状态</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审核不通过</w:t>
            </w:r>
          </w:p>
        </w:tc>
        <w:tc>
          <w:tcPr>
            <w:tcW w:w="1176"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审核通过</w:t>
            </w:r>
          </w:p>
        </w:tc>
      </w:tr>
    </w:tbl>
    <w:p>
      <w:pPr>
        <w:pStyle w:val="5"/>
        <w:bidi w:val="0"/>
        <w:rPr>
          <w:rFonts w:hint="eastAsia"/>
        </w:rPr>
      </w:pPr>
      <w:bookmarkStart w:id="661" w:name="_Toc26970"/>
      <w:bookmarkStart w:id="662" w:name="_Toc101815921"/>
      <w:r>
        <w:rPr>
          <w:rFonts w:hint="eastAsia"/>
        </w:rPr>
        <w:t>配送状态（delv_stas_codg）</w:t>
      </w:r>
      <w:bookmarkEnd w:id="661"/>
      <w:bookmarkEnd w:id="662"/>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202</w:t>
      </w:r>
      <w:r>
        <w:rPr>
          <w:rFonts w:hint="eastAsia"/>
          <w:sz w:val="24"/>
          <w:szCs w:val="24"/>
        </w:rPr>
        <w:fldChar w:fldCharType="end"/>
      </w:r>
      <w:r>
        <w:rPr>
          <w:rFonts w:hint="eastAsia"/>
          <w:sz w:val="24"/>
          <w:szCs w:val="24"/>
        </w:rPr>
        <w:t>配送状态</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待配送</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配送取消</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配送中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配送异常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配送完成</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rPr>
      </w:pPr>
      <w:bookmarkStart w:id="663" w:name="_Toc101815922"/>
      <w:bookmarkStart w:id="664" w:name="_Toc21201"/>
      <w:r>
        <w:rPr>
          <w:rFonts w:hint="eastAsia"/>
        </w:rPr>
        <w:t>配送位置经纬度类型（delver_geo_type）</w:t>
      </w:r>
      <w:bookmarkEnd w:id="663"/>
      <w:bookmarkEnd w:id="664"/>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203</w:t>
      </w:r>
      <w:r>
        <w:rPr>
          <w:rFonts w:hint="eastAsia"/>
          <w:sz w:val="24"/>
          <w:szCs w:val="24"/>
        </w:rPr>
        <w:fldChar w:fldCharType="end"/>
      </w:r>
      <w:r>
        <w:rPr>
          <w:rFonts w:hint="eastAsia"/>
          <w:sz w:val="24"/>
          <w:szCs w:val="24"/>
        </w:rPr>
        <w:t>配送位置经纬度类型</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WGS-84(GPS地图坐标系)</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BD09(百度地图坐标系)</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GCJ-02(高德、腾讯地图坐标系)</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BDCS(北斗坐标系)</w:t>
            </w:r>
          </w:p>
        </w:tc>
      </w:tr>
    </w:tbl>
    <w:p>
      <w:pPr>
        <w:pStyle w:val="5"/>
        <w:bidi w:val="0"/>
        <w:rPr>
          <w:rFonts w:hint="eastAsia"/>
        </w:rPr>
      </w:pPr>
      <w:bookmarkStart w:id="665" w:name="_Toc101815923"/>
      <w:bookmarkStart w:id="666" w:name="_Toc30425"/>
      <w:r>
        <w:rPr>
          <w:rFonts w:hint="eastAsia"/>
          <w:lang w:val="en-US"/>
        </w:rPr>
        <w:t>医疗救助对象标志（</w:t>
      </w:r>
      <w:r>
        <w:rPr>
          <w:rFonts w:hint="eastAsia"/>
        </w:rPr>
        <w:t>maf_psn_flag）</w:t>
      </w:r>
      <w:bookmarkEnd w:id="665"/>
      <w:bookmarkEnd w:id="666"/>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204</w:t>
      </w:r>
      <w:r>
        <w:rPr>
          <w:rFonts w:hint="eastAsia"/>
          <w:sz w:val="24"/>
          <w:szCs w:val="24"/>
        </w:rPr>
        <w:fldChar w:fldCharType="end"/>
      </w:r>
      <w:r>
        <w:rPr>
          <w:rFonts w:hint="eastAsia"/>
          <w:sz w:val="24"/>
          <w:szCs w:val="24"/>
        </w:rPr>
        <w:t>医疗救助对象标志</w:t>
      </w:r>
    </w:p>
    <w:tbl>
      <w:tblPr>
        <w:tblStyle w:val="18"/>
        <w:tblW w:w="8522" w:type="dxa"/>
        <w:tblInd w:w="0" w:type="dxa"/>
        <w:tblLayout w:type="fixed"/>
        <w:tblCellMar>
          <w:top w:w="0" w:type="dxa"/>
          <w:left w:w="108" w:type="dxa"/>
          <w:bottom w:w="0" w:type="dxa"/>
          <w:right w:w="108" w:type="dxa"/>
        </w:tblCellMar>
      </w:tblPr>
      <w:tblGrid>
        <w:gridCol w:w="1176"/>
        <w:gridCol w:w="3398"/>
        <w:gridCol w:w="1176"/>
        <w:gridCol w:w="2772"/>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2"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p>
        </w:tc>
        <w:tc>
          <w:tcPr>
            <w:tcW w:w="3398"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772"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lang w:val="en-US"/>
        </w:rPr>
      </w:pPr>
      <w:bookmarkStart w:id="667" w:name="_Toc101815924"/>
      <w:bookmarkStart w:id="668" w:name="_Toc24617"/>
      <w:r>
        <w:rPr>
          <w:rFonts w:hint="eastAsia"/>
          <w:lang w:val="en-US"/>
        </w:rPr>
        <w:t>医保目录限价类型（hilist_lmtpric_type）</w:t>
      </w:r>
      <w:bookmarkEnd w:id="667"/>
      <w:bookmarkEnd w:id="668"/>
    </w:p>
    <w:p>
      <w:pPr>
        <w:pStyle w:val="13"/>
        <w:rPr>
          <w:sz w:val="24"/>
          <w:szCs w:val="24"/>
        </w:rPr>
      </w:pPr>
      <w:bookmarkStart w:id="669" w:name="_Hlk87453873"/>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205</w:t>
      </w:r>
      <w:r>
        <w:rPr>
          <w:rFonts w:hint="eastAsia"/>
          <w:sz w:val="24"/>
          <w:szCs w:val="24"/>
        </w:rPr>
        <w:fldChar w:fldCharType="end"/>
      </w:r>
      <w:bookmarkEnd w:id="669"/>
      <w:r>
        <w:rPr>
          <w:rFonts w:hint="eastAsia"/>
          <w:sz w:val="24"/>
          <w:szCs w:val="24"/>
        </w:rPr>
        <w:t>医保目录限价类型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一级及以下</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670" w:name="_Toc85473197"/>
      <w:bookmarkStart w:id="671" w:name="_Toc32757"/>
      <w:bookmarkStart w:id="672" w:name="_Toc101815925"/>
      <w:bookmarkStart w:id="673" w:name="_Toc85632396"/>
      <w:r>
        <w:rPr>
          <w:rFonts w:hint="eastAsia"/>
          <w:lang w:val="en-US"/>
        </w:rPr>
        <w:t>门诊类别（otpType）</w:t>
      </w:r>
      <w:bookmarkEnd w:id="670"/>
      <w:bookmarkEnd w:id="671"/>
      <w:bookmarkEnd w:id="672"/>
      <w:bookmarkEnd w:id="673"/>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206</w:t>
      </w:r>
      <w:r>
        <w:rPr>
          <w:rFonts w:hint="eastAsia"/>
          <w:sz w:val="24"/>
          <w:szCs w:val="24"/>
        </w:rPr>
        <w:fldChar w:fldCharType="end"/>
      </w:r>
      <w:r>
        <w:rPr>
          <w:rFonts w:hint="eastAsia"/>
          <w:sz w:val="24"/>
          <w:szCs w:val="24"/>
        </w:rPr>
        <w:t>门诊类别</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普通门诊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门诊慢特病</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674" w:name="_Toc85473198"/>
      <w:bookmarkStart w:id="675" w:name="_Toc85632397"/>
      <w:bookmarkStart w:id="676" w:name="_Toc14728"/>
      <w:bookmarkStart w:id="677" w:name="_Toc101815926"/>
      <w:r>
        <w:rPr>
          <w:rFonts w:hint="eastAsia"/>
          <w:lang w:val="en-US"/>
        </w:rPr>
        <w:t>费用类型</w:t>
      </w:r>
      <w:bookmarkEnd w:id="674"/>
      <w:bookmarkEnd w:id="675"/>
      <w:r>
        <w:rPr>
          <w:rFonts w:hint="eastAsia"/>
          <w:lang w:val="en-US"/>
        </w:rPr>
        <w:t>（feeType）</w:t>
      </w:r>
      <w:bookmarkEnd w:id="676"/>
      <w:bookmarkEnd w:id="677"/>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207</w:t>
      </w:r>
      <w:r>
        <w:rPr>
          <w:rFonts w:hint="eastAsia"/>
          <w:sz w:val="24"/>
          <w:szCs w:val="24"/>
        </w:rPr>
        <w:fldChar w:fldCharType="end"/>
      </w:r>
      <w:r>
        <w:rPr>
          <w:rFonts w:hint="eastAsia"/>
          <w:sz w:val="24"/>
          <w:szCs w:val="24"/>
        </w:rPr>
        <w:t xml:space="preserve"> 费用类型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olor w:val="000000" w:themeColor="text1"/>
                <w:sz w:val="24"/>
                <w:szCs w:val="24"/>
                <w:lang w:val="en-GB"/>
                <w14:textFill>
                  <w14:solidFill>
                    <w14:schemeClr w14:val="tx1"/>
                  </w14:solidFill>
                </w14:textFill>
              </w:rPr>
              <w:t>门诊就诊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sz w:val="24"/>
                <w:szCs w:val="24"/>
              </w:rPr>
              <w:t>住院</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sz w:val="24"/>
                <w:szCs w:val="24"/>
              </w:rPr>
              <w:t>体检</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sz w:val="24"/>
                <w:szCs w:val="24"/>
              </w:rPr>
              <w:t>家庭医生签约</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5</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sz w:val="24"/>
                <w:szCs w:val="24"/>
              </w:rPr>
              <w:t>互联网医院问诊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6</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sz w:val="24"/>
                <w:szCs w:val="24"/>
              </w:rPr>
              <w:t>长处方</w:t>
            </w:r>
            <w:r>
              <w:rPr>
                <w:rFonts w:hint="eastAsia"/>
                <w:sz w:val="24"/>
                <w:szCs w:val="24"/>
              </w:rPr>
              <w:t>续方</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7</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sz w:val="24"/>
                <w:szCs w:val="24"/>
              </w:rPr>
              <w:t>药店</w:t>
            </w:r>
            <w:r>
              <w:rPr>
                <w:rFonts w:hint="eastAsia"/>
                <w:sz w:val="24"/>
                <w:szCs w:val="24"/>
              </w:rPr>
              <w:t>在线购药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8</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sz w:val="24"/>
                <w:szCs w:val="24"/>
              </w:rPr>
              <w:t>终端认证问诊</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9</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sz w:val="24"/>
                <w:szCs w:val="24"/>
              </w:rPr>
              <w:t>药店线下购药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678" w:name="_Toc85632398"/>
      <w:bookmarkStart w:id="679" w:name="_Toc85473199"/>
      <w:bookmarkStart w:id="680" w:name="_Toc32086"/>
      <w:bookmarkStart w:id="681" w:name="_Toc101815927"/>
      <w:r>
        <w:rPr>
          <w:rFonts w:hint="eastAsia"/>
          <w:lang w:val="en-US"/>
        </w:rPr>
        <w:t>订单状态</w:t>
      </w:r>
      <w:bookmarkEnd w:id="678"/>
      <w:bookmarkEnd w:id="679"/>
      <w:r>
        <w:rPr>
          <w:rFonts w:hint="eastAsia"/>
          <w:lang w:val="en-US"/>
        </w:rPr>
        <w:t>（ordStas）</w:t>
      </w:r>
      <w:bookmarkEnd w:id="680"/>
      <w:bookmarkEnd w:id="681"/>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208</w:t>
      </w:r>
      <w:r>
        <w:rPr>
          <w:rFonts w:hint="eastAsia"/>
          <w:sz w:val="24"/>
          <w:szCs w:val="24"/>
        </w:rPr>
        <w:fldChar w:fldCharType="end"/>
      </w:r>
      <w:r>
        <w:rPr>
          <w:rFonts w:hint="eastAsia"/>
          <w:sz w:val="24"/>
          <w:szCs w:val="24"/>
        </w:rPr>
        <w:t>订单状态</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已保存</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预结算完成</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结算中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自费完成</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医保支付完成</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院内结算完成</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结算完成</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已退款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已医保全部退款</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9</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仅自费全部退款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仅自费部分退款</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医保全部退自费部分退款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已撤销</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医保已撤销</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4</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异常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5</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结算失败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6</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医保结算失败自费冲正失败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682" w:name="_Toc85632399"/>
      <w:bookmarkStart w:id="683" w:name="_Toc85473200"/>
      <w:bookmarkStart w:id="684" w:name="_Toc28166"/>
      <w:bookmarkStart w:id="685" w:name="_Toc101815928"/>
      <w:r>
        <w:rPr>
          <w:rFonts w:hint="eastAsia"/>
          <w:lang w:val="en-US"/>
        </w:rPr>
        <w:t>缴费档次</w:t>
      </w:r>
      <w:bookmarkEnd w:id="682"/>
      <w:bookmarkEnd w:id="683"/>
      <w:r>
        <w:rPr>
          <w:rFonts w:hint="eastAsia"/>
          <w:lang w:val="en-US"/>
        </w:rPr>
        <w:t>（clctGrde）</w:t>
      </w:r>
      <w:bookmarkEnd w:id="684"/>
      <w:bookmarkEnd w:id="685"/>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209</w:t>
      </w:r>
      <w:r>
        <w:rPr>
          <w:rFonts w:hint="eastAsia"/>
          <w:sz w:val="24"/>
          <w:szCs w:val="24"/>
        </w:rPr>
        <w:fldChar w:fldCharType="end"/>
      </w:r>
      <w:r>
        <w:rPr>
          <w:rFonts w:hint="eastAsia"/>
          <w:sz w:val="24"/>
          <w:szCs w:val="24"/>
        </w:rPr>
        <w:t>缴费标识</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一档</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二挡</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三挡</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686" w:name="_Toc85473201"/>
      <w:bookmarkStart w:id="687" w:name="_Toc85632400"/>
      <w:bookmarkStart w:id="688" w:name="_Toc101815929"/>
      <w:bookmarkStart w:id="689" w:name="_Toc32412"/>
      <w:r>
        <w:rPr>
          <w:rFonts w:hint="eastAsia"/>
          <w:lang w:val="en-US"/>
        </w:rPr>
        <w:t>回调类型</w:t>
      </w:r>
      <w:bookmarkEnd w:id="686"/>
      <w:bookmarkEnd w:id="687"/>
      <w:r>
        <w:rPr>
          <w:rFonts w:hint="eastAsia"/>
          <w:lang w:val="en-US"/>
        </w:rPr>
        <w:t>（callType）</w:t>
      </w:r>
      <w:bookmarkEnd w:id="688"/>
      <w:bookmarkEnd w:id="689"/>
    </w:p>
    <w:p>
      <w:pPr>
        <w:pStyle w:val="13"/>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210</w:t>
      </w:r>
      <w:r>
        <w:rPr>
          <w:rFonts w:hint="eastAsia"/>
          <w:sz w:val="24"/>
          <w:szCs w:val="24"/>
        </w:rPr>
        <w:fldChar w:fldCharType="end"/>
      </w:r>
      <w:r>
        <w:rPr>
          <w:rFonts w:hint="eastAsia"/>
          <w:sz w:val="24"/>
          <w:szCs w:val="24"/>
        </w:rPr>
        <w:t>回调类型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支付授权回调</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支付成功回调</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退款授权回调</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预结算成功回调</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密码验证及预结算回调</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690" w:name="_Toc85473203"/>
      <w:bookmarkStart w:id="691" w:name="_Toc85632402"/>
      <w:bookmarkStart w:id="692" w:name="_Toc101815930"/>
      <w:bookmarkStart w:id="693" w:name="_Toc8217"/>
      <w:r>
        <w:rPr>
          <w:rFonts w:hint="eastAsia"/>
          <w:lang w:val="en-US"/>
        </w:rPr>
        <w:t>待遇状态</w:t>
      </w:r>
      <w:bookmarkEnd w:id="690"/>
      <w:bookmarkEnd w:id="691"/>
      <w:r>
        <w:rPr>
          <w:rFonts w:hint="eastAsia"/>
          <w:lang w:val="en-US"/>
        </w:rPr>
        <w:t>（insuTrtStatus）</w:t>
      </w:r>
      <w:bookmarkEnd w:id="692"/>
      <w:bookmarkEnd w:id="693"/>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211</w:t>
      </w:r>
      <w:r>
        <w:rPr>
          <w:rFonts w:hint="eastAsia"/>
          <w:sz w:val="24"/>
          <w:szCs w:val="24"/>
        </w:rPr>
        <w:fldChar w:fldCharType="end"/>
      </w:r>
      <w:r>
        <w:rPr>
          <w:rFonts w:hint="eastAsia"/>
          <w:sz w:val="24"/>
          <w:szCs w:val="24"/>
        </w:rPr>
        <w:t>待遇状态</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封锁</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正常</w:t>
            </w:r>
          </w:p>
        </w:tc>
      </w:tr>
    </w:tbl>
    <w:p>
      <w:pPr>
        <w:pStyle w:val="5"/>
        <w:bidi w:val="0"/>
        <w:rPr>
          <w:rFonts w:hint="eastAsia"/>
          <w:lang w:val="en-US"/>
        </w:rPr>
      </w:pPr>
      <w:bookmarkStart w:id="694" w:name="_Toc85632404"/>
      <w:bookmarkStart w:id="695" w:name="_Toc85473205"/>
      <w:bookmarkStart w:id="696" w:name="_Toc101815931"/>
      <w:bookmarkStart w:id="697" w:name="_Toc4177"/>
      <w:r>
        <w:rPr>
          <w:rFonts w:hint="eastAsia"/>
          <w:lang w:val="en-US"/>
        </w:rPr>
        <w:t>急诊标志</w:t>
      </w:r>
      <w:bookmarkEnd w:id="694"/>
      <w:bookmarkEnd w:id="695"/>
      <w:r>
        <w:rPr>
          <w:rFonts w:hint="eastAsia"/>
          <w:lang w:val="en-US"/>
        </w:rPr>
        <w:t>（erFlag）</w:t>
      </w:r>
      <w:bookmarkEnd w:id="696"/>
      <w:bookmarkEnd w:id="697"/>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212</w:t>
      </w:r>
      <w:r>
        <w:rPr>
          <w:rFonts w:hint="eastAsia"/>
          <w:sz w:val="24"/>
          <w:szCs w:val="24"/>
        </w:rPr>
        <w:fldChar w:fldCharType="end"/>
      </w:r>
      <w:r>
        <w:rPr>
          <w:rFonts w:hint="eastAsia"/>
          <w:sz w:val="24"/>
          <w:szCs w:val="24"/>
        </w:rPr>
        <w:t>急诊标志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lang w:val="en-US"/>
        </w:rPr>
      </w:pPr>
      <w:bookmarkStart w:id="698" w:name="_Toc85473206"/>
      <w:bookmarkStart w:id="699" w:name="_Toc85632405"/>
      <w:bookmarkStart w:id="700" w:name="_Toc101815932"/>
      <w:bookmarkStart w:id="701" w:name="_Toc5713"/>
      <w:r>
        <w:rPr>
          <w:rFonts w:hint="eastAsia"/>
          <w:lang w:val="en-US"/>
        </w:rPr>
        <w:t>外伤标志</w:t>
      </w:r>
      <w:bookmarkEnd w:id="698"/>
      <w:bookmarkEnd w:id="699"/>
      <w:r>
        <w:rPr>
          <w:rFonts w:hint="eastAsia"/>
          <w:lang w:val="en-US"/>
        </w:rPr>
        <w:t>（trumFlag）</w:t>
      </w:r>
      <w:bookmarkEnd w:id="700"/>
      <w:bookmarkEnd w:id="701"/>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213</w:t>
      </w:r>
      <w:r>
        <w:rPr>
          <w:rFonts w:hint="eastAsia"/>
          <w:sz w:val="24"/>
          <w:szCs w:val="24"/>
        </w:rPr>
        <w:fldChar w:fldCharType="end"/>
      </w:r>
      <w:r>
        <w:rPr>
          <w:rFonts w:hint="eastAsia"/>
          <w:sz w:val="24"/>
          <w:szCs w:val="24"/>
        </w:rPr>
        <w:t>外伤标志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lang w:val="en-US"/>
        </w:rPr>
      </w:pPr>
      <w:bookmarkStart w:id="702" w:name="_Toc85473208"/>
      <w:bookmarkStart w:id="703" w:name="_Toc85632407"/>
      <w:bookmarkStart w:id="704" w:name="_Toc101815933"/>
      <w:bookmarkStart w:id="705" w:name="_Toc16968"/>
      <w:r>
        <w:rPr>
          <w:rFonts w:hint="eastAsia"/>
          <w:lang w:val="en-US"/>
        </w:rPr>
        <w:t>支付订单状态</w:t>
      </w:r>
      <w:bookmarkEnd w:id="702"/>
      <w:bookmarkEnd w:id="703"/>
      <w:r>
        <w:rPr>
          <w:rFonts w:hint="eastAsia"/>
          <w:lang w:val="en-US"/>
        </w:rPr>
        <w:t>（payOrdStas）</w:t>
      </w:r>
      <w:bookmarkEnd w:id="704"/>
      <w:bookmarkEnd w:id="705"/>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214</w:t>
      </w:r>
      <w:r>
        <w:rPr>
          <w:rFonts w:hint="eastAsia"/>
          <w:sz w:val="24"/>
          <w:szCs w:val="24"/>
        </w:rPr>
        <w:fldChar w:fldCharType="end"/>
      </w:r>
      <w:r>
        <w:rPr>
          <w:rFonts w:hint="eastAsia"/>
          <w:sz w:val="24"/>
          <w:szCs w:val="24"/>
        </w:rPr>
        <w:t>支付订单状态</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支付成功</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支付失败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支付中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06" w:name="_Toc32426"/>
      <w:bookmarkStart w:id="707" w:name="_Toc85632408"/>
      <w:bookmarkStart w:id="708" w:name="_Toc101815934"/>
      <w:r>
        <w:rPr>
          <w:rFonts w:hint="eastAsia"/>
          <w:lang w:val="en-US"/>
        </w:rPr>
        <w:t>用码业务类型（code_biz_type）</w:t>
      </w:r>
      <w:bookmarkEnd w:id="706"/>
      <w:bookmarkEnd w:id="707"/>
      <w:bookmarkEnd w:id="708"/>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215</w:t>
      </w:r>
      <w:r>
        <w:rPr>
          <w:rFonts w:hint="eastAsia"/>
          <w:sz w:val="24"/>
          <w:szCs w:val="24"/>
        </w:rPr>
        <w:fldChar w:fldCharType="end"/>
      </w:r>
      <w:r>
        <w:rPr>
          <w:rFonts w:hint="eastAsia"/>
          <w:sz w:val="24"/>
          <w:szCs w:val="24"/>
        </w:rPr>
        <w:t>用码业务类型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101</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挂号</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01102</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住院建档</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01103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入院登记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1104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缴纳预缴金</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1201</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问诊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1202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预约检查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1203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检查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1204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治疗</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1301</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结算</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1302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取药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1303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取报告</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1304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打印票据和清单</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1305</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病历材料复印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2121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药店购药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2122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下载外购处方</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3131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医疗类APP线上身份认证</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3132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医疗类APP线上结算</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5101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线下修改密码</w:t>
            </w:r>
          </w:p>
        </w:tc>
      </w:tr>
    </w:tbl>
    <w:p>
      <w:pPr>
        <w:pStyle w:val="5"/>
        <w:bidi w:val="0"/>
        <w:rPr>
          <w:rFonts w:hint="eastAsia"/>
          <w:lang w:val="en-US"/>
        </w:rPr>
      </w:pPr>
      <w:bookmarkStart w:id="709" w:name="_Toc101815935"/>
      <w:bookmarkStart w:id="710" w:name="_Toc23077"/>
      <w:r>
        <w:rPr>
          <w:rFonts w:hint="eastAsia"/>
          <w:lang w:val="en-US"/>
        </w:rPr>
        <w:t>暂停新增业务标志（paus_nw_biz_flag）</w:t>
      </w:r>
      <w:bookmarkEnd w:id="709"/>
      <w:bookmarkEnd w:id="710"/>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216</w:t>
      </w:r>
      <w:r>
        <w:rPr>
          <w:rFonts w:hint="eastAsia"/>
          <w:sz w:val="24"/>
          <w:szCs w:val="24"/>
        </w:rPr>
        <w:fldChar w:fldCharType="end"/>
      </w:r>
      <w:r>
        <w:rPr>
          <w:rFonts w:hint="eastAsia"/>
          <w:sz w:val="24"/>
          <w:szCs w:val="24"/>
        </w:rPr>
        <w:t>暂停新增业务标志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暂停</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正常</w:t>
            </w:r>
          </w:p>
        </w:tc>
      </w:tr>
    </w:tbl>
    <w:p>
      <w:pPr>
        <w:pStyle w:val="5"/>
        <w:bidi w:val="0"/>
        <w:rPr>
          <w:rFonts w:hint="eastAsia"/>
          <w:lang w:val="en-US"/>
        </w:rPr>
      </w:pPr>
      <w:bookmarkStart w:id="711" w:name="_Toc24966"/>
      <w:bookmarkStart w:id="712" w:name="_Toc101815936"/>
      <w:r>
        <w:rPr>
          <w:rFonts w:hint="eastAsia"/>
          <w:lang w:val="en-US"/>
        </w:rPr>
        <w:t>附件类型（att_type）</w:t>
      </w:r>
      <w:bookmarkEnd w:id="711"/>
      <w:bookmarkEnd w:id="712"/>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217</w:t>
      </w:r>
      <w:r>
        <w:rPr>
          <w:rFonts w:hint="eastAsia"/>
          <w:sz w:val="24"/>
          <w:szCs w:val="24"/>
        </w:rPr>
        <w:fldChar w:fldCharType="end"/>
      </w:r>
      <w:r>
        <w:rPr>
          <w:rFonts w:hint="eastAsia"/>
          <w:sz w:val="24"/>
          <w:szCs w:val="24"/>
        </w:rPr>
        <w:t>附件类型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申请表附件</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参保人面部信息</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代理人身份证附件</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护理机构协议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05</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参保人免冠照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评估机构协议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06</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证明材料</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协议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07</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量表题目内容</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15</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护理附件</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08</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量表答案内容</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16</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经办机构协议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09</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评估照片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99</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其他附件</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w:t>
            </w:r>
          </w:p>
        </w:tc>
        <w:tc>
          <w:tcPr>
            <w:tcW w:w="3399"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签名附件</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13" w:name="_Toc101815937"/>
      <w:bookmarkStart w:id="714" w:name="_Toc23258"/>
      <w:r>
        <w:rPr>
          <w:rFonts w:hint="eastAsia"/>
          <w:lang w:val="en-US"/>
        </w:rPr>
        <w:t>首次申请标志（fst_appy_flag）</w:t>
      </w:r>
      <w:bookmarkEnd w:id="713"/>
      <w:bookmarkEnd w:id="714"/>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218</w:t>
      </w:r>
      <w:r>
        <w:rPr>
          <w:rFonts w:hint="eastAsia"/>
          <w:sz w:val="24"/>
          <w:szCs w:val="24"/>
        </w:rPr>
        <w:fldChar w:fldCharType="end"/>
      </w:r>
      <w:r>
        <w:rPr>
          <w:rFonts w:hint="eastAsia"/>
          <w:sz w:val="24"/>
          <w:szCs w:val="24"/>
        </w:rPr>
        <w:t>首次申请标志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否</w:t>
            </w:r>
          </w:p>
        </w:tc>
      </w:tr>
    </w:tbl>
    <w:p>
      <w:pPr>
        <w:pStyle w:val="5"/>
        <w:bidi w:val="0"/>
        <w:rPr>
          <w:rFonts w:hint="eastAsia"/>
          <w:lang w:val="en-US"/>
        </w:rPr>
      </w:pPr>
      <w:bookmarkStart w:id="715" w:name="_Toc101815938"/>
      <w:bookmarkStart w:id="716" w:name="_Toc27045"/>
      <w:r>
        <w:rPr>
          <w:rFonts w:hint="eastAsia"/>
          <w:lang w:val="en-US"/>
        </w:rPr>
        <w:t>护理方式（nurscare_way）</w:t>
      </w:r>
      <w:bookmarkEnd w:id="715"/>
      <w:bookmarkEnd w:id="716"/>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219</w:t>
      </w:r>
      <w:r>
        <w:rPr>
          <w:rFonts w:hint="eastAsia"/>
          <w:sz w:val="24"/>
          <w:szCs w:val="24"/>
        </w:rPr>
        <w:fldChar w:fldCharType="end"/>
      </w:r>
      <w:r>
        <w:rPr>
          <w:rFonts w:hint="eastAsia"/>
          <w:sz w:val="24"/>
          <w:szCs w:val="24"/>
        </w:rPr>
        <w:t>护理方式</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入住机构护理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居家自主护理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机构上门护理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17" w:name="_Toc101815939"/>
      <w:bookmarkStart w:id="718" w:name="_Toc4450"/>
      <w:r>
        <w:rPr>
          <w:rFonts w:hint="eastAsia"/>
          <w:lang w:val="en-US"/>
        </w:rPr>
        <w:t>撤销原因编码（undo_rea_codg）</w:t>
      </w:r>
      <w:bookmarkEnd w:id="717"/>
      <w:bookmarkEnd w:id="718"/>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220</w:t>
      </w:r>
      <w:r>
        <w:rPr>
          <w:rFonts w:hint="eastAsia"/>
          <w:sz w:val="24"/>
          <w:szCs w:val="24"/>
        </w:rPr>
        <w:fldChar w:fldCharType="end"/>
      </w:r>
      <w:r>
        <w:rPr>
          <w:rFonts w:hint="eastAsia"/>
          <w:sz w:val="24"/>
          <w:szCs w:val="24"/>
        </w:rPr>
        <w:t>撤销原因编码</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死亡</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退保</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不符合资格</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99</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lang w:val="en-US"/>
        </w:rPr>
      </w:pPr>
      <w:bookmarkStart w:id="719" w:name="_Toc101815940"/>
      <w:bookmarkStart w:id="720" w:name="_Toc4228"/>
      <w:r>
        <w:rPr>
          <w:rFonts w:hint="eastAsia"/>
          <w:lang w:val="en-US"/>
        </w:rPr>
        <w:t>待遇申请来源（trt_appy_souc）</w:t>
      </w:r>
      <w:bookmarkEnd w:id="719"/>
      <w:bookmarkEnd w:id="720"/>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221</w:t>
      </w:r>
      <w:r>
        <w:rPr>
          <w:rFonts w:hint="eastAsia"/>
          <w:sz w:val="24"/>
          <w:szCs w:val="24"/>
        </w:rPr>
        <w:fldChar w:fldCharType="end"/>
      </w:r>
      <w:r>
        <w:rPr>
          <w:rFonts w:hint="eastAsia"/>
          <w:sz w:val="24"/>
          <w:szCs w:val="24"/>
        </w:rPr>
        <w:t>待遇申请来源</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经办柜台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线上</w:t>
            </w:r>
          </w:p>
        </w:tc>
      </w:tr>
    </w:tbl>
    <w:p>
      <w:pPr>
        <w:pStyle w:val="5"/>
        <w:bidi w:val="0"/>
        <w:rPr>
          <w:rFonts w:hint="eastAsia"/>
          <w:lang w:val="en-US"/>
        </w:rPr>
      </w:pPr>
      <w:bookmarkStart w:id="721" w:name="_Toc101815941"/>
      <w:bookmarkStart w:id="722" w:name="_Toc31501"/>
      <w:r>
        <w:rPr>
          <w:rFonts w:hint="eastAsia"/>
          <w:lang w:val="en-US"/>
        </w:rPr>
        <w:t>待遇申请事件类型（appy_evt_type）</w:t>
      </w:r>
      <w:bookmarkEnd w:id="721"/>
      <w:bookmarkEnd w:id="722"/>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222</w:t>
      </w:r>
      <w:r>
        <w:rPr>
          <w:rFonts w:hint="eastAsia"/>
          <w:sz w:val="24"/>
          <w:szCs w:val="24"/>
        </w:rPr>
        <w:fldChar w:fldCharType="end"/>
      </w:r>
      <w:r>
        <w:rPr>
          <w:rFonts w:hint="eastAsia"/>
          <w:sz w:val="24"/>
          <w:szCs w:val="24"/>
        </w:rPr>
        <w:t>待遇申请事件类型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新增</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审核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受理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终止</w:t>
            </w:r>
          </w:p>
        </w:tc>
      </w:tr>
    </w:tbl>
    <w:p>
      <w:pPr>
        <w:pStyle w:val="5"/>
        <w:bidi w:val="0"/>
        <w:rPr>
          <w:rFonts w:hint="eastAsia"/>
          <w:lang w:val="en-US"/>
        </w:rPr>
      </w:pPr>
      <w:bookmarkStart w:id="723" w:name="_Toc3279"/>
      <w:bookmarkStart w:id="724" w:name="_Toc101815942"/>
      <w:r>
        <w:rPr>
          <w:rFonts w:hint="eastAsia"/>
          <w:lang w:val="en-US"/>
        </w:rPr>
        <w:t>评估任务状态（eval_task_stas）</w:t>
      </w:r>
      <w:bookmarkEnd w:id="723"/>
      <w:bookmarkEnd w:id="724"/>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223</w:t>
      </w:r>
      <w:r>
        <w:rPr>
          <w:rFonts w:hint="eastAsia"/>
          <w:sz w:val="24"/>
          <w:szCs w:val="24"/>
        </w:rPr>
        <w:fldChar w:fldCharType="end"/>
      </w:r>
      <w:r>
        <w:rPr>
          <w:rFonts w:hint="eastAsia"/>
          <w:sz w:val="24"/>
          <w:szCs w:val="24"/>
        </w:rPr>
        <w:t>评估任务状态</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待分配</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06</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公示中</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待执行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07</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已公示</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执行中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08</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已送达</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已执行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09</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已撤销</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已认定</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25" w:name="_Toc28806"/>
      <w:bookmarkStart w:id="726" w:name="_Toc101815943"/>
      <w:r>
        <w:rPr>
          <w:rFonts w:hint="eastAsia"/>
          <w:lang w:val="en-US"/>
        </w:rPr>
        <w:t>评估计划状态（eval_plan_stas）</w:t>
      </w:r>
      <w:bookmarkEnd w:id="725"/>
      <w:bookmarkEnd w:id="726"/>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224</w:t>
      </w:r>
      <w:r>
        <w:rPr>
          <w:rFonts w:hint="eastAsia"/>
          <w:sz w:val="24"/>
          <w:szCs w:val="24"/>
        </w:rPr>
        <w:fldChar w:fldCharType="end"/>
      </w:r>
      <w:r>
        <w:rPr>
          <w:rFonts w:hint="eastAsia"/>
          <w:sz w:val="24"/>
          <w:szCs w:val="24"/>
        </w:rPr>
        <w:t>评估计划状态</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未分派</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执行中</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撤销分派</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05</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已完成</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已分派</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27" w:name="_Toc23901"/>
      <w:bookmarkStart w:id="728" w:name="_Toc101815944"/>
      <w:r>
        <w:rPr>
          <w:rFonts w:hint="eastAsia"/>
          <w:lang w:val="en-US"/>
        </w:rPr>
        <w:t>长期护理申报原因（longterm_dcla_rea）</w:t>
      </w:r>
      <w:bookmarkEnd w:id="727"/>
      <w:bookmarkEnd w:id="728"/>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225</w:t>
      </w:r>
      <w:r>
        <w:rPr>
          <w:rFonts w:hint="eastAsia"/>
          <w:sz w:val="24"/>
          <w:szCs w:val="24"/>
        </w:rPr>
        <w:fldChar w:fldCharType="end"/>
      </w:r>
      <w:r>
        <w:rPr>
          <w:rFonts w:hint="eastAsia"/>
          <w:sz w:val="24"/>
          <w:szCs w:val="24"/>
        </w:rPr>
        <w:t>长期护理申报原因</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零星报销</w:t>
            </w:r>
          </w:p>
        </w:tc>
        <w:tc>
          <w:tcPr>
            <w:tcW w:w="1176"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月度结算</w:t>
            </w:r>
          </w:p>
        </w:tc>
      </w:tr>
    </w:tbl>
    <w:p>
      <w:pPr>
        <w:pStyle w:val="5"/>
        <w:bidi w:val="0"/>
        <w:rPr>
          <w:rFonts w:hint="eastAsia"/>
          <w:lang w:val="en-US"/>
        </w:rPr>
      </w:pPr>
      <w:bookmarkStart w:id="729" w:name="_Toc26131"/>
      <w:bookmarkStart w:id="730" w:name="_Toc101815945"/>
      <w:r>
        <w:rPr>
          <w:rFonts w:hint="eastAsia"/>
          <w:lang w:val="en-US"/>
        </w:rPr>
        <w:t>冲销标志（wrif_flag）</w:t>
      </w:r>
      <w:bookmarkEnd w:id="729"/>
      <w:bookmarkEnd w:id="730"/>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226</w:t>
      </w:r>
      <w:r>
        <w:rPr>
          <w:rFonts w:hint="eastAsia"/>
          <w:sz w:val="24"/>
          <w:szCs w:val="24"/>
        </w:rPr>
        <w:fldChar w:fldCharType="end"/>
      </w:r>
      <w:r>
        <w:rPr>
          <w:rFonts w:hint="eastAsia"/>
          <w:sz w:val="24"/>
          <w:szCs w:val="24"/>
        </w:rPr>
        <w:t>冲销标志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lang w:val="en-US"/>
        </w:rPr>
      </w:pPr>
      <w:bookmarkStart w:id="731" w:name="_Toc101815946"/>
      <w:bookmarkStart w:id="732" w:name="_Toc22703"/>
      <w:r>
        <w:rPr>
          <w:rFonts w:hint="eastAsia"/>
          <w:lang w:val="en-US"/>
        </w:rPr>
        <w:t>亲属护理标志（rels_nurscare_flag）</w:t>
      </w:r>
      <w:bookmarkEnd w:id="731"/>
      <w:bookmarkEnd w:id="732"/>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227</w:t>
      </w:r>
      <w:r>
        <w:rPr>
          <w:rFonts w:hint="eastAsia"/>
          <w:sz w:val="24"/>
          <w:szCs w:val="24"/>
        </w:rPr>
        <w:fldChar w:fldCharType="end"/>
      </w:r>
      <w:r>
        <w:rPr>
          <w:rFonts w:hint="eastAsia"/>
          <w:sz w:val="24"/>
          <w:szCs w:val="24"/>
        </w:rPr>
        <w:t>亲属护理标志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lang w:val="en-US"/>
        </w:rPr>
      </w:pPr>
      <w:bookmarkStart w:id="733" w:name="_Toc101815947"/>
      <w:bookmarkStart w:id="734" w:name="_Toc11092"/>
      <w:r>
        <w:rPr>
          <w:rFonts w:hint="eastAsia"/>
          <w:lang w:val="en-US"/>
        </w:rPr>
        <w:t>长期护理评估类型（longterm_eval_type）</w:t>
      </w:r>
      <w:bookmarkEnd w:id="733"/>
      <w:bookmarkEnd w:id="734"/>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228</w:t>
      </w:r>
      <w:r>
        <w:rPr>
          <w:rFonts w:hint="eastAsia"/>
          <w:sz w:val="24"/>
          <w:szCs w:val="24"/>
        </w:rPr>
        <w:fldChar w:fldCharType="end"/>
      </w:r>
      <w:r>
        <w:rPr>
          <w:rFonts w:hint="eastAsia"/>
          <w:sz w:val="24"/>
          <w:szCs w:val="24"/>
        </w:rPr>
        <w:t>长期护理评估类型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初次评估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重新评估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争议复评</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期末评估</w:t>
            </w:r>
          </w:p>
        </w:tc>
      </w:tr>
    </w:tbl>
    <w:p>
      <w:pPr>
        <w:pStyle w:val="5"/>
        <w:bidi w:val="0"/>
        <w:rPr>
          <w:rFonts w:hint="eastAsia"/>
          <w:lang w:val="en-US"/>
        </w:rPr>
      </w:pPr>
      <w:bookmarkStart w:id="735" w:name="_Toc101815948"/>
      <w:bookmarkStart w:id="736" w:name="_Toc485"/>
      <w:r>
        <w:rPr>
          <w:rFonts w:hint="eastAsia"/>
          <w:lang w:val="en-US"/>
        </w:rPr>
        <w:t>长期护理评估方式（longterm_eval_way）</w:t>
      </w:r>
      <w:bookmarkEnd w:id="735"/>
      <w:bookmarkEnd w:id="736"/>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229</w:t>
      </w:r>
      <w:r>
        <w:rPr>
          <w:rFonts w:hint="eastAsia"/>
          <w:sz w:val="24"/>
          <w:szCs w:val="24"/>
        </w:rPr>
        <w:fldChar w:fldCharType="end"/>
      </w:r>
      <w:r>
        <w:rPr>
          <w:rFonts w:hint="eastAsia"/>
          <w:sz w:val="24"/>
          <w:szCs w:val="24"/>
        </w:rPr>
        <w:t>长期护理评估方式</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居家上门评估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机构集中评估</w:t>
            </w:r>
          </w:p>
        </w:tc>
      </w:tr>
    </w:tbl>
    <w:p>
      <w:pPr>
        <w:pStyle w:val="5"/>
        <w:bidi w:val="0"/>
        <w:rPr>
          <w:rFonts w:hint="eastAsia"/>
          <w:lang w:val="en-US"/>
        </w:rPr>
      </w:pPr>
      <w:bookmarkStart w:id="737" w:name="_Toc101815949"/>
      <w:bookmarkStart w:id="738" w:name="_Toc26852"/>
      <w:r>
        <w:rPr>
          <w:rFonts w:hint="eastAsia"/>
          <w:lang w:val="en-US"/>
        </w:rPr>
        <w:t>再次评估原因（agn_eval_rea）</w:t>
      </w:r>
      <w:bookmarkEnd w:id="737"/>
      <w:bookmarkEnd w:id="738"/>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230</w:t>
      </w:r>
      <w:r>
        <w:rPr>
          <w:rFonts w:hint="eastAsia"/>
          <w:sz w:val="24"/>
          <w:szCs w:val="24"/>
        </w:rPr>
        <w:fldChar w:fldCharType="end"/>
      </w:r>
      <w:r>
        <w:rPr>
          <w:rFonts w:hint="eastAsia"/>
          <w:sz w:val="24"/>
          <w:szCs w:val="24"/>
        </w:rPr>
        <w:t>再次评估原因</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定期评估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06</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参保人失能状态发生变化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临时评估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07</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参保人对评估结论有异议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期末评估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08</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失能评估结论即将到期</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失能状态变更评估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99</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经办机构临时评估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39" w:name="_Toc101815950"/>
      <w:bookmarkStart w:id="740" w:name="_Toc12612"/>
      <w:r>
        <w:rPr>
          <w:rFonts w:hint="eastAsia"/>
          <w:lang w:val="en-US"/>
        </w:rPr>
        <w:t>长期护理评估结果（longterm_eval_rslt）</w:t>
      </w:r>
      <w:bookmarkEnd w:id="739"/>
      <w:bookmarkEnd w:id="740"/>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231</w:t>
      </w:r>
      <w:r>
        <w:rPr>
          <w:rFonts w:hint="eastAsia"/>
          <w:sz w:val="24"/>
          <w:szCs w:val="24"/>
        </w:rPr>
        <w:fldChar w:fldCharType="end"/>
      </w:r>
      <w:r>
        <w:rPr>
          <w:rFonts w:hint="eastAsia"/>
          <w:sz w:val="24"/>
          <w:szCs w:val="24"/>
        </w:rPr>
        <w:t>长期护理评估结果</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不通过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通过</w:t>
            </w:r>
          </w:p>
        </w:tc>
      </w:tr>
    </w:tbl>
    <w:p>
      <w:pPr>
        <w:pStyle w:val="5"/>
        <w:bidi w:val="0"/>
        <w:rPr>
          <w:rFonts w:hint="eastAsia"/>
          <w:lang w:val="en-US"/>
        </w:rPr>
      </w:pPr>
      <w:bookmarkStart w:id="741" w:name="_Toc26555"/>
      <w:bookmarkStart w:id="742" w:name="_Toc101815951"/>
      <w:r>
        <w:rPr>
          <w:rFonts w:hint="eastAsia"/>
          <w:lang w:val="en-US"/>
        </w:rPr>
        <w:t>集体评审时间段（team_rew_time_sec）</w:t>
      </w:r>
      <w:bookmarkEnd w:id="741"/>
      <w:bookmarkEnd w:id="742"/>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232</w:t>
      </w:r>
      <w:r>
        <w:rPr>
          <w:rFonts w:hint="eastAsia"/>
          <w:sz w:val="24"/>
          <w:szCs w:val="24"/>
        </w:rPr>
        <w:fldChar w:fldCharType="end"/>
      </w:r>
      <w:r>
        <w:rPr>
          <w:rFonts w:hint="eastAsia"/>
          <w:sz w:val="24"/>
          <w:szCs w:val="24"/>
        </w:rPr>
        <w:t>集体评审时间段</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全天</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下午</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上午</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43" w:name="_Toc16006"/>
      <w:bookmarkStart w:id="744" w:name="_Toc101815952"/>
      <w:r>
        <w:rPr>
          <w:rFonts w:hint="eastAsia"/>
          <w:lang w:val="en-US"/>
        </w:rPr>
        <w:t>长期护理评估等级（longterm_eval_lv）</w:t>
      </w:r>
      <w:bookmarkEnd w:id="743"/>
      <w:bookmarkEnd w:id="744"/>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233</w:t>
      </w:r>
      <w:r>
        <w:rPr>
          <w:rFonts w:hint="eastAsia"/>
          <w:sz w:val="24"/>
          <w:szCs w:val="24"/>
        </w:rPr>
        <w:fldChar w:fldCharType="end"/>
      </w:r>
      <w:r>
        <w:rPr>
          <w:rFonts w:hint="eastAsia"/>
          <w:sz w:val="24"/>
          <w:szCs w:val="24"/>
        </w:rPr>
        <w:t>长期护理评估等级</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基本正常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重度失能</w:t>
            </w:r>
            <w:r>
              <w:rPr>
                <w:rFonts w:hint="eastAsia" w:asciiTheme="minorEastAsia" w:hAnsiTheme="minorEastAsia" w:eastAsiaTheme="minorEastAsia"/>
                <w:color w:val="000000" w:themeColor="text1"/>
                <w:sz w:val="24"/>
                <w:szCs w:val="24"/>
                <w14:textFill>
                  <w14:solidFill>
                    <w14:schemeClr w14:val="tx1"/>
                  </w14:solidFill>
                </w14:textFill>
              </w:rPr>
              <w:t>Ⅰ</w:t>
            </w:r>
            <w:r>
              <w:rPr>
                <w:rFonts w:asciiTheme="minorEastAsia" w:hAnsiTheme="minorEastAsia" w:eastAsiaTheme="minorEastAsia"/>
                <w:color w:val="000000" w:themeColor="text1"/>
                <w:sz w:val="24"/>
                <w:szCs w:val="24"/>
                <w14:textFill>
                  <w14:solidFill>
                    <w14:schemeClr w14:val="tx1"/>
                  </w14:solidFill>
                </w14:textFill>
              </w:rPr>
              <w:t>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轻度失能</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05</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重度失能</w:t>
            </w:r>
            <w:r>
              <w:rPr>
                <w:rFonts w:hint="eastAsia" w:asciiTheme="minorEastAsia" w:hAnsiTheme="minorEastAsia" w:eastAsiaTheme="minorEastAsia"/>
                <w:color w:val="000000" w:themeColor="text1"/>
                <w:sz w:val="24"/>
                <w:szCs w:val="24"/>
                <w14:textFill>
                  <w14:solidFill>
                    <w14:schemeClr w14:val="tx1"/>
                  </w14:solidFill>
                </w14:textFill>
              </w:rPr>
              <w:t>Ⅱ</w:t>
            </w:r>
            <w:r>
              <w:rPr>
                <w:rFonts w:asciiTheme="minorEastAsia" w:hAnsiTheme="minorEastAsia" w:eastAsiaTheme="minorEastAsia"/>
                <w:color w:val="000000" w:themeColor="text1"/>
                <w:sz w:val="24"/>
                <w:szCs w:val="24"/>
                <w14:textFill>
                  <w14:solidFill>
                    <w14:schemeClr w14:val="tx1"/>
                  </w14:solidFill>
                </w14:textFill>
              </w:rPr>
              <w:t>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中度失能</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06</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重度失能</w:t>
            </w:r>
            <w:r>
              <w:rPr>
                <w:rFonts w:hint="eastAsia" w:asciiTheme="minorEastAsia" w:hAnsiTheme="minorEastAsia" w:eastAsiaTheme="minorEastAsia"/>
                <w:color w:val="000000" w:themeColor="text1"/>
                <w:sz w:val="24"/>
                <w:szCs w:val="24"/>
                <w14:textFill>
                  <w14:solidFill>
                    <w14:schemeClr w14:val="tx1"/>
                  </w14:solidFill>
                </w14:textFill>
              </w:rPr>
              <w:t>Ⅲ</w:t>
            </w:r>
            <w:r>
              <w:rPr>
                <w:rFonts w:asciiTheme="minorEastAsia" w:hAnsiTheme="minorEastAsia" w:eastAsiaTheme="minorEastAsia"/>
                <w:color w:val="000000" w:themeColor="text1"/>
                <w:sz w:val="24"/>
                <w:szCs w:val="24"/>
                <w14:textFill>
                  <w14:solidFill>
                    <w14:schemeClr w14:val="tx1"/>
                  </w14:solidFill>
                </w14:textFill>
              </w:rPr>
              <w:t>级</w:t>
            </w:r>
          </w:p>
        </w:tc>
      </w:tr>
    </w:tbl>
    <w:p>
      <w:pPr>
        <w:pStyle w:val="5"/>
        <w:bidi w:val="0"/>
        <w:rPr>
          <w:rFonts w:hint="eastAsia"/>
          <w:lang w:val="en-US"/>
        </w:rPr>
      </w:pPr>
      <w:bookmarkStart w:id="745" w:name="_Toc101815953"/>
      <w:bookmarkStart w:id="746" w:name="_Toc4294"/>
      <w:r>
        <w:rPr>
          <w:rFonts w:hint="eastAsia"/>
          <w:lang w:val="en-US"/>
        </w:rPr>
        <w:t>需要辅具标志（asst_dev_flag）</w:t>
      </w:r>
      <w:bookmarkEnd w:id="745"/>
      <w:bookmarkEnd w:id="746"/>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234</w:t>
      </w:r>
      <w:r>
        <w:rPr>
          <w:rFonts w:hint="eastAsia"/>
          <w:sz w:val="24"/>
          <w:szCs w:val="24"/>
        </w:rPr>
        <w:fldChar w:fldCharType="end"/>
      </w:r>
      <w:r>
        <w:rPr>
          <w:rFonts w:hint="eastAsia"/>
          <w:sz w:val="24"/>
          <w:szCs w:val="24"/>
        </w:rPr>
        <w:t>需要辅具标志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lang w:val="en-US"/>
        </w:rPr>
      </w:pPr>
      <w:bookmarkStart w:id="747" w:name="_Toc1682"/>
      <w:bookmarkStart w:id="748" w:name="_Toc101815954"/>
      <w:r>
        <w:rPr>
          <w:rFonts w:hint="eastAsia"/>
          <w:lang w:val="en-US"/>
        </w:rPr>
        <w:t>参保人认证方式（insu_crtf_way）</w:t>
      </w:r>
      <w:bookmarkEnd w:id="747"/>
      <w:bookmarkEnd w:id="748"/>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235</w:t>
      </w:r>
      <w:r>
        <w:rPr>
          <w:rFonts w:hint="eastAsia"/>
          <w:sz w:val="24"/>
          <w:szCs w:val="24"/>
        </w:rPr>
        <w:fldChar w:fldCharType="end"/>
      </w:r>
      <w:r>
        <w:rPr>
          <w:rFonts w:hint="eastAsia"/>
          <w:sz w:val="24"/>
          <w:szCs w:val="24"/>
        </w:rPr>
        <w:t>参保人认证方式</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否</w:t>
            </w:r>
          </w:p>
        </w:tc>
      </w:tr>
    </w:tbl>
    <w:p>
      <w:pPr>
        <w:pStyle w:val="5"/>
        <w:bidi w:val="0"/>
        <w:rPr>
          <w:rFonts w:hint="eastAsia"/>
          <w:lang w:val="en-US"/>
        </w:rPr>
      </w:pPr>
      <w:bookmarkStart w:id="749" w:name="_Toc20026"/>
      <w:bookmarkStart w:id="750" w:name="_Toc101815955"/>
      <w:r>
        <w:rPr>
          <w:rFonts w:hint="eastAsia"/>
          <w:lang w:val="en-US"/>
        </w:rPr>
        <w:t>评估人员类别（eval_psn_type）</w:t>
      </w:r>
      <w:bookmarkEnd w:id="749"/>
      <w:bookmarkEnd w:id="750"/>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236</w:t>
      </w:r>
      <w:r>
        <w:rPr>
          <w:rFonts w:hint="eastAsia"/>
          <w:sz w:val="24"/>
          <w:szCs w:val="24"/>
        </w:rPr>
        <w:fldChar w:fldCharType="end"/>
      </w:r>
      <w:r>
        <w:rPr>
          <w:rFonts w:hint="eastAsia"/>
          <w:sz w:val="24"/>
          <w:szCs w:val="24"/>
        </w:rPr>
        <w:t>评估人员类别</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评估专家</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评估员</w:t>
            </w:r>
          </w:p>
        </w:tc>
      </w:tr>
    </w:tbl>
    <w:p>
      <w:pPr>
        <w:pStyle w:val="5"/>
        <w:bidi w:val="0"/>
        <w:rPr>
          <w:rFonts w:hint="eastAsia"/>
          <w:lang w:val="en-US"/>
        </w:rPr>
      </w:pPr>
      <w:bookmarkStart w:id="751" w:name="_Toc28684"/>
      <w:bookmarkStart w:id="752" w:name="_Toc101815956"/>
      <w:r>
        <w:rPr>
          <w:rFonts w:hint="eastAsia"/>
          <w:lang w:val="en-US"/>
        </w:rPr>
        <w:t>量表作废原因（scale_cncl_rea）</w:t>
      </w:r>
      <w:bookmarkEnd w:id="751"/>
      <w:bookmarkEnd w:id="752"/>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237</w:t>
      </w:r>
      <w:r>
        <w:rPr>
          <w:rFonts w:hint="eastAsia"/>
          <w:sz w:val="24"/>
          <w:szCs w:val="24"/>
        </w:rPr>
        <w:fldChar w:fldCharType="end"/>
      </w:r>
      <w:r>
        <w:rPr>
          <w:rFonts w:hint="eastAsia"/>
          <w:sz w:val="24"/>
          <w:szCs w:val="24"/>
        </w:rPr>
        <w:t>量表作废原因</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政策变更</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99</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配置错误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53" w:name="_Toc101815957"/>
      <w:bookmarkStart w:id="754" w:name="_Toc1123"/>
      <w:r>
        <w:rPr>
          <w:rFonts w:hint="eastAsia"/>
          <w:lang w:val="en-US"/>
        </w:rPr>
        <w:t>量表使用标志（scale_used_flag）</w:t>
      </w:r>
      <w:bookmarkEnd w:id="753"/>
      <w:bookmarkEnd w:id="754"/>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238</w:t>
      </w:r>
      <w:r>
        <w:rPr>
          <w:rFonts w:hint="eastAsia"/>
          <w:sz w:val="24"/>
          <w:szCs w:val="24"/>
        </w:rPr>
        <w:fldChar w:fldCharType="end"/>
      </w:r>
      <w:r>
        <w:rPr>
          <w:rFonts w:hint="eastAsia"/>
          <w:sz w:val="24"/>
          <w:szCs w:val="24"/>
        </w:rPr>
        <w:t>量表使用标志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lang w:val="en-US"/>
        </w:rPr>
      </w:pPr>
      <w:bookmarkStart w:id="755" w:name="_Toc28005"/>
      <w:bookmarkStart w:id="756" w:name="_Toc101815958"/>
      <w:r>
        <w:rPr>
          <w:rFonts w:hint="eastAsia"/>
          <w:lang w:val="en-US"/>
        </w:rPr>
        <w:t>量表发布标志（scale_pubd_flag）</w:t>
      </w:r>
      <w:bookmarkEnd w:id="755"/>
      <w:bookmarkEnd w:id="756"/>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239</w:t>
      </w:r>
      <w:r>
        <w:rPr>
          <w:rFonts w:hint="eastAsia"/>
          <w:sz w:val="24"/>
          <w:szCs w:val="24"/>
        </w:rPr>
        <w:fldChar w:fldCharType="end"/>
      </w:r>
      <w:r>
        <w:rPr>
          <w:rFonts w:hint="eastAsia"/>
          <w:sz w:val="24"/>
          <w:szCs w:val="24"/>
        </w:rPr>
        <w:t>量表发布标志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未发布</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已发布</w:t>
            </w:r>
          </w:p>
        </w:tc>
      </w:tr>
    </w:tbl>
    <w:p>
      <w:pPr>
        <w:pStyle w:val="5"/>
        <w:bidi w:val="0"/>
        <w:rPr>
          <w:rFonts w:hint="eastAsia"/>
          <w:lang w:val="en-US"/>
        </w:rPr>
      </w:pPr>
      <w:bookmarkStart w:id="757" w:name="_Toc17918"/>
      <w:bookmarkStart w:id="758" w:name="_Toc101815959"/>
      <w:r>
        <w:rPr>
          <w:rFonts w:hint="eastAsia"/>
          <w:lang w:val="en-US"/>
        </w:rPr>
        <w:t>护理认证方式（nurscare_crtf_way）</w:t>
      </w:r>
      <w:bookmarkEnd w:id="757"/>
      <w:bookmarkEnd w:id="758"/>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240</w:t>
      </w:r>
      <w:r>
        <w:rPr>
          <w:rFonts w:hint="eastAsia"/>
          <w:sz w:val="24"/>
          <w:szCs w:val="24"/>
        </w:rPr>
        <w:fldChar w:fldCharType="end"/>
      </w:r>
      <w:r>
        <w:rPr>
          <w:rFonts w:hint="eastAsia"/>
          <w:sz w:val="24"/>
          <w:szCs w:val="24"/>
        </w:rPr>
        <w:t>护理认证方式</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人脸识别</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特权认证</w:t>
            </w:r>
          </w:p>
        </w:tc>
      </w:tr>
    </w:tbl>
    <w:p>
      <w:pPr>
        <w:pStyle w:val="5"/>
        <w:bidi w:val="0"/>
        <w:rPr>
          <w:rFonts w:hint="eastAsia"/>
          <w:lang w:val="en-US"/>
        </w:rPr>
      </w:pPr>
      <w:bookmarkStart w:id="759" w:name="_Toc101815960"/>
      <w:bookmarkStart w:id="760" w:name="_Toc12358"/>
      <w:r>
        <w:rPr>
          <w:rFonts w:hint="eastAsia"/>
          <w:lang w:val="en-US"/>
        </w:rPr>
        <w:t>量表题目必填标志（scale_ques_mustl_flag）</w:t>
      </w:r>
      <w:bookmarkEnd w:id="759"/>
      <w:bookmarkEnd w:id="760"/>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241</w:t>
      </w:r>
      <w:r>
        <w:rPr>
          <w:rFonts w:hint="eastAsia"/>
          <w:sz w:val="24"/>
          <w:szCs w:val="24"/>
        </w:rPr>
        <w:fldChar w:fldCharType="end"/>
      </w:r>
      <w:r>
        <w:rPr>
          <w:rFonts w:hint="eastAsia"/>
          <w:sz w:val="24"/>
          <w:szCs w:val="24"/>
        </w:rPr>
        <w:t>量表题目必填标志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否</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是</w:t>
            </w:r>
          </w:p>
        </w:tc>
      </w:tr>
    </w:tbl>
    <w:p>
      <w:pPr>
        <w:pStyle w:val="5"/>
        <w:bidi w:val="0"/>
        <w:rPr>
          <w:rFonts w:hint="eastAsia"/>
          <w:lang w:val="en-US"/>
        </w:rPr>
      </w:pPr>
      <w:bookmarkStart w:id="761" w:name="_Toc101815961"/>
      <w:bookmarkStart w:id="762" w:name="_Toc18532"/>
      <w:r>
        <w:rPr>
          <w:rFonts w:hint="eastAsia"/>
          <w:lang w:val="en-US"/>
        </w:rPr>
        <w:t>量表题目可见标志（scale_ques_vis_flag）</w:t>
      </w:r>
      <w:bookmarkEnd w:id="761"/>
      <w:bookmarkEnd w:id="762"/>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242</w:t>
      </w:r>
      <w:r>
        <w:rPr>
          <w:rFonts w:hint="eastAsia"/>
          <w:sz w:val="24"/>
          <w:szCs w:val="24"/>
        </w:rPr>
        <w:fldChar w:fldCharType="end"/>
      </w:r>
      <w:r>
        <w:rPr>
          <w:rFonts w:hint="eastAsia"/>
          <w:sz w:val="24"/>
          <w:szCs w:val="24"/>
        </w:rPr>
        <w:t>量表题目可见标志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不可见</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可见</w:t>
            </w:r>
          </w:p>
        </w:tc>
      </w:tr>
    </w:tbl>
    <w:p>
      <w:pPr>
        <w:pStyle w:val="5"/>
        <w:bidi w:val="0"/>
        <w:rPr>
          <w:rFonts w:hint="eastAsia"/>
          <w:lang w:val="en-US"/>
        </w:rPr>
      </w:pPr>
      <w:bookmarkStart w:id="763" w:name="_Toc8597"/>
      <w:bookmarkStart w:id="764" w:name="_Toc101815962"/>
      <w:r>
        <w:rPr>
          <w:rFonts w:hint="eastAsia"/>
          <w:lang w:val="en-US"/>
        </w:rPr>
        <w:t>量表题目类型（scale_ques_type）</w:t>
      </w:r>
      <w:bookmarkEnd w:id="763"/>
      <w:bookmarkEnd w:id="764"/>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243</w:t>
      </w:r>
      <w:r>
        <w:rPr>
          <w:rFonts w:hint="eastAsia"/>
          <w:sz w:val="24"/>
          <w:szCs w:val="24"/>
        </w:rPr>
        <w:fldChar w:fldCharType="end"/>
      </w:r>
      <w:r>
        <w:rPr>
          <w:rFonts w:hint="eastAsia"/>
          <w:sz w:val="24"/>
          <w:szCs w:val="24"/>
        </w:rPr>
        <w:t>量表题目类型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单选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填空</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多选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65" w:name="_Toc32273"/>
      <w:bookmarkStart w:id="766" w:name="_Toc101815963"/>
      <w:r>
        <w:rPr>
          <w:rFonts w:hint="eastAsia"/>
          <w:lang w:val="en-US"/>
        </w:rPr>
        <w:t>评估参与阶段类型（eval_patc_stg_type）</w:t>
      </w:r>
      <w:bookmarkEnd w:id="765"/>
      <w:bookmarkEnd w:id="766"/>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244</w:t>
      </w:r>
      <w:r>
        <w:rPr>
          <w:rFonts w:hint="eastAsia"/>
          <w:sz w:val="24"/>
          <w:szCs w:val="24"/>
        </w:rPr>
        <w:fldChar w:fldCharType="end"/>
      </w:r>
      <w:r>
        <w:rPr>
          <w:rFonts w:hint="eastAsia"/>
          <w:sz w:val="24"/>
          <w:szCs w:val="24"/>
        </w:rPr>
        <w:t>评估参与阶段类型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现场评估</w:t>
            </w:r>
          </w:p>
        </w:tc>
        <w:tc>
          <w:tcPr>
            <w:tcW w:w="1176"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2771" w:type="dxa"/>
            <w:tcBorders>
              <w:top w:val="single" w:color="auto" w:sz="4" w:space="0"/>
              <w:left w:val="nil"/>
              <w:bottom w:val="single" w:color="auto" w:sz="4" w:space="0"/>
              <w:right w:val="single" w:color="auto" w:sz="4" w:space="0"/>
            </w:tcBorders>
            <w:shd w:val="clear" w:color="auto" w:fill="auto"/>
            <w:noWrap/>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集体评审</w:t>
            </w:r>
          </w:p>
        </w:tc>
      </w:tr>
    </w:tbl>
    <w:p>
      <w:pPr>
        <w:pStyle w:val="5"/>
        <w:bidi w:val="0"/>
        <w:rPr>
          <w:rFonts w:hint="eastAsia"/>
          <w:lang w:val="en-US"/>
        </w:rPr>
      </w:pPr>
      <w:bookmarkStart w:id="767" w:name="_Toc2661"/>
      <w:bookmarkStart w:id="768" w:name="_Toc101815964"/>
      <w:r>
        <w:rPr>
          <w:rFonts w:hint="eastAsia"/>
          <w:lang w:val="en-US"/>
        </w:rPr>
        <w:t>量表配置类型（scale_cfg_type）</w:t>
      </w:r>
      <w:bookmarkEnd w:id="767"/>
      <w:bookmarkEnd w:id="768"/>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245</w:t>
      </w:r>
      <w:r>
        <w:rPr>
          <w:rFonts w:hint="eastAsia"/>
          <w:sz w:val="24"/>
          <w:szCs w:val="24"/>
        </w:rPr>
        <w:fldChar w:fldCharType="end"/>
      </w:r>
      <w:r>
        <w:rPr>
          <w:rFonts w:hint="eastAsia"/>
          <w:sz w:val="24"/>
          <w:szCs w:val="24"/>
        </w:rPr>
        <w:t>量表配置类型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自评</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现场评估</w:t>
            </w:r>
          </w:p>
        </w:tc>
      </w:tr>
    </w:tbl>
    <w:p>
      <w:pPr>
        <w:pStyle w:val="5"/>
        <w:bidi w:val="0"/>
        <w:rPr>
          <w:rFonts w:hint="eastAsia"/>
          <w:lang w:val="en-US"/>
        </w:rPr>
      </w:pPr>
      <w:bookmarkStart w:id="769" w:name="_Toc12866"/>
      <w:bookmarkStart w:id="770" w:name="_Toc101815965"/>
      <w:r>
        <w:rPr>
          <w:rFonts w:hint="eastAsia"/>
          <w:lang w:val="en-US"/>
        </w:rPr>
        <w:t>长期护理服务类型（longterm_serv_type）</w:t>
      </w:r>
      <w:bookmarkEnd w:id="769"/>
      <w:bookmarkEnd w:id="770"/>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246</w:t>
      </w:r>
      <w:r>
        <w:rPr>
          <w:rFonts w:hint="eastAsia"/>
          <w:sz w:val="24"/>
          <w:szCs w:val="24"/>
        </w:rPr>
        <w:fldChar w:fldCharType="end"/>
      </w:r>
      <w:r>
        <w:rPr>
          <w:rFonts w:hint="eastAsia"/>
          <w:sz w:val="24"/>
          <w:szCs w:val="24"/>
        </w:rPr>
        <w:t>长期护理服务类型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生活照料</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05</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康复护理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精神慰藉</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06</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辅助器具</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安全巡视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07</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居家护理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医疗护理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71" w:name="_Toc101815966"/>
      <w:bookmarkStart w:id="772" w:name="_Toc32137"/>
      <w:r>
        <w:rPr>
          <w:rFonts w:hint="eastAsia"/>
          <w:lang w:val="en-US"/>
        </w:rPr>
        <w:t>计价单位编号（prcunt_no）</w:t>
      </w:r>
      <w:bookmarkEnd w:id="771"/>
      <w:bookmarkEnd w:id="772"/>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247</w:t>
      </w:r>
      <w:r>
        <w:rPr>
          <w:rFonts w:hint="eastAsia"/>
          <w:sz w:val="24"/>
          <w:szCs w:val="24"/>
        </w:rPr>
        <w:fldChar w:fldCharType="end"/>
      </w:r>
      <w:r>
        <w:rPr>
          <w:rFonts w:hint="eastAsia"/>
          <w:sz w:val="24"/>
          <w:szCs w:val="24"/>
        </w:rPr>
        <w:t>计价单位编号</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包</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07</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只</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次</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08</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月</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付</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09</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年</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个</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10</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次/min</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06</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套</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次/日</w:t>
            </w:r>
          </w:p>
        </w:tc>
      </w:tr>
    </w:tbl>
    <w:p>
      <w:pPr>
        <w:pStyle w:val="5"/>
        <w:bidi w:val="0"/>
        <w:rPr>
          <w:rFonts w:hint="eastAsia"/>
          <w:lang w:val="en-US"/>
        </w:rPr>
      </w:pPr>
      <w:bookmarkStart w:id="773" w:name="_Toc101815967"/>
      <w:bookmarkStart w:id="774" w:name="_Toc5838"/>
      <w:r>
        <w:rPr>
          <w:rFonts w:hint="eastAsia"/>
          <w:lang w:val="en-US"/>
        </w:rPr>
        <w:t>长期护理计划执行状态（longterm_plan_exe_stas）</w:t>
      </w:r>
      <w:bookmarkEnd w:id="773"/>
      <w:bookmarkEnd w:id="774"/>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248</w:t>
      </w:r>
      <w:r>
        <w:rPr>
          <w:rFonts w:hint="eastAsia"/>
          <w:sz w:val="24"/>
          <w:szCs w:val="24"/>
        </w:rPr>
        <w:fldChar w:fldCharType="end"/>
      </w:r>
      <w:r>
        <w:rPr>
          <w:rFonts w:hint="eastAsia"/>
          <w:sz w:val="24"/>
          <w:szCs w:val="24"/>
        </w:rPr>
        <w:t>长期护理计划执行状态</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待执行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已完成</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执行中</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已停止</w:t>
            </w:r>
          </w:p>
        </w:tc>
      </w:tr>
    </w:tbl>
    <w:p>
      <w:pPr>
        <w:pStyle w:val="5"/>
        <w:bidi w:val="0"/>
        <w:rPr>
          <w:rFonts w:hint="eastAsia"/>
          <w:lang w:val="en-US"/>
        </w:rPr>
      </w:pPr>
      <w:bookmarkStart w:id="775" w:name="_Toc101815968"/>
      <w:bookmarkStart w:id="776" w:name="_Toc20134"/>
      <w:r>
        <w:rPr>
          <w:rFonts w:hint="eastAsia"/>
          <w:lang w:val="en-US"/>
        </w:rPr>
        <w:t>任务提交来源（task_sbmt_souc）</w:t>
      </w:r>
      <w:bookmarkEnd w:id="775"/>
      <w:bookmarkEnd w:id="776"/>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249</w:t>
      </w:r>
      <w:r>
        <w:rPr>
          <w:rFonts w:hint="eastAsia"/>
          <w:sz w:val="24"/>
          <w:szCs w:val="24"/>
        </w:rPr>
        <w:fldChar w:fldCharType="end"/>
      </w:r>
      <w:r>
        <w:rPr>
          <w:rFonts w:hint="eastAsia"/>
          <w:sz w:val="24"/>
          <w:szCs w:val="24"/>
        </w:rPr>
        <w:t>任务提交来源</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PC端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移动端</w:t>
            </w:r>
          </w:p>
        </w:tc>
      </w:tr>
    </w:tbl>
    <w:p>
      <w:pPr>
        <w:pStyle w:val="5"/>
        <w:bidi w:val="0"/>
        <w:rPr>
          <w:rFonts w:hint="eastAsia"/>
          <w:lang w:val="en-US"/>
        </w:rPr>
      </w:pPr>
      <w:bookmarkStart w:id="777" w:name="_Toc101815969"/>
      <w:bookmarkStart w:id="778" w:name="_Toc32089"/>
      <w:r>
        <w:rPr>
          <w:rFonts w:hint="eastAsia"/>
          <w:lang w:val="en-US"/>
        </w:rPr>
        <w:t>享受待遇标志（trt_flag）</w:t>
      </w:r>
      <w:bookmarkEnd w:id="777"/>
      <w:bookmarkEnd w:id="778"/>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250</w:t>
      </w:r>
      <w:r>
        <w:rPr>
          <w:rFonts w:hint="eastAsia"/>
          <w:sz w:val="24"/>
          <w:szCs w:val="24"/>
        </w:rPr>
        <w:fldChar w:fldCharType="end"/>
      </w:r>
      <w:r>
        <w:rPr>
          <w:rFonts w:hint="eastAsia"/>
          <w:sz w:val="24"/>
          <w:szCs w:val="24"/>
        </w:rPr>
        <w:t>享受待遇标志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退出</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在住</w:t>
            </w:r>
          </w:p>
        </w:tc>
      </w:tr>
    </w:tbl>
    <w:p>
      <w:pPr>
        <w:pStyle w:val="5"/>
        <w:bidi w:val="0"/>
        <w:rPr>
          <w:rFonts w:hint="eastAsia"/>
          <w:lang w:val="en-US"/>
        </w:rPr>
      </w:pPr>
      <w:bookmarkStart w:id="779" w:name="_Toc2810"/>
      <w:bookmarkStart w:id="780" w:name="_Toc101815970"/>
      <w:r>
        <w:rPr>
          <w:rFonts w:hint="eastAsia"/>
          <w:lang w:val="en-US"/>
        </w:rPr>
        <w:t>待遇退出原因（trt_exit_rea）</w:t>
      </w:r>
      <w:bookmarkEnd w:id="779"/>
      <w:bookmarkEnd w:id="780"/>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251</w:t>
      </w:r>
      <w:r>
        <w:rPr>
          <w:rFonts w:hint="eastAsia"/>
          <w:sz w:val="24"/>
          <w:szCs w:val="24"/>
        </w:rPr>
        <w:fldChar w:fldCharType="end"/>
      </w:r>
      <w:r>
        <w:rPr>
          <w:rFonts w:hint="eastAsia"/>
          <w:sz w:val="24"/>
          <w:szCs w:val="24"/>
        </w:rPr>
        <w:t>待遇退出原因</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就医</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离世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搬至其他机构</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05</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其他</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更换护理方式</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81" w:name="_Toc32664"/>
      <w:bookmarkStart w:id="782" w:name="_Toc101815971"/>
      <w:r>
        <w:rPr>
          <w:rFonts w:hint="eastAsia"/>
          <w:lang w:val="en-US"/>
        </w:rPr>
        <w:t>护理人员类型（nurscare_psn_type）</w:t>
      </w:r>
      <w:bookmarkEnd w:id="781"/>
      <w:bookmarkEnd w:id="782"/>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252</w:t>
      </w:r>
      <w:r>
        <w:rPr>
          <w:rFonts w:hint="eastAsia"/>
          <w:sz w:val="24"/>
          <w:szCs w:val="24"/>
        </w:rPr>
        <w:fldChar w:fldCharType="end"/>
      </w:r>
      <w:r>
        <w:rPr>
          <w:rFonts w:hint="eastAsia"/>
          <w:sz w:val="24"/>
          <w:szCs w:val="24"/>
        </w:rPr>
        <w:t>护理人员类型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护理人员</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医疗照护护理员</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执业护士</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05</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管理人员</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医生</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99</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其他</w:t>
            </w:r>
          </w:p>
        </w:tc>
      </w:tr>
    </w:tbl>
    <w:p>
      <w:pPr>
        <w:pStyle w:val="5"/>
        <w:bidi w:val="0"/>
        <w:rPr>
          <w:rFonts w:hint="eastAsia"/>
          <w:lang w:val="en-US"/>
        </w:rPr>
      </w:pPr>
      <w:bookmarkStart w:id="783" w:name="_Toc18737"/>
      <w:bookmarkStart w:id="784" w:name="_Toc101815972"/>
      <w:r>
        <w:rPr>
          <w:rFonts w:hint="eastAsia"/>
          <w:lang w:val="en-US"/>
        </w:rPr>
        <w:t>送达方式（delv_way）</w:t>
      </w:r>
      <w:bookmarkEnd w:id="783"/>
      <w:bookmarkEnd w:id="784"/>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253</w:t>
      </w:r>
      <w:r>
        <w:rPr>
          <w:rFonts w:hint="eastAsia"/>
          <w:sz w:val="24"/>
          <w:szCs w:val="24"/>
        </w:rPr>
        <w:fldChar w:fldCharType="end"/>
      </w:r>
      <w:r>
        <w:rPr>
          <w:rFonts w:hint="eastAsia"/>
          <w:sz w:val="24"/>
          <w:szCs w:val="24"/>
        </w:rPr>
        <w:t>送达方式</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APP</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短信</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电话通知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05</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邮寄</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邮件</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85" w:name="_Toc13887"/>
      <w:bookmarkStart w:id="786" w:name="_Toc101815973"/>
      <w:r>
        <w:rPr>
          <w:rFonts w:hint="eastAsia"/>
          <w:lang w:val="en-US"/>
        </w:rPr>
        <w:t>长期护理结算状态（longterm_setl_stas）</w:t>
      </w:r>
      <w:bookmarkEnd w:id="785"/>
      <w:bookmarkEnd w:id="786"/>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254</w:t>
      </w:r>
      <w:r>
        <w:rPr>
          <w:rFonts w:hint="eastAsia"/>
          <w:sz w:val="24"/>
          <w:szCs w:val="24"/>
        </w:rPr>
        <w:fldChar w:fldCharType="end"/>
      </w:r>
      <w:r>
        <w:rPr>
          <w:rFonts w:hint="eastAsia"/>
          <w:sz w:val="24"/>
          <w:szCs w:val="24"/>
        </w:rPr>
        <w:t>长期护理结算状态</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待申报</w:t>
            </w:r>
          </w:p>
        </w:tc>
        <w:tc>
          <w:tcPr>
            <w:tcW w:w="1176"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05</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受理驳回</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已申报</w:t>
            </w:r>
          </w:p>
        </w:tc>
        <w:tc>
          <w:tcPr>
            <w:tcW w:w="1176"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06</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结算</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机构已申报</w:t>
            </w:r>
          </w:p>
        </w:tc>
        <w:tc>
          <w:tcPr>
            <w:tcW w:w="1176"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07</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结算退回</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受理通过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08</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撤销</w:t>
            </w:r>
          </w:p>
        </w:tc>
      </w:tr>
    </w:tbl>
    <w:p>
      <w:pPr>
        <w:pStyle w:val="5"/>
        <w:bidi w:val="0"/>
        <w:rPr>
          <w:rFonts w:hint="eastAsia"/>
          <w:lang w:val="en-US"/>
        </w:rPr>
      </w:pPr>
      <w:bookmarkStart w:id="787" w:name="_Toc101815974"/>
      <w:bookmarkStart w:id="788" w:name="_Toc4345"/>
      <w:r>
        <w:rPr>
          <w:rFonts w:hint="eastAsia"/>
          <w:lang w:val="en-US"/>
        </w:rPr>
        <w:t>个人待遇结算申报来源（psn_trt_setl_dcla_souc）</w:t>
      </w:r>
      <w:bookmarkEnd w:id="787"/>
      <w:bookmarkEnd w:id="788"/>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255</w:t>
      </w:r>
      <w:r>
        <w:rPr>
          <w:rFonts w:hint="eastAsia"/>
          <w:sz w:val="24"/>
          <w:szCs w:val="24"/>
        </w:rPr>
        <w:fldChar w:fldCharType="end"/>
      </w:r>
      <w:r>
        <w:rPr>
          <w:rFonts w:hint="eastAsia"/>
          <w:sz w:val="24"/>
          <w:szCs w:val="24"/>
        </w:rPr>
        <w:t>个人待遇结算申报来源</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机构内个人申报</w:t>
            </w:r>
          </w:p>
        </w:tc>
        <w:tc>
          <w:tcPr>
            <w:tcW w:w="1176"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零星报销</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个人申报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789" w:name="_Toc101815975"/>
      <w:bookmarkStart w:id="790" w:name="_Toc23755"/>
      <w:r>
        <w:rPr>
          <w:rFonts w:hint="eastAsia"/>
          <w:lang w:val="en-US"/>
        </w:rPr>
        <w:t>长期护理管理角色标志（longterm_admrol_flag）</w:t>
      </w:r>
      <w:bookmarkEnd w:id="789"/>
      <w:bookmarkEnd w:id="790"/>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256</w:t>
      </w:r>
      <w:r>
        <w:rPr>
          <w:rFonts w:hint="eastAsia"/>
          <w:sz w:val="24"/>
          <w:szCs w:val="24"/>
        </w:rPr>
        <w:fldChar w:fldCharType="end"/>
      </w:r>
      <w:r>
        <w:rPr>
          <w:rFonts w:hint="eastAsia"/>
          <w:sz w:val="24"/>
          <w:szCs w:val="24"/>
        </w:rPr>
        <w:t>长期护理管理角色标志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网点人员</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网点管理员</w:t>
            </w:r>
          </w:p>
        </w:tc>
      </w:tr>
    </w:tbl>
    <w:p>
      <w:pPr>
        <w:pStyle w:val="5"/>
        <w:bidi w:val="0"/>
        <w:rPr>
          <w:rFonts w:hint="eastAsia"/>
          <w:lang w:val="en-US"/>
        </w:rPr>
      </w:pPr>
      <w:bookmarkStart w:id="791" w:name="_Toc24640"/>
      <w:bookmarkStart w:id="792" w:name="_Toc101815976"/>
      <w:r>
        <w:rPr>
          <w:rFonts w:hint="eastAsia"/>
          <w:lang w:val="en-US"/>
        </w:rPr>
        <w:t>长期护理保险人员状态（ltci_psn_stas）</w:t>
      </w:r>
      <w:bookmarkEnd w:id="791"/>
      <w:bookmarkEnd w:id="792"/>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257</w:t>
      </w:r>
      <w:r>
        <w:rPr>
          <w:rFonts w:hint="eastAsia"/>
          <w:sz w:val="24"/>
          <w:szCs w:val="24"/>
        </w:rPr>
        <w:fldChar w:fldCharType="end"/>
      </w:r>
      <w:r>
        <w:rPr>
          <w:rFonts w:hint="eastAsia"/>
          <w:sz w:val="24"/>
          <w:szCs w:val="24"/>
        </w:rPr>
        <w:t>长期护理保险人员状态</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正常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注销</w:t>
            </w:r>
          </w:p>
        </w:tc>
      </w:tr>
    </w:tbl>
    <w:p>
      <w:pPr>
        <w:pStyle w:val="5"/>
        <w:bidi w:val="0"/>
        <w:rPr>
          <w:rFonts w:hint="eastAsia"/>
          <w:lang w:val="en-US"/>
        </w:rPr>
      </w:pPr>
      <w:bookmarkStart w:id="793" w:name="_Toc101815977"/>
      <w:bookmarkStart w:id="794" w:name="_Toc28755"/>
      <w:r>
        <w:rPr>
          <w:rFonts w:hint="eastAsia"/>
          <w:lang w:val="en-US"/>
        </w:rPr>
        <w:t>长期护理管理角色标志（longterm_admrol_flag）</w:t>
      </w:r>
      <w:bookmarkEnd w:id="793"/>
      <w:bookmarkEnd w:id="794"/>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258</w:t>
      </w:r>
      <w:r>
        <w:rPr>
          <w:rFonts w:hint="eastAsia"/>
          <w:sz w:val="24"/>
          <w:szCs w:val="24"/>
        </w:rPr>
        <w:fldChar w:fldCharType="end"/>
      </w:r>
      <w:r>
        <w:rPr>
          <w:rFonts w:hint="eastAsia"/>
          <w:sz w:val="24"/>
          <w:szCs w:val="24"/>
        </w:rPr>
        <w:t>长期护理管理角色标志</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否</w:t>
            </w:r>
          </w:p>
        </w:tc>
      </w:tr>
    </w:tbl>
    <w:p>
      <w:pPr>
        <w:pStyle w:val="5"/>
        <w:bidi w:val="0"/>
        <w:rPr>
          <w:rFonts w:hint="eastAsia"/>
          <w:lang w:val="en-US"/>
        </w:rPr>
      </w:pPr>
      <w:bookmarkStart w:id="795" w:name="_Toc101815978"/>
      <w:bookmarkStart w:id="796" w:name="_Toc17204"/>
      <w:r>
        <w:rPr>
          <w:rFonts w:hint="eastAsia"/>
          <w:lang w:val="en-US"/>
        </w:rPr>
        <w:t>长期护理机构服务类型编号（longterm_serv_type_no）</w:t>
      </w:r>
      <w:bookmarkEnd w:id="795"/>
      <w:bookmarkEnd w:id="796"/>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259</w:t>
      </w:r>
      <w:r>
        <w:rPr>
          <w:rFonts w:hint="eastAsia"/>
          <w:sz w:val="24"/>
          <w:szCs w:val="24"/>
        </w:rPr>
        <w:fldChar w:fldCharType="end"/>
      </w:r>
      <w:r>
        <w:rPr>
          <w:rFonts w:hint="eastAsia"/>
          <w:sz w:val="24"/>
          <w:szCs w:val="24"/>
        </w:rPr>
        <w:t>长期护理机构服务类型编号</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机构上门护理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医疗机构护理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养老机构护理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辅助器具机构</w:t>
            </w:r>
          </w:p>
        </w:tc>
      </w:tr>
    </w:tbl>
    <w:p>
      <w:pPr>
        <w:pStyle w:val="5"/>
        <w:bidi w:val="0"/>
        <w:rPr>
          <w:rFonts w:hint="eastAsia"/>
          <w:lang w:val="en-US"/>
        </w:rPr>
      </w:pPr>
      <w:bookmarkStart w:id="797" w:name="_Toc2547"/>
      <w:bookmarkStart w:id="798" w:name="_Toc101815979"/>
      <w:r>
        <w:rPr>
          <w:rFonts w:hint="eastAsia"/>
          <w:lang w:val="en-US"/>
        </w:rPr>
        <w:t>长期护理明细审核状态（longterm_detl_chk_stas）</w:t>
      </w:r>
      <w:bookmarkEnd w:id="797"/>
      <w:bookmarkEnd w:id="798"/>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260</w:t>
      </w:r>
      <w:r>
        <w:rPr>
          <w:rFonts w:hint="eastAsia"/>
          <w:sz w:val="24"/>
          <w:szCs w:val="24"/>
        </w:rPr>
        <w:fldChar w:fldCharType="end"/>
      </w:r>
      <w:r>
        <w:rPr>
          <w:rFonts w:hint="eastAsia"/>
          <w:sz w:val="24"/>
          <w:szCs w:val="24"/>
        </w:rPr>
        <w:t>长期护理明细审核状态</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审核通过</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审核不通过</w:t>
            </w:r>
          </w:p>
        </w:tc>
      </w:tr>
    </w:tbl>
    <w:p>
      <w:pPr>
        <w:pStyle w:val="5"/>
        <w:bidi w:val="0"/>
        <w:rPr>
          <w:rFonts w:hint="eastAsia"/>
          <w:lang w:val="en-US"/>
        </w:rPr>
      </w:pPr>
      <w:bookmarkStart w:id="799" w:name="_Toc23939"/>
      <w:bookmarkStart w:id="800" w:name="_Toc101815980"/>
      <w:r>
        <w:rPr>
          <w:rFonts w:hint="eastAsia"/>
          <w:lang w:val="en-US"/>
        </w:rPr>
        <w:t>长期护理保险费用类型（ltci_fee_type）</w:t>
      </w:r>
      <w:bookmarkEnd w:id="799"/>
      <w:bookmarkEnd w:id="800"/>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261</w:t>
      </w:r>
      <w:r>
        <w:rPr>
          <w:rFonts w:hint="eastAsia"/>
          <w:sz w:val="24"/>
          <w:szCs w:val="24"/>
        </w:rPr>
        <w:fldChar w:fldCharType="end"/>
      </w:r>
      <w:r>
        <w:rPr>
          <w:rFonts w:hint="eastAsia"/>
          <w:sz w:val="24"/>
          <w:szCs w:val="24"/>
        </w:rPr>
        <w:t>长期护理保险费用类型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护理费</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医疗费</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租赁费</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801" w:name="_Toc31129"/>
      <w:bookmarkStart w:id="802" w:name="_Toc101815981"/>
      <w:r>
        <w:rPr>
          <w:rFonts w:hint="eastAsia"/>
          <w:lang w:val="en-US"/>
        </w:rPr>
        <w:t>规则业务类型（rule_biz_type）</w:t>
      </w:r>
      <w:bookmarkEnd w:id="801"/>
      <w:bookmarkEnd w:id="802"/>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262</w:t>
      </w:r>
      <w:r>
        <w:rPr>
          <w:rFonts w:hint="eastAsia"/>
          <w:sz w:val="24"/>
          <w:szCs w:val="24"/>
        </w:rPr>
        <w:fldChar w:fldCharType="end"/>
      </w:r>
      <w:r>
        <w:rPr>
          <w:rFonts w:hint="eastAsia"/>
          <w:sz w:val="24"/>
          <w:szCs w:val="24"/>
        </w:rPr>
        <w:t>规则业务类型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N160101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待遇申请</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N160504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长护机构费用审核结算</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N160102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申请受理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N160505</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长护机构费用查询</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N160103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申请变更</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N160506</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长护机构年度清算</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N160104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长护待遇登记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N160507</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长护零星报销申报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N160105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长护待遇登记复核</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N160508</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长护个人待遇申报</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评估任务查询</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N160509</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长护个人待遇受理</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评估计划制定</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N160510</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长护个人待遇审核结算</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评估计划变更</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N160511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长护个人待遇查询</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评估计划分派</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N160601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护理机构维护</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N160205</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评估任务执行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N160602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护理人员维护</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N160206</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评估结论认定</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N160701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评估机构维护</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N160207</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评估结论公示</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N160702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评估人员维护</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N160208</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评估结论送达</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N160801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长护经办机构维护</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N160209</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争议复评申请</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N160802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长护经办网点维护</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N160210</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再次评估申请</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N160802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长护经办人员维护</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N160211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评估任务发送</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N160901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服务项目维护</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N160212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照护计划推荐</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N161001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失能评估题目维护</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N160301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机构入住退出登记</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N161002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失能评估量表配置</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N160302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护理计划制定</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N161003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失能评估量表查询</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N160303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护理任务执行</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N161201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制定预留金拨付计划</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N160304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护理服务综合查询</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N16120201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预留金拨付计划审核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N160401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评估费用申报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N16120202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预留金管理复审</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N160402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评估费用受理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N16120203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预留金管理终审</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N160403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评估费用审核结算</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N161203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生成拨付单</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N160404</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评估费用查询</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N161204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预留金撤销</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N160501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个人机构结算申报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N161301</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稽核审查扣费</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N160502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长护机构月结申报</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N161302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稽核审查扣费审核</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N160503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长护机构费用受理</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p>
        </w:tc>
      </w:tr>
    </w:tbl>
    <w:p>
      <w:pPr>
        <w:pStyle w:val="5"/>
        <w:bidi w:val="0"/>
        <w:rPr>
          <w:rFonts w:hint="eastAsia"/>
          <w:lang w:val="en-US"/>
        </w:rPr>
      </w:pPr>
      <w:bookmarkStart w:id="803" w:name="_Toc30325"/>
      <w:bookmarkStart w:id="804" w:name="_Toc101815982"/>
      <w:r>
        <w:rPr>
          <w:rFonts w:hint="eastAsia"/>
          <w:lang w:val="en-US"/>
        </w:rPr>
        <w:t>拨付来源（dfr_souc）</w:t>
      </w:r>
      <w:bookmarkEnd w:id="803"/>
      <w:bookmarkEnd w:id="804"/>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263</w:t>
      </w:r>
      <w:r>
        <w:rPr>
          <w:rFonts w:hint="eastAsia"/>
          <w:sz w:val="24"/>
          <w:szCs w:val="24"/>
        </w:rPr>
        <w:fldChar w:fldCharType="end"/>
      </w:r>
      <w:r>
        <w:rPr>
          <w:rFonts w:hint="eastAsia"/>
          <w:sz w:val="24"/>
          <w:szCs w:val="24"/>
        </w:rPr>
        <w:t>拨付来源</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401</w:t>
            </w:r>
          </w:p>
        </w:tc>
        <w:tc>
          <w:tcPr>
            <w:tcW w:w="3399"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长护待遇机构支付</w:t>
            </w:r>
          </w:p>
        </w:tc>
        <w:tc>
          <w:tcPr>
            <w:tcW w:w="1176"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403</w:t>
            </w:r>
          </w:p>
        </w:tc>
        <w:tc>
          <w:tcPr>
            <w:tcW w:w="2771"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职工长护评估费用支付</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402</w:t>
            </w:r>
          </w:p>
        </w:tc>
        <w:tc>
          <w:tcPr>
            <w:tcW w:w="3399"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长护待遇个人支付</w:t>
            </w:r>
          </w:p>
        </w:tc>
        <w:tc>
          <w:tcPr>
            <w:tcW w:w="1176"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404</w:t>
            </w:r>
          </w:p>
        </w:tc>
        <w:tc>
          <w:tcPr>
            <w:tcW w:w="2771"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居民长护评估费用支付</w:t>
            </w:r>
          </w:p>
        </w:tc>
      </w:tr>
    </w:tbl>
    <w:p>
      <w:pPr>
        <w:pStyle w:val="5"/>
        <w:bidi w:val="0"/>
        <w:rPr>
          <w:rFonts w:hint="eastAsia"/>
          <w:lang w:val="en-US"/>
        </w:rPr>
      </w:pPr>
      <w:bookmarkStart w:id="805" w:name="_Toc101815983"/>
      <w:bookmarkStart w:id="806" w:name="_Toc3132"/>
      <w:r>
        <w:rPr>
          <w:rFonts w:hint="eastAsia"/>
          <w:lang w:val="en-US"/>
        </w:rPr>
        <w:t>二级清算类别（clr_type_lv2）</w:t>
      </w:r>
      <w:bookmarkEnd w:id="805"/>
      <w:bookmarkEnd w:id="806"/>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264</w:t>
      </w:r>
      <w:r>
        <w:rPr>
          <w:rFonts w:hint="eastAsia"/>
          <w:sz w:val="24"/>
          <w:szCs w:val="24"/>
        </w:rPr>
        <w:fldChar w:fldCharType="end"/>
      </w:r>
      <w:r>
        <w:rPr>
          <w:rFonts w:hint="eastAsia"/>
          <w:sz w:val="24"/>
          <w:szCs w:val="24"/>
        </w:rPr>
        <w:t>二级清算类别</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999992</w:t>
            </w:r>
          </w:p>
        </w:tc>
        <w:tc>
          <w:tcPr>
            <w:tcW w:w="3399"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职工长护费用清算</w:t>
            </w:r>
          </w:p>
        </w:tc>
        <w:tc>
          <w:tcPr>
            <w:tcW w:w="1176"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999993</w:t>
            </w:r>
          </w:p>
        </w:tc>
        <w:tc>
          <w:tcPr>
            <w:tcW w:w="2771"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居民长护费用清算</w:t>
            </w:r>
          </w:p>
        </w:tc>
      </w:tr>
    </w:tbl>
    <w:p>
      <w:pPr>
        <w:pStyle w:val="5"/>
        <w:bidi w:val="0"/>
        <w:rPr>
          <w:rFonts w:hint="eastAsia"/>
          <w:lang w:val="en-US"/>
        </w:rPr>
      </w:pPr>
      <w:bookmarkStart w:id="807" w:name="_Toc26308"/>
      <w:bookmarkStart w:id="808" w:name="_Toc101815984"/>
      <w:r>
        <w:rPr>
          <w:rFonts w:hint="eastAsia"/>
          <w:lang w:val="en-US"/>
        </w:rPr>
        <w:t>护理评价项目类型（nurscare_eval_item_type）</w:t>
      </w:r>
      <w:bookmarkEnd w:id="807"/>
      <w:bookmarkEnd w:id="808"/>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265</w:t>
      </w:r>
      <w:r>
        <w:rPr>
          <w:rFonts w:hint="eastAsia"/>
          <w:sz w:val="24"/>
          <w:szCs w:val="24"/>
        </w:rPr>
        <w:fldChar w:fldCharType="end"/>
      </w:r>
      <w:r>
        <w:rPr>
          <w:rFonts w:hint="eastAsia"/>
          <w:sz w:val="24"/>
          <w:szCs w:val="24"/>
        </w:rPr>
        <w:t>护理评价项目类型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服务质量</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03</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服务效果</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服务态度</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04</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服务专业度</w:t>
            </w:r>
          </w:p>
        </w:tc>
      </w:tr>
    </w:tbl>
    <w:p>
      <w:pPr>
        <w:pStyle w:val="5"/>
        <w:bidi w:val="0"/>
        <w:rPr>
          <w:rFonts w:hint="eastAsia"/>
          <w:lang w:val="en-US"/>
        </w:rPr>
      </w:pPr>
      <w:bookmarkStart w:id="809" w:name="_Toc101815985"/>
      <w:bookmarkStart w:id="810" w:name="_Toc197"/>
      <w:r>
        <w:rPr>
          <w:rFonts w:hint="eastAsia"/>
          <w:lang w:val="en-US"/>
        </w:rPr>
        <w:t>失能人员类型（dsabpsn_type）</w:t>
      </w:r>
      <w:bookmarkEnd w:id="809"/>
      <w:bookmarkEnd w:id="810"/>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266</w:t>
      </w:r>
      <w:r>
        <w:rPr>
          <w:rFonts w:hint="eastAsia"/>
          <w:sz w:val="24"/>
          <w:szCs w:val="24"/>
        </w:rPr>
        <w:fldChar w:fldCharType="end"/>
      </w:r>
      <w:r>
        <w:rPr>
          <w:rFonts w:hint="eastAsia"/>
          <w:sz w:val="24"/>
          <w:szCs w:val="24"/>
        </w:rPr>
        <w:t>失能人员类型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长期失能人员</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延续护理人员</w:t>
            </w:r>
          </w:p>
        </w:tc>
      </w:tr>
    </w:tbl>
    <w:p>
      <w:pPr>
        <w:pStyle w:val="5"/>
        <w:bidi w:val="0"/>
        <w:rPr>
          <w:rFonts w:hint="eastAsia"/>
          <w:lang w:val="en-US"/>
        </w:rPr>
      </w:pPr>
      <w:bookmarkStart w:id="811" w:name="_Toc32363"/>
      <w:bookmarkStart w:id="812" w:name="_Toc101815986"/>
      <w:r>
        <w:rPr>
          <w:rFonts w:hint="eastAsia"/>
          <w:lang w:val="en-US"/>
        </w:rPr>
        <w:t>统筹区基金支付类型（poolarea_fund_pay_type）</w:t>
      </w:r>
      <w:bookmarkEnd w:id="811"/>
      <w:bookmarkEnd w:id="812"/>
    </w:p>
    <w:p>
      <w:pPr>
        <w:pStyle w:val="13"/>
        <w:ind w:left="2880" w:firstLine="960" w:firstLineChars="400"/>
        <w:jc w:val="both"/>
        <w:rPr>
          <w:sz w:val="24"/>
          <w:szCs w:val="24"/>
        </w:rPr>
      </w:pPr>
      <w:r>
        <w:rPr>
          <w:rFonts w:hint="eastAsia"/>
          <w:sz w:val="24"/>
          <w:szCs w:val="24"/>
        </w:rPr>
        <w:t xml:space="preserve">表 </w:t>
      </w:r>
      <w:r>
        <w:rPr>
          <w:rFonts w:hint="eastAsia"/>
          <w:sz w:val="24"/>
          <w:szCs w:val="24"/>
        </w:rPr>
        <w:fldChar w:fldCharType="begin"/>
      </w:r>
      <w:r>
        <w:rPr>
          <w:rFonts w:hint="eastAsia"/>
          <w:sz w:val="24"/>
          <w:szCs w:val="24"/>
        </w:rPr>
        <w:instrText xml:space="preserve"> SEQ 表 \* ARABIC </w:instrText>
      </w:r>
      <w:r>
        <w:rPr>
          <w:rFonts w:hint="eastAsia"/>
          <w:sz w:val="24"/>
          <w:szCs w:val="24"/>
        </w:rPr>
        <w:fldChar w:fldCharType="separate"/>
      </w:r>
      <w:r>
        <w:rPr>
          <w:rFonts w:hint="eastAsia"/>
          <w:sz w:val="24"/>
          <w:szCs w:val="24"/>
        </w:rPr>
        <w:t>267</w:t>
      </w:r>
      <w:r>
        <w:rPr>
          <w:rFonts w:hint="eastAsia"/>
          <w:sz w:val="24"/>
          <w:szCs w:val="24"/>
        </w:rPr>
        <w:fldChar w:fldCharType="end"/>
      </w:r>
      <w:r>
        <w:rPr>
          <w:rFonts w:hint="eastAsia"/>
          <w:sz w:val="24"/>
          <w:szCs w:val="24"/>
        </w:rPr>
        <w:t>统筹区基金支付类型</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660101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城镇职工长期护理保险基金</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660102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城乡居民长期护理保险基金</w:t>
            </w:r>
          </w:p>
        </w:tc>
      </w:tr>
      <w:bookmarkEnd w:id="212"/>
      <w:bookmarkEnd w:id="213"/>
      <w:bookmarkEnd w:id="214"/>
      <w:bookmarkEnd w:id="215"/>
    </w:tbl>
    <w:p>
      <w:pPr>
        <w:ind w:firstLine="0" w:firstLineChars="0"/>
      </w:pPr>
    </w:p>
    <w:p>
      <w:pPr>
        <w:pStyle w:val="5"/>
        <w:tabs>
          <w:tab w:val="left" w:pos="432"/>
        </w:tabs>
        <w:spacing w:before="156" w:after="156"/>
      </w:pPr>
      <w:bookmarkStart w:id="813" w:name="_Toc46068960"/>
      <w:r>
        <w:t>医疗机构等级</w:t>
      </w:r>
      <w:bookmarkEnd w:id="813"/>
      <w:r>
        <w:rPr>
          <w:rFonts w:hint="eastAsia"/>
          <w:lang w:eastAsia="zh-Hans"/>
        </w:rPr>
        <w:t>（</w:t>
      </w:r>
      <w:r>
        <w:rPr>
          <w:rFonts w:hint="eastAsia"/>
          <w:lang w:val="en-US" w:eastAsia="zh-Hans"/>
        </w:rPr>
        <w:t>medins</w:t>
      </w:r>
      <w:r>
        <w:rPr>
          <w:rFonts w:hint="default"/>
          <w:lang w:eastAsia="zh-Hans"/>
        </w:rPr>
        <w:t>_lv</w:t>
      </w:r>
      <w:r>
        <w:rPr>
          <w:rFonts w:hint="eastAsia"/>
          <w:lang w:eastAsia="zh-Hans"/>
        </w:rPr>
        <w:t>）</w:t>
      </w:r>
    </w:p>
    <w:tbl>
      <w:tblPr>
        <w:tblStyle w:val="18"/>
        <w:tblW w:w="8522" w:type="dxa"/>
        <w:tblInd w:w="0" w:type="dxa"/>
        <w:tblLayout w:type="fixed"/>
        <w:tblCellMar>
          <w:top w:w="0" w:type="dxa"/>
          <w:left w:w="108" w:type="dxa"/>
          <w:bottom w:w="0" w:type="dxa"/>
          <w:right w:w="108" w:type="dxa"/>
        </w:tblCellMar>
      </w:tblPr>
      <w:tblGrid>
        <w:gridCol w:w="1176"/>
        <w:gridCol w:w="3399"/>
        <w:gridCol w:w="1176"/>
        <w:gridCol w:w="2771"/>
      </w:tblGrid>
      <w:tr>
        <w:trPr>
          <w:trHeight w:val="260" w:hRule="atLeast"/>
          <w:tblHeader/>
        </w:trPr>
        <w:tc>
          <w:tcPr>
            <w:tcW w:w="117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339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c>
          <w:tcPr>
            <w:tcW w:w="117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代码值</w:t>
            </w:r>
          </w:p>
        </w:tc>
        <w:tc>
          <w:tcPr>
            <w:tcW w:w="277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ind w:firstLine="0" w:firstLineChars="0"/>
              <w:jc w:val="cente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代码名称</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color w:val="000000" w:themeColor="text1"/>
                <w:sz w:val="24"/>
                <w:szCs w:val="24"/>
                <w14:textFill>
                  <w14:solidFill>
                    <w14:schemeClr w14:val="tx1"/>
                  </w14:solidFill>
                </w14:textFill>
              </w:rPr>
              <w:t>1</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color w:val="000000" w:themeColor="text1"/>
                <w:sz w:val="24"/>
                <w:szCs w:val="24"/>
                <w14:textFill>
                  <w14:solidFill>
                    <w14:schemeClr w14:val="tx1"/>
                  </w14:solidFill>
                </w14:textFill>
              </w:rPr>
              <w:t>2</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hint="eastAsia" w:asciiTheme="minorEastAsia" w:hAnsiTheme="minorEastAsia" w:eastAsiaTheme="minorEastAsia"/>
                <w:color w:val="000000" w:themeColor="text1"/>
                <w:sz w:val="24"/>
                <w:szCs w:val="24"/>
                <w:lang w:val="en-US" w:eastAsia="zh-Hans"/>
                <w14:textFill>
                  <w14:solidFill>
                    <w14:schemeClr w14:val="tx1"/>
                  </w14:solidFill>
                </w14:textFill>
              </w:rPr>
            </w:pPr>
            <w:r>
              <w:rPr>
                <w:rFonts w:hint="eastAsia" w:asciiTheme="minorEastAsia" w:hAnsiTheme="minorEastAsia"/>
                <w:color w:val="000000" w:themeColor="text1"/>
                <w:sz w:val="24"/>
                <w:szCs w:val="24"/>
                <w:lang w:val="en-US" w:eastAsia="zh-Hans"/>
                <w14:textFill>
                  <w14:solidFill>
                    <w14:schemeClr w14:val="tx1"/>
                  </w14:solidFill>
                </w14:textFill>
              </w:rPr>
              <w:t>二级</w:t>
            </w:r>
          </w:p>
        </w:tc>
      </w:tr>
      <w:tr>
        <w:trPr>
          <w:trHeight w:val="26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color w:val="000000" w:themeColor="text1"/>
                <w:sz w:val="24"/>
                <w:szCs w:val="24"/>
                <w14:textFill>
                  <w14:solidFill>
                    <w14:schemeClr w14:val="tx1"/>
                  </w14:solidFill>
                </w14:textFill>
              </w:rPr>
              <w:t>3</w:t>
            </w:r>
          </w:p>
        </w:tc>
        <w:tc>
          <w:tcPr>
            <w:tcW w:w="339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hint="eastAsia" w:asciiTheme="minorEastAsia" w:hAnsiTheme="minorEastAsia" w:eastAsiaTheme="minorEastAsia"/>
                <w:color w:val="000000" w:themeColor="text1"/>
                <w:sz w:val="24"/>
                <w:szCs w:val="24"/>
                <w:lang w:val="en-US" w:eastAsia="zh-Hans"/>
                <w14:textFill>
                  <w14:solidFill>
                    <w14:schemeClr w14:val="tx1"/>
                  </w14:solidFill>
                </w14:textFill>
              </w:rPr>
            </w:pPr>
            <w:r>
              <w:rPr>
                <w:rFonts w:hint="eastAsia" w:asciiTheme="minorEastAsia" w:hAnsiTheme="minorEastAsia"/>
                <w:color w:val="000000" w:themeColor="text1"/>
                <w:sz w:val="24"/>
                <w:szCs w:val="24"/>
                <w:lang w:val="en-US" w:eastAsia="zh-Hans"/>
                <w14:textFill>
                  <w14:solidFill>
                    <w14:schemeClr w14:val="tx1"/>
                  </w14:solidFill>
                </w14:textFill>
              </w:rPr>
              <w:t>三级</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hint="default" w:asciiTheme="minorEastAsia" w:hAnsiTheme="minorEastAsia" w:eastAsiaTheme="minorEastAsia"/>
                <w:color w:val="000000" w:themeColor="text1"/>
                <w:sz w:val="24"/>
                <w:szCs w:val="24"/>
                <w14:textFill>
                  <w14:solidFill>
                    <w14:schemeClr w14:val="tx1"/>
                  </w14:solidFill>
                </w14:textFill>
              </w:rPr>
            </w:pPr>
            <w:r>
              <w:rPr>
                <w:rFonts w:hint="default" w:asciiTheme="minorEastAsia" w:hAnsiTheme="minorEastAsia"/>
                <w:color w:val="000000" w:themeColor="text1"/>
                <w:sz w:val="24"/>
                <w:szCs w:val="24"/>
                <w14:textFill>
                  <w14:solidFill>
                    <w14:schemeClr w14:val="tx1"/>
                  </w14:solidFill>
                </w14:textFill>
              </w:rPr>
              <w:t>9</w:t>
            </w:r>
          </w:p>
        </w:tc>
        <w:tc>
          <w:tcPr>
            <w:tcW w:w="2771"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rFonts w:hint="eastAsia" w:asciiTheme="minorEastAsia" w:hAnsiTheme="minorEastAsia" w:eastAsiaTheme="minorEastAsia"/>
                <w:color w:val="000000" w:themeColor="text1"/>
                <w:sz w:val="24"/>
                <w:szCs w:val="24"/>
                <w:lang w:val="en-US" w:eastAsia="zh-Hans"/>
                <w14:textFill>
                  <w14:solidFill>
                    <w14:schemeClr w14:val="tx1"/>
                  </w14:solidFill>
                </w14:textFill>
              </w:rPr>
            </w:pPr>
            <w:r>
              <w:rPr>
                <w:rFonts w:hint="eastAsia" w:asciiTheme="minorEastAsia" w:hAnsiTheme="minorEastAsia"/>
                <w:color w:val="000000" w:themeColor="text1"/>
                <w:sz w:val="24"/>
                <w:szCs w:val="24"/>
                <w:lang w:val="en-US" w:eastAsia="zh-Hans"/>
                <w14:textFill>
                  <w14:solidFill>
                    <w14:schemeClr w14:val="tx1"/>
                  </w14:solidFill>
                </w14:textFill>
              </w:rPr>
              <w:t>未定级</w:t>
            </w:r>
          </w:p>
        </w:tc>
      </w:tr>
    </w:tbl>
    <w:p/>
    <w:p>
      <w:pPr>
        <w:pStyle w:val="5"/>
        <w:numPr>
          <w:ilvl w:val="1"/>
          <w:numId w:val="0"/>
        </w:numPr>
        <w:bidi w:val="0"/>
        <w:ind w:leftChars="0"/>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9844D"/>
    <w:multiLevelType w:val="multilevel"/>
    <w:tmpl w:val="8919844D"/>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1">
    <w:nsid w:val="B98E70C5"/>
    <w:multiLevelType w:val="singleLevel"/>
    <w:tmpl w:val="B98E70C5"/>
    <w:lvl w:ilvl="0" w:tentative="0">
      <w:start w:val="1"/>
      <w:numFmt w:val="decimal"/>
      <w:suff w:val="nothing"/>
      <w:lvlText w:val="%1、"/>
      <w:lvlJc w:val="left"/>
    </w:lvl>
  </w:abstractNum>
  <w:abstractNum w:abstractNumId="2">
    <w:nsid w:val="DED7998F"/>
    <w:multiLevelType w:val="singleLevel"/>
    <w:tmpl w:val="DED7998F"/>
    <w:lvl w:ilvl="0" w:tentative="0">
      <w:start w:val="1"/>
      <w:numFmt w:val="decimal"/>
      <w:suff w:val="nothing"/>
      <w:lvlText w:val="%1、"/>
      <w:lvlJc w:val="left"/>
    </w:lvl>
  </w:abstractNum>
  <w:abstractNum w:abstractNumId="3">
    <w:nsid w:val="FF779B96"/>
    <w:multiLevelType w:val="singleLevel"/>
    <w:tmpl w:val="FF779B96"/>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YTMxN2QyZGYyNzA2NDZkOGFmNzI1MmI3ZTcxODYifQ=="/>
  </w:docVars>
  <w:rsids>
    <w:rsidRoot w:val="042418CA"/>
    <w:rsid w:val="00051592"/>
    <w:rsid w:val="00152944"/>
    <w:rsid w:val="00786F92"/>
    <w:rsid w:val="00A72FB6"/>
    <w:rsid w:val="00C84172"/>
    <w:rsid w:val="00EB7179"/>
    <w:rsid w:val="00ED6581"/>
    <w:rsid w:val="014E42F4"/>
    <w:rsid w:val="02B26EB0"/>
    <w:rsid w:val="02FC6975"/>
    <w:rsid w:val="037C61D6"/>
    <w:rsid w:val="03E9252C"/>
    <w:rsid w:val="042418CA"/>
    <w:rsid w:val="04730898"/>
    <w:rsid w:val="05B12351"/>
    <w:rsid w:val="05EC08CC"/>
    <w:rsid w:val="07187D6C"/>
    <w:rsid w:val="07666493"/>
    <w:rsid w:val="07E6312F"/>
    <w:rsid w:val="08C95AC7"/>
    <w:rsid w:val="0AEE0C79"/>
    <w:rsid w:val="0B230CD4"/>
    <w:rsid w:val="0C72659E"/>
    <w:rsid w:val="0C822000"/>
    <w:rsid w:val="0C8A23BF"/>
    <w:rsid w:val="0CBA3508"/>
    <w:rsid w:val="0D5F3D38"/>
    <w:rsid w:val="0E07300B"/>
    <w:rsid w:val="0E86517E"/>
    <w:rsid w:val="0E89001D"/>
    <w:rsid w:val="0EA317E5"/>
    <w:rsid w:val="0EFA1EBF"/>
    <w:rsid w:val="0F6E5BCB"/>
    <w:rsid w:val="10424107"/>
    <w:rsid w:val="113161A0"/>
    <w:rsid w:val="114710E3"/>
    <w:rsid w:val="11511160"/>
    <w:rsid w:val="115D0906"/>
    <w:rsid w:val="11602676"/>
    <w:rsid w:val="11F33D94"/>
    <w:rsid w:val="124D7673"/>
    <w:rsid w:val="12723F3D"/>
    <w:rsid w:val="12B95329"/>
    <w:rsid w:val="13505853"/>
    <w:rsid w:val="13CC3B21"/>
    <w:rsid w:val="146C0045"/>
    <w:rsid w:val="14E53877"/>
    <w:rsid w:val="16916A25"/>
    <w:rsid w:val="17492104"/>
    <w:rsid w:val="175FB90D"/>
    <w:rsid w:val="17673B76"/>
    <w:rsid w:val="17944123"/>
    <w:rsid w:val="1A5F9F2C"/>
    <w:rsid w:val="1B4D2787"/>
    <w:rsid w:val="1B520DB0"/>
    <w:rsid w:val="1B6B3384"/>
    <w:rsid w:val="1BBC0CDF"/>
    <w:rsid w:val="1BC4715E"/>
    <w:rsid w:val="1C450915"/>
    <w:rsid w:val="1C7F6D1B"/>
    <w:rsid w:val="1E74B357"/>
    <w:rsid w:val="1F503A43"/>
    <w:rsid w:val="1F6E4527"/>
    <w:rsid w:val="1F6EB242"/>
    <w:rsid w:val="1FBF453A"/>
    <w:rsid w:val="1FE11CBD"/>
    <w:rsid w:val="202341CE"/>
    <w:rsid w:val="202D0DDC"/>
    <w:rsid w:val="20416E30"/>
    <w:rsid w:val="20826B60"/>
    <w:rsid w:val="20CD4BE5"/>
    <w:rsid w:val="21147BF2"/>
    <w:rsid w:val="21CE1986"/>
    <w:rsid w:val="22E72C0C"/>
    <w:rsid w:val="23896383"/>
    <w:rsid w:val="23BF0FAD"/>
    <w:rsid w:val="24A2007A"/>
    <w:rsid w:val="24E94D75"/>
    <w:rsid w:val="25652124"/>
    <w:rsid w:val="266A1573"/>
    <w:rsid w:val="277142B5"/>
    <w:rsid w:val="28034902"/>
    <w:rsid w:val="281A740B"/>
    <w:rsid w:val="2905530D"/>
    <w:rsid w:val="2A377AEF"/>
    <w:rsid w:val="2AC05418"/>
    <w:rsid w:val="2BB408D2"/>
    <w:rsid w:val="2BE733F6"/>
    <w:rsid w:val="2BFF463C"/>
    <w:rsid w:val="2CF66EF2"/>
    <w:rsid w:val="2DC342DF"/>
    <w:rsid w:val="2DD767A3"/>
    <w:rsid w:val="2DEB702A"/>
    <w:rsid w:val="2E8B54FB"/>
    <w:rsid w:val="2FBCC74F"/>
    <w:rsid w:val="2FDA4CE8"/>
    <w:rsid w:val="2FDF6C64"/>
    <w:rsid w:val="2FEFAFBF"/>
    <w:rsid w:val="30DF50CF"/>
    <w:rsid w:val="31786DA0"/>
    <w:rsid w:val="32163506"/>
    <w:rsid w:val="327D7C99"/>
    <w:rsid w:val="32F769DC"/>
    <w:rsid w:val="3366743F"/>
    <w:rsid w:val="33C87A09"/>
    <w:rsid w:val="342B43F2"/>
    <w:rsid w:val="34767465"/>
    <w:rsid w:val="34DA79F4"/>
    <w:rsid w:val="34F43AAD"/>
    <w:rsid w:val="35AD7633"/>
    <w:rsid w:val="36CE59DA"/>
    <w:rsid w:val="36CF5671"/>
    <w:rsid w:val="37677539"/>
    <w:rsid w:val="377FC6BB"/>
    <w:rsid w:val="37D71A0C"/>
    <w:rsid w:val="38794BBC"/>
    <w:rsid w:val="38E2331B"/>
    <w:rsid w:val="39276F80"/>
    <w:rsid w:val="39655A78"/>
    <w:rsid w:val="396F0F8E"/>
    <w:rsid w:val="39721329"/>
    <w:rsid w:val="3A762867"/>
    <w:rsid w:val="3A772BE2"/>
    <w:rsid w:val="3A8F70BB"/>
    <w:rsid w:val="3ABC194A"/>
    <w:rsid w:val="3B044186"/>
    <w:rsid w:val="3B86E826"/>
    <w:rsid w:val="3BCCA21D"/>
    <w:rsid w:val="3BDF1D94"/>
    <w:rsid w:val="3BF7BB17"/>
    <w:rsid w:val="3C5307C8"/>
    <w:rsid w:val="3D4F779E"/>
    <w:rsid w:val="3D5D9A6C"/>
    <w:rsid w:val="3DD57216"/>
    <w:rsid w:val="3DF2A974"/>
    <w:rsid w:val="3DFD3CF4"/>
    <w:rsid w:val="3E262C4C"/>
    <w:rsid w:val="3E476746"/>
    <w:rsid w:val="3E76AE2D"/>
    <w:rsid w:val="3E8EDEDF"/>
    <w:rsid w:val="3EFBE8F1"/>
    <w:rsid w:val="3EFFB34B"/>
    <w:rsid w:val="3F1B6501"/>
    <w:rsid w:val="3F3A633C"/>
    <w:rsid w:val="3F7FA5A6"/>
    <w:rsid w:val="3FDDD8F3"/>
    <w:rsid w:val="3FFF9E5E"/>
    <w:rsid w:val="40D42F1B"/>
    <w:rsid w:val="4243199A"/>
    <w:rsid w:val="42450688"/>
    <w:rsid w:val="4356165D"/>
    <w:rsid w:val="43C9059C"/>
    <w:rsid w:val="43CF572B"/>
    <w:rsid w:val="43FF90F3"/>
    <w:rsid w:val="45274BD3"/>
    <w:rsid w:val="461F3F1D"/>
    <w:rsid w:val="46A7426D"/>
    <w:rsid w:val="46F26061"/>
    <w:rsid w:val="4703692C"/>
    <w:rsid w:val="478A3D07"/>
    <w:rsid w:val="47D373AB"/>
    <w:rsid w:val="48050DD4"/>
    <w:rsid w:val="480A522B"/>
    <w:rsid w:val="49974233"/>
    <w:rsid w:val="4A4238F7"/>
    <w:rsid w:val="4A691946"/>
    <w:rsid w:val="4B320905"/>
    <w:rsid w:val="4BAE72D4"/>
    <w:rsid w:val="4BEB6533"/>
    <w:rsid w:val="4E912FF9"/>
    <w:rsid w:val="4F263C97"/>
    <w:rsid w:val="4F3E6B10"/>
    <w:rsid w:val="4FDF78FD"/>
    <w:rsid w:val="4FFF5E7C"/>
    <w:rsid w:val="50675939"/>
    <w:rsid w:val="50FD56AE"/>
    <w:rsid w:val="51711289"/>
    <w:rsid w:val="51E36E64"/>
    <w:rsid w:val="52153CBB"/>
    <w:rsid w:val="527032EE"/>
    <w:rsid w:val="52F174C5"/>
    <w:rsid w:val="535B21AD"/>
    <w:rsid w:val="538130AA"/>
    <w:rsid w:val="53DF56A4"/>
    <w:rsid w:val="53FDBEE3"/>
    <w:rsid w:val="54654A42"/>
    <w:rsid w:val="54FC2CC0"/>
    <w:rsid w:val="55414C8F"/>
    <w:rsid w:val="5559450E"/>
    <w:rsid w:val="561924A5"/>
    <w:rsid w:val="569E4890"/>
    <w:rsid w:val="56DD232C"/>
    <w:rsid w:val="56FF5647"/>
    <w:rsid w:val="57116ED3"/>
    <w:rsid w:val="57EF40DC"/>
    <w:rsid w:val="57FDB528"/>
    <w:rsid w:val="58BDBA17"/>
    <w:rsid w:val="59235530"/>
    <w:rsid w:val="59D44CCD"/>
    <w:rsid w:val="5A33343B"/>
    <w:rsid w:val="5A670325"/>
    <w:rsid w:val="5A7210CE"/>
    <w:rsid w:val="5AED6D9E"/>
    <w:rsid w:val="5AFBB40F"/>
    <w:rsid w:val="5BDC443A"/>
    <w:rsid w:val="5BDD727C"/>
    <w:rsid w:val="5BEEF4C3"/>
    <w:rsid w:val="5BFF9BF5"/>
    <w:rsid w:val="5DFF52FB"/>
    <w:rsid w:val="5E8F1078"/>
    <w:rsid w:val="5E8F25C4"/>
    <w:rsid w:val="5EBF8FDE"/>
    <w:rsid w:val="5F0110A1"/>
    <w:rsid w:val="5F7D3CF1"/>
    <w:rsid w:val="5F7FB255"/>
    <w:rsid w:val="5FB60E55"/>
    <w:rsid w:val="5FCA16FF"/>
    <w:rsid w:val="5FFED505"/>
    <w:rsid w:val="60122DB6"/>
    <w:rsid w:val="6077558E"/>
    <w:rsid w:val="60806DF2"/>
    <w:rsid w:val="60EE58F6"/>
    <w:rsid w:val="618D7808"/>
    <w:rsid w:val="628F32BF"/>
    <w:rsid w:val="62D1EF66"/>
    <w:rsid w:val="63535997"/>
    <w:rsid w:val="636104FF"/>
    <w:rsid w:val="63A02E0A"/>
    <w:rsid w:val="63D556A7"/>
    <w:rsid w:val="63DF5174"/>
    <w:rsid w:val="63E6352D"/>
    <w:rsid w:val="648079FC"/>
    <w:rsid w:val="64FEC701"/>
    <w:rsid w:val="659D3FA3"/>
    <w:rsid w:val="65BEFF80"/>
    <w:rsid w:val="66376F8B"/>
    <w:rsid w:val="6723579F"/>
    <w:rsid w:val="67DF299E"/>
    <w:rsid w:val="67F5F510"/>
    <w:rsid w:val="68906E9A"/>
    <w:rsid w:val="68EA538A"/>
    <w:rsid w:val="68F95994"/>
    <w:rsid w:val="697D1462"/>
    <w:rsid w:val="69D84849"/>
    <w:rsid w:val="69E33B9F"/>
    <w:rsid w:val="69FF17A9"/>
    <w:rsid w:val="6ADC0357"/>
    <w:rsid w:val="6BD360F0"/>
    <w:rsid w:val="6BFD4FF3"/>
    <w:rsid w:val="6C912F7E"/>
    <w:rsid w:val="6CB46E5B"/>
    <w:rsid w:val="6D081002"/>
    <w:rsid w:val="6D48513C"/>
    <w:rsid w:val="6D8D2DD1"/>
    <w:rsid w:val="6DDA113A"/>
    <w:rsid w:val="6DED7F5E"/>
    <w:rsid w:val="6DFFC5E8"/>
    <w:rsid w:val="6E5A7BE7"/>
    <w:rsid w:val="6FB62B3A"/>
    <w:rsid w:val="6FDF8DC3"/>
    <w:rsid w:val="6FDFEA93"/>
    <w:rsid w:val="6FE4A75F"/>
    <w:rsid w:val="6FEF238F"/>
    <w:rsid w:val="6FF78889"/>
    <w:rsid w:val="6FFF7258"/>
    <w:rsid w:val="6FFF98A4"/>
    <w:rsid w:val="708435F4"/>
    <w:rsid w:val="708BCBD1"/>
    <w:rsid w:val="709D1CA5"/>
    <w:rsid w:val="70C42FF4"/>
    <w:rsid w:val="715442B4"/>
    <w:rsid w:val="72287BE3"/>
    <w:rsid w:val="72C456DB"/>
    <w:rsid w:val="72DF7598"/>
    <w:rsid w:val="72ED3D0E"/>
    <w:rsid w:val="73431023"/>
    <w:rsid w:val="73676BDB"/>
    <w:rsid w:val="73D61710"/>
    <w:rsid w:val="73ED2089"/>
    <w:rsid w:val="73FB1EB6"/>
    <w:rsid w:val="74B03D54"/>
    <w:rsid w:val="74EFBEEE"/>
    <w:rsid w:val="74FBB7BB"/>
    <w:rsid w:val="7521699E"/>
    <w:rsid w:val="756B205F"/>
    <w:rsid w:val="757D2321"/>
    <w:rsid w:val="75DE1335"/>
    <w:rsid w:val="75EFA623"/>
    <w:rsid w:val="75FE9755"/>
    <w:rsid w:val="75FF83FB"/>
    <w:rsid w:val="76F07936"/>
    <w:rsid w:val="770D32FD"/>
    <w:rsid w:val="77D22E47"/>
    <w:rsid w:val="77EF0778"/>
    <w:rsid w:val="77EF3119"/>
    <w:rsid w:val="77EF4DC7"/>
    <w:rsid w:val="77EFB082"/>
    <w:rsid w:val="77FF82FA"/>
    <w:rsid w:val="78046AF0"/>
    <w:rsid w:val="780E5C3D"/>
    <w:rsid w:val="787C1A47"/>
    <w:rsid w:val="792945D9"/>
    <w:rsid w:val="792AD162"/>
    <w:rsid w:val="797B1A14"/>
    <w:rsid w:val="79A61220"/>
    <w:rsid w:val="7A7BCCFF"/>
    <w:rsid w:val="7AD65680"/>
    <w:rsid w:val="7AFF1401"/>
    <w:rsid w:val="7AFF6CA2"/>
    <w:rsid w:val="7B2E5971"/>
    <w:rsid w:val="7B4D3D1C"/>
    <w:rsid w:val="7BA20CC7"/>
    <w:rsid w:val="7BCD5E99"/>
    <w:rsid w:val="7BF7D470"/>
    <w:rsid w:val="7BFF0AFF"/>
    <w:rsid w:val="7C8B0FD0"/>
    <w:rsid w:val="7CAD01FD"/>
    <w:rsid w:val="7CDF66C1"/>
    <w:rsid w:val="7CFB5416"/>
    <w:rsid w:val="7D915CAE"/>
    <w:rsid w:val="7D9BF835"/>
    <w:rsid w:val="7DA0242A"/>
    <w:rsid w:val="7DB841A8"/>
    <w:rsid w:val="7DC42B04"/>
    <w:rsid w:val="7DED26BD"/>
    <w:rsid w:val="7DEF4370"/>
    <w:rsid w:val="7DF3C957"/>
    <w:rsid w:val="7DFC4A52"/>
    <w:rsid w:val="7E2F7CFF"/>
    <w:rsid w:val="7E8E5272"/>
    <w:rsid w:val="7EF50A31"/>
    <w:rsid w:val="7EF7BB90"/>
    <w:rsid w:val="7EFEB5C7"/>
    <w:rsid w:val="7EFF2CF4"/>
    <w:rsid w:val="7EFFAD40"/>
    <w:rsid w:val="7F1FB12E"/>
    <w:rsid w:val="7F550623"/>
    <w:rsid w:val="7F5F9DB2"/>
    <w:rsid w:val="7F712BD2"/>
    <w:rsid w:val="7F7FC82D"/>
    <w:rsid w:val="7FBD2B9C"/>
    <w:rsid w:val="7FBDE70D"/>
    <w:rsid w:val="7FBF2B89"/>
    <w:rsid w:val="7FCF2344"/>
    <w:rsid w:val="7FDDCB9B"/>
    <w:rsid w:val="7FDF3F99"/>
    <w:rsid w:val="7FED2E7C"/>
    <w:rsid w:val="7FEE1C4A"/>
    <w:rsid w:val="7FEFC531"/>
    <w:rsid w:val="7FF9EB35"/>
    <w:rsid w:val="7FFB08CE"/>
    <w:rsid w:val="7FFDD5CB"/>
    <w:rsid w:val="7FFF14E2"/>
    <w:rsid w:val="7FFF7826"/>
    <w:rsid w:val="7FFF8482"/>
    <w:rsid w:val="873D6AAD"/>
    <w:rsid w:val="87B776C9"/>
    <w:rsid w:val="8FD737B2"/>
    <w:rsid w:val="973F38E2"/>
    <w:rsid w:val="9AFDF0B7"/>
    <w:rsid w:val="9DAFB123"/>
    <w:rsid w:val="9DCF0B19"/>
    <w:rsid w:val="9FBF01FD"/>
    <w:rsid w:val="9FDF6D63"/>
    <w:rsid w:val="9FF208A1"/>
    <w:rsid w:val="A0D7C170"/>
    <w:rsid w:val="AAD283E2"/>
    <w:rsid w:val="ABF6EA46"/>
    <w:rsid w:val="AE47F83A"/>
    <w:rsid w:val="AEF98ABD"/>
    <w:rsid w:val="B4F7C49B"/>
    <w:rsid w:val="B57D4854"/>
    <w:rsid w:val="B7FB3E23"/>
    <w:rsid w:val="B99F5DC2"/>
    <w:rsid w:val="B9F9F2C5"/>
    <w:rsid w:val="BBBAE325"/>
    <w:rsid w:val="BBDF779C"/>
    <w:rsid w:val="BBF7EE76"/>
    <w:rsid w:val="BBFE52B8"/>
    <w:rsid w:val="BDE7803F"/>
    <w:rsid w:val="BF7F0D72"/>
    <w:rsid w:val="BFAF849E"/>
    <w:rsid w:val="BFC3CB4F"/>
    <w:rsid w:val="BFDB9F13"/>
    <w:rsid w:val="BFEFF8BE"/>
    <w:rsid w:val="C37F6962"/>
    <w:rsid w:val="C69FC025"/>
    <w:rsid w:val="C9D7B997"/>
    <w:rsid w:val="CBBF13C4"/>
    <w:rsid w:val="CBEF9E97"/>
    <w:rsid w:val="CD66832C"/>
    <w:rsid w:val="CD9FE223"/>
    <w:rsid w:val="CEFEECE1"/>
    <w:rsid w:val="CF7B007C"/>
    <w:rsid w:val="CFE61E5D"/>
    <w:rsid w:val="CFFF9AFD"/>
    <w:rsid w:val="D27D459F"/>
    <w:rsid w:val="D57D1102"/>
    <w:rsid w:val="D77E78B9"/>
    <w:rsid w:val="D7FF51DA"/>
    <w:rsid w:val="D7FF6E80"/>
    <w:rsid w:val="D9FFA4FC"/>
    <w:rsid w:val="DBBB50FF"/>
    <w:rsid w:val="DBE3A768"/>
    <w:rsid w:val="DD3FEB3C"/>
    <w:rsid w:val="DE774F3F"/>
    <w:rsid w:val="DEBD0F5D"/>
    <w:rsid w:val="DEE6F4C5"/>
    <w:rsid w:val="DEFBC366"/>
    <w:rsid w:val="DF0F3350"/>
    <w:rsid w:val="DF6FE357"/>
    <w:rsid w:val="DFBF37EC"/>
    <w:rsid w:val="DFBFD211"/>
    <w:rsid w:val="DFFDCA83"/>
    <w:rsid w:val="DFFF6832"/>
    <w:rsid w:val="E15B5F3E"/>
    <w:rsid w:val="E4FF915D"/>
    <w:rsid w:val="E6EFA105"/>
    <w:rsid w:val="E7DFA119"/>
    <w:rsid w:val="E7F3C1D8"/>
    <w:rsid w:val="EBF1AD31"/>
    <w:rsid w:val="EBFBE61A"/>
    <w:rsid w:val="EBFC53D8"/>
    <w:rsid w:val="ECFDD4B4"/>
    <w:rsid w:val="ECFF955B"/>
    <w:rsid w:val="EDBDCFAF"/>
    <w:rsid w:val="EDF19AC8"/>
    <w:rsid w:val="EE35F851"/>
    <w:rsid w:val="EE3D5377"/>
    <w:rsid w:val="EE7F75FF"/>
    <w:rsid w:val="EEBB9E0F"/>
    <w:rsid w:val="EEBFFB0A"/>
    <w:rsid w:val="EF2FFD25"/>
    <w:rsid w:val="EF9C7A6D"/>
    <w:rsid w:val="EFBF7684"/>
    <w:rsid w:val="EFCF7407"/>
    <w:rsid w:val="EFD7D584"/>
    <w:rsid w:val="EFDD3BB5"/>
    <w:rsid w:val="EFF47464"/>
    <w:rsid w:val="EFFE0C3A"/>
    <w:rsid w:val="EFFFD02A"/>
    <w:rsid w:val="F0BB2D4B"/>
    <w:rsid w:val="F1BFF564"/>
    <w:rsid w:val="F2A7908C"/>
    <w:rsid w:val="F2FEE779"/>
    <w:rsid w:val="F3B61BAC"/>
    <w:rsid w:val="F3DA9539"/>
    <w:rsid w:val="F4DBEFE5"/>
    <w:rsid w:val="F5B77AE1"/>
    <w:rsid w:val="F5B796FD"/>
    <w:rsid w:val="F659B928"/>
    <w:rsid w:val="F6FB6813"/>
    <w:rsid w:val="F6FD930A"/>
    <w:rsid w:val="F77F0710"/>
    <w:rsid w:val="F7B9168A"/>
    <w:rsid w:val="F7D5712E"/>
    <w:rsid w:val="F7DBE98E"/>
    <w:rsid w:val="F7FF06E9"/>
    <w:rsid w:val="F7FF7969"/>
    <w:rsid w:val="F7FF7D28"/>
    <w:rsid w:val="F8EE55DA"/>
    <w:rsid w:val="F9DC6E9C"/>
    <w:rsid w:val="FA7BDE60"/>
    <w:rsid w:val="FA7F725B"/>
    <w:rsid w:val="FAD70EB6"/>
    <w:rsid w:val="FB2B477E"/>
    <w:rsid w:val="FB3FBC9C"/>
    <w:rsid w:val="FBB1193C"/>
    <w:rsid w:val="FBDF4366"/>
    <w:rsid w:val="FBEB895F"/>
    <w:rsid w:val="FBF5E96C"/>
    <w:rsid w:val="FBF7885D"/>
    <w:rsid w:val="FBFE74A1"/>
    <w:rsid w:val="FBFEE801"/>
    <w:rsid w:val="FBFFF605"/>
    <w:rsid w:val="FC7C4F72"/>
    <w:rsid w:val="FCAB7D04"/>
    <w:rsid w:val="FCBAF04E"/>
    <w:rsid w:val="FCFE375C"/>
    <w:rsid w:val="FD7DF1F6"/>
    <w:rsid w:val="FD98A517"/>
    <w:rsid w:val="FDB6BFA1"/>
    <w:rsid w:val="FE378EDB"/>
    <w:rsid w:val="FEF5496C"/>
    <w:rsid w:val="FEFB712A"/>
    <w:rsid w:val="FEFDF196"/>
    <w:rsid w:val="FEFF0922"/>
    <w:rsid w:val="FF3F2573"/>
    <w:rsid w:val="FF5EBF3F"/>
    <w:rsid w:val="FF665814"/>
    <w:rsid w:val="FF6FF3F7"/>
    <w:rsid w:val="FF7B4E25"/>
    <w:rsid w:val="FF7CDD41"/>
    <w:rsid w:val="FF7F85DD"/>
    <w:rsid w:val="FF83760A"/>
    <w:rsid w:val="FFAD370E"/>
    <w:rsid w:val="FFD38412"/>
    <w:rsid w:val="FFE719AE"/>
    <w:rsid w:val="FFF96A83"/>
    <w:rsid w:val="FFFD1DDC"/>
    <w:rsid w:val="FFFD76B7"/>
    <w:rsid w:val="FFFE4A0D"/>
    <w:rsid w:val="FFFFDA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5">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宋体"/>
      <w:sz w:val="30"/>
    </w:rPr>
  </w:style>
  <w:style w:type="paragraph" w:styleId="6">
    <w:name w:val="heading 3"/>
    <w:basedOn w:val="1"/>
    <w:next w:val="1"/>
    <w:link w:val="22"/>
    <w:unhideWhenUsed/>
    <w:qFormat/>
    <w:uiPriority w:val="0"/>
    <w:pPr>
      <w:keepNext/>
      <w:keepLines/>
      <w:numPr>
        <w:ilvl w:val="2"/>
        <w:numId w:val="1"/>
      </w:numPr>
      <w:ind w:left="720" w:hanging="720"/>
      <w:jc w:val="left"/>
      <w:outlineLvl w:val="2"/>
    </w:pPr>
    <w:rPr>
      <w:rFonts w:ascii="Arial" w:hAnsi="Arial" w:eastAsia="黑体" w:cs="Times New Roman"/>
      <w:bCs/>
      <w:sz w:val="28"/>
      <w:szCs w:val="32"/>
    </w:rPr>
  </w:style>
  <w:style w:type="paragraph" w:styleId="7">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1"/>
    <w:pPr>
      <w:spacing w:after="120" w:afterLines="0" w:afterAutospacing="0"/>
    </w:pPr>
  </w:style>
  <w:style w:type="paragraph" w:styleId="13">
    <w:name w:val="caption"/>
    <w:basedOn w:val="1"/>
    <w:next w:val="1"/>
    <w:unhideWhenUsed/>
    <w:qFormat/>
    <w:uiPriority w:val="99"/>
    <w:pPr>
      <w:spacing w:line="240" w:lineRule="auto"/>
      <w:ind w:firstLine="0" w:firstLineChars="0"/>
      <w:jc w:val="center"/>
    </w:pPr>
    <w:rPr>
      <w:sz w:val="18"/>
      <w:szCs w:val="18"/>
    </w:rPr>
  </w:style>
  <w:style w:type="paragraph" w:styleId="14">
    <w:name w:val="Body Text Indent"/>
    <w:basedOn w:val="1"/>
    <w:qFormat/>
    <w:uiPriority w:val="0"/>
    <w:pPr>
      <w:spacing w:after="120"/>
      <w:ind w:left="420" w:leftChars="200"/>
    </w:p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2"/>
    <w:basedOn w:val="14"/>
    <w:qFormat/>
    <w:uiPriority w:val="0"/>
    <w:pPr>
      <w:ind w:firstLine="420" w:firstLineChars="200"/>
    </w:p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qFormat/>
    <w:uiPriority w:val="0"/>
    <w:rPr>
      <w:color w:val="0000FF"/>
      <w:u w:val="single"/>
    </w:rPr>
  </w:style>
  <w:style w:type="character" w:customStyle="1" w:styleId="22">
    <w:name w:val="标题 3 字符"/>
    <w:basedOn w:val="20"/>
    <w:link w:val="6"/>
    <w:qFormat/>
    <w:uiPriority w:val="0"/>
    <w:rPr>
      <w:rFonts w:ascii="Arial" w:hAnsi="Arial" w:eastAsia="黑体" w:cs="Times New Roman"/>
      <w:b/>
      <w:bCs/>
      <w:sz w:val="28"/>
      <w:szCs w:val="32"/>
    </w:rPr>
  </w:style>
  <w:style w:type="paragraph" w:customStyle="1" w:styleId="23">
    <w:name w:val="_正文"/>
    <w:basedOn w:val="1"/>
    <w:qFormat/>
    <w:uiPriority w:val="0"/>
    <w:pPr>
      <w:spacing w:line="360" w:lineRule="auto"/>
      <w:ind w:firstLine="200" w:firstLineChars="200"/>
    </w:pPr>
    <w:rPr>
      <w:sz w:val="24"/>
    </w:rPr>
  </w:style>
  <w:style w:type="paragraph" w:customStyle="1" w:styleId="24">
    <w:name w:val="_表格正文"/>
    <w:basedOn w:val="23"/>
    <w:qFormat/>
    <w:uiPriority w:val="0"/>
    <w:pPr>
      <w:spacing w:line="240" w:lineRule="auto"/>
      <w:ind w:firstLine="0" w:firstLineChars="0"/>
    </w:pPr>
    <w:rPr>
      <w:sz w:val="21"/>
    </w:rPr>
  </w:style>
  <w:style w:type="paragraph" w:customStyle="1" w:styleId="2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139</Pages>
  <Words>39772</Words>
  <Characters>58250</Characters>
  <Lines>0</Lines>
  <Paragraphs>0</Paragraphs>
  <TotalTime>0</TotalTime>
  <ScaleCrop>false</ScaleCrop>
  <LinksUpToDate>false</LinksUpToDate>
  <CharactersWithSpaces>59358</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2022-06-30T08:33:00Z</dcterms:created>
  <dc:creator>睿</dc:creator>
  <cp:lastModifiedBy>京京</cp:lastModifiedBy>
  <dcterms:modified xsi:type="dcterms:W3CDTF">2023-01-05T18:00:02Z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D5681961EB734CBA9A9B35CDF68221FD</vt:lpwstr>
  </property>
</Properties>
</file>