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1BFD06">
      <w:pPr>
        <w:rPr>
          <w:rFonts w:hint="eastAsia" w:eastAsia="宋体"/>
          <w:lang w:eastAsia="zh-CN"/>
        </w:rPr>
      </w:pPr>
    </w:p>
    <w:p w14:paraId="1F9A5FAD"/>
    <w:p w14:paraId="1AC4508B">
      <w:pPr>
        <w:pStyle w:val="25"/>
        <w:rPr>
          <w:rFonts w:ascii="微软雅黑" w:hAnsi="微软雅黑" w:eastAsia="微软雅黑"/>
          <w:sz w:val="52"/>
          <w:szCs w:val="52"/>
        </w:rPr>
      </w:pPr>
      <w:bookmarkStart w:id="0" w:name="_Toc332921448"/>
      <w:bookmarkStart w:id="1" w:name="_Toc502851209"/>
      <w:bookmarkStart w:id="2" w:name="_Toc332921004"/>
      <w:bookmarkStart w:id="3" w:name="_Toc20981"/>
      <w:r>
        <w:rPr>
          <w:rFonts w:hint="eastAsia" w:ascii="微软雅黑" w:hAnsi="微软雅黑" w:eastAsia="微软雅黑"/>
          <w:sz w:val="52"/>
          <w:szCs w:val="52"/>
        </w:rPr>
        <w:t>嘉和集成平台规范</w:t>
      </w:r>
      <w:bookmarkEnd w:id="0"/>
      <w:bookmarkEnd w:id="1"/>
      <w:bookmarkEnd w:id="2"/>
      <w:bookmarkEnd w:id="3"/>
    </w:p>
    <w:p w14:paraId="7936EB4A">
      <w:pPr>
        <w:pStyle w:val="25"/>
        <w:rPr>
          <w:rFonts w:ascii="微软雅黑" w:hAnsi="微软雅黑" w:eastAsia="微软雅黑"/>
        </w:rPr>
      </w:pPr>
      <w:bookmarkStart w:id="4" w:name="_Toc502851210"/>
      <w:bookmarkStart w:id="5" w:name="_Toc16602"/>
      <w:r>
        <w:rPr>
          <w:rFonts w:hint="eastAsia" w:ascii="微软雅黑" w:hAnsi="微软雅黑" w:eastAsia="微软雅黑"/>
          <w:lang w:val="en-US" w:eastAsia="zh-CN"/>
        </w:rPr>
        <w:t>护理管理查询住院信息</w:t>
      </w:r>
      <w:r>
        <w:rPr>
          <w:rFonts w:hint="eastAsia" w:ascii="微软雅黑" w:hAnsi="微软雅黑" w:eastAsia="微软雅黑"/>
        </w:rPr>
        <w:t>接口</w:t>
      </w:r>
      <w:bookmarkEnd w:id="4"/>
      <w:bookmarkEnd w:id="5"/>
    </w:p>
    <w:p w14:paraId="4D1B8F3B"/>
    <w:p w14:paraId="7D51D2DA">
      <w:pPr>
        <w:jc w:val="center"/>
        <w:rPr>
          <w:rFonts w:ascii="Times New Roman" w:hAnsi="Times New Roman"/>
          <w:b/>
          <w:bCs/>
          <w:sz w:val="44"/>
        </w:rPr>
      </w:pPr>
    </w:p>
    <w:p w14:paraId="1E3D5147"/>
    <w:p w14:paraId="3E022A88"/>
    <w:p w14:paraId="58EB4760"/>
    <w:p w14:paraId="3800D208"/>
    <w:p w14:paraId="2EE07926"/>
    <w:p w14:paraId="7E2CD305">
      <w:r>
        <w:rPr>
          <w:rFonts w:hint="eastAsia"/>
        </w:rPr>
        <w:t xml:space="preserve">                     </w:t>
      </w:r>
    </w:p>
    <w:p w14:paraId="7D1E1FCA"/>
    <w:p w14:paraId="11CEBD46">
      <w:pPr>
        <w:tabs>
          <w:tab w:val="left" w:pos="2016"/>
        </w:tabs>
        <w:spacing w:line="360" w:lineRule="auto"/>
        <w:ind w:left="0" w:leftChars="0" w:firstLine="1906" w:firstLineChars="678"/>
        <w:rPr>
          <w:b/>
          <w:sz w:val="28"/>
          <w:szCs w:val="28"/>
          <w:u w:val="single"/>
        </w:rPr>
      </w:pPr>
      <w:r>
        <w:rPr>
          <w:rFonts w:hint="eastAsia"/>
          <w:b/>
          <w:bCs/>
          <w:sz w:val="28"/>
          <w:szCs w:val="28"/>
        </w:rPr>
        <w:t>编    号：</w:t>
      </w:r>
      <w:r>
        <w:rPr>
          <w:rFonts w:hint="eastAsia"/>
          <w:b/>
          <w:bCs/>
          <w:sz w:val="28"/>
          <w:szCs w:val="28"/>
          <w:u w:val="single"/>
        </w:rPr>
        <w:t xml:space="preserve">   </w:t>
      </w:r>
      <w:r>
        <w:rPr>
          <w:b/>
          <w:bCs/>
          <w:sz w:val="28"/>
          <w:szCs w:val="28"/>
          <w:u w:val="single"/>
        </w:rPr>
        <w:t>JHMK-RND-</w:t>
      </w:r>
      <w:r>
        <w:rPr>
          <w:rFonts w:hint="eastAsia"/>
          <w:b/>
          <w:bCs/>
          <w:sz w:val="28"/>
          <w:szCs w:val="28"/>
          <w:u w:val="single"/>
        </w:rPr>
        <w:t>JHIP</w:t>
      </w:r>
      <w:r>
        <w:rPr>
          <w:b/>
          <w:bCs/>
          <w:sz w:val="28"/>
          <w:szCs w:val="28"/>
          <w:u w:val="single"/>
        </w:rPr>
        <w:t>-</w:t>
      </w:r>
      <w:r>
        <w:rPr>
          <w:rFonts w:hint="eastAsia"/>
          <w:b/>
          <w:bCs/>
          <w:sz w:val="28"/>
          <w:szCs w:val="28"/>
          <w:u w:val="single"/>
        </w:rPr>
        <w:t xml:space="preserve">310           </w:t>
      </w:r>
    </w:p>
    <w:p w14:paraId="715BE79C">
      <w:pPr>
        <w:spacing w:line="360" w:lineRule="auto"/>
        <w:ind w:left="0" w:leftChars="0" w:firstLine="1906" w:firstLineChars="678"/>
        <w:rPr>
          <w:b/>
          <w:sz w:val="28"/>
          <w:szCs w:val="28"/>
          <w:u w:val="single"/>
        </w:rPr>
      </w:pPr>
      <w:r>
        <w:rPr>
          <w:rFonts w:hint="eastAsia"/>
          <w:b/>
          <w:bCs/>
          <w:sz w:val="28"/>
          <w:szCs w:val="28"/>
        </w:rPr>
        <w:t>版 本 号：</w:t>
      </w:r>
      <w:r>
        <w:rPr>
          <w:b/>
          <w:bCs/>
          <w:sz w:val="28"/>
          <w:szCs w:val="28"/>
          <w:u w:val="single"/>
        </w:rPr>
        <w:t xml:space="preserve">  </w:t>
      </w:r>
      <w:r>
        <w:rPr>
          <w:rFonts w:hint="eastAsia"/>
          <w:b/>
          <w:bCs/>
          <w:sz w:val="28"/>
          <w:szCs w:val="28"/>
          <w:u w:val="single"/>
        </w:rPr>
        <w:t xml:space="preserve">    R1</w:t>
      </w:r>
      <w:r>
        <w:rPr>
          <w:b/>
          <w:bCs/>
          <w:sz w:val="28"/>
          <w:szCs w:val="28"/>
          <w:u w:val="single"/>
        </w:rPr>
        <w:t>-1.</w:t>
      </w:r>
      <w:r>
        <w:rPr>
          <w:rFonts w:hint="eastAsia"/>
          <w:b/>
          <w:bCs/>
          <w:sz w:val="28"/>
          <w:szCs w:val="28"/>
          <w:u w:val="single"/>
        </w:rPr>
        <w:t xml:space="preserve">0             </w:t>
      </w:r>
      <w:r>
        <w:rPr>
          <w:rFonts w:hint="eastAsia"/>
          <w:b/>
          <w:sz w:val="28"/>
          <w:szCs w:val="28"/>
          <w:u w:val="single"/>
        </w:rPr>
        <w:t xml:space="preserve">     </w:t>
      </w:r>
      <w:r>
        <w:rPr>
          <w:rFonts w:hint="eastAsia"/>
          <w:b/>
          <w:bCs/>
          <w:sz w:val="28"/>
          <w:szCs w:val="28"/>
          <w:u w:val="single"/>
        </w:rPr>
        <w:t xml:space="preserve"> </w:t>
      </w:r>
    </w:p>
    <w:p w14:paraId="02841BE9">
      <w:pPr>
        <w:spacing w:line="360" w:lineRule="auto"/>
        <w:ind w:left="0" w:leftChars="0" w:firstLine="1906" w:firstLineChars="678"/>
        <w:rPr>
          <w:b/>
          <w:bCs/>
          <w:sz w:val="28"/>
          <w:szCs w:val="28"/>
        </w:rPr>
      </w:pPr>
      <w:r>
        <w:rPr>
          <w:rFonts w:hint="eastAsia"/>
          <w:b/>
          <w:bCs/>
          <w:sz w:val="28"/>
          <w:szCs w:val="28"/>
        </w:rPr>
        <w:t>编    制：</w:t>
      </w:r>
      <w:r>
        <w:rPr>
          <w:rFonts w:hint="eastAsia"/>
          <w:b/>
          <w:bCs/>
          <w:sz w:val="28"/>
          <w:szCs w:val="28"/>
          <w:u w:val="single"/>
        </w:rPr>
        <w:t xml:space="preserve">                               </w:t>
      </w:r>
    </w:p>
    <w:p w14:paraId="3CEECF47">
      <w:pPr>
        <w:spacing w:line="360" w:lineRule="auto"/>
        <w:ind w:left="0" w:leftChars="0" w:firstLine="1906" w:firstLineChars="678"/>
        <w:rPr>
          <w:b/>
          <w:bCs/>
          <w:sz w:val="28"/>
          <w:szCs w:val="28"/>
        </w:rPr>
      </w:pPr>
      <w:r>
        <w:rPr>
          <w:rFonts w:hint="eastAsia"/>
          <w:b/>
          <w:bCs/>
          <w:sz w:val="28"/>
          <w:szCs w:val="28"/>
        </w:rPr>
        <w:t>审    核：</w:t>
      </w:r>
      <w:r>
        <w:rPr>
          <w:rFonts w:hint="eastAsia"/>
          <w:b/>
          <w:bCs/>
          <w:sz w:val="28"/>
          <w:szCs w:val="28"/>
          <w:u w:val="single"/>
        </w:rPr>
        <w:t xml:space="preserve">                               </w:t>
      </w:r>
    </w:p>
    <w:p w14:paraId="697014B3">
      <w:pPr>
        <w:spacing w:line="360" w:lineRule="auto"/>
        <w:ind w:left="0" w:leftChars="0" w:firstLine="1906" w:firstLineChars="678"/>
        <w:rPr>
          <w:b/>
          <w:bCs/>
          <w:sz w:val="28"/>
          <w:szCs w:val="28"/>
        </w:rPr>
      </w:pPr>
      <w:r>
        <w:rPr>
          <w:rFonts w:hint="eastAsia"/>
          <w:b/>
          <w:bCs/>
          <w:sz w:val="28"/>
          <w:szCs w:val="28"/>
        </w:rPr>
        <w:t>批    准：</w:t>
      </w:r>
      <w:r>
        <w:rPr>
          <w:rFonts w:hint="eastAsia"/>
          <w:b/>
          <w:bCs/>
          <w:sz w:val="28"/>
          <w:szCs w:val="28"/>
          <w:u w:val="single"/>
        </w:rPr>
        <w:t xml:space="preserve">                               </w:t>
      </w:r>
    </w:p>
    <w:p w14:paraId="5FC4998D">
      <w:pPr>
        <w:rPr>
          <w:b/>
          <w:bCs/>
          <w:sz w:val="28"/>
          <w:szCs w:val="28"/>
        </w:rPr>
      </w:pPr>
      <w:r>
        <w:rPr>
          <w:rFonts w:hint="eastAsia"/>
        </w:rPr>
        <w:t xml:space="preserve">  </w:t>
      </w:r>
    </w:p>
    <w:p w14:paraId="403ED4E4"/>
    <w:p w14:paraId="50B34E7E"/>
    <w:p w14:paraId="3E28125C"/>
    <w:p w14:paraId="77A03BA5">
      <w:pPr>
        <w:pStyle w:val="43"/>
        <w:jc w:val="center"/>
        <w:rPr>
          <w:lang w:val="zh-CN"/>
        </w:rPr>
      </w:pPr>
    </w:p>
    <w:p w14:paraId="5BC43DD4">
      <w:pPr>
        <w:pStyle w:val="43"/>
        <w:jc w:val="center"/>
      </w:pPr>
      <w:r>
        <w:rPr>
          <w:b w:val="0"/>
        </w:rPr>
        <w:fldChar w:fldCharType="begin"/>
      </w:r>
      <w:r>
        <w:rPr>
          <w:b w:val="0"/>
        </w:rPr>
        <w:instrText xml:space="preserve"> TOC \o "1-3" \h \z \u </w:instrText>
      </w:r>
      <w:r>
        <w:rPr>
          <w:b w:val="0"/>
        </w:rPr>
        <w:fldChar w:fldCharType="separate"/>
      </w:r>
    </w:p>
    <w:p w14:paraId="2B358516">
      <w:r>
        <w:fldChar w:fldCharType="end"/>
      </w:r>
    </w:p>
    <w:sdt>
      <w:sdtPr>
        <w:id w:val="147458880"/>
        <w15:color w:val="DBDBDB"/>
        <w:docPartObj>
          <w:docPartGallery w:val="Table of Contents"/>
          <w:docPartUnique/>
        </w:docPartObj>
      </w:sdtPr>
      <w:sdtContent>
        <w:p w14:paraId="3D7A829E">
          <w:pPr>
            <w:spacing w:line="240" w:lineRule="auto"/>
            <w:jc w:val="center"/>
          </w:pPr>
          <w:bookmarkStart w:id="21" w:name="_GoBack"/>
          <w:bookmarkEnd w:id="21"/>
          <w:r>
            <w:t>目</w:t>
          </w:r>
          <w:r>
            <w:rPr>
              <w:rFonts w:hint="eastAsia"/>
              <w:lang w:val="en-US" w:eastAsia="zh-CN"/>
            </w:rPr>
            <w:t xml:space="preserve">   </w:t>
          </w:r>
          <w:r>
            <w:t>录</w:t>
          </w:r>
        </w:p>
        <w:p w14:paraId="5918C7BE">
          <w:pPr>
            <w:pStyle w:val="20"/>
            <w:tabs>
              <w:tab w:val="right" w:leader="dot" w:pos="9070"/>
            </w:tabs>
          </w:pPr>
          <w:r>
            <w:fldChar w:fldCharType="begin"/>
          </w:r>
          <w:r>
            <w:instrText xml:space="preserve">TOC \o "1-3" \h \u </w:instrText>
          </w:r>
          <w:r>
            <w:fldChar w:fldCharType="separate"/>
          </w:r>
          <w:r>
            <w:fldChar w:fldCharType="begin"/>
          </w:r>
          <w:r>
            <w:instrText xml:space="preserve"> HYPERLINK \l _Toc20981 </w:instrText>
          </w:r>
          <w:r>
            <w:fldChar w:fldCharType="separate"/>
          </w:r>
          <w:r>
            <w:rPr>
              <w:rFonts w:hint="eastAsia" w:ascii="微软雅黑" w:hAnsi="微软雅黑" w:eastAsia="微软雅黑"/>
              <w:szCs w:val="52"/>
            </w:rPr>
            <w:t>嘉和集成平台规范</w:t>
          </w:r>
          <w:r>
            <w:tab/>
          </w:r>
          <w:r>
            <w:fldChar w:fldCharType="begin"/>
          </w:r>
          <w:r>
            <w:instrText xml:space="preserve"> PAGEREF _Toc20981 \h </w:instrText>
          </w:r>
          <w:r>
            <w:fldChar w:fldCharType="separate"/>
          </w:r>
          <w:r>
            <w:t>1</w:t>
          </w:r>
          <w:r>
            <w:fldChar w:fldCharType="end"/>
          </w:r>
          <w:r>
            <w:fldChar w:fldCharType="end"/>
          </w:r>
        </w:p>
        <w:p w14:paraId="352F0802">
          <w:pPr>
            <w:pStyle w:val="20"/>
            <w:tabs>
              <w:tab w:val="right" w:leader="dot" w:pos="9070"/>
            </w:tabs>
          </w:pPr>
          <w:r>
            <w:fldChar w:fldCharType="begin"/>
          </w:r>
          <w:r>
            <w:instrText xml:space="preserve"> HYPERLINK \l _Toc16602 </w:instrText>
          </w:r>
          <w:r>
            <w:fldChar w:fldCharType="separate"/>
          </w:r>
          <w:r>
            <w:rPr>
              <w:rFonts w:hint="eastAsia" w:ascii="微软雅黑" w:hAnsi="微软雅黑" w:eastAsia="微软雅黑"/>
              <w:lang w:val="en-US" w:eastAsia="zh-CN"/>
            </w:rPr>
            <w:t>护理管理查询住院信息</w:t>
          </w:r>
          <w:r>
            <w:rPr>
              <w:rFonts w:hint="eastAsia" w:ascii="微软雅黑" w:hAnsi="微软雅黑" w:eastAsia="微软雅黑"/>
            </w:rPr>
            <w:t>接口</w:t>
          </w:r>
          <w:r>
            <w:tab/>
          </w:r>
          <w:r>
            <w:fldChar w:fldCharType="begin"/>
          </w:r>
          <w:r>
            <w:instrText xml:space="preserve"> PAGEREF _Toc16602 \h </w:instrText>
          </w:r>
          <w:r>
            <w:fldChar w:fldCharType="separate"/>
          </w:r>
          <w:r>
            <w:t>1</w:t>
          </w:r>
          <w:r>
            <w:fldChar w:fldCharType="end"/>
          </w:r>
          <w:r>
            <w:fldChar w:fldCharType="end"/>
          </w:r>
        </w:p>
        <w:p w14:paraId="0EA52011">
          <w:pPr>
            <w:pStyle w:val="20"/>
            <w:tabs>
              <w:tab w:val="right" w:leader="dot" w:pos="9070"/>
            </w:tabs>
          </w:pPr>
          <w:r>
            <w:fldChar w:fldCharType="begin"/>
          </w:r>
          <w:r>
            <w:instrText xml:space="preserve"> HYPERLINK \l _Toc30209 </w:instrText>
          </w:r>
          <w:r>
            <w:fldChar w:fldCharType="separate"/>
          </w:r>
          <w:r>
            <w:rPr>
              <w:rFonts w:hint="eastAsia" w:ascii="微软雅黑" w:hAnsi="微软雅黑" w:eastAsia="微软雅黑"/>
              <w:szCs w:val="36"/>
            </w:rPr>
            <w:t>1 概述</w:t>
          </w:r>
          <w:r>
            <w:tab/>
          </w:r>
          <w:r>
            <w:fldChar w:fldCharType="begin"/>
          </w:r>
          <w:r>
            <w:instrText xml:space="preserve"> PAGEREF _Toc30209 \h </w:instrText>
          </w:r>
          <w:r>
            <w:fldChar w:fldCharType="separate"/>
          </w:r>
          <w:r>
            <w:t>3</w:t>
          </w:r>
          <w:r>
            <w:fldChar w:fldCharType="end"/>
          </w:r>
          <w:r>
            <w:fldChar w:fldCharType="end"/>
          </w:r>
        </w:p>
        <w:p w14:paraId="2CFFABC6">
          <w:pPr>
            <w:pStyle w:val="20"/>
            <w:tabs>
              <w:tab w:val="right" w:leader="dot" w:pos="9070"/>
            </w:tabs>
          </w:pPr>
          <w:r>
            <w:fldChar w:fldCharType="begin"/>
          </w:r>
          <w:r>
            <w:instrText xml:space="preserve"> HYPERLINK \l _Toc1145 </w:instrText>
          </w:r>
          <w:r>
            <w:fldChar w:fldCharType="separate"/>
          </w:r>
          <w:r>
            <w:rPr>
              <w:rFonts w:hint="eastAsia" w:ascii="微软雅黑" w:hAnsi="微软雅黑" w:eastAsia="微软雅黑"/>
              <w:szCs w:val="36"/>
            </w:rPr>
            <w:t>2 介绍与目录</w:t>
          </w:r>
          <w:r>
            <w:tab/>
          </w:r>
          <w:r>
            <w:fldChar w:fldCharType="begin"/>
          </w:r>
          <w:r>
            <w:instrText xml:space="preserve"> PAGEREF _Toc1145 \h </w:instrText>
          </w:r>
          <w:r>
            <w:fldChar w:fldCharType="separate"/>
          </w:r>
          <w:r>
            <w:t>3</w:t>
          </w:r>
          <w:r>
            <w:fldChar w:fldCharType="end"/>
          </w:r>
          <w:r>
            <w:fldChar w:fldCharType="end"/>
          </w:r>
        </w:p>
        <w:p w14:paraId="7A5B547D">
          <w:pPr>
            <w:pStyle w:val="22"/>
            <w:tabs>
              <w:tab w:val="right" w:leader="dot" w:pos="9070"/>
              <w:tab w:val="clear" w:pos="1050"/>
              <w:tab w:val="clear" w:pos="9060"/>
            </w:tabs>
          </w:pPr>
          <w:r>
            <w:fldChar w:fldCharType="begin"/>
          </w:r>
          <w:r>
            <w:instrText xml:space="preserve"> HYPERLINK \l _Toc29945 </w:instrText>
          </w:r>
          <w:r>
            <w:fldChar w:fldCharType="separate"/>
          </w:r>
          <w:r>
            <w:rPr>
              <w:rFonts w:hint="eastAsia" w:ascii="微软雅黑" w:hAnsi="微软雅黑" w:eastAsia="微软雅黑"/>
              <w:szCs w:val="28"/>
            </w:rPr>
            <w:t>2.1 通用规范</w:t>
          </w:r>
          <w:r>
            <w:tab/>
          </w:r>
          <w:r>
            <w:fldChar w:fldCharType="begin"/>
          </w:r>
          <w:r>
            <w:instrText xml:space="preserve"> PAGEREF _Toc29945 \h </w:instrText>
          </w:r>
          <w:r>
            <w:fldChar w:fldCharType="separate"/>
          </w:r>
          <w:r>
            <w:t>3</w:t>
          </w:r>
          <w:r>
            <w:fldChar w:fldCharType="end"/>
          </w:r>
          <w:r>
            <w:fldChar w:fldCharType="end"/>
          </w:r>
        </w:p>
        <w:p w14:paraId="00C50D65">
          <w:pPr>
            <w:pStyle w:val="22"/>
            <w:tabs>
              <w:tab w:val="right" w:leader="dot" w:pos="9070"/>
              <w:tab w:val="clear" w:pos="1050"/>
              <w:tab w:val="clear" w:pos="9060"/>
            </w:tabs>
          </w:pPr>
          <w:r>
            <w:fldChar w:fldCharType="begin"/>
          </w:r>
          <w:r>
            <w:instrText xml:space="preserve"> HYPERLINK \l _Toc7858 </w:instrText>
          </w:r>
          <w:r>
            <w:fldChar w:fldCharType="separate"/>
          </w:r>
          <w:r>
            <w:rPr>
              <w:rFonts w:hint="eastAsia" w:ascii="微软雅黑" w:hAnsi="微软雅黑" w:eastAsia="微软雅黑"/>
              <w:szCs w:val="28"/>
              <w:lang w:val="en-US" w:eastAsia="zh-CN"/>
            </w:rPr>
            <w:t xml:space="preserve">2.2 </w:t>
          </w:r>
          <w:r>
            <w:rPr>
              <w:rFonts w:hint="eastAsia" w:ascii="微软雅黑" w:hAnsi="微软雅黑" w:eastAsia="微软雅黑"/>
              <w:szCs w:val="28"/>
            </w:rPr>
            <w:t>接口清单</w:t>
          </w:r>
          <w:r>
            <w:tab/>
          </w:r>
          <w:r>
            <w:fldChar w:fldCharType="begin"/>
          </w:r>
          <w:r>
            <w:instrText xml:space="preserve"> PAGEREF _Toc7858 \h </w:instrText>
          </w:r>
          <w:r>
            <w:fldChar w:fldCharType="separate"/>
          </w:r>
          <w:r>
            <w:t>3</w:t>
          </w:r>
          <w:r>
            <w:fldChar w:fldCharType="end"/>
          </w:r>
          <w:r>
            <w:fldChar w:fldCharType="end"/>
          </w:r>
        </w:p>
        <w:p w14:paraId="65AD380B">
          <w:pPr>
            <w:pStyle w:val="15"/>
            <w:tabs>
              <w:tab w:val="right" w:leader="dot" w:pos="9070"/>
            </w:tabs>
          </w:pPr>
          <w:r>
            <w:fldChar w:fldCharType="begin"/>
          </w:r>
          <w:r>
            <w:instrText xml:space="preserve"> HYPERLINK \l _Toc774 </w:instrText>
          </w:r>
          <w:r>
            <w:fldChar w:fldCharType="separate"/>
          </w:r>
          <w:r>
            <w:rPr>
              <w:rFonts w:hint="eastAsia"/>
              <w:lang w:val="en-US" w:eastAsia="zh-CN"/>
            </w:rPr>
            <w:t>2.2.1 查询住院信息</w:t>
          </w:r>
          <w:r>
            <w:tab/>
          </w:r>
          <w:r>
            <w:fldChar w:fldCharType="begin"/>
          </w:r>
          <w:r>
            <w:instrText xml:space="preserve"> PAGEREF _Toc774 \h </w:instrText>
          </w:r>
          <w:r>
            <w:fldChar w:fldCharType="separate"/>
          </w:r>
          <w:r>
            <w:t>3</w:t>
          </w:r>
          <w:r>
            <w:fldChar w:fldCharType="end"/>
          </w:r>
          <w:r>
            <w:fldChar w:fldCharType="end"/>
          </w:r>
        </w:p>
        <w:p w14:paraId="6481D575">
          <w:pPr>
            <w:pStyle w:val="22"/>
            <w:tabs>
              <w:tab w:val="right" w:leader="dot" w:pos="9070"/>
              <w:tab w:val="clear" w:pos="1050"/>
              <w:tab w:val="clear" w:pos="9060"/>
            </w:tabs>
          </w:pPr>
          <w:r>
            <w:fldChar w:fldCharType="begin"/>
          </w:r>
          <w:r>
            <w:instrText xml:space="preserve"> HYPERLINK \l _Toc30720 </w:instrText>
          </w:r>
          <w:r>
            <w:fldChar w:fldCharType="separate"/>
          </w:r>
          <w:r>
            <w:rPr>
              <w:rFonts w:hint="eastAsia" w:ascii="微软雅黑" w:hAnsi="微软雅黑" w:eastAsia="微软雅黑"/>
              <w:szCs w:val="28"/>
              <w:lang w:val="en-US" w:eastAsia="zh-CN"/>
            </w:rPr>
            <w:t>2.3 接口调用方式（内容补充）</w:t>
          </w:r>
          <w:r>
            <w:tab/>
          </w:r>
          <w:r>
            <w:fldChar w:fldCharType="begin"/>
          </w:r>
          <w:r>
            <w:instrText xml:space="preserve"> PAGEREF _Toc30720 \h </w:instrText>
          </w:r>
          <w:r>
            <w:fldChar w:fldCharType="separate"/>
          </w:r>
          <w:r>
            <w:t>5</w:t>
          </w:r>
          <w:r>
            <w:fldChar w:fldCharType="end"/>
          </w:r>
          <w:r>
            <w:fldChar w:fldCharType="end"/>
          </w:r>
        </w:p>
        <w:p w14:paraId="04FFB298">
          <w:pPr>
            <w:pStyle w:val="20"/>
            <w:tabs>
              <w:tab w:val="right" w:leader="dot" w:pos="9070"/>
            </w:tabs>
          </w:pPr>
          <w:r>
            <w:fldChar w:fldCharType="begin"/>
          </w:r>
          <w:r>
            <w:instrText xml:space="preserve"> HYPERLINK \l _Toc8168 </w:instrText>
          </w:r>
          <w:r>
            <w:fldChar w:fldCharType="separate"/>
          </w:r>
          <w:r>
            <w:rPr>
              <w:rFonts w:hint="eastAsia" w:ascii="微软雅黑" w:hAnsi="微软雅黑" w:eastAsia="微软雅黑"/>
              <w:szCs w:val="36"/>
              <w:lang w:val="en-US" w:eastAsia="zh-CN"/>
            </w:rPr>
            <w:t>3、</w:t>
          </w:r>
          <w:r>
            <w:rPr>
              <w:rFonts w:hint="eastAsia" w:ascii="微软雅黑" w:hAnsi="微软雅黑" w:eastAsia="微软雅黑"/>
              <w:szCs w:val="36"/>
            </w:rPr>
            <w:t>修改记录</w:t>
          </w:r>
          <w:r>
            <w:tab/>
          </w:r>
          <w:r>
            <w:fldChar w:fldCharType="begin"/>
          </w:r>
          <w:r>
            <w:instrText xml:space="preserve"> PAGEREF _Toc8168 \h </w:instrText>
          </w:r>
          <w:r>
            <w:fldChar w:fldCharType="separate"/>
          </w:r>
          <w:r>
            <w:t>6</w:t>
          </w:r>
          <w:r>
            <w:fldChar w:fldCharType="end"/>
          </w:r>
          <w:r>
            <w:fldChar w:fldCharType="end"/>
          </w:r>
        </w:p>
        <w:p w14:paraId="2DA6DA9C">
          <w:r>
            <w:fldChar w:fldCharType="end"/>
          </w:r>
        </w:p>
      </w:sdtContent>
    </w:sdt>
    <w:p w14:paraId="09D83BA6"/>
    <w:p w14:paraId="475E1E5A">
      <w:pPr>
        <w:sectPr>
          <w:headerReference r:id="rId5" w:type="first"/>
          <w:footerReference r:id="rId6" w:type="default"/>
          <w:pgSz w:w="11906" w:h="16838"/>
          <w:pgMar w:top="1418" w:right="1418" w:bottom="1418" w:left="1418" w:header="851" w:footer="992" w:gutter="0"/>
          <w:pgBorders>
            <w:top w:val="none" w:sz="0" w:space="0"/>
            <w:left w:val="none" w:sz="0" w:space="0"/>
            <w:bottom w:val="none" w:sz="0" w:space="0"/>
            <w:right w:val="none" w:sz="0" w:space="0"/>
          </w:pgBorders>
          <w:cols w:space="425" w:num="1"/>
          <w:titlePg/>
          <w:docGrid w:type="lines" w:linePitch="312" w:charSpace="0"/>
        </w:sectPr>
      </w:pPr>
    </w:p>
    <w:p w14:paraId="4D027097">
      <w:pPr>
        <w:rPr>
          <w:sz w:val="24"/>
        </w:rPr>
      </w:pPr>
    </w:p>
    <w:p w14:paraId="428FFBBE">
      <w:pPr>
        <w:pStyle w:val="2"/>
        <w:ind w:left="-5" w:leftChars="0" w:firstLine="5" w:firstLineChars="0"/>
        <w:rPr>
          <w:rFonts w:ascii="微软雅黑" w:hAnsi="微软雅黑" w:eastAsia="微软雅黑"/>
          <w:sz w:val="36"/>
          <w:szCs w:val="36"/>
        </w:rPr>
      </w:pPr>
      <w:bookmarkStart w:id="6" w:name="_Toc502851211"/>
      <w:bookmarkStart w:id="7" w:name="_Toc30209"/>
      <w:r>
        <w:rPr>
          <w:rFonts w:hint="eastAsia" w:ascii="微软雅黑" w:hAnsi="微软雅黑" w:eastAsia="微软雅黑"/>
          <w:sz w:val="36"/>
          <w:szCs w:val="36"/>
        </w:rPr>
        <w:t>概述</w:t>
      </w:r>
      <w:bookmarkEnd w:id="6"/>
      <w:bookmarkEnd w:id="7"/>
    </w:p>
    <w:p w14:paraId="4A0A7F41">
      <w:pPr>
        <w:ind w:firstLine="424" w:firstLineChars="177"/>
        <w:rPr>
          <w:sz w:val="24"/>
        </w:rPr>
      </w:pPr>
      <w:r>
        <w:rPr>
          <w:rFonts w:hint="eastAsia"/>
          <w:sz w:val="24"/>
        </w:rPr>
        <w:t>本文档是针对嘉和集成平台（JHIP）的对外接口以及数据标准，制订了一系列的规范性标准，请相关人员相互遵守。</w:t>
      </w:r>
    </w:p>
    <w:p w14:paraId="6E4DFFB9">
      <w:pPr>
        <w:rPr>
          <w:sz w:val="24"/>
        </w:rPr>
      </w:pPr>
    </w:p>
    <w:p w14:paraId="22E9A4CD">
      <w:pPr>
        <w:rPr>
          <w:sz w:val="24"/>
        </w:rPr>
      </w:pPr>
    </w:p>
    <w:p w14:paraId="5006C280">
      <w:pPr>
        <w:pStyle w:val="2"/>
        <w:ind w:left="420" w:leftChars="0" w:hanging="425" w:firstLineChars="0"/>
        <w:rPr>
          <w:rFonts w:ascii="微软雅黑" w:hAnsi="微软雅黑" w:eastAsia="微软雅黑"/>
          <w:sz w:val="36"/>
          <w:szCs w:val="36"/>
        </w:rPr>
      </w:pPr>
      <w:bookmarkStart w:id="8" w:name="_Toc502851212"/>
      <w:bookmarkStart w:id="9" w:name="_Toc1145"/>
      <w:r>
        <w:rPr>
          <w:rFonts w:hint="eastAsia" w:ascii="微软雅黑" w:hAnsi="微软雅黑" w:eastAsia="微软雅黑"/>
          <w:sz w:val="36"/>
          <w:szCs w:val="36"/>
        </w:rPr>
        <w:t>介绍与目录</w:t>
      </w:r>
      <w:bookmarkEnd w:id="8"/>
      <w:bookmarkEnd w:id="9"/>
    </w:p>
    <w:p w14:paraId="49928D4C">
      <w:pPr>
        <w:pStyle w:val="3"/>
        <w:ind w:left="987"/>
        <w:rPr>
          <w:rFonts w:ascii="微软雅黑" w:hAnsi="微软雅黑" w:eastAsia="微软雅黑"/>
          <w:b/>
          <w:sz w:val="28"/>
          <w:szCs w:val="28"/>
        </w:rPr>
      </w:pPr>
      <w:bookmarkStart w:id="10" w:name="_Toc502851213"/>
      <w:bookmarkStart w:id="11" w:name="_Toc29945"/>
      <w:r>
        <w:rPr>
          <w:rFonts w:hint="eastAsia" w:ascii="微软雅黑" w:hAnsi="微软雅黑" w:eastAsia="微软雅黑"/>
          <w:b/>
          <w:sz w:val="28"/>
          <w:szCs w:val="28"/>
        </w:rPr>
        <w:t>通用规范</w:t>
      </w:r>
      <w:bookmarkEnd w:id="10"/>
      <w:bookmarkEnd w:id="11"/>
    </w:p>
    <w:p w14:paraId="087AC4C9">
      <w:pPr>
        <w:ind w:firstLine="424" w:firstLineChars="177"/>
        <w:rPr>
          <w:sz w:val="24"/>
        </w:rPr>
      </w:pPr>
      <w:r>
        <w:rPr>
          <w:rFonts w:hint="eastAsia"/>
          <w:sz w:val="24"/>
        </w:rPr>
        <w:t>嘉和集成平台在没有特殊说明的情况下，对外均提供WebService接口，接口的输入参数和返回结果均为标准的字符串类型（String）；接口涉及的输入参数和返回结果均称为消息，而每个消息的格式均为XML方式的结构化字符串</w:t>
      </w:r>
      <w:r>
        <w:rPr>
          <w:sz w:val="24"/>
        </w:rPr>
        <w:t>。</w:t>
      </w:r>
      <w:r>
        <w:rPr>
          <w:rFonts w:hint="eastAsia"/>
          <w:sz w:val="24"/>
        </w:rPr>
        <w:t>具体消息例子如下表格所示：</w:t>
      </w:r>
    </w:p>
    <w:tbl>
      <w:tblPr>
        <w:tblStyle w:val="28"/>
        <w:tblW w:w="928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86"/>
      </w:tblGrid>
      <w:tr w14:paraId="0A9A42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286" w:type="dxa"/>
          </w:tcPr>
          <w:p w14:paraId="2E97DE83">
            <w:pPr>
              <w:spacing w:before="100" w:beforeAutospacing="1" w:after="100" w:afterAutospacing="1" w:line="240" w:lineRule="auto"/>
              <w:rPr>
                <w:rFonts w:hint="eastAsia" w:ascii="Courier New" w:hAnsi="Courier New" w:cs="Courier New"/>
                <w:color w:val="008080"/>
                <w:sz w:val="20"/>
                <w:szCs w:val="20"/>
              </w:rPr>
            </w:pPr>
            <w:r>
              <w:rPr>
                <w:rFonts w:hint="eastAsia" w:ascii="Courier New" w:hAnsi="Courier New" w:cs="Courier New"/>
                <w:color w:val="008080"/>
                <w:sz w:val="20"/>
                <w:szCs w:val="20"/>
              </w:rPr>
              <w:t>&lt;REQUEST JHIPMsgVersion="1.0.1"&gt;</w:t>
            </w:r>
          </w:p>
          <w:p w14:paraId="2B59CD47">
            <w:pPr>
              <w:spacing w:before="100" w:beforeAutospacing="1" w:after="100" w:afterAutospacing="1" w:line="240" w:lineRule="auto"/>
              <w:rPr>
                <w:rFonts w:hint="eastAsia" w:ascii="Courier New" w:hAnsi="Courier New" w:cs="Courier New"/>
                <w:color w:val="008080"/>
                <w:sz w:val="20"/>
                <w:szCs w:val="20"/>
              </w:rPr>
            </w:pPr>
            <w:r>
              <w:rPr>
                <w:rFonts w:hint="eastAsia" w:ascii="Courier New" w:hAnsi="Courier New" w:cs="Courier New"/>
                <w:color w:val="008080"/>
                <w:sz w:val="20"/>
                <w:szCs w:val="20"/>
              </w:rPr>
              <w:tab/>
            </w:r>
            <w:r>
              <w:rPr>
                <w:rFonts w:hint="eastAsia" w:ascii="Courier New" w:hAnsi="Courier New" w:cs="Courier New"/>
                <w:color w:val="008080"/>
                <w:sz w:val="20"/>
                <w:szCs w:val="20"/>
              </w:rPr>
              <w:t>&lt;msgID&gt;发送危急值时的消息ID&lt;/msgID&gt;</w:t>
            </w:r>
          </w:p>
          <w:p w14:paraId="128A6B95">
            <w:pPr>
              <w:spacing w:before="100" w:beforeAutospacing="1" w:after="100" w:afterAutospacing="1" w:line="240" w:lineRule="auto"/>
              <w:rPr>
                <w:rFonts w:hint="eastAsia" w:ascii="Courier New" w:hAnsi="Courier New" w:cs="Courier New"/>
                <w:color w:val="008080"/>
                <w:sz w:val="20"/>
                <w:szCs w:val="20"/>
              </w:rPr>
            </w:pPr>
            <w:r>
              <w:rPr>
                <w:rFonts w:hint="eastAsia" w:ascii="Courier New" w:hAnsi="Courier New" w:cs="Courier New"/>
                <w:color w:val="008080"/>
                <w:sz w:val="20"/>
                <w:szCs w:val="20"/>
              </w:rPr>
              <w:tab/>
            </w:r>
            <w:r>
              <w:rPr>
                <w:rFonts w:hint="eastAsia" w:ascii="Courier New" w:hAnsi="Courier New" w:cs="Courier New"/>
                <w:color w:val="008080"/>
                <w:sz w:val="20"/>
                <w:szCs w:val="20"/>
              </w:rPr>
              <w:t>&lt;msgContent&gt;回复内容&lt;/msgContent&gt;</w:t>
            </w:r>
          </w:p>
          <w:p w14:paraId="35E03613">
            <w:pPr>
              <w:spacing w:before="100" w:beforeAutospacing="1" w:after="100" w:afterAutospacing="1" w:line="240" w:lineRule="auto"/>
              <w:rPr>
                <w:rFonts w:hint="eastAsia" w:ascii="Courier New" w:hAnsi="Courier New" w:cs="Courier New"/>
                <w:color w:val="008080"/>
                <w:sz w:val="20"/>
                <w:szCs w:val="20"/>
              </w:rPr>
            </w:pPr>
            <w:r>
              <w:rPr>
                <w:rFonts w:hint="eastAsia" w:ascii="Courier New" w:hAnsi="Courier New" w:cs="Courier New"/>
                <w:color w:val="008080"/>
                <w:sz w:val="20"/>
                <w:szCs w:val="20"/>
              </w:rPr>
              <w:tab/>
            </w:r>
            <w:r>
              <w:rPr>
                <w:rFonts w:hint="eastAsia" w:ascii="Courier New" w:hAnsi="Courier New" w:cs="Courier New"/>
                <w:color w:val="008080"/>
                <w:sz w:val="20"/>
                <w:szCs w:val="20"/>
              </w:rPr>
              <w:t>&lt;operationName&gt;回复人姓名&lt;/operationName&gt;</w:t>
            </w:r>
          </w:p>
          <w:p w14:paraId="36C8A2FB">
            <w:pPr>
              <w:spacing w:before="100" w:beforeAutospacing="1" w:after="100" w:afterAutospacing="1" w:line="240" w:lineRule="auto"/>
              <w:rPr>
                <w:rFonts w:hint="eastAsia" w:ascii="Courier New" w:hAnsi="Courier New" w:cs="Courier New"/>
                <w:color w:val="008080"/>
                <w:sz w:val="20"/>
                <w:szCs w:val="20"/>
              </w:rPr>
            </w:pPr>
            <w:r>
              <w:rPr>
                <w:rFonts w:hint="eastAsia" w:ascii="Courier New" w:hAnsi="Courier New" w:cs="Courier New"/>
                <w:color w:val="008080"/>
                <w:sz w:val="20"/>
                <w:szCs w:val="20"/>
              </w:rPr>
              <w:tab/>
            </w:r>
            <w:r>
              <w:rPr>
                <w:rFonts w:hint="eastAsia" w:ascii="Courier New" w:hAnsi="Courier New" w:cs="Courier New"/>
                <w:color w:val="008080"/>
                <w:sz w:val="20"/>
                <w:szCs w:val="20"/>
              </w:rPr>
              <w:t>&lt;msgTime&gt;回复时间&lt;/msgTime&gt;</w:t>
            </w:r>
          </w:p>
          <w:p w14:paraId="64B496D1">
            <w:pPr>
              <w:spacing w:before="100" w:beforeAutospacing="1" w:after="100" w:afterAutospacing="1" w:line="240" w:lineRule="auto"/>
              <w:rPr>
                <w:rFonts w:hint="eastAsia" w:ascii="Courier New" w:hAnsi="Courier New" w:cs="Courier New"/>
                <w:color w:val="008080"/>
                <w:sz w:val="20"/>
                <w:szCs w:val="20"/>
              </w:rPr>
            </w:pPr>
            <w:r>
              <w:rPr>
                <w:rFonts w:hint="eastAsia" w:ascii="Courier New" w:hAnsi="Courier New" w:cs="Courier New"/>
                <w:color w:val="008080"/>
                <w:sz w:val="20"/>
                <w:szCs w:val="20"/>
              </w:rPr>
              <w:tab/>
            </w:r>
            <w:r>
              <w:rPr>
                <w:rFonts w:hint="eastAsia" w:ascii="Courier New" w:hAnsi="Courier New" w:cs="Courier New"/>
                <w:color w:val="008080"/>
                <w:sz w:val="20"/>
                <w:szCs w:val="20"/>
              </w:rPr>
              <w:t>&lt;ClientTypeName&gt;回复系统名称，EMR 或 HIS 或其它&lt;/ClientTypeName&gt;</w:t>
            </w:r>
          </w:p>
          <w:p w14:paraId="4DA3042F">
            <w:pPr>
              <w:spacing w:before="100" w:beforeAutospacing="1" w:after="100" w:afterAutospacing="1" w:line="240" w:lineRule="auto"/>
              <w:rPr>
                <w:rFonts w:ascii="Courier New" w:hAnsi="Courier New" w:cs="Courier New"/>
                <w:color w:val="FF0000"/>
                <w:sz w:val="20"/>
                <w:szCs w:val="20"/>
              </w:rPr>
            </w:pPr>
            <w:r>
              <w:rPr>
                <w:rFonts w:hint="eastAsia" w:ascii="Courier New" w:hAnsi="Courier New" w:cs="Courier New"/>
                <w:color w:val="008080"/>
                <w:sz w:val="20"/>
                <w:szCs w:val="20"/>
              </w:rPr>
              <w:t>&lt;/REQUEST&gt;</w:t>
            </w:r>
          </w:p>
        </w:tc>
      </w:tr>
    </w:tbl>
    <w:p w14:paraId="090C5969">
      <w:pPr>
        <w:rPr>
          <w:sz w:val="24"/>
        </w:rPr>
      </w:pPr>
    </w:p>
    <w:p w14:paraId="5FBB9623">
      <w:pPr>
        <w:pStyle w:val="3"/>
        <w:ind w:left="987"/>
        <w:rPr>
          <w:rFonts w:hint="eastAsia" w:ascii="微软雅黑" w:hAnsi="微软雅黑" w:eastAsia="微软雅黑"/>
          <w:b/>
          <w:sz w:val="28"/>
          <w:szCs w:val="28"/>
          <w:lang w:val="en-US" w:eastAsia="zh-CN"/>
        </w:rPr>
      </w:pPr>
      <w:bookmarkStart w:id="12" w:name="_Toc490237216"/>
      <w:bookmarkStart w:id="13" w:name="_Toc502851214"/>
      <w:bookmarkStart w:id="14" w:name="_Toc7858"/>
      <w:r>
        <w:rPr>
          <w:rFonts w:hint="eastAsia" w:ascii="微软雅黑" w:hAnsi="微软雅黑" w:eastAsia="微软雅黑"/>
          <w:b/>
          <w:sz w:val="28"/>
          <w:szCs w:val="28"/>
        </w:rPr>
        <w:t>接口清单</w:t>
      </w:r>
      <w:bookmarkEnd w:id="12"/>
      <w:bookmarkEnd w:id="13"/>
      <w:bookmarkEnd w:id="14"/>
    </w:p>
    <w:p w14:paraId="350A52E6">
      <w:pPr>
        <w:pStyle w:val="4"/>
        <w:ind w:left="567" w:leftChars="0" w:firstLineChars="0"/>
        <w:rPr>
          <w:rFonts w:hint="eastAsia"/>
          <w:lang w:val="en-US" w:eastAsia="zh-CN"/>
        </w:rPr>
      </w:pPr>
      <w:bookmarkStart w:id="15" w:name="_Toc774"/>
      <w:r>
        <w:rPr>
          <w:rFonts w:hint="eastAsia"/>
          <w:lang w:val="en-US" w:eastAsia="zh-CN"/>
        </w:rPr>
        <w:t>查询住院信息</w:t>
      </w:r>
      <w:bookmarkEnd w:id="15"/>
    </w:p>
    <w:p w14:paraId="7AF2BEE0">
      <w:pPr>
        <w:ind w:firstLine="420" w:firstLineChars="0"/>
        <w:rPr>
          <w:rFonts w:hint="eastAsia"/>
          <w:lang w:val="en-US" w:eastAsia="zh-CN"/>
        </w:rPr>
      </w:pPr>
      <w:r>
        <w:rPr>
          <w:rFonts w:hint="eastAsia"/>
          <w:lang w:val="en-US" w:eastAsia="zh-CN"/>
        </w:rPr>
        <w:t>接口地址：http://198.9.90.134:80/soap/JHIPLIB.SOAP.BS.XmlService.cls?CfgItem=JH0126护理管理查询住院信息</w:t>
      </w:r>
    </w:p>
    <w:p w14:paraId="363AA696">
      <w:pPr>
        <w:ind w:firstLine="420" w:firstLineChars="0"/>
        <w:rPr>
          <w:rFonts w:hint="eastAsia"/>
          <w:lang w:val="en-US" w:eastAsia="zh-CN"/>
        </w:rPr>
      </w:pPr>
    </w:p>
    <w:p w14:paraId="606D0CF7">
      <w:pPr>
        <w:bidi w:val="0"/>
        <w:jc w:val="left"/>
        <w:rPr>
          <w:b/>
          <w:bCs/>
        </w:rPr>
      </w:pPr>
      <w:r>
        <w:rPr>
          <w:rFonts w:hint="eastAsia"/>
          <w:b/>
          <w:bCs/>
          <w:lang w:val="en-US" w:eastAsia="zh-CN"/>
        </w:rPr>
        <w:t xml:space="preserve"> </w:t>
      </w:r>
    </w:p>
    <w:tbl>
      <w:tblPr>
        <w:tblStyle w:val="29"/>
        <w:tblpPr w:leftFromText="180" w:rightFromText="180" w:vertAnchor="text" w:horzAnchor="page" w:tblpX="1396" w:tblpY="79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3"/>
        <w:gridCol w:w="1467"/>
        <w:gridCol w:w="1776"/>
        <w:gridCol w:w="2766"/>
        <w:gridCol w:w="1267"/>
      </w:tblGrid>
      <w:tr w14:paraId="3FF2C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9" w:type="dxa"/>
            <w:gridSpan w:val="5"/>
            <w:shd w:val="clear" w:color="auto" w:fill="FFC000"/>
          </w:tcPr>
          <w:p w14:paraId="4BEA14D7">
            <w:pPr>
              <w:rPr>
                <w:rFonts w:hint="default" w:eastAsia="宋体"/>
                <w:lang w:val="en-US" w:eastAsia="zh-CN"/>
              </w:rPr>
            </w:pPr>
            <w:bookmarkStart w:id="16" w:name="_患者医嘱"/>
            <w:bookmarkEnd w:id="16"/>
            <w:r>
              <w:rPr>
                <w:rFonts w:hint="eastAsia"/>
              </w:rPr>
              <w:t>接口说明：</w:t>
            </w:r>
            <w:r>
              <w:rPr>
                <w:rFonts w:hint="eastAsia"/>
                <w:lang w:val="en-US" w:eastAsia="zh-CN"/>
              </w:rPr>
              <w:t>原数据交互为护理管理系统查询HIS视图oa_zybrxx；现应医院互联互通信息化评级要求，将原数据交互方式调整为护理管理系统调用嘉和集成平台查询接口获取数据。</w:t>
            </w:r>
          </w:p>
        </w:tc>
      </w:tr>
      <w:tr w14:paraId="3C3CE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9" w:type="dxa"/>
            <w:gridSpan w:val="5"/>
            <w:shd w:val="clear" w:color="auto" w:fill="00B050"/>
          </w:tcPr>
          <w:p w14:paraId="7A3B5CF5">
            <w:pPr>
              <w:rPr>
                <w:rFonts w:hint="default" w:eastAsia="宋体"/>
                <w:lang w:val="en-US" w:eastAsia="zh-CN"/>
              </w:rPr>
            </w:pPr>
            <w:r>
              <w:rPr>
                <w:rFonts w:hint="eastAsia"/>
                <w:lang w:val="en-US" w:eastAsia="zh-CN"/>
              </w:rPr>
              <w:t>入参</w:t>
            </w:r>
            <w:r>
              <w:t>XML</w:t>
            </w:r>
            <w:r>
              <w:rPr>
                <w:rFonts w:hint="eastAsia"/>
                <w:lang w:val="en-US" w:eastAsia="zh-CN"/>
              </w:rPr>
              <w:t>节点字段说明</w:t>
            </w:r>
          </w:p>
        </w:tc>
      </w:tr>
      <w:tr w14:paraId="36D4C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tcBorders>
              <w:right w:val="single" w:color="auto" w:sz="4" w:space="0"/>
            </w:tcBorders>
            <w:shd w:val="clear" w:color="auto" w:fill="C7DAF1" w:themeFill="text2" w:themeFillTint="32"/>
          </w:tcPr>
          <w:p w14:paraId="73260A46">
            <w:pPr>
              <w:tabs>
                <w:tab w:val="left" w:pos="561"/>
              </w:tabs>
              <w:jc w:val="left"/>
              <w:rPr>
                <w:rFonts w:hint="default"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中文名</w:t>
            </w:r>
          </w:p>
        </w:tc>
        <w:tc>
          <w:tcPr>
            <w:tcW w:w="1467" w:type="dxa"/>
            <w:tcBorders>
              <w:left w:val="single" w:color="auto" w:sz="4" w:space="0"/>
              <w:right w:val="single" w:color="auto" w:sz="4" w:space="0"/>
            </w:tcBorders>
            <w:shd w:val="clear" w:color="auto" w:fill="C7DAF1" w:themeFill="text2" w:themeFillTint="32"/>
          </w:tcPr>
          <w:p w14:paraId="252DF568">
            <w:pPr>
              <w:jc w:val="center"/>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字段名</w:t>
            </w:r>
          </w:p>
        </w:tc>
        <w:tc>
          <w:tcPr>
            <w:tcW w:w="1776" w:type="dxa"/>
            <w:tcBorders>
              <w:left w:val="single" w:color="auto" w:sz="4" w:space="0"/>
              <w:right w:val="single" w:color="auto" w:sz="4" w:space="0"/>
            </w:tcBorders>
            <w:shd w:val="clear" w:color="auto" w:fill="C7DAF1" w:themeFill="text2" w:themeFillTint="32"/>
          </w:tcPr>
          <w:p w14:paraId="6C1FC451">
            <w:pPr>
              <w:jc w:val="center"/>
              <w:rPr>
                <w:rFonts w:hint="eastAsia" w:ascii="微软雅黑" w:hAnsi="微软雅黑" w:eastAsia="微软雅黑" w:cs="微软雅黑"/>
                <w:b/>
                <w:bCs/>
                <w:kern w:val="2"/>
                <w:sz w:val="24"/>
                <w:szCs w:val="24"/>
                <w:lang w:val="en-US" w:eastAsia="zh-CN" w:bidi="ar-SA"/>
              </w:rPr>
            </w:pPr>
            <w:r>
              <w:rPr>
                <w:rFonts w:hint="eastAsia" w:ascii="微软雅黑" w:hAnsi="微软雅黑" w:eastAsia="微软雅黑" w:cs="微软雅黑"/>
                <w:b/>
                <w:bCs/>
                <w:sz w:val="24"/>
                <w:szCs w:val="24"/>
                <w:lang w:val="en-US" w:eastAsia="zh-CN"/>
              </w:rPr>
              <w:t>类型</w:t>
            </w:r>
          </w:p>
        </w:tc>
        <w:tc>
          <w:tcPr>
            <w:tcW w:w="2766" w:type="dxa"/>
            <w:tcBorders>
              <w:left w:val="single" w:color="auto" w:sz="4" w:space="0"/>
            </w:tcBorders>
            <w:shd w:val="clear" w:color="auto" w:fill="C7DAF1" w:themeFill="text2" w:themeFillTint="32"/>
          </w:tcPr>
          <w:p w14:paraId="75CE1B04">
            <w:pPr>
              <w:jc w:val="center"/>
              <w:rPr>
                <w:rFonts w:hint="default"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说明</w:t>
            </w:r>
          </w:p>
        </w:tc>
        <w:tc>
          <w:tcPr>
            <w:tcW w:w="1267" w:type="dxa"/>
            <w:tcBorders>
              <w:left w:val="single" w:color="auto" w:sz="4" w:space="0"/>
            </w:tcBorders>
            <w:shd w:val="clear" w:color="auto" w:fill="C7DAF1" w:themeFill="text2" w:themeFillTint="32"/>
          </w:tcPr>
          <w:p w14:paraId="1C9056F0">
            <w:pPr>
              <w:jc w:val="center"/>
              <w:rPr>
                <w:rFonts w:hint="default"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是否为空</w:t>
            </w:r>
          </w:p>
        </w:tc>
      </w:tr>
      <w:tr w14:paraId="0A800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shd w:val="clear" w:color="auto" w:fill="auto"/>
            <w:vAlign w:val="top"/>
          </w:tcPr>
          <w:p w14:paraId="6D0C2EAB">
            <w:pPr>
              <w:spacing w:line="400" w:lineRule="exact"/>
              <w:rPr>
                <w:rFonts w:hint="default" w:ascii="宋体" w:hAnsi="宋体" w:eastAsia="宋体" w:cs="宋体"/>
                <w:b w:val="0"/>
                <w:kern w:val="2"/>
                <w:sz w:val="21"/>
                <w:szCs w:val="21"/>
                <w:lang w:val="en-US" w:eastAsia="zh-CN" w:bidi="ar-SA"/>
              </w:rPr>
            </w:pPr>
            <w:r>
              <w:rPr>
                <w:rFonts w:hint="eastAsia"/>
                <w:color w:val="000000" w:themeColor="text1"/>
                <w:kern w:val="0"/>
                <w:sz w:val="24"/>
                <w:lang w:val="en-US" w:eastAsia="zh-CN"/>
                <w14:textFill>
                  <w14:solidFill>
                    <w14:schemeClr w14:val="tx1"/>
                  </w14:solidFill>
                </w14:textFill>
              </w:rPr>
              <w:t>住院号</w:t>
            </w:r>
          </w:p>
        </w:tc>
        <w:tc>
          <w:tcPr>
            <w:tcW w:w="1467" w:type="dxa"/>
            <w:shd w:val="clear" w:color="auto" w:fill="auto"/>
            <w:vAlign w:val="top"/>
          </w:tcPr>
          <w:p w14:paraId="0E65602C">
            <w:pPr>
              <w:spacing w:line="400" w:lineRule="exact"/>
              <w:rPr>
                <w:rFonts w:hint="default"/>
                <w:color w:val="000000" w:themeColor="text1"/>
                <w:kern w:val="0"/>
                <w:sz w:val="24"/>
                <w:lang w:val="en-US" w:eastAsia="zh-CN"/>
                <w14:textFill>
                  <w14:solidFill>
                    <w14:schemeClr w14:val="tx1"/>
                  </w14:solidFill>
                </w14:textFill>
              </w:rPr>
            </w:pPr>
            <w:r>
              <w:rPr>
                <w:rFonts w:hint="eastAsia"/>
                <w:color w:val="000000" w:themeColor="text1"/>
                <w:kern w:val="0"/>
                <w:sz w:val="24"/>
                <w:lang w:val="en-US" w:eastAsia="zh-CN"/>
                <w14:textFill>
                  <w14:solidFill>
                    <w14:schemeClr w14:val="tx1"/>
                  </w14:solidFill>
                </w14:textFill>
              </w:rPr>
              <w:t>ZYH</w:t>
            </w:r>
          </w:p>
        </w:tc>
        <w:tc>
          <w:tcPr>
            <w:tcW w:w="1776" w:type="dxa"/>
            <w:shd w:val="clear" w:color="auto" w:fill="auto"/>
            <w:vAlign w:val="top"/>
          </w:tcPr>
          <w:p w14:paraId="2F5B6669">
            <w:pPr>
              <w:spacing w:line="400" w:lineRule="exact"/>
              <w:rPr>
                <w:rFonts w:hint="eastAsia" w:ascii="宋体" w:hAnsi="宋体" w:eastAsia="宋体" w:cs="宋体"/>
                <w:b w:val="0"/>
                <w:kern w:val="2"/>
                <w:sz w:val="21"/>
                <w:szCs w:val="21"/>
                <w:lang w:val="en-US" w:eastAsia="zh-CN" w:bidi="ar-SA"/>
              </w:rPr>
            </w:pPr>
            <w:r>
              <w:rPr>
                <w:rFonts w:hint="eastAsia"/>
                <w:color w:val="000000" w:themeColor="text1"/>
                <w:kern w:val="0"/>
                <w:sz w:val="24"/>
                <w14:textFill>
                  <w14:solidFill>
                    <w14:schemeClr w14:val="tx1"/>
                  </w14:solidFill>
                </w14:textFill>
              </w:rPr>
              <w:t>V</w:t>
            </w:r>
            <w:r>
              <w:rPr>
                <w:rFonts w:hint="eastAsia"/>
                <w:color w:val="000000" w:themeColor="text1"/>
                <w:kern w:val="0"/>
                <w:sz w:val="24"/>
                <w:lang w:val="en-US" w:eastAsia="zh-CN"/>
                <w14:textFill>
                  <w14:solidFill>
                    <w14:schemeClr w14:val="tx1"/>
                  </w14:solidFill>
                </w14:textFill>
              </w:rPr>
              <w:t>ARCHAR2</w:t>
            </w:r>
            <w:r>
              <w:rPr>
                <w:color w:val="000000" w:themeColor="text1"/>
                <w:kern w:val="0"/>
                <w:sz w:val="24"/>
                <w14:textFill>
                  <w14:solidFill>
                    <w14:schemeClr w14:val="tx1"/>
                  </w14:solidFill>
                </w14:textFill>
              </w:rPr>
              <w:t>(</w:t>
            </w:r>
            <w:r>
              <w:rPr>
                <w:rFonts w:hint="eastAsia"/>
                <w:color w:val="000000" w:themeColor="text1"/>
                <w:kern w:val="0"/>
                <w:sz w:val="24"/>
                <w:lang w:val="en-US" w:eastAsia="zh-CN"/>
                <w14:textFill>
                  <w14:solidFill>
                    <w14:schemeClr w14:val="tx1"/>
                  </w14:solidFill>
                </w14:textFill>
              </w:rPr>
              <w:t>32</w:t>
            </w:r>
            <w:r>
              <w:rPr>
                <w:color w:val="000000" w:themeColor="text1"/>
                <w:kern w:val="0"/>
                <w:sz w:val="24"/>
                <w14:textFill>
                  <w14:solidFill>
                    <w14:schemeClr w14:val="tx1"/>
                  </w14:solidFill>
                </w14:textFill>
              </w:rPr>
              <w:t>)</w:t>
            </w:r>
          </w:p>
        </w:tc>
        <w:tc>
          <w:tcPr>
            <w:tcW w:w="2766" w:type="dxa"/>
            <w:shd w:val="clear" w:color="auto" w:fill="auto"/>
            <w:vAlign w:val="top"/>
          </w:tcPr>
          <w:p w14:paraId="69CED8B6">
            <w:pPr>
              <w:spacing w:line="400" w:lineRule="exact"/>
              <w:rPr>
                <w:rFonts w:hint="default" w:ascii="宋体" w:hAnsi="宋体" w:eastAsia="宋体" w:cs="宋体"/>
                <w:b w:val="0"/>
                <w:kern w:val="2"/>
                <w:sz w:val="21"/>
                <w:szCs w:val="21"/>
                <w:lang w:val="en-US" w:eastAsia="zh-CN" w:bidi="ar-SA"/>
              </w:rPr>
            </w:pPr>
            <w:r>
              <w:rPr>
                <w:rFonts w:hint="eastAsia" w:cs="宋体"/>
                <w:b w:val="0"/>
                <w:kern w:val="2"/>
                <w:sz w:val="21"/>
                <w:szCs w:val="21"/>
                <w:lang w:val="en-US" w:eastAsia="zh-CN" w:bidi="ar-SA"/>
              </w:rPr>
              <w:t>为接口入参的查询条件</w:t>
            </w:r>
          </w:p>
        </w:tc>
        <w:tc>
          <w:tcPr>
            <w:tcW w:w="1267" w:type="dxa"/>
            <w:shd w:val="clear" w:color="auto" w:fill="auto"/>
            <w:vAlign w:val="top"/>
          </w:tcPr>
          <w:p w14:paraId="5A495E34">
            <w:pPr>
              <w:spacing w:line="400" w:lineRule="exact"/>
              <w:rPr>
                <w:rFonts w:hint="eastAsia" w:ascii="宋体" w:hAnsi="宋体" w:eastAsia="宋体" w:cs="宋体"/>
                <w:b w:val="0"/>
                <w:kern w:val="2"/>
                <w:sz w:val="21"/>
                <w:szCs w:val="21"/>
                <w:lang w:val="en-US" w:eastAsia="zh-CN" w:bidi="ar-SA"/>
              </w:rPr>
            </w:pPr>
          </w:p>
        </w:tc>
      </w:tr>
      <w:tr w14:paraId="5F741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8789" w:type="dxa"/>
            <w:gridSpan w:val="5"/>
            <w:shd w:val="clear" w:color="auto" w:fill="00B050"/>
          </w:tcPr>
          <w:p w14:paraId="6150865F">
            <w:r>
              <w:rPr>
                <w:rFonts w:hint="eastAsia"/>
                <w:lang w:val="en-US" w:eastAsia="zh-CN"/>
              </w:rPr>
              <w:t>入</w:t>
            </w:r>
            <w:r>
              <w:rPr>
                <w:rFonts w:hint="eastAsia"/>
              </w:rPr>
              <w:t>参</w:t>
            </w:r>
            <w:r>
              <w:t>XML</w:t>
            </w:r>
            <w:r>
              <w:rPr>
                <w:rFonts w:hint="eastAsia"/>
              </w:rPr>
              <w:t>格式说明（全部</w:t>
            </w:r>
            <w:r>
              <w:t>XML</w:t>
            </w:r>
            <w:r>
              <w:rPr>
                <w:rFonts w:hint="eastAsia"/>
              </w:rPr>
              <w:t>字符串文本区分大小写）</w:t>
            </w:r>
          </w:p>
        </w:tc>
      </w:tr>
      <w:tr w14:paraId="230AD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8" w:hRule="atLeast"/>
        </w:trPr>
        <w:tc>
          <w:tcPr>
            <w:tcW w:w="8789" w:type="dxa"/>
            <w:gridSpan w:val="5"/>
          </w:tcPr>
          <w:p w14:paraId="2DA933B0">
            <w:pPr>
              <w:spacing w:before="100" w:beforeAutospacing="1" w:after="100" w:afterAutospacing="1" w:line="240" w:lineRule="auto"/>
              <w:rPr>
                <w:rFonts w:hint="eastAsia" w:ascii="Courier New" w:hAnsi="Courier New" w:cs="Courier New"/>
                <w:b/>
                <w:color w:val="000000" w:themeColor="text1"/>
                <w:sz w:val="20"/>
                <w:szCs w:val="20"/>
                <w14:textFill>
                  <w14:solidFill>
                    <w14:schemeClr w14:val="tx1"/>
                  </w14:solidFill>
                </w14:textFill>
              </w:rPr>
            </w:pPr>
            <w:r>
              <w:rPr>
                <w:rFonts w:hint="eastAsia" w:ascii="Courier New" w:hAnsi="Courier New" w:cs="Courier New"/>
                <w:b/>
                <w:color w:val="000000" w:themeColor="text1"/>
                <w:sz w:val="20"/>
                <w:szCs w:val="20"/>
                <w14:textFill>
                  <w14:solidFill>
                    <w14:schemeClr w14:val="tx1"/>
                  </w14:solidFill>
                </w14:textFill>
              </w:rPr>
              <w:t>--</w:t>
            </w:r>
            <w:r>
              <w:rPr>
                <w:rFonts w:ascii="Courier New" w:hAnsi="Courier New" w:cs="Courier New"/>
                <w:b/>
                <w:color w:val="000000" w:themeColor="text1"/>
                <w:sz w:val="20"/>
                <w:szCs w:val="20"/>
                <w14:textFill>
                  <w14:solidFill>
                    <w14:schemeClr w14:val="tx1"/>
                  </w14:solidFill>
                </w14:textFill>
              </w:rPr>
              <w:t>XML</w:t>
            </w:r>
            <w:r>
              <w:rPr>
                <w:rFonts w:hint="eastAsia" w:ascii="Courier New" w:hAnsi="Courier New" w:cs="Courier New"/>
                <w:b/>
                <w:color w:val="000000" w:themeColor="text1"/>
                <w:sz w:val="20"/>
                <w:szCs w:val="20"/>
                <w14:textFill>
                  <w14:solidFill>
                    <w14:schemeClr w14:val="tx1"/>
                  </w14:solidFill>
                </w14:textFill>
              </w:rPr>
              <w:t>格式</w:t>
            </w:r>
          </w:p>
          <w:p w14:paraId="760B677D">
            <w:pPr>
              <w:spacing w:beforeLines="0" w:afterLines="0"/>
              <w:jc w:val="left"/>
              <w:rPr>
                <w:rFonts w:hint="eastAsia" w:ascii="宋体" w:hAnsi="宋体" w:eastAsia="宋体"/>
                <w:color w:val="000000"/>
                <w:sz w:val="20"/>
                <w:szCs w:val="24"/>
                <w:highlight w:val="white"/>
              </w:rPr>
            </w:pPr>
            <w:r>
              <w:rPr>
                <w:rFonts w:hint="eastAsia" w:ascii="宋体" w:hAnsi="宋体" w:eastAsia="宋体"/>
                <w:color w:val="0000FF"/>
                <w:sz w:val="20"/>
                <w:szCs w:val="24"/>
                <w:highlight w:val="white"/>
              </w:rPr>
              <w:t>&lt;</w:t>
            </w:r>
            <w:r>
              <w:rPr>
                <w:rFonts w:hint="eastAsia" w:ascii="宋体" w:hAnsi="宋体" w:eastAsia="宋体"/>
                <w:color w:val="800000"/>
                <w:sz w:val="20"/>
                <w:szCs w:val="24"/>
                <w:highlight w:val="white"/>
              </w:rPr>
              <w:t>Request</w:t>
            </w:r>
            <w:r>
              <w:rPr>
                <w:rFonts w:hint="eastAsia" w:ascii="宋体" w:hAnsi="宋体" w:eastAsia="宋体"/>
                <w:color w:val="0000FF"/>
                <w:sz w:val="20"/>
                <w:szCs w:val="24"/>
                <w:highlight w:val="white"/>
              </w:rPr>
              <w:t>&gt;</w:t>
            </w:r>
          </w:p>
          <w:p w14:paraId="11F8BC4D">
            <w:pPr>
              <w:spacing w:beforeLines="0" w:afterLines="0"/>
              <w:jc w:val="left"/>
              <w:rPr>
                <w:rFonts w:hint="eastAsia" w:ascii="宋体" w:hAnsi="宋体" w:eastAsia="宋体"/>
                <w:color w:val="000000"/>
                <w:sz w:val="20"/>
                <w:szCs w:val="24"/>
                <w:highlight w:val="white"/>
              </w:rPr>
            </w:pPr>
            <w:r>
              <w:rPr>
                <w:rFonts w:hint="eastAsia" w:ascii="宋体" w:hAnsi="宋体" w:eastAsia="宋体"/>
                <w:color w:val="000000"/>
                <w:sz w:val="20"/>
                <w:szCs w:val="24"/>
                <w:highlight w:val="white"/>
              </w:rPr>
              <w:tab/>
            </w:r>
            <w:r>
              <w:rPr>
                <w:rFonts w:hint="eastAsia" w:ascii="宋体" w:hAnsi="宋体" w:eastAsia="宋体"/>
                <w:color w:val="0000FF"/>
                <w:sz w:val="20"/>
                <w:szCs w:val="24"/>
                <w:highlight w:val="white"/>
              </w:rPr>
              <w:t>&lt;</w:t>
            </w:r>
            <w:r>
              <w:rPr>
                <w:rFonts w:hint="eastAsia" w:ascii="宋体" w:hAnsi="宋体" w:eastAsia="宋体"/>
                <w:color w:val="800000"/>
                <w:sz w:val="20"/>
                <w:szCs w:val="24"/>
                <w:highlight w:val="white"/>
              </w:rPr>
              <w:t>OA_ZYBRXX</w:t>
            </w:r>
            <w:r>
              <w:rPr>
                <w:rFonts w:hint="eastAsia" w:ascii="宋体" w:hAnsi="宋体" w:eastAsia="宋体"/>
                <w:color w:val="0000FF"/>
                <w:sz w:val="20"/>
                <w:szCs w:val="24"/>
                <w:highlight w:val="white"/>
              </w:rPr>
              <w:t>&gt;</w:t>
            </w:r>
          </w:p>
          <w:p w14:paraId="65159D34">
            <w:pPr>
              <w:spacing w:beforeLines="0" w:afterLines="0"/>
              <w:jc w:val="left"/>
              <w:rPr>
                <w:rFonts w:hint="eastAsia" w:ascii="宋体" w:hAnsi="宋体" w:eastAsia="宋体"/>
                <w:color w:val="000000"/>
                <w:sz w:val="20"/>
                <w:szCs w:val="24"/>
                <w:highlight w:val="white"/>
              </w:rPr>
            </w:pPr>
            <w:r>
              <w:rPr>
                <w:rFonts w:hint="eastAsia" w:ascii="宋体" w:hAnsi="宋体" w:eastAsia="宋体"/>
                <w:color w:val="000000"/>
                <w:sz w:val="20"/>
                <w:szCs w:val="24"/>
                <w:highlight w:val="white"/>
              </w:rPr>
              <w:tab/>
            </w:r>
            <w:r>
              <w:rPr>
                <w:rFonts w:hint="eastAsia" w:ascii="宋体" w:hAnsi="宋体" w:eastAsia="宋体"/>
                <w:color w:val="000000"/>
                <w:sz w:val="20"/>
                <w:szCs w:val="24"/>
                <w:highlight w:val="white"/>
              </w:rPr>
              <w:tab/>
            </w:r>
            <w:r>
              <w:rPr>
                <w:rFonts w:hint="eastAsia" w:ascii="宋体" w:hAnsi="宋体" w:eastAsia="宋体"/>
                <w:color w:val="0000FF"/>
                <w:sz w:val="20"/>
                <w:szCs w:val="24"/>
                <w:highlight w:val="white"/>
              </w:rPr>
              <w:t>&lt;</w:t>
            </w:r>
            <w:r>
              <w:rPr>
                <w:rFonts w:hint="eastAsia" w:ascii="宋体" w:hAnsi="宋体" w:eastAsia="宋体"/>
                <w:color w:val="800000"/>
                <w:sz w:val="20"/>
                <w:szCs w:val="24"/>
                <w:highlight w:val="white"/>
              </w:rPr>
              <w:t>ZYH</w:t>
            </w:r>
            <w:r>
              <w:rPr>
                <w:rFonts w:hint="eastAsia" w:ascii="宋体" w:hAnsi="宋体" w:eastAsia="宋体"/>
                <w:color w:val="0000FF"/>
                <w:sz w:val="20"/>
                <w:szCs w:val="24"/>
                <w:highlight w:val="white"/>
              </w:rPr>
              <w:t>&gt;</w:t>
            </w:r>
            <w:r>
              <w:rPr>
                <w:rFonts w:hint="eastAsia" w:ascii="宋体" w:hAnsi="宋体" w:eastAsia="宋体"/>
                <w:color w:val="000000"/>
                <w:sz w:val="20"/>
                <w:szCs w:val="24"/>
                <w:highlight w:val="white"/>
              </w:rPr>
              <w:t>906779</w:t>
            </w:r>
            <w:r>
              <w:rPr>
                <w:rFonts w:hint="eastAsia" w:ascii="宋体" w:hAnsi="宋体" w:eastAsia="宋体"/>
                <w:color w:val="0000FF"/>
                <w:sz w:val="20"/>
                <w:szCs w:val="24"/>
                <w:highlight w:val="white"/>
              </w:rPr>
              <w:t>&lt;/</w:t>
            </w:r>
            <w:r>
              <w:rPr>
                <w:rFonts w:hint="eastAsia" w:ascii="宋体" w:hAnsi="宋体" w:eastAsia="宋体"/>
                <w:color w:val="800000"/>
                <w:sz w:val="20"/>
                <w:szCs w:val="24"/>
                <w:highlight w:val="white"/>
              </w:rPr>
              <w:t>ZYH</w:t>
            </w:r>
            <w:r>
              <w:rPr>
                <w:rFonts w:hint="eastAsia" w:ascii="宋体" w:hAnsi="宋体" w:eastAsia="宋体"/>
                <w:color w:val="0000FF"/>
                <w:sz w:val="20"/>
                <w:szCs w:val="24"/>
                <w:highlight w:val="white"/>
              </w:rPr>
              <w:t>&gt;</w:t>
            </w:r>
          </w:p>
          <w:p w14:paraId="5D26CADD">
            <w:pPr>
              <w:spacing w:beforeLines="0" w:afterLines="0"/>
              <w:jc w:val="left"/>
              <w:rPr>
                <w:rFonts w:hint="eastAsia" w:ascii="宋体" w:hAnsi="宋体" w:eastAsia="宋体"/>
                <w:color w:val="000000"/>
                <w:sz w:val="20"/>
                <w:szCs w:val="24"/>
                <w:highlight w:val="white"/>
              </w:rPr>
            </w:pPr>
            <w:r>
              <w:rPr>
                <w:rFonts w:hint="eastAsia" w:ascii="宋体" w:hAnsi="宋体" w:eastAsia="宋体"/>
                <w:color w:val="000000"/>
                <w:sz w:val="20"/>
                <w:szCs w:val="24"/>
                <w:highlight w:val="white"/>
              </w:rPr>
              <w:tab/>
            </w:r>
            <w:r>
              <w:rPr>
                <w:rFonts w:hint="eastAsia" w:ascii="宋体" w:hAnsi="宋体" w:eastAsia="宋体"/>
                <w:color w:val="0000FF"/>
                <w:sz w:val="20"/>
                <w:szCs w:val="24"/>
                <w:highlight w:val="white"/>
              </w:rPr>
              <w:t>&lt;/</w:t>
            </w:r>
            <w:r>
              <w:rPr>
                <w:rFonts w:hint="eastAsia" w:ascii="宋体" w:hAnsi="宋体" w:eastAsia="宋体"/>
                <w:color w:val="800000"/>
                <w:sz w:val="20"/>
                <w:szCs w:val="24"/>
                <w:highlight w:val="white"/>
              </w:rPr>
              <w:t>OA_ZYBRXX</w:t>
            </w:r>
            <w:r>
              <w:rPr>
                <w:rFonts w:hint="eastAsia" w:ascii="宋体" w:hAnsi="宋体" w:eastAsia="宋体"/>
                <w:color w:val="0000FF"/>
                <w:sz w:val="20"/>
                <w:szCs w:val="24"/>
                <w:highlight w:val="white"/>
              </w:rPr>
              <w:t>&gt;</w:t>
            </w:r>
          </w:p>
          <w:p w14:paraId="29A90077">
            <w:pPr>
              <w:spacing w:beforeLines="0" w:afterLines="0"/>
              <w:jc w:val="left"/>
              <w:rPr>
                <w:rFonts w:hint="eastAsia" w:ascii="宋体" w:hAnsi="宋体" w:eastAsia="宋体"/>
                <w:color w:val="000000"/>
                <w:sz w:val="20"/>
                <w:szCs w:val="24"/>
                <w:highlight w:val="white"/>
              </w:rPr>
            </w:pPr>
            <w:r>
              <w:rPr>
                <w:rFonts w:hint="eastAsia" w:ascii="宋体" w:hAnsi="宋体" w:eastAsia="宋体"/>
                <w:color w:val="0000FF"/>
                <w:sz w:val="20"/>
                <w:szCs w:val="24"/>
                <w:highlight w:val="white"/>
              </w:rPr>
              <w:t>&lt;/</w:t>
            </w:r>
            <w:r>
              <w:rPr>
                <w:rFonts w:hint="eastAsia" w:ascii="宋体" w:hAnsi="宋体" w:eastAsia="宋体"/>
                <w:color w:val="800000"/>
                <w:sz w:val="20"/>
                <w:szCs w:val="24"/>
                <w:highlight w:val="white"/>
              </w:rPr>
              <w:t>Request</w:t>
            </w:r>
            <w:r>
              <w:rPr>
                <w:rFonts w:hint="eastAsia" w:ascii="宋体" w:hAnsi="宋体" w:eastAsia="宋体"/>
                <w:color w:val="0000FF"/>
                <w:sz w:val="20"/>
                <w:szCs w:val="24"/>
                <w:highlight w:val="white"/>
              </w:rPr>
              <w:t>&gt;</w:t>
            </w:r>
          </w:p>
          <w:p w14:paraId="0D4279F6">
            <w:pPr>
              <w:bidi w:val="0"/>
              <w:jc w:val="left"/>
              <w:rPr>
                <w:lang w:val="en-US" w:eastAsia="zh-CN"/>
              </w:rPr>
            </w:pPr>
          </w:p>
        </w:tc>
      </w:tr>
      <w:tr w14:paraId="19EF4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8789" w:type="dxa"/>
            <w:gridSpan w:val="5"/>
            <w:shd w:val="clear" w:color="auto" w:fill="00B050"/>
          </w:tcPr>
          <w:p w14:paraId="3285EC33">
            <w:pPr>
              <w:rPr>
                <w:rFonts w:ascii="Courier New" w:hAnsi="Courier New" w:cs="Courier New"/>
                <w:color w:val="008080"/>
                <w:sz w:val="20"/>
                <w:szCs w:val="20"/>
              </w:rPr>
            </w:pPr>
            <w:r>
              <w:rPr>
                <w:rFonts w:hint="eastAsia"/>
                <w:lang w:val="en-US" w:eastAsia="zh-CN"/>
              </w:rPr>
              <w:t>出参</w:t>
            </w:r>
            <w:r>
              <w:t>XML</w:t>
            </w:r>
            <w:r>
              <w:rPr>
                <w:rFonts w:hint="eastAsia"/>
                <w:lang w:val="en-US" w:eastAsia="zh-CN"/>
              </w:rPr>
              <w:t>节点字段说明</w:t>
            </w:r>
          </w:p>
        </w:tc>
      </w:tr>
      <w:tr w14:paraId="7E838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tcBorders>
              <w:right w:val="single" w:color="auto" w:sz="4" w:space="0"/>
            </w:tcBorders>
            <w:shd w:val="clear" w:color="auto" w:fill="C7DAF1" w:themeFill="text2" w:themeFillTint="32"/>
          </w:tcPr>
          <w:p w14:paraId="7D35E9E1">
            <w:pPr>
              <w:tabs>
                <w:tab w:val="left" w:pos="561"/>
              </w:tabs>
              <w:jc w:val="left"/>
              <w:rPr>
                <w:rFonts w:hint="default"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中文名</w:t>
            </w:r>
          </w:p>
        </w:tc>
        <w:tc>
          <w:tcPr>
            <w:tcW w:w="1467" w:type="dxa"/>
            <w:tcBorders>
              <w:left w:val="single" w:color="auto" w:sz="4" w:space="0"/>
              <w:right w:val="single" w:color="auto" w:sz="4" w:space="0"/>
            </w:tcBorders>
            <w:shd w:val="clear" w:color="auto" w:fill="C7DAF1" w:themeFill="text2" w:themeFillTint="32"/>
          </w:tcPr>
          <w:p w14:paraId="48728E50">
            <w:pPr>
              <w:jc w:val="center"/>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字段名</w:t>
            </w:r>
          </w:p>
        </w:tc>
        <w:tc>
          <w:tcPr>
            <w:tcW w:w="1776" w:type="dxa"/>
            <w:tcBorders>
              <w:left w:val="single" w:color="auto" w:sz="4" w:space="0"/>
              <w:right w:val="single" w:color="auto" w:sz="4" w:space="0"/>
            </w:tcBorders>
            <w:shd w:val="clear" w:color="auto" w:fill="C7DAF1" w:themeFill="text2" w:themeFillTint="32"/>
          </w:tcPr>
          <w:p w14:paraId="66192BDD">
            <w:pPr>
              <w:jc w:val="center"/>
              <w:rPr>
                <w:rFonts w:hint="eastAsia" w:ascii="微软雅黑" w:hAnsi="微软雅黑" w:eastAsia="微软雅黑" w:cs="微软雅黑"/>
                <w:b/>
                <w:bCs/>
                <w:kern w:val="2"/>
                <w:sz w:val="24"/>
                <w:szCs w:val="24"/>
                <w:lang w:val="en-US" w:eastAsia="zh-CN" w:bidi="ar-SA"/>
              </w:rPr>
            </w:pPr>
            <w:r>
              <w:rPr>
                <w:rFonts w:hint="eastAsia" w:ascii="微软雅黑" w:hAnsi="微软雅黑" w:eastAsia="微软雅黑" w:cs="微软雅黑"/>
                <w:b/>
                <w:bCs/>
                <w:sz w:val="24"/>
                <w:szCs w:val="24"/>
                <w:lang w:val="en-US" w:eastAsia="zh-CN"/>
              </w:rPr>
              <w:t>类型</w:t>
            </w:r>
          </w:p>
        </w:tc>
        <w:tc>
          <w:tcPr>
            <w:tcW w:w="2766" w:type="dxa"/>
            <w:tcBorders>
              <w:left w:val="single" w:color="auto" w:sz="4" w:space="0"/>
            </w:tcBorders>
            <w:shd w:val="clear" w:color="auto" w:fill="C7DAF1" w:themeFill="text2" w:themeFillTint="32"/>
          </w:tcPr>
          <w:p w14:paraId="207618AD">
            <w:pPr>
              <w:jc w:val="center"/>
              <w:rPr>
                <w:rFonts w:hint="default"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说明</w:t>
            </w:r>
          </w:p>
        </w:tc>
        <w:tc>
          <w:tcPr>
            <w:tcW w:w="1267" w:type="dxa"/>
            <w:tcBorders>
              <w:left w:val="single" w:color="auto" w:sz="4" w:space="0"/>
            </w:tcBorders>
            <w:shd w:val="clear" w:color="auto" w:fill="C7DAF1" w:themeFill="text2" w:themeFillTint="32"/>
          </w:tcPr>
          <w:p w14:paraId="30502B6C">
            <w:pPr>
              <w:jc w:val="center"/>
              <w:rPr>
                <w:rFonts w:hint="default"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是否为空</w:t>
            </w:r>
          </w:p>
        </w:tc>
      </w:tr>
      <w:tr w14:paraId="20663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13" w:type="dxa"/>
            <w:shd w:val="clear" w:color="auto" w:fill="auto"/>
            <w:vAlign w:val="top"/>
          </w:tcPr>
          <w:p w14:paraId="2373373D">
            <w:pPr>
              <w:spacing w:line="400" w:lineRule="exact"/>
              <w:rPr>
                <w:rFonts w:hint="default" w:ascii="宋体" w:hAnsi="宋体" w:eastAsia="宋体" w:cs="宋体"/>
                <w:b w:val="0"/>
                <w:kern w:val="2"/>
                <w:sz w:val="21"/>
                <w:szCs w:val="21"/>
                <w:lang w:val="en-US" w:eastAsia="zh-CN" w:bidi="ar-SA"/>
              </w:rPr>
            </w:pPr>
            <w:r>
              <w:rPr>
                <w:rFonts w:hint="eastAsia" w:cs="宋体"/>
                <w:b w:val="0"/>
                <w:kern w:val="2"/>
                <w:sz w:val="21"/>
                <w:szCs w:val="21"/>
                <w:lang w:val="en-US" w:eastAsia="zh-CN" w:bidi="ar-SA"/>
              </w:rPr>
              <w:t>床号</w:t>
            </w:r>
          </w:p>
        </w:tc>
        <w:tc>
          <w:tcPr>
            <w:tcW w:w="1467" w:type="dxa"/>
            <w:shd w:val="clear" w:color="auto" w:fill="auto"/>
            <w:vAlign w:val="top"/>
          </w:tcPr>
          <w:p w14:paraId="38AF9643">
            <w:pPr>
              <w:spacing w:line="400" w:lineRule="exact"/>
              <w:rPr>
                <w:rFonts w:hint="eastAsia" w:ascii="宋体" w:hAnsi="宋体" w:eastAsia="宋体" w:cs="宋体"/>
                <w:b w:val="0"/>
                <w:kern w:val="2"/>
                <w:sz w:val="21"/>
                <w:szCs w:val="21"/>
                <w:lang w:val="en-US" w:eastAsia="zh-CN" w:bidi="ar-SA"/>
              </w:rPr>
            </w:pPr>
            <w:r>
              <w:rPr>
                <w:rFonts w:hint="eastAsia"/>
                <w:color w:val="000000" w:themeColor="text1"/>
                <w:kern w:val="0"/>
                <w:sz w:val="24"/>
                <w:lang w:val="en-US" w:eastAsia="zh-CN"/>
                <w14:textFill>
                  <w14:solidFill>
                    <w14:schemeClr w14:val="tx1"/>
                  </w14:solidFill>
                </w14:textFill>
              </w:rPr>
              <w:t>BCH</w:t>
            </w:r>
          </w:p>
        </w:tc>
        <w:tc>
          <w:tcPr>
            <w:tcW w:w="1776" w:type="dxa"/>
            <w:shd w:val="clear" w:color="auto" w:fill="auto"/>
            <w:vAlign w:val="top"/>
          </w:tcPr>
          <w:p w14:paraId="1F9FC144">
            <w:pPr>
              <w:spacing w:line="400" w:lineRule="exact"/>
              <w:rPr>
                <w:rFonts w:hint="default" w:ascii="宋体" w:hAnsi="宋体" w:eastAsia="宋体" w:cs="宋体"/>
                <w:b w:val="0"/>
                <w:kern w:val="2"/>
                <w:sz w:val="21"/>
                <w:szCs w:val="21"/>
                <w:lang w:val="en-US" w:eastAsia="zh-CN" w:bidi="ar-SA"/>
              </w:rPr>
            </w:pPr>
            <w:r>
              <w:rPr>
                <w:rFonts w:hint="eastAsia" w:cs="宋体"/>
                <w:b w:val="0"/>
                <w:kern w:val="2"/>
                <w:sz w:val="21"/>
                <w:szCs w:val="21"/>
                <w:lang w:val="en-US" w:eastAsia="zh-CN" w:bidi="ar-SA"/>
              </w:rPr>
              <w:t>NUMBER(10)</w:t>
            </w:r>
          </w:p>
        </w:tc>
        <w:tc>
          <w:tcPr>
            <w:tcW w:w="2766" w:type="dxa"/>
            <w:shd w:val="clear" w:color="auto" w:fill="auto"/>
            <w:vAlign w:val="top"/>
          </w:tcPr>
          <w:p w14:paraId="59D32E84">
            <w:pPr>
              <w:spacing w:line="400" w:lineRule="exact"/>
              <w:rPr>
                <w:rFonts w:hint="eastAsia" w:ascii="宋体" w:hAnsi="宋体" w:eastAsia="宋体" w:cs="宋体"/>
                <w:b w:val="0"/>
                <w:kern w:val="2"/>
                <w:sz w:val="21"/>
                <w:szCs w:val="21"/>
                <w:lang w:val="en-US" w:eastAsia="zh-CN" w:bidi="ar-SA"/>
              </w:rPr>
            </w:pPr>
          </w:p>
        </w:tc>
        <w:tc>
          <w:tcPr>
            <w:tcW w:w="1267" w:type="dxa"/>
            <w:shd w:val="clear" w:color="auto" w:fill="auto"/>
            <w:vAlign w:val="top"/>
          </w:tcPr>
          <w:p w14:paraId="45F1FF02">
            <w:pPr>
              <w:spacing w:line="400" w:lineRule="exact"/>
              <w:rPr>
                <w:rFonts w:hint="eastAsia" w:ascii="宋体" w:hAnsi="宋体" w:eastAsia="宋体" w:cs="宋体"/>
                <w:b w:val="0"/>
                <w:kern w:val="2"/>
                <w:sz w:val="21"/>
                <w:szCs w:val="21"/>
                <w:lang w:val="en-US" w:eastAsia="zh-CN" w:bidi="ar-SA"/>
              </w:rPr>
            </w:pPr>
          </w:p>
        </w:tc>
      </w:tr>
      <w:tr w14:paraId="2ECD1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shd w:val="clear" w:color="auto" w:fill="auto"/>
            <w:vAlign w:val="top"/>
          </w:tcPr>
          <w:p w14:paraId="4AA87D15">
            <w:pPr>
              <w:spacing w:line="400" w:lineRule="exact"/>
              <w:rPr>
                <w:rFonts w:hint="default" w:ascii="宋体" w:hAnsi="宋体" w:eastAsia="宋体" w:cs="宋体"/>
                <w:b w:val="0"/>
                <w:kern w:val="2"/>
                <w:sz w:val="21"/>
                <w:szCs w:val="21"/>
                <w:lang w:val="en-US" w:eastAsia="zh-CN" w:bidi="ar-SA"/>
              </w:rPr>
            </w:pPr>
            <w:r>
              <w:rPr>
                <w:rFonts w:hint="eastAsia"/>
                <w:color w:val="000000" w:themeColor="text1"/>
                <w:kern w:val="0"/>
                <w:sz w:val="24"/>
                <w:lang w:val="en-US" w:eastAsia="zh-CN"/>
                <w14:textFill>
                  <w14:solidFill>
                    <w14:schemeClr w14:val="tx1"/>
                  </w14:solidFill>
                </w14:textFill>
              </w:rPr>
              <w:t>住院号</w:t>
            </w:r>
          </w:p>
        </w:tc>
        <w:tc>
          <w:tcPr>
            <w:tcW w:w="1467" w:type="dxa"/>
            <w:shd w:val="clear" w:color="auto" w:fill="auto"/>
            <w:vAlign w:val="top"/>
          </w:tcPr>
          <w:p w14:paraId="77F53660">
            <w:pPr>
              <w:spacing w:line="400" w:lineRule="exact"/>
              <w:rPr>
                <w:rFonts w:hint="default"/>
                <w:color w:val="000000" w:themeColor="text1"/>
                <w:kern w:val="0"/>
                <w:sz w:val="24"/>
                <w:lang w:val="en-US" w:eastAsia="zh-CN"/>
                <w14:textFill>
                  <w14:solidFill>
                    <w14:schemeClr w14:val="tx1"/>
                  </w14:solidFill>
                </w14:textFill>
              </w:rPr>
            </w:pPr>
            <w:r>
              <w:rPr>
                <w:rFonts w:hint="eastAsia"/>
                <w:color w:val="000000" w:themeColor="text1"/>
                <w:kern w:val="0"/>
                <w:sz w:val="24"/>
                <w:lang w:val="en-US" w:eastAsia="zh-CN"/>
                <w14:textFill>
                  <w14:solidFill>
                    <w14:schemeClr w14:val="tx1"/>
                  </w14:solidFill>
                </w14:textFill>
              </w:rPr>
              <w:t>ZYH</w:t>
            </w:r>
          </w:p>
        </w:tc>
        <w:tc>
          <w:tcPr>
            <w:tcW w:w="1776" w:type="dxa"/>
            <w:shd w:val="clear" w:color="auto" w:fill="auto"/>
            <w:vAlign w:val="top"/>
          </w:tcPr>
          <w:p w14:paraId="348F5C29">
            <w:pPr>
              <w:spacing w:line="400" w:lineRule="exact"/>
              <w:rPr>
                <w:rFonts w:hint="eastAsia" w:ascii="宋体" w:hAnsi="宋体" w:eastAsia="宋体" w:cs="宋体"/>
                <w:b w:val="0"/>
                <w:kern w:val="2"/>
                <w:sz w:val="21"/>
                <w:szCs w:val="21"/>
                <w:lang w:val="en-US" w:eastAsia="zh-CN" w:bidi="ar-SA"/>
              </w:rPr>
            </w:pPr>
            <w:r>
              <w:rPr>
                <w:rFonts w:hint="eastAsia"/>
                <w:color w:val="000000" w:themeColor="text1"/>
                <w:kern w:val="0"/>
                <w:sz w:val="24"/>
                <w14:textFill>
                  <w14:solidFill>
                    <w14:schemeClr w14:val="tx1"/>
                  </w14:solidFill>
                </w14:textFill>
              </w:rPr>
              <w:t>V</w:t>
            </w:r>
            <w:r>
              <w:rPr>
                <w:rFonts w:hint="eastAsia"/>
                <w:color w:val="000000" w:themeColor="text1"/>
                <w:kern w:val="0"/>
                <w:sz w:val="24"/>
                <w:lang w:val="en-US" w:eastAsia="zh-CN"/>
                <w14:textFill>
                  <w14:solidFill>
                    <w14:schemeClr w14:val="tx1"/>
                  </w14:solidFill>
                </w14:textFill>
              </w:rPr>
              <w:t>ARCHAR2</w:t>
            </w:r>
            <w:r>
              <w:rPr>
                <w:color w:val="000000" w:themeColor="text1"/>
                <w:kern w:val="0"/>
                <w:sz w:val="24"/>
                <w14:textFill>
                  <w14:solidFill>
                    <w14:schemeClr w14:val="tx1"/>
                  </w14:solidFill>
                </w14:textFill>
              </w:rPr>
              <w:t>(</w:t>
            </w:r>
            <w:r>
              <w:rPr>
                <w:rFonts w:hint="eastAsia"/>
                <w:color w:val="000000" w:themeColor="text1"/>
                <w:kern w:val="0"/>
                <w:sz w:val="24"/>
                <w:lang w:val="en-US" w:eastAsia="zh-CN"/>
                <w14:textFill>
                  <w14:solidFill>
                    <w14:schemeClr w14:val="tx1"/>
                  </w14:solidFill>
                </w14:textFill>
              </w:rPr>
              <w:t>32</w:t>
            </w:r>
            <w:r>
              <w:rPr>
                <w:color w:val="000000" w:themeColor="text1"/>
                <w:kern w:val="0"/>
                <w:sz w:val="24"/>
                <w14:textFill>
                  <w14:solidFill>
                    <w14:schemeClr w14:val="tx1"/>
                  </w14:solidFill>
                </w14:textFill>
              </w:rPr>
              <w:t>)</w:t>
            </w:r>
          </w:p>
        </w:tc>
        <w:tc>
          <w:tcPr>
            <w:tcW w:w="2766" w:type="dxa"/>
            <w:shd w:val="clear" w:color="auto" w:fill="auto"/>
            <w:vAlign w:val="top"/>
          </w:tcPr>
          <w:p w14:paraId="36E4B2EA">
            <w:pPr>
              <w:spacing w:line="400" w:lineRule="exact"/>
              <w:rPr>
                <w:rFonts w:hint="default" w:ascii="宋体" w:hAnsi="宋体" w:eastAsia="宋体" w:cs="宋体"/>
                <w:b w:val="0"/>
                <w:kern w:val="2"/>
                <w:sz w:val="21"/>
                <w:szCs w:val="21"/>
                <w:lang w:val="en-US" w:eastAsia="zh-CN" w:bidi="ar-SA"/>
              </w:rPr>
            </w:pPr>
          </w:p>
        </w:tc>
        <w:tc>
          <w:tcPr>
            <w:tcW w:w="1267" w:type="dxa"/>
            <w:shd w:val="clear" w:color="auto" w:fill="auto"/>
            <w:vAlign w:val="top"/>
          </w:tcPr>
          <w:p w14:paraId="3560AAEA">
            <w:pPr>
              <w:spacing w:line="400" w:lineRule="exact"/>
              <w:rPr>
                <w:rFonts w:hint="eastAsia" w:ascii="宋体" w:hAnsi="宋体" w:eastAsia="宋体" w:cs="宋体"/>
                <w:b w:val="0"/>
                <w:kern w:val="2"/>
                <w:sz w:val="21"/>
                <w:szCs w:val="21"/>
                <w:lang w:val="en-US" w:eastAsia="zh-CN" w:bidi="ar-SA"/>
              </w:rPr>
            </w:pPr>
          </w:p>
        </w:tc>
      </w:tr>
      <w:tr w14:paraId="0FA11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shd w:val="clear" w:color="auto" w:fill="auto"/>
            <w:vAlign w:val="top"/>
          </w:tcPr>
          <w:p w14:paraId="69A4E281">
            <w:pPr>
              <w:spacing w:line="400" w:lineRule="exact"/>
              <w:rPr>
                <w:rFonts w:hint="default" w:ascii="宋体" w:hAnsi="宋体" w:eastAsia="宋体" w:cs="宋体"/>
                <w:b w:val="0"/>
                <w:kern w:val="2"/>
                <w:sz w:val="21"/>
                <w:szCs w:val="21"/>
                <w:lang w:val="en-US" w:eastAsia="zh-CN" w:bidi="ar-SA"/>
              </w:rPr>
            </w:pPr>
            <w:r>
              <w:rPr>
                <w:rFonts w:hint="eastAsia"/>
                <w:color w:val="000000" w:themeColor="text1"/>
                <w:kern w:val="0"/>
                <w:sz w:val="24"/>
                <w:lang w:val="en-US" w:eastAsia="zh-CN"/>
                <w14:textFill>
                  <w14:solidFill>
                    <w14:schemeClr w14:val="tx1"/>
                  </w14:solidFill>
                </w14:textFill>
              </w:rPr>
              <w:t>患者姓名</w:t>
            </w:r>
          </w:p>
        </w:tc>
        <w:tc>
          <w:tcPr>
            <w:tcW w:w="1467" w:type="dxa"/>
            <w:shd w:val="clear" w:color="auto" w:fill="auto"/>
            <w:vAlign w:val="top"/>
          </w:tcPr>
          <w:p w14:paraId="71764039">
            <w:pPr>
              <w:spacing w:line="400" w:lineRule="exact"/>
              <w:rPr>
                <w:rFonts w:hint="default"/>
                <w:color w:val="000000" w:themeColor="text1"/>
                <w:kern w:val="0"/>
                <w:sz w:val="24"/>
                <w:lang w:val="en-US" w:eastAsia="zh-CN"/>
                <w14:textFill>
                  <w14:solidFill>
                    <w14:schemeClr w14:val="tx1"/>
                  </w14:solidFill>
                </w14:textFill>
              </w:rPr>
            </w:pPr>
            <w:r>
              <w:rPr>
                <w:rFonts w:hint="eastAsia"/>
                <w:color w:val="000000" w:themeColor="text1"/>
                <w:kern w:val="0"/>
                <w:sz w:val="24"/>
                <w:lang w:val="en-US" w:eastAsia="zh-CN"/>
                <w14:textFill>
                  <w14:solidFill>
                    <w14:schemeClr w14:val="tx1"/>
                  </w14:solidFill>
                </w14:textFill>
              </w:rPr>
              <w:t>BRXM</w:t>
            </w:r>
          </w:p>
        </w:tc>
        <w:tc>
          <w:tcPr>
            <w:tcW w:w="1776" w:type="dxa"/>
            <w:shd w:val="clear" w:color="auto" w:fill="auto"/>
            <w:vAlign w:val="top"/>
          </w:tcPr>
          <w:p w14:paraId="28813430">
            <w:pPr>
              <w:spacing w:line="400" w:lineRule="exact"/>
              <w:rPr>
                <w:rFonts w:hint="eastAsia" w:ascii="宋体" w:hAnsi="宋体" w:eastAsia="宋体" w:cs="宋体"/>
                <w:b w:val="0"/>
                <w:kern w:val="2"/>
                <w:sz w:val="21"/>
                <w:szCs w:val="21"/>
                <w:lang w:val="en-US" w:eastAsia="zh-CN" w:bidi="ar-SA"/>
              </w:rPr>
            </w:pPr>
            <w:r>
              <w:rPr>
                <w:rFonts w:hint="eastAsia"/>
                <w:color w:val="000000" w:themeColor="text1"/>
                <w:kern w:val="0"/>
                <w:sz w:val="24"/>
                <w14:textFill>
                  <w14:solidFill>
                    <w14:schemeClr w14:val="tx1"/>
                  </w14:solidFill>
                </w14:textFill>
              </w:rPr>
              <w:t>V</w:t>
            </w:r>
            <w:r>
              <w:rPr>
                <w:rFonts w:hint="eastAsia"/>
                <w:color w:val="000000" w:themeColor="text1"/>
                <w:kern w:val="0"/>
                <w:sz w:val="24"/>
                <w:lang w:val="en-US" w:eastAsia="zh-CN"/>
                <w14:textFill>
                  <w14:solidFill>
                    <w14:schemeClr w14:val="tx1"/>
                  </w14:solidFill>
                </w14:textFill>
              </w:rPr>
              <w:t>ARCHAR2</w:t>
            </w:r>
            <w:r>
              <w:rPr>
                <w:color w:val="000000" w:themeColor="text1"/>
                <w:kern w:val="0"/>
                <w:sz w:val="24"/>
                <w14:textFill>
                  <w14:solidFill>
                    <w14:schemeClr w14:val="tx1"/>
                  </w14:solidFill>
                </w14:textFill>
              </w:rPr>
              <w:t>(</w:t>
            </w:r>
            <w:r>
              <w:rPr>
                <w:rFonts w:hint="eastAsia"/>
                <w:color w:val="000000" w:themeColor="text1"/>
                <w:kern w:val="0"/>
                <w:sz w:val="24"/>
                <w:lang w:val="en-US" w:eastAsia="zh-CN"/>
                <w14:textFill>
                  <w14:solidFill>
                    <w14:schemeClr w14:val="tx1"/>
                  </w14:solidFill>
                </w14:textFill>
              </w:rPr>
              <w:t>50</w:t>
            </w:r>
            <w:r>
              <w:rPr>
                <w:color w:val="000000" w:themeColor="text1"/>
                <w:kern w:val="0"/>
                <w:sz w:val="24"/>
                <w14:textFill>
                  <w14:solidFill>
                    <w14:schemeClr w14:val="tx1"/>
                  </w14:solidFill>
                </w14:textFill>
              </w:rPr>
              <w:t>)</w:t>
            </w:r>
          </w:p>
        </w:tc>
        <w:tc>
          <w:tcPr>
            <w:tcW w:w="2766" w:type="dxa"/>
            <w:shd w:val="clear" w:color="auto" w:fill="auto"/>
            <w:vAlign w:val="top"/>
          </w:tcPr>
          <w:p w14:paraId="366F9653">
            <w:pPr>
              <w:spacing w:line="400" w:lineRule="exact"/>
              <w:rPr>
                <w:rFonts w:hint="default" w:ascii="宋体" w:hAnsi="宋体" w:eastAsia="宋体" w:cs="宋体"/>
                <w:b w:val="0"/>
                <w:kern w:val="2"/>
                <w:sz w:val="21"/>
                <w:szCs w:val="21"/>
                <w:lang w:val="en-US" w:eastAsia="zh-CN" w:bidi="ar-SA"/>
              </w:rPr>
            </w:pPr>
          </w:p>
        </w:tc>
        <w:tc>
          <w:tcPr>
            <w:tcW w:w="1267" w:type="dxa"/>
            <w:shd w:val="clear" w:color="auto" w:fill="auto"/>
            <w:vAlign w:val="top"/>
          </w:tcPr>
          <w:p w14:paraId="70B590EB">
            <w:pPr>
              <w:spacing w:line="400" w:lineRule="exact"/>
              <w:rPr>
                <w:rFonts w:hint="eastAsia" w:ascii="宋体" w:hAnsi="宋体" w:eastAsia="宋体" w:cs="宋体"/>
                <w:b w:val="0"/>
                <w:kern w:val="2"/>
                <w:sz w:val="21"/>
                <w:szCs w:val="21"/>
                <w:lang w:val="en-US" w:eastAsia="zh-CN" w:bidi="ar-SA"/>
              </w:rPr>
            </w:pPr>
          </w:p>
        </w:tc>
      </w:tr>
      <w:tr w14:paraId="197D6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shd w:val="clear" w:color="auto" w:fill="auto"/>
            <w:vAlign w:val="top"/>
          </w:tcPr>
          <w:p w14:paraId="04BCB09F">
            <w:pPr>
              <w:spacing w:line="400" w:lineRule="exact"/>
              <w:rPr>
                <w:rFonts w:hint="default" w:ascii="宋体" w:hAnsi="宋体" w:eastAsia="宋体" w:cs="宋体"/>
                <w:b w:val="0"/>
                <w:kern w:val="2"/>
                <w:sz w:val="21"/>
                <w:szCs w:val="21"/>
                <w:lang w:val="en-US" w:eastAsia="zh-CN" w:bidi="ar-SA"/>
              </w:rPr>
            </w:pPr>
            <w:r>
              <w:rPr>
                <w:rFonts w:hint="eastAsia"/>
                <w:color w:val="000000" w:themeColor="text1"/>
                <w:kern w:val="0"/>
                <w:sz w:val="24"/>
                <w:lang w:val="en-US" w:eastAsia="zh-CN"/>
                <w14:textFill>
                  <w14:solidFill>
                    <w14:schemeClr w14:val="tx1"/>
                  </w14:solidFill>
                </w14:textFill>
              </w:rPr>
              <w:t>患者性别</w:t>
            </w:r>
          </w:p>
        </w:tc>
        <w:tc>
          <w:tcPr>
            <w:tcW w:w="1467" w:type="dxa"/>
            <w:shd w:val="clear" w:color="auto" w:fill="auto"/>
            <w:vAlign w:val="top"/>
          </w:tcPr>
          <w:p w14:paraId="632373F8">
            <w:pPr>
              <w:spacing w:line="400" w:lineRule="exact"/>
              <w:rPr>
                <w:rFonts w:hint="default"/>
                <w:color w:val="000000" w:themeColor="text1"/>
                <w:kern w:val="0"/>
                <w:sz w:val="24"/>
                <w:lang w:val="en-US" w:eastAsia="zh-CN"/>
                <w14:textFill>
                  <w14:solidFill>
                    <w14:schemeClr w14:val="tx1"/>
                  </w14:solidFill>
                </w14:textFill>
              </w:rPr>
            </w:pPr>
            <w:r>
              <w:rPr>
                <w:rFonts w:hint="eastAsia"/>
                <w:color w:val="000000" w:themeColor="text1"/>
                <w:kern w:val="0"/>
                <w:sz w:val="24"/>
                <w:lang w:val="en-US" w:eastAsia="zh-CN"/>
                <w14:textFill>
                  <w14:solidFill>
                    <w14:schemeClr w14:val="tx1"/>
                  </w14:solidFill>
                </w14:textFill>
              </w:rPr>
              <w:t>SEX</w:t>
            </w:r>
          </w:p>
        </w:tc>
        <w:tc>
          <w:tcPr>
            <w:tcW w:w="1776" w:type="dxa"/>
            <w:shd w:val="clear" w:color="auto" w:fill="auto"/>
            <w:vAlign w:val="top"/>
          </w:tcPr>
          <w:p w14:paraId="59270BAF">
            <w:pPr>
              <w:spacing w:line="400" w:lineRule="exact"/>
              <w:rPr>
                <w:rFonts w:hint="eastAsia" w:ascii="宋体" w:hAnsi="宋体" w:eastAsia="宋体" w:cs="宋体"/>
                <w:b w:val="0"/>
                <w:kern w:val="2"/>
                <w:sz w:val="21"/>
                <w:szCs w:val="21"/>
                <w:lang w:val="en-US" w:eastAsia="zh-CN" w:bidi="ar-SA"/>
              </w:rPr>
            </w:pPr>
            <w:r>
              <w:rPr>
                <w:rFonts w:hint="eastAsia"/>
                <w:color w:val="000000" w:themeColor="text1"/>
                <w:kern w:val="0"/>
                <w:sz w:val="24"/>
                <w14:textFill>
                  <w14:solidFill>
                    <w14:schemeClr w14:val="tx1"/>
                  </w14:solidFill>
                </w14:textFill>
              </w:rPr>
              <w:t>V</w:t>
            </w:r>
            <w:r>
              <w:rPr>
                <w:rFonts w:hint="eastAsia"/>
                <w:color w:val="000000" w:themeColor="text1"/>
                <w:kern w:val="0"/>
                <w:sz w:val="24"/>
                <w:lang w:val="en-US" w:eastAsia="zh-CN"/>
                <w14:textFill>
                  <w14:solidFill>
                    <w14:schemeClr w14:val="tx1"/>
                  </w14:solidFill>
                </w14:textFill>
              </w:rPr>
              <w:t>ARCHAR2</w:t>
            </w:r>
            <w:r>
              <w:rPr>
                <w:color w:val="000000" w:themeColor="text1"/>
                <w:kern w:val="0"/>
                <w:sz w:val="24"/>
                <w14:textFill>
                  <w14:solidFill>
                    <w14:schemeClr w14:val="tx1"/>
                  </w14:solidFill>
                </w14:textFill>
              </w:rPr>
              <w:t>(</w:t>
            </w:r>
            <w:r>
              <w:rPr>
                <w:rFonts w:hint="eastAsia"/>
                <w:color w:val="000000" w:themeColor="text1"/>
                <w:kern w:val="0"/>
                <w:sz w:val="24"/>
                <w:lang w:val="en-US" w:eastAsia="zh-CN"/>
                <w14:textFill>
                  <w14:solidFill>
                    <w14:schemeClr w14:val="tx1"/>
                  </w14:solidFill>
                </w14:textFill>
              </w:rPr>
              <w:t>32</w:t>
            </w:r>
            <w:r>
              <w:rPr>
                <w:color w:val="000000" w:themeColor="text1"/>
                <w:kern w:val="0"/>
                <w:sz w:val="24"/>
                <w14:textFill>
                  <w14:solidFill>
                    <w14:schemeClr w14:val="tx1"/>
                  </w14:solidFill>
                </w14:textFill>
              </w:rPr>
              <w:t>)</w:t>
            </w:r>
          </w:p>
        </w:tc>
        <w:tc>
          <w:tcPr>
            <w:tcW w:w="2766" w:type="dxa"/>
            <w:shd w:val="clear" w:color="auto" w:fill="auto"/>
            <w:vAlign w:val="top"/>
          </w:tcPr>
          <w:p w14:paraId="2AEFE223">
            <w:pPr>
              <w:spacing w:line="400" w:lineRule="exact"/>
              <w:rPr>
                <w:rFonts w:hint="eastAsia" w:ascii="宋体" w:hAnsi="宋体" w:eastAsia="宋体" w:cs="宋体"/>
                <w:b w:val="0"/>
                <w:kern w:val="2"/>
                <w:sz w:val="21"/>
                <w:szCs w:val="21"/>
                <w:lang w:val="en-US" w:eastAsia="zh-CN" w:bidi="ar-SA"/>
              </w:rPr>
            </w:pPr>
          </w:p>
        </w:tc>
        <w:tc>
          <w:tcPr>
            <w:tcW w:w="1267" w:type="dxa"/>
            <w:shd w:val="clear" w:color="auto" w:fill="auto"/>
            <w:vAlign w:val="top"/>
          </w:tcPr>
          <w:p w14:paraId="0D4E88F2">
            <w:pPr>
              <w:spacing w:line="400" w:lineRule="exact"/>
              <w:rPr>
                <w:rFonts w:hint="eastAsia" w:ascii="宋体" w:hAnsi="宋体" w:eastAsia="宋体" w:cs="宋体"/>
                <w:b w:val="0"/>
                <w:kern w:val="2"/>
                <w:sz w:val="21"/>
                <w:szCs w:val="21"/>
                <w:lang w:val="en-US" w:eastAsia="zh-CN" w:bidi="ar-SA"/>
              </w:rPr>
            </w:pPr>
          </w:p>
        </w:tc>
      </w:tr>
      <w:tr w14:paraId="654C5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shd w:val="clear" w:color="auto" w:fill="auto"/>
            <w:vAlign w:val="top"/>
          </w:tcPr>
          <w:p w14:paraId="4A324ECA">
            <w:pPr>
              <w:spacing w:line="400" w:lineRule="exact"/>
              <w:rPr>
                <w:rFonts w:hint="default" w:ascii="宋体" w:hAnsi="宋体" w:eastAsia="宋体" w:cs="宋体"/>
                <w:b w:val="0"/>
                <w:kern w:val="2"/>
                <w:sz w:val="21"/>
                <w:szCs w:val="21"/>
                <w:lang w:val="en-US" w:eastAsia="zh-CN" w:bidi="ar-SA"/>
              </w:rPr>
            </w:pPr>
            <w:r>
              <w:rPr>
                <w:rFonts w:hint="eastAsia"/>
                <w:color w:val="000000" w:themeColor="text1"/>
                <w:kern w:val="0"/>
                <w:sz w:val="24"/>
                <w:lang w:val="en-US" w:eastAsia="zh-CN"/>
                <w14:textFill>
                  <w14:solidFill>
                    <w14:schemeClr w14:val="tx1"/>
                  </w14:solidFill>
                </w14:textFill>
              </w:rPr>
              <w:t>年龄岁</w:t>
            </w:r>
          </w:p>
        </w:tc>
        <w:tc>
          <w:tcPr>
            <w:tcW w:w="1467" w:type="dxa"/>
            <w:shd w:val="clear" w:color="auto" w:fill="auto"/>
            <w:vAlign w:val="top"/>
          </w:tcPr>
          <w:p w14:paraId="45F4748C">
            <w:pPr>
              <w:spacing w:line="400" w:lineRule="exact"/>
              <w:rPr>
                <w:rFonts w:hint="default"/>
                <w:color w:val="000000" w:themeColor="text1"/>
                <w:kern w:val="0"/>
                <w:sz w:val="24"/>
                <w:lang w:val="en-US" w:eastAsia="zh-CN"/>
                <w14:textFill>
                  <w14:solidFill>
                    <w14:schemeClr w14:val="tx1"/>
                  </w14:solidFill>
                </w14:textFill>
              </w:rPr>
            </w:pPr>
            <w:r>
              <w:rPr>
                <w:rFonts w:hint="eastAsia"/>
                <w:color w:val="000000" w:themeColor="text1"/>
                <w:kern w:val="0"/>
                <w:sz w:val="24"/>
                <w:lang w:val="en-US" w:eastAsia="zh-CN"/>
                <w14:textFill>
                  <w14:solidFill>
                    <w14:schemeClr w14:val="tx1"/>
                  </w14:solidFill>
                </w14:textFill>
              </w:rPr>
              <w:t>AGE</w:t>
            </w:r>
          </w:p>
        </w:tc>
        <w:tc>
          <w:tcPr>
            <w:tcW w:w="1776" w:type="dxa"/>
            <w:shd w:val="clear" w:color="auto" w:fill="auto"/>
            <w:vAlign w:val="top"/>
          </w:tcPr>
          <w:p w14:paraId="118587C9">
            <w:pPr>
              <w:spacing w:line="400" w:lineRule="exact"/>
              <w:rPr>
                <w:rFonts w:hint="eastAsia" w:ascii="宋体" w:hAnsi="宋体" w:eastAsia="宋体" w:cs="宋体"/>
                <w:b w:val="0"/>
                <w:kern w:val="2"/>
                <w:sz w:val="21"/>
                <w:szCs w:val="21"/>
                <w:lang w:val="en-US" w:eastAsia="zh-CN" w:bidi="ar-SA"/>
              </w:rPr>
            </w:pPr>
            <w:r>
              <w:rPr>
                <w:rFonts w:hint="eastAsia" w:cs="宋体"/>
                <w:b w:val="0"/>
                <w:kern w:val="2"/>
                <w:sz w:val="21"/>
                <w:szCs w:val="21"/>
                <w:lang w:val="en-US" w:eastAsia="zh-CN" w:bidi="ar-SA"/>
              </w:rPr>
              <w:t>NUMBER(10)</w:t>
            </w:r>
          </w:p>
        </w:tc>
        <w:tc>
          <w:tcPr>
            <w:tcW w:w="2766" w:type="dxa"/>
            <w:shd w:val="clear" w:color="auto" w:fill="auto"/>
            <w:vAlign w:val="top"/>
          </w:tcPr>
          <w:p w14:paraId="4F16386E">
            <w:pPr>
              <w:spacing w:line="400" w:lineRule="exact"/>
              <w:rPr>
                <w:rFonts w:hint="eastAsia" w:ascii="宋体" w:hAnsi="宋体" w:eastAsia="宋体" w:cs="宋体"/>
                <w:b w:val="0"/>
                <w:kern w:val="2"/>
                <w:sz w:val="21"/>
                <w:szCs w:val="21"/>
                <w:lang w:val="en-US" w:eastAsia="zh-CN" w:bidi="ar-SA"/>
              </w:rPr>
            </w:pPr>
          </w:p>
        </w:tc>
        <w:tc>
          <w:tcPr>
            <w:tcW w:w="1267" w:type="dxa"/>
            <w:shd w:val="clear" w:color="auto" w:fill="auto"/>
            <w:vAlign w:val="top"/>
          </w:tcPr>
          <w:p w14:paraId="07152679">
            <w:pPr>
              <w:spacing w:line="400" w:lineRule="exact"/>
              <w:rPr>
                <w:rFonts w:hint="eastAsia" w:ascii="宋体" w:hAnsi="宋体" w:eastAsia="宋体" w:cs="宋体"/>
                <w:b w:val="0"/>
                <w:kern w:val="2"/>
                <w:sz w:val="21"/>
                <w:szCs w:val="21"/>
                <w:lang w:val="en-US" w:eastAsia="zh-CN" w:bidi="ar-SA"/>
              </w:rPr>
            </w:pPr>
          </w:p>
        </w:tc>
      </w:tr>
      <w:tr w14:paraId="1FCDB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shd w:val="clear" w:color="auto" w:fill="auto"/>
            <w:vAlign w:val="top"/>
          </w:tcPr>
          <w:p w14:paraId="7B015052">
            <w:pPr>
              <w:spacing w:line="400" w:lineRule="exact"/>
              <w:rPr>
                <w:rFonts w:hint="default" w:ascii="宋体" w:hAnsi="宋体" w:eastAsia="宋体" w:cs="宋体"/>
                <w:b w:val="0"/>
                <w:kern w:val="2"/>
                <w:sz w:val="21"/>
                <w:szCs w:val="21"/>
                <w:lang w:val="en-US" w:eastAsia="zh-CN" w:bidi="ar-SA"/>
              </w:rPr>
            </w:pPr>
            <w:r>
              <w:rPr>
                <w:rFonts w:hint="eastAsia"/>
                <w:color w:val="000000" w:themeColor="text1"/>
                <w:kern w:val="0"/>
                <w:sz w:val="24"/>
                <w:lang w:val="en-US" w:eastAsia="zh-CN"/>
                <w14:textFill>
                  <w14:solidFill>
                    <w14:schemeClr w14:val="tx1"/>
                  </w14:solidFill>
                </w14:textFill>
              </w:rPr>
              <w:t>年龄月</w:t>
            </w:r>
          </w:p>
        </w:tc>
        <w:tc>
          <w:tcPr>
            <w:tcW w:w="1467" w:type="dxa"/>
            <w:shd w:val="clear" w:color="auto" w:fill="auto"/>
            <w:vAlign w:val="top"/>
          </w:tcPr>
          <w:p w14:paraId="793222B4">
            <w:pPr>
              <w:spacing w:line="400" w:lineRule="exact"/>
              <w:rPr>
                <w:rFonts w:hint="default"/>
                <w:color w:val="000000" w:themeColor="text1"/>
                <w:kern w:val="0"/>
                <w:sz w:val="24"/>
                <w:lang w:val="en-US" w:eastAsia="zh-CN"/>
                <w14:textFill>
                  <w14:solidFill>
                    <w14:schemeClr w14:val="tx1"/>
                  </w14:solidFill>
                </w14:textFill>
              </w:rPr>
            </w:pPr>
            <w:r>
              <w:rPr>
                <w:rFonts w:hint="eastAsia"/>
                <w:color w:val="000000" w:themeColor="text1"/>
                <w:kern w:val="0"/>
                <w:sz w:val="24"/>
                <w:lang w:val="en-US" w:eastAsia="zh-CN"/>
                <w14:textFill>
                  <w14:solidFill>
                    <w14:schemeClr w14:val="tx1"/>
                  </w14:solidFill>
                </w14:textFill>
              </w:rPr>
              <w:t>AGE_MONTH</w:t>
            </w:r>
          </w:p>
        </w:tc>
        <w:tc>
          <w:tcPr>
            <w:tcW w:w="1776" w:type="dxa"/>
            <w:shd w:val="clear" w:color="auto" w:fill="auto"/>
            <w:vAlign w:val="top"/>
          </w:tcPr>
          <w:p w14:paraId="68C9E93B">
            <w:pPr>
              <w:spacing w:line="400" w:lineRule="exact"/>
              <w:rPr>
                <w:rFonts w:hint="eastAsia" w:ascii="宋体" w:hAnsi="宋体" w:eastAsia="宋体" w:cs="宋体"/>
                <w:b w:val="0"/>
                <w:kern w:val="2"/>
                <w:sz w:val="21"/>
                <w:szCs w:val="21"/>
                <w:lang w:val="en-US" w:eastAsia="zh-CN" w:bidi="ar-SA"/>
              </w:rPr>
            </w:pPr>
            <w:r>
              <w:rPr>
                <w:rFonts w:hint="eastAsia" w:cs="宋体"/>
                <w:b w:val="0"/>
                <w:kern w:val="2"/>
                <w:sz w:val="21"/>
                <w:szCs w:val="21"/>
                <w:lang w:val="en-US" w:eastAsia="zh-CN" w:bidi="ar-SA"/>
              </w:rPr>
              <w:t>NUMBER(10)</w:t>
            </w:r>
          </w:p>
        </w:tc>
        <w:tc>
          <w:tcPr>
            <w:tcW w:w="2766" w:type="dxa"/>
            <w:shd w:val="clear" w:color="auto" w:fill="auto"/>
            <w:vAlign w:val="top"/>
          </w:tcPr>
          <w:p w14:paraId="27CE68A4">
            <w:pPr>
              <w:spacing w:line="400" w:lineRule="exact"/>
              <w:rPr>
                <w:rFonts w:hint="eastAsia" w:ascii="宋体" w:hAnsi="宋体" w:eastAsia="宋体" w:cs="宋体"/>
                <w:color w:val="000000"/>
                <w:kern w:val="0"/>
                <w:sz w:val="21"/>
                <w:szCs w:val="21"/>
                <w:lang w:val="en-US" w:eastAsia="zh-CN" w:bidi="ar"/>
              </w:rPr>
            </w:pPr>
          </w:p>
        </w:tc>
        <w:tc>
          <w:tcPr>
            <w:tcW w:w="1267" w:type="dxa"/>
            <w:shd w:val="clear" w:color="auto" w:fill="auto"/>
            <w:vAlign w:val="top"/>
          </w:tcPr>
          <w:p w14:paraId="400546B2">
            <w:pPr>
              <w:spacing w:line="400" w:lineRule="exact"/>
              <w:rPr>
                <w:rFonts w:hint="eastAsia" w:ascii="宋体" w:hAnsi="宋体" w:eastAsia="宋体" w:cs="宋体"/>
                <w:color w:val="000000"/>
                <w:kern w:val="0"/>
                <w:sz w:val="21"/>
                <w:szCs w:val="21"/>
                <w:lang w:val="en-US" w:eastAsia="zh-CN" w:bidi="ar"/>
              </w:rPr>
            </w:pPr>
          </w:p>
        </w:tc>
      </w:tr>
      <w:tr w14:paraId="330AD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shd w:val="clear" w:color="auto" w:fill="auto"/>
            <w:vAlign w:val="top"/>
          </w:tcPr>
          <w:p w14:paraId="6C228AD2">
            <w:pPr>
              <w:spacing w:line="400" w:lineRule="exact"/>
              <w:rPr>
                <w:rFonts w:hint="default" w:ascii="宋体" w:hAnsi="宋体" w:eastAsia="宋体" w:cs="宋体"/>
                <w:color w:val="000000"/>
                <w:kern w:val="0"/>
                <w:sz w:val="21"/>
                <w:szCs w:val="21"/>
                <w:lang w:val="en-US" w:eastAsia="zh-CN" w:bidi="ar"/>
              </w:rPr>
            </w:pPr>
            <w:r>
              <w:rPr>
                <w:rFonts w:hint="eastAsia"/>
                <w:color w:val="000000" w:themeColor="text1"/>
                <w:kern w:val="0"/>
                <w:sz w:val="24"/>
                <w:lang w:val="en-US" w:eastAsia="zh-CN"/>
                <w14:textFill>
                  <w14:solidFill>
                    <w14:schemeClr w14:val="tx1"/>
                  </w14:solidFill>
                </w14:textFill>
              </w:rPr>
              <w:t>年龄周</w:t>
            </w:r>
          </w:p>
        </w:tc>
        <w:tc>
          <w:tcPr>
            <w:tcW w:w="1467" w:type="dxa"/>
            <w:shd w:val="clear" w:color="auto" w:fill="auto"/>
            <w:vAlign w:val="top"/>
          </w:tcPr>
          <w:p w14:paraId="0DE482CE">
            <w:pPr>
              <w:spacing w:line="400" w:lineRule="exact"/>
              <w:rPr>
                <w:rFonts w:hint="default"/>
                <w:color w:val="000000" w:themeColor="text1"/>
                <w:kern w:val="0"/>
                <w:sz w:val="24"/>
                <w:lang w:val="en-US" w:eastAsia="zh-CN"/>
                <w14:textFill>
                  <w14:solidFill>
                    <w14:schemeClr w14:val="tx1"/>
                  </w14:solidFill>
                </w14:textFill>
              </w:rPr>
            </w:pPr>
            <w:r>
              <w:rPr>
                <w:rFonts w:hint="eastAsia"/>
                <w:color w:val="000000" w:themeColor="text1"/>
                <w:kern w:val="0"/>
                <w:sz w:val="24"/>
                <w:lang w:val="en-US" w:eastAsia="zh-CN"/>
                <w14:textFill>
                  <w14:solidFill>
                    <w14:schemeClr w14:val="tx1"/>
                  </w14:solidFill>
                </w14:textFill>
              </w:rPr>
              <w:t>AGE_WEEK</w:t>
            </w:r>
          </w:p>
        </w:tc>
        <w:tc>
          <w:tcPr>
            <w:tcW w:w="1776" w:type="dxa"/>
            <w:shd w:val="clear" w:color="auto" w:fill="auto"/>
            <w:vAlign w:val="top"/>
          </w:tcPr>
          <w:p w14:paraId="756FF9C0">
            <w:pPr>
              <w:spacing w:line="400" w:lineRule="exact"/>
              <w:rPr>
                <w:rFonts w:hint="eastAsia" w:ascii="宋体" w:hAnsi="宋体" w:eastAsia="宋体" w:cs="宋体"/>
                <w:color w:val="000000"/>
                <w:kern w:val="0"/>
                <w:sz w:val="21"/>
                <w:szCs w:val="21"/>
                <w:lang w:val="en-US" w:eastAsia="zh-CN" w:bidi="ar"/>
              </w:rPr>
            </w:pPr>
            <w:r>
              <w:rPr>
                <w:rFonts w:hint="eastAsia" w:cs="宋体"/>
                <w:b w:val="0"/>
                <w:kern w:val="2"/>
                <w:sz w:val="21"/>
                <w:szCs w:val="21"/>
                <w:lang w:val="en-US" w:eastAsia="zh-CN" w:bidi="ar-SA"/>
              </w:rPr>
              <w:t>NUMBER(10)</w:t>
            </w:r>
          </w:p>
        </w:tc>
        <w:tc>
          <w:tcPr>
            <w:tcW w:w="2766" w:type="dxa"/>
            <w:shd w:val="clear" w:color="auto" w:fill="auto"/>
            <w:vAlign w:val="top"/>
          </w:tcPr>
          <w:p w14:paraId="26FDA6C0">
            <w:pPr>
              <w:spacing w:line="400" w:lineRule="exact"/>
              <w:rPr>
                <w:rFonts w:hint="eastAsia" w:ascii="宋体" w:hAnsi="宋体" w:eastAsia="宋体" w:cs="宋体"/>
                <w:color w:val="000000"/>
                <w:kern w:val="0"/>
                <w:sz w:val="21"/>
                <w:szCs w:val="21"/>
                <w:lang w:val="en-US" w:eastAsia="zh-CN" w:bidi="ar"/>
              </w:rPr>
            </w:pPr>
          </w:p>
        </w:tc>
        <w:tc>
          <w:tcPr>
            <w:tcW w:w="1267" w:type="dxa"/>
            <w:shd w:val="clear" w:color="auto" w:fill="auto"/>
            <w:vAlign w:val="top"/>
          </w:tcPr>
          <w:p w14:paraId="5F12D793">
            <w:pPr>
              <w:spacing w:line="400" w:lineRule="exact"/>
              <w:rPr>
                <w:rFonts w:hint="eastAsia" w:ascii="宋体" w:hAnsi="宋体" w:eastAsia="宋体" w:cs="宋体"/>
                <w:color w:val="000000"/>
                <w:kern w:val="0"/>
                <w:sz w:val="21"/>
                <w:szCs w:val="21"/>
                <w:lang w:val="en-US" w:eastAsia="zh-CN" w:bidi="ar"/>
              </w:rPr>
            </w:pPr>
          </w:p>
        </w:tc>
      </w:tr>
      <w:tr w14:paraId="63818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shd w:val="clear" w:color="auto" w:fill="auto"/>
            <w:vAlign w:val="top"/>
          </w:tcPr>
          <w:p w14:paraId="3EB0B65A">
            <w:pPr>
              <w:spacing w:line="400" w:lineRule="exact"/>
              <w:rPr>
                <w:rFonts w:hint="default" w:ascii="宋体" w:hAnsi="宋体" w:eastAsia="宋体" w:cs="宋体"/>
                <w:color w:val="000000"/>
                <w:kern w:val="0"/>
                <w:sz w:val="21"/>
                <w:szCs w:val="21"/>
                <w:lang w:val="en-US" w:eastAsia="zh-CN" w:bidi="ar"/>
              </w:rPr>
            </w:pPr>
            <w:r>
              <w:rPr>
                <w:rFonts w:hint="eastAsia"/>
                <w:color w:val="000000" w:themeColor="text1"/>
                <w:kern w:val="0"/>
                <w:sz w:val="24"/>
                <w:lang w:val="en-US" w:eastAsia="zh-CN"/>
                <w14:textFill>
                  <w14:solidFill>
                    <w14:schemeClr w14:val="tx1"/>
                  </w14:solidFill>
                </w14:textFill>
              </w:rPr>
              <w:t>年龄天</w:t>
            </w:r>
          </w:p>
        </w:tc>
        <w:tc>
          <w:tcPr>
            <w:tcW w:w="1467" w:type="dxa"/>
            <w:shd w:val="clear" w:color="auto" w:fill="auto"/>
            <w:vAlign w:val="top"/>
          </w:tcPr>
          <w:p w14:paraId="6D0CDBFA">
            <w:pPr>
              <w:spacing w:line="400" w:lineRule="exact"/>
              <w:rPr>
                <w:rFonts w:hint="default"/>
                <w:color w:val="000000" w:themeColor="text1"/>
                <w:kern w:val="0"/>
                <w:sz w:val="24"/>
                <w:lang w:val="en-US" w:eastAsia="zh-CN"/>
                <w14:textFill>
                  <w14:solidFill>
                    <w14:schemeClr w14:val="tx1"/>
                  </w14:solidFill>
                </w14:textFill>
              </w:rPr>
            </w:pPr>
            <w:r>
              <w:rPr>
                <w:rFonts w:hint="eastAsia"/>
                <w:color w:val="000000" w:themeColor="text1"/>
                <w:kern w:val="0"/>
                <w:sz w:val="24"/>
                <w:lang w:val="en-US" w:eastAsia="zh-CN"/>
                <w14:textFill>
                  <w14:solidFill>
                    <w14:schemeClr w14:val="tx1"/>
                  </w14:solidFill>
                </w14:textFill>
              </w:rPr>
              <w:t>AGE_DAY</w:t>
            </w:r>
          </w:p>
        </w:tc>
        <w:tc>
          <w:tcPr>
            <w:tcW w:w="1776" w:type="dxa"/>
            <w:shd w:val="clear" w:color="auto" w:fill="auto"/>
            <w:vAlign w:val="top"/>
          </w:tcPr>
          <w:p w14:paraId="4C4C56E2">
            <w:pPr>
              <w:spacing w:line="400" w:lineRule="exact"/>
              <w:rPr>
                <w:rFonts w:hint="eastAsia" w:ascii="宋体" w:hAnsi="宋体" w:eastAsia="宋体" w:cs="宋体"/>
                <w:color w:val="000000"/>
                <w:kern w:val="0"/>
                <w:sz w:val="21"/>
                <w:szCs w:val="21"/>
                <w:lang w:val="en-US" w:eastAsia="zh-CN" w:bidi="ar"/>
              </w:rPr>
            </w:pPr>
            <w:r>
              <w:rPr>
                <w:rFonts w:hint="eastAsia" w:cs="宋体"/>
                <w:b w:val="0"/>
                <w:kern w:val="2"/>
                <w:sz w:val="21"/>
                <w:szCs w:val="21"/>
                <w:lang w:val="en-US" w:eastAsia="zh-CN" w:bidi="ar-SA"/>
              </w:rPr>
              <w:t>NUMBER(10)</w:t>
            </w:r>
          </w:p>
        </w:tc>
        <w:tc>
          <w:tcPr>
            <w:tcW w:w="2766" w:type="dxa"/>
            <w:shd w:val="clear" w:color="auto" w:fill="auto"/>
            <w:vAlign w:val="top"/>
          </w:tcPr>
          <w:p w14:paraId="2E310317">
            <w:pPr>
              <w:spacing w:line="400" w:lineRule="exact"/>
              <w:rPr>
                <w:rFonts w:hint="eastAsia" w:ascii="宋体" w:hAnsi="宋体" w:eastAsia="宋体" w:cs="宋体"/>
                <w:color w:val="000000"/>
                <w:kern w:val="0"/>
                <w:sz w:val="21"/>
                <w:szCs w:val="21"/>
                <w:lang w:val="en-US" w:eastAsia="zh-CN" w:bidi="ar"/>
              </w:rPr>
            </w:pPr>
          </w:p>
        </w:tc>
        <w:tc>
          <w:tcPr>
            <w:tcW w:w="1267" w:type="dxa"/>
            <w:shd w:val="clear" w:color="auto" w:fill="auto"/>
            <w:vAlign w:val="top"/>
          </w:tcPr>
          <w:p w14:paraId="79A58E5E">
            <w:pPr>
              <w:spacing w:line="400" w:lineRule="exact"/>
              <w:rPr>
                <w:rFonts w:hint="eastAsia" w:ascii="宋体" w:hAnsi="宋体" w:eastAsia="宋体" w:cs="宋体"/>
                <w:color w:val="000000"/>
                <w:kern w:val="0"/>
                <w:sz w:val="21"/>
                <w:szCs w:val="21"/>
                <w:lang w:val="en-US" w:eastAsia="zh-CN" w:bidi="ar"/>
              </w:rPr>
            </w:pPr>
          </w:p>
        </w:tc>
      </w:tr>
      <w:tr w14:paraId="35198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shd w:val="clear" w:color="auto" w:fill="auto"/>
            <w:vAlign w:val="top"/>
          </w:tcPr>
          <w:p w14:paraId="241F13B8">
            <w:pPr>
              <w:spacing w:line="400" w:lineRule="exact"/>
              <w:rPr>
                <w:rFonts w:hint="default" w:ascii="宋体" w:hAnsi="宋体" w:eastAsia="宋体" w:cs="宋体"/>
                <w:color w:val="000000"/>
                <w:kern w:val="0"/>
                <w:sz w:val="21"/>
                <w:szCs w:val="21"/>
                <w:lang w:val="en-US" w:eastAsia="zh-CN" w:bidi="ar"/>
              </w:rPr>
            </w:pPr>
            <w:r>
              <w:rPr>
                <w:rFonts w:hint="eastAsia"/>
                <w:color w:val="000000" w:themeColor="text1"/>
                <w:kern w:val="0"/>
                <w:sz w:val="24"/>
                <w:lang w:val="en-US" w:eastAsia="zh-CN"/>
                <w14:textFill>
                  <w14:solidFill>
                    <w14:schemeClr w14:val="tx1"/>
                  </w14:solidFill>
                </w14:textFill>
              </w:rPr>
              <w:t>年龄时</w:t>
            </w:r>
          </w:p>
        </w:tc>
        <w:tc>
          <w:tcPr>
            <w:tcW w:w="1467" w:type="dxa"/>
            <w:shd w:val="clear" w:color="auto" w:fill="auto"/>
            <w:vAlign w:val="top"/>
          </w:tcPr>
          <w:p w14:paraId="7FE2C503">
            <w:pPr>
              <w:spacing w:line="400" w:lineRule="exact"/>
              <w:rPr>
                <w:rFonts w:hint="default"/>
                <w:color w:val="000000" w:themeColor="text1"/>
                <w:kern w:val="0"/>
                <w:sz w:val="24"/>
                <w:lang w:val="en-US" w:eastAsia="zh-CN"/>
                <w14:textFill>
                  <w14:solidFill>
                    <w14:schemeClr w14:val="tx1"/>
                  </w14:solidFill>
                </w14:textFill>
              </w:rPr>
            </w:pPr>
            <w:r>
              <w:rPr>
                <w:rFonts w:hint="eastAsia"/>
                <w:color w:val="000000" w:themeColor="text1"/>
                <w:kern w:val="0"/>
                <w:sz w:val="24"/>
                <w:lang w:val="en-US" w:eastAsia="zh-CN"/>
                <w14:textFill>
                  <w14:solidFill>
                    <w14:schemeClr w14:val="tx1"/>
                  </w14:solidFill>
                </w14:textFill>
              </w:rPr>
              <w:t>AGE_HOUR</w:t>
            </w:r>
          </w:p>
        </w:tc>
        <w:tc>
          <w:tcPr>
            <w:tcW w:w="1776" w:type="dxa"/>
            <w:shd w:val="clear" w:color="auto" w:fill="auto"/>
            <w:vAlign w:val="top"/>
          </w:tcPr>
          <w:p w14:paraId="309E193B">
            <w:pPr>
              <w:spacing w:line="400" w:lineRule="exact"/>
              <w:rPr>
                <w:rFonts w:hint="eastAsia" w:ascii="宋体" w:hAnsi="宋体" w:eastAsia="宋体" w:cs="宋体"/>
                <w:color w:val="000000"/>
                <w:kern w:val="0"/>
                <w:sz w:val="21"/>
                <w:szCs w:val="21"/>
                <w:lang w:val="en-US" w:eastAsia="zh-CN" w:bidi="ar"/>
              </w:rPr>
            </w:pPr>
            <w:r>
              <w:rPr>
                <w:rFonts w:hint="eastAsia" w:cs="宋体"/>
                <w:b w:val="0"/>
                <w:kern w:val="2"/>
                <w:sz w:val="21"/>
                <w:szCs w:val="21"/>
                <w:lang w:val="en-US" w:eastAsia="zh-CN" w:bidi="ar-SA"/>
              </w:rPr>
              <w:t>NUMBER(10)</w:t>
            </w:r>
          </w:p>
        </w:tc>
        <w:tc>
          <w:tcPr>
            <w:tcW w:w="2766" w:type="dxa"/>
            <w:shd w:val="clear" w:color="auto" w:fill="auto"/>
            <w:vAlign w:val="top"/>
          </w:tcPr>
          <w:p w14:paraId="213F14A9">
            <w:pPr>
              <w:spacing w:line="400" w:lineRule="exact"/>
              <w:rPr>
                <w:rFonts w:hint="eastAsia" w:ascii="宋体" w:hAnsi="宋体" w:eastAsia="宋体" w:cs="宋体"/>
                <w:color w:val="000000"/>
                <w:kern w:val="0"/>
                <w:sz w:val="21"/>
                <w:szCs w:val="21"/>
                <w:lang w:val="en-US" w:eastAsia="zh-CN" w:bidi="ar"/>
              </w:rPr>
            </w:pPr>
          </w:p>
        </w:tc>
        <w:tc>
          <w:tcPr>
            <w:tcW w:w="1267" w:type="dxa"/>
            <w:shd w:val="clear" w:color="auto" w:fill="auto"/>
            <w:vAlign w:val="top"/>
          </w:tcPr>
          <w:p w14:paraId="36C18478">
            <w:pPr>
              <w:spacing w:line="400" w:lineRule="exact"/>
              <w:rPr>
                <w:rFonts w:hint="eastAsia" w:ascii="宋体" w:hAnsi="宋体" w:eastAsia="宋体" w:cs="宋体"/>
                <w:color w:val="000000"/>
                <w:kern w:val="0"/>
                <w:sz w:val="21"/>
                <w:szCs w:val="21"/>
                <w:lang w:val="en-US" w:eastAsia="zh-CN" w:bidi="ar"/>
              </w:rPr>
            </w:pPr>
          </w:p>
        </w:tc>
      </w:tr>
      <w:tr w14:paraId="2137D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shd w:val="clear" w:color="auto" w:fill="auto"/>
            <w:vAlign w:val="top"/>
          </w:tcPr>
          <w:p w14:paraId="06FFD715">
            <w:pPr>
              <w:spacing w:line="400" w:lineRule="exact"/>
              <w:rPr>
                <w:rFonts w:hint="default" w:ascii="宋体" w:hAnsi="宋体" w:eastAsia="宋体" w:cs="宋体"/>
                <w:color w:val="000000"/>
                <w:kern w:val="0"/>
                <w:sz w:val="21"/>
                <w:szCs w:val="21"/>
                <w:lang w:val="en-US" w:eastAsia="zh-CN" w:bidi="ar"/>
              </w:rPr>
            </w:pPr>
            <w:r>
              <w:rPr>
                <w:rFonts w:hint="eastAsia"/>
                <w:color w:val="000000" w:themeColor="text1"/>
                <w:kern w:val="0"/>
                <w:sz w:val="24"/>
                <w:lang w:val="en-US" w:eastAsia="zh-CN"/>
                <w14:textFill>
                  <w14:solidFill>
                    <w14:schemeClr w14:val="tx1"/>
                  </w14:solidFill>
                </w14:textFill>
              </w:rPr>
              <w:t>入院时间</w:t>
            </w:r>
          </w:p>
        </w:tc>
        <w:tc>
          <w:tcPr>
            <w:tcW w:w="1467" w:type="dxa"/>
            <w:shd w:val="clear" w:color="auto" w:fill="auto"/>
            <w:vAlign w:val="top"/>
          </w:tcPr>
          <w:p w14:paraId="05B2C383">
            <w:pPr>
              <w:spacing w:line="400" w:lineRule="exact"/>
              <w:rPr>
                <w:rFonts w:hint="default"/>
                <w:color w:val="000000" w:themeColor="text1"/>
                <w:kern w:val="0"/>
                <w:sz w:val="24"/>
                <w:lang w:val="en-US" w:eastAsia="zh-CN"/>
                <w14:textFill>
                  <w14:solidFill>
                    <w14:schemeClr w14:val="tx1"/>
                  </w14:solidFill>
                </w14:textFill>
              </w:rPr>
            </w:pPr>
            <w:r>
              <w:rPr>
                <w:rFonts w:hint="eastAsia"/>
                <w:color w:val="000000" w:themeColor="text1"/>
                <w:kern w:val="0"/>
                <w:sz w:val="24"/>
                <w:lang w:val="en-US" w:eastAsia="zh-CN"/>
                <w14:textFill>
                  <w14:solidFill>
                    <w14:schemeClr w14:val="tx1"/>
                  </w14:solidFill>
                </w14:textFill>
              </w:rPr>
              <w:t>RYSJ</w:t>
            </w:r>
          </w:p>
        </w:tc>
        <w:tc>
          <w:tcPr>
            <w:tcW w:w="1776" w:type="dxa"/>
            <w:shd w:val="clear" w:color="auto" w:fill="auto"/>
            <w:vAlign w:val="top"/>
          </w:tcPr>
          <w:p w14:paraId="2B4A44D5">
            <w:pPr>
              <w:spacing w:line="400" w:lineRule="exact"/>
              <w:rPr>
                <w:rFonts w:hint="default" w:ascii="宋体" w:hAnsi="宋体" w:eastAsia="宋体" w:cs="宋体"/>
                <w:color w:val="000000"/>
                <w:kern w:val="0"/>
                <w:sz w:val="21"/>
                <w:szCs w:val="21"/>
                <w:lang w:val="en-US" w:eastAsia="zh-CN" w:bidi="ar"/>
              </w:rPr>
            </w:pPr>
            <w:r>
              <w:rPr>
                <w:rFonts w:hint="eastAsia"/>
                <w:color w:val="000000" w:themeColor="text1"/>
                <w:kern w:val="0"/>
                <w:sz w:val="24"/>
                <w:lang w:val="en-US" w:eastAsia="zh-CN"/>
                <w14:textFill>
                  <w14:solidFill>
                    <w14:schemeClr w14:val="tx1"/>
                  </w14:solidFill>
                </w14:textFill>
              </w:rPr>
              <w:t>DATE</w:t>
            </w:r>
          </w:p>
        </w:tc>
        <w:tc>
          <w:tcPr>
            <w:tcW w:w="2766" w:type="dxa"/>
            <w:shd w:val="clear" w:color="auto" w:fill="auto"/>
            <w:vAlign w:val="top"/>
          </w:tcPr>
          <w:p w14:paraId="1B739174">
            <w:pPr>
              <w:spacing w:line="400" w:lineRule="exact"/>
              <w:rPr>
                <w:rFonts w:hint="eastAsia" w:ascii="宋体" w:hAnsi="宋体" w:eastAsia="宋体" w:cs="宋体"/>
                <w:color w:val="000000"/>
                <w:kern w:val="0"/>
                <w:sz w:val="21"/>
                <w:szCs w:val="21"/>
                <w:lang w:val="en-US" w:eastAsia="zh-CN" w:bidi="ar"/>
              </w:rPr>
            </w:pPr>
          </w:p>
        </w:tc>
        <w:tc>
          <w:tcPr>
            <w:tcW w:w="1267" w:type="dxa"/>
            <w:shd w:val="clear" w:color="auto" w:fill="auto"/>
            <w:vAlign w:val="top"/>
          </w:tcPr>
          <w:p w14:paraId="44AB594A">
            <w:pPr>
              <w:spacing w:line="400" w:lineRule="exact"/>
              <w:rPr>
                <w:rFonts w:hint="eastAsia" w:ascii="宋体" w:hAnsi="宋体" w:eastAsia="宋体" w:cs="宋体"/>
                <w:color w:val="000000"/>
                <w:kern w:val="0"/>
                <w:sz w:val="21"/>
                <w:szCs w:val="21"/>
                <w:lang w:val="en-US" w:eastAsia="zh-CN" w:bidi="ar"/>
              </w:rPr>
            </w:pPr>
          </w:p>
        </w:tc>
      </w:tr>
      <w:tr w14:paraId="332A3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shd w:val="clear" w:color="auto" w:fill="auto"/>
            <w:vAlign w:val="top"/>
          </w:tcPr>
          <w:p w14:paraId="64071B75">
            <w:pPr>
              <w:spacing w:line="400" w:lineRule="exact"/>
              <w:rPr>
                <w:rFonts w:hint="default" w:ascii="宋体" w:hAnsi="宋体" w:eastAsia="宋体" w:cs="宋体"/>
                <w:color w:val="000000"/>
                <w:kern w:val="0"/>
                <w:sz w:val="21"/>
                <w:szCs w:val="21"/>
                <w:lang w:val="en-US" w:eastAsia="zh-CN" w:bidi="ar"/>
              </w:rPr>
            </w:pPr>
            <w:r>
              <w:rPr>
                <w:rFonts w:hint="eastAsia"/>
                <w:color w:val="000000" w:themeColor="text1"/>
                <w:kern w:val="0"/>
                <w:sz w:val="24"/>
                <w:lang w:val="en-US" w:eastAsia="zh-CN"/>
                <w14:textFill>
                  <w14:solidFill>
                    <w14:schemeClr w14:val="tx1"/>
                  </w14:solidFill>
                </w14:textFill>
              </w:rPr>
              <w:t>入院诊断</w:t>
            </w:r>
          </w:p>
        </w:tc>
        <w:tc>
          <w:tcPr>
            <w:tcW w:w="1467" w:type="dxa"/>
            <w:shd w:val="clear" w:color="auto" w:fill="auto"/>
            <w:vAlign w:val="top"/>
          </w:tcPr>
          <w:p w14:paraId="6EC7A514">
            <w:pPr>
              <w:spacing w:line="400" w:lineRule="exact"/>
              <w:rPr>
                <w:rFonts w:hint="default"/>
                <w:color w:val="000000" w:themeColor="text1"/>
                <w:kern w:val="0"/>
                <w:sz w:val="24"/>
                <w:lang w:val="en-US" w:eastAsia="zh-CN"/>
                <w14:textFill>
                  <w14:solidFill>
                    <w14:schemeClr w14:val="tx1"/>
                  </w14:solidFill>
                </w14:textFill>
              </w:rPr>
            </w:pPr>
            <w:r>
              <w:rPr>
                <w:rFonts w:hint="eastAsia"/>
                <w:color w:val="000000" w:themeColor="text1"/>
                <w:kern w:val="0"/>
                <w:sz w:val="24"/>
                <w:lang w:val="en-US" w:eastAsia="zh-CN"/>
                <w14:textFill>
                  <w14:solidFill>
                    <w14:schemeClr w14:val="tx1"/>
                  </w14:solidFill>
                </w14:textFill>
              </w:rPr>
              <w:t>RYZD</w:t>
            </w:r>
          </w:p>
        </w:tc>
        <w:tc>
          <w:tcPr>
            <w:tcW w:w="1776" w:type="dxa"/>
            <w:shd w:val="clear" w:color="auto" w:fill="auto"/>
            <w:vAlign w:val="top"/>
          </w:tcPr>
          <w:p w14:paraId="36EC8D7B">
            <w:pPr>
              <w:spacing w:line="400" w:lineRule="exact"/>
              <w:rPr>
                <w:rFonts w:hint="eastAsia" w:ascii="宋体" w:hAnsi="宋体" w:eastAsia="宋体" w:cs="宋体"/>
                <w:color w:val="000000"/>
                <w:kern w:val="0"/>
                <w:sz w:val="21"/>
                <w:szCs w:val="21"/>
                <w:lang w:val="en-US" w:eastAsia="zh-CN" w:bidi="ar"/>
              </w:rPr>
            </w:pPr>
            <w:r>
              <w:rPr>
                <w:rFonts w:hint="eastAsia"/>
                <w:color w:val="000000" w:themeColor="text1"/>
                <w:kern w:val="0"/>
                <w:sz w:val="24"/>
                <w14:textFill>
                  <w14:solidFill>
                    <w14:schemeClr w14:val="tx1"/>
                  </w14:solidFill>
                </w14:textFill>
              </w:rPr>
              <w:t>V</w:t>
            </w:r>
            <w:r>
              <w:rPr>
                <w:rFonts w:hint="eastAsia"/>
                <w:color w:val="000000" w:themeColor="text1"/>
                <w:kern w:val="0"/>
                <w:sz w:val="24"/>
                <w:lang w:val="en-US" w:eastAsia="zh-CN"/>
                <w14:textFill>
                  <w14:solidFill>
                    <w14:schemeClr w14:val="tx1"/>
                  </w14:solidFill>
                </w14:textFill>
              </w:rPr>
              <w:t>ARCHAR2</w:t>
            </w:r>
            <w:r>
              <w:rPr>
                <w:color w:val="000000" w:themeColor="text1"/>
                <w:kern w:val="0"/>
                <w:sz w:val="24"/>
                <w14:textFill>
                  <w14:solidFill>
                    <w14:schemeClr w14:val="tx1"/>
                  </w14:solidFill>
                </w14:textFill>
              </w:rPr>
              <w:t>(</w:t>
            </w:r>
            <w:r>
              <w:rPr>
                <w:rFonts w:hint="eastAsia"/>
                <w:color w:val="000000" w:themeColor="text1"/>
                <w:kern w:val="0"/>
                <w:sz w:val="24"/>
                <w:lang w:val="en-US" w:eastAsia="zh-CN"/>
                <w14:textFill>
                  <w14:solidFill>
                    <w14:schemeClr w14:val="tx1"/>
                  </w14:solidFill>
                </w14:textFill>
              </w:rPr>
              <w:t>800</w:t>
            </w:r>
            <w:r>
              <w:rPr>
                <w:color w:val="000000" w:themeColor="text1"/>
                <w:kern w:val="0"/>
                <w:sz w:val="24"/>
                <w14:textFill>
                  <w14:solidFill>
                    <w14:schemeClr w14:val="tx1"/>
                  </w14:solidFill>
                </w14:textFill>
              </w:rPr>
              <w:t>)</w:t>
            </w:r>
          </w:p>
        </w:tc>
        <w:tc>
          <w:tcPr>
            <w:tcW w:w="2766" w:type="dxa"/>
            <w:shd w:val="clear" w:color="auto" w:fill="auto"/>
            <w:vAlign w:val="top"/>
          </w:tcPr>
          <w:p w14:paraId="6987B78B">
            <w:pPr>
              <w:spacing w:line="400" w:lineRule="exact"/>
              <w:rPr>
                <w:rFonts w:hint="eastAsia" w:ascii="宋体" w:hAnsi="宋体" w:eastAsia="宋体" w:cs="宋体"/>
                <w:color w:val="000000"/>
                <w:kern w:val="0"/>
                <w:sz w:val="21"/>
                <w:szCs w:val="21"/>
                <w:lang w:val="en-US" w:eastAsia="zh-CN" w:bidi="ar"/>
              </w:rPr>
            </w:pPr>
          </w:p>
        </w:tc>
        <w:tc>
          <w:tcPr>
            <w:tcW w:w="1267" w:type="dxa"/>
            <w:shd w:val="clear" w:color="auto" w:fill="auto"/>
            <w:vAlign w:val="top"/>
          </w:tcPr>
          <w:p w14:paraId="6CA3A288">
            <w:pPr>
              <w:spacing w:line="400" w:lineRule="exact"/>
              <w:rPr>
                <w:rFonts w:hint="eastAsia" w:ascii="宋体" w:hAnsi="宋体" w:eastAsia="宋体" w:cs="宋体"/>
                <w:color w:val="000000"/>
                <w:kern w:val="0"/>
                <w:sz w:val="21"/>
                <w:szCs w:val="21"/>
                <w:lang w:val="en-US" w:eastAsia="zh-CN" w:bidi="ar"/>
              </w:rPr>
            </w:pPr>
          </w:p>
        </w:tc>
      </w:tr>
      <w:tr w14:paraId="38D49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shd w:val="clear" w:color="auto" w:fill="auto"/>
            <w:vAlign w:val="top"/>
          </w:tcPr>
          <w:p w14:paraId="5FBF12FC">
            <w:pPr>
              <w:spacing w:line="400" w:lineRule="exact"/>
              <w:rPr>
                <w:rFonts w:hint="default"/>
                <w:color w:val="000000" w:themeColor="text1"/>
                <w:kern w:val="0"/>
                <w:sz w:val="24"/>
                <w:lang w:val="en-US" w:eastAsia="zh-CN"/>
                <w14:textFill>
                  <w14:solidFill>
                    <w14:schemeClr w14:val="tx1"/>
                  </w14:solidFill>
                </w14:textFill>
              </w:rPr>
            </w:pPr>
            <w:r>
              <w:rPr>
                <w:rFonts w:hint="eastAsia"/>
                <w:color w:val="000000" w:themeColor="text1"/>
                <w:kern w:val="0"/>
                <w:sz w:val="24"/>
                <w:lang w:val="en-US" w:eastAsia="zh-CN"/>
                <w14:textFill>
                  <w14:solidFill>
                    <w14:schemeClr w14:val="tx1"/>
                  </w14:solidFill>
                </w14:textFill>
              </w:rPr>
              <w:t>护理级别</w:t>
            </w:r>
          </w:p>
        </w:tc>
        <w:tc>
          <w:tcPr>
            <w:tcW w:w="1467" w:type="dxa"/>
            <w:shd w:val="clear" w:color="auto" w:fill="auto"/>
            <w:vAlign w:val="top"/>
          </w:tcPr>
          <w:p w14:paraId="691C31EF">
            <w:pPr>
              <w:spacing w:line="400" w:lineRule="exact"/>
              <w:rPr>
                <w:rFonts w:hint="default"/>
                <w:color w:val="000000" w:themeColor="text1"/>
                <w:kern w:val="0"/>
                <w:sz w:val="24"/>
                <w:lang w:val="en-US" w:eastAsia="zh-CN"/>
                <w14:textFill>
                  <w14:solidFill>
                    <w14:schemeClr w14:val="tx1"/>
                  </w14:solidFill>
                </w14:textFill>
              </w:rPr>
            </w:pPr>
            <w:r>
              <w:rPr>
                <w:rFonts w:hint="eastAsia"/>
                <w:color w:val="000000" w:themeColor="text1"/>
                <w:kern w:val="0"/>
                <w:sz w:val="24"/>
                <w:lang w:val="en-US" w:eastAsia="zh-CN"/>
                <w14:textFill>
                  <w14:solidFill>
                    <w14:schemeClr w14:val="tx1"/>
                  </w14:solidFill>
                </w14:textFill>
              </w:rPr>
              <w:t>HLJB</w:t>
            </w:r>
          </w:p>
        </w:tc>
        <w:tc>
          <w:tcPr>
            <w:tcW w:w="1776" w:type="dxa"/>
            <w:shd w:val="clear" w:color="auto" w:fill="auto"/>
            <w:vAlign w:val="top"/>
          </w:tcPr>
          <w:p w14:paraId="1883813F">
            <w:pPr>
              <w:spacing w:line="400" w:lineRule="exact"/>
              <w:rPr>
                <w:rFonts w:hint="eastAsia" w:ascii="宋体" w:hAnsi="宋体" w:eastAsia="宋体" w:cs="宋体"/>
                <w:color w:val="000000"/>
                <w:kern w:val="0"/>
                <w:sz w:val="21"/>
                <w:szCs w:val="21"/>
                <w:lang w:val="en-US" w:eastAsia="zh-CN" w:bidi="ar"/>
              </w:rPr>
            </w:pPr>
            <w:r>
              <w:rPr>
                <w:rFonts w:hint="eastAsia"/>
                <w:color w:val="000000" w:themeColor="text1"/>
                <w:kern w:val="0"/>
                <w:sz w:val="24"/>
                <w14:textFill>
                  <w14:solidFill>
                    <w14:schemeClr w14:val="tx1"/>
                  </w14:solidFill>
                </w14:textFill>
              </w:rPr>
              <w:t>V</w:t>
            </w:r>
            <w:r>
              <w:rPr>
                <w:rFonts w:hint="eastAsia"/>
                <w:color w:val="000000" w:themeColor="text1"/>
                <w:kern w:val="0"/>
                <w:sz w:val="24"/>
                <w:lang w:val="en-US" w:eastAsia="zh-CN"/>
                <w14:textFill>
                  <w14:solidFill>
                    <w14:schemeClr w14:val="tx1"/>
                  </w14:solidFill>
                </w14:textFill>
              </w:rPr>
              <w:t>ARCHAR2</w:t>
            </w:r>
            <w:r>
              <w:rPr>
                <w:color w:val="000000" w:themeColor="text1"/>
                <w:kern w:val="0"/>
                <w:sz w:val="24"/>
                <w14:textFill>
                  <w14:solidFill>
                    <w14:schemeClr w14:val="tx1"/>
                  </w14:solidFill>
                </w14:textFill>
              </w:rPr>
              <w:t>(</w:t>
            </w:r>
            <w:r>
              <w:rPr>
                <w:rFonts w:hint="eastAsia"/>
                <w:color w:val="000000" w:themeColor="text1"/>
                <w:kern w:val="0"/>
                <w:sz w:val="24"/>
                <w:lang w:val="en-US" w:eastAsia="zh-CN"/>
                <w14:textFill>
                  <w14:solidFill>
                    <w14:schemeClr w14:val="tx1"/>
                  </w14:solidFill>
                </w14:textFill>
              </w:rPr>
              <w:t>32</w:t>
            </w:r>
            <w:r>
              <w:rPr>
                <w:color w:val="000000" w:themeColor="text1"/>
                <w:kern w:val="0"/>
                <w:sz w:val="24"/>
                <w14:textFill>
                  <w14:solidFill>
                    <w14:schemeClr w14:val="tx1"/>
                  </w14:solidFill>
                </w14:textFill>
              </w:rPr>
              <w:t>)</w:t>
            </w:r>
          </w:p>
        </w:tc>
        <w:tc>
          <w:tcPr>
            <w:tcW w:w="2766" w:type="dxa"/>
            <w:shd w:val="clear" w:color="auto" w:fill="auto"/>
            <w:vAlign w:val="top"/>
          </w:tcPr>
          <w:p w14:paraId="4BB69E1E">
            <w:pPr>
              <w:spacing w:line="400" w:lineRule="exact"/>
              <w:rPr>
                <w:rFonts w:hint="default" w:ascii="宋体" w:hAnsi="宋体" w:eastAsia="宋体" w:cs="宋体"/>
                <w:color w:val="000000"/>
                <w:kern w:val="0"/>
                <w:sz w:val="21"/>
                <w:szCs w:val="21"/>
                <w:lang w:val="en-US" w:eastAsia="zh-CN" w:bidi="ar"/>
              </w:rPr>
            </w:pPr>
            <w:r>
              <w:rPr>
                <w:rFonts w:hint="eastAsia" w:cs="宋体"/>
                <w:color w:val="000000"/>
                <w:kern w:val="0"/>
                <w:sz w:val="21"/>
                <w:szCs w:val="21"/>
                <w:lang w:val="en-US" w:eastAsia="zh-CN" w:bidi="ar"/>
              </w:rPr>
              <w:t>取字典数据</w:t>
            </w:r>
          </w:p>
        </w:tc>
        <w:tc>
          <w:tcPr>
            <w:tcW w:w="1267" w:type="dxa"/>
            <w:shd w:val="clear" w:color="auto" w:fill="auto"/>
            <w:vAlign w:val="top"/>
          </w:tcPr>
          <w:p w14:paraId="3843FB18">
            <w:pPr>
              <w:spacing w:line="400" w:lineRule="exact"/>
              <w:rPr>
                <w:rFonts w:hint="eastAsia" w:ascii="宋体" w:hAnsi="宋体" w:eastAsia="宋体" w:cs="宋体"/>
                <w:color w:val="000000"/>
                <w:kern w:val="0"/>
                <w:sz w:val="21"/>
                <w:szCs w:val="21"/>
                <w:lang w:val="en-US" w:eastAsia="zh-CN" w:bidi="ar"/>
              </w:rPr>
            </w:pPr>
          </w:p>
        </w:tc>
      </w:tr>
      <w:tr w14:paraId="3A686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8789" w:type="dxa"/>
            <w:gridSpan w:val="5"/>
            <w:shd w:val="clear" w:color="auto" w:fill="00B050"/>
          </w:tcPr>
          <w:p w14:paraId="37DD1AAC">
            <w:r>
              <w:rPr>
                <w:rFonts w:hint="eastAsia"/>
                <w:lang w:val="en-US" w:eastAsia="zh-CN"/>
              </w:rPr>
              <w:t>出</w:t>
            </w:r>
            <w:r>
              <w:rPr>
                <w:rFonts w:hint="eastAsia"/>
              </w:rPr>
              <w:t>参</w:t>
            </w:r>
            <w:r>
              <w:t>XML</w:t>
            </w:r>
            <w:r>
              <w:rPr>
                <w:rFonts w:hint="eastAsia"/>
              </w:rPr>
              <w:t>格式说明（全部</w:t>
            </w:r>
            <w:r>
              <w:t>XML</w:t>
            </w:r>
            <w:r>
              <w:rPr>
                <w:rFonts w:hint="eastAsia"/>
              </w:rPr>
              <w:t>字符串文本区分大小写）</w:t>
            </w:r>
          </w:p>
        </w:tc>
      </w:tr>
      <w:tr w14:paraId="05F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8" w:hRule="atLeast"/>
        </w:trPr>
        <w:tc>
          <w:tcPr>
            <w:tcW w:w="8789" w:type="dxa"/>
            <w:gridSpan w:val="5"/>
          </w:tcPr>
          <w:p w14:paraId="667FB1B6">
            <w:pPr>
              <w:spacing w:before="100" w:beforeAutospacing="1" w:after="100" w:afterAutospacing="1" w:line="240" w:lineRule="auto"/>
              <w:rPr>
                <w:rFonts w:hint="eastAsia" w:ascii="Courier New" w:hAnsi="Courier New" w:cs="Courier New"/>
                <w:b/>
                <w:color w:val="000000" w:themeColor="text1"/>
                <w:sz w:val="20"/>
                <w:szCs w:val="20"/>
                <w14:textFill>
                  <w14:solidFill>
                    <w14:schemeClr w14:val="tx1"/>
                  </w14:solidFill>
                </w14:textFill>
              </w:rPr>
            </w:pPr>
            <w:r>
              <w:rPr>
                <w:rFonts w:hint="eastAsia" w:ascii="Courier New" w:hAnsi="Courier New" w:cs="Courier New"/>
                <w:b/>
                <w:color w:val="000000" w:themeColor="text1"/>
                <w:sz w:val="20"/>
                <w:szCs w:val="20"/>
                <w14:textFill>
                  <w14:solidFill>
                    <w14:schemeClr w14:val="tx1"/>
                  </w14:solidFill>
                </w14:textFill>
              </w:rPr>
              <w:t>--</w:t>
            </w:r>
            <w:r>
              <w:rPr>
                <w:rFonts w:ascii="Courier New" w:hAnsi="Courier New" w:cs="Courier New"/>
                <w:b/>
                <w:color w:val="000000" w:themeColor="text1"/>
                <w:sz w:val="20"/>
                <w:szCs w:val="20"/>
                <w14:textFill>
                  <w14:solidFill>
                    <w14:schemeClr w14:val="tx1"/>
                  </w14:solidFill>
                </w14:textFill>
              </w:rPr>
              <w:t>XML</w:t>
            </w:r>
            <w:r>
              <w:rPr>
                <w:rFonts w:hint="eastAsia" w:ascii="Courier New" w:hAnsi="Courier New" w:cs="Courier New"/>
                <w:b/>
                <w:color w:val="000000" w:themeColor="text1"/>
                <w:sz w:val="20"/>
                <w:szCs w:val="20"/>
                <w14:textFill>
                  <w14:solidFill>
                    <w14:schemeClr w14:val="tx1"/>
                  </w14:solidFill>
                </w14:textFill>
              </w:rPr>
              <w:t>格式</w:t>
            </w:r>
          </w:p>
          <w:p w14:paraId="02AFEA4B">
            <w:pPr>
              <w:spacing w:beforeLines="0" w:afterLines="0"/>
              <w:jc w:val="left"/>
              <w:rPr>
                <w:rFonts w:hint="eastAsia" w:ascii="宋体" w:hAnsi="宋体" w:eastAsia="宋体"/>
                <w:color w:val="000000"/>
                <w:sz w:val="20"/>
                <w:szCs w:val="24"/>
                <w:highlight w:val="white"/>
              </w:rPr>
            </w:pPr>
            <w:r>
              <w:rPr>
                <w:rFonts w:hint="eastAsia" w:ascii="宋体" w:hAnsi="宋体" w:eastAsia="宋体"/>
                <w:color w:val="0000FF"/>
                <w:sz w:val="20"/>
                <w:szCs w:val="24"/>
                <w:highlight w:val="white"/>
              </w:rPr>
              <w:t>&lt;</w:t>
            </w:r>
            <w:r>
              <w:rPr>
                <w:rFonts w:hint="eastAsia" w:ascii="宋体" w:hAnsi="宋体" w:eastAsia="宋体"/>
                <w:color w:val="800000"/>
                <w:sz w:val="20"/>
                <w:szCs w:val="24"/>
                <w:highlight w:val="white"/>
              </w:rPr>
              <w:t>Result</w:t>
            </w:r>
            <w:r>
              <w:rPr>
                <w:rFonts w:hint="eastAsia" w:ascii="宋体" w:hAnsi="宋体" w:eastAsia="宋体"/>
                <w:color w:val="0000FF"/>
                <w:sz w:val="20"/>
                <w:szCs w:val="24"/>
                <w:highlight w:val="white"/>
              </w:rPr>
              <w:t>&gt;</w:t>
            </w:r>
          </w:p>
          <w:p w14:paraId="7209D37C">
            <w:pPr>
              <w:spacing w:beforeLines="0" w:afterLines="0"/>
              <w:jc w:val="left"/>
              <w:rPr>
                <w:rFonts w:hint="eastAsia" w:ascii="宋体" w:hAnsi="宋体" w:eastAsia="宋体"/>
                <w:color w:val="000000"/>
                <w:sz w:val="20"/>
                <w:szCs w:val="24"/>
                <w:highlight w:val="white"/>
              </w:rPr>
            </w:pPr>
            <w:r>
              <w:rPr>
                <w:rFonts w:hint="eastAsia" w:ascii="宋体" w:hAnsi="宋体" w:eastAsia="宋体"/>
                <w:color w:val="000000"/>
                <w:sz w:val="20"/>
                <w:szCs w:val="24"/>
                <w:highlight w:val="white"/>
              </w:rPr>
              <w:tab/>
            </w:r>
            <w:r>
              <w:rPr>
                <w:rFonts w:hint="eastAsia" w:ascii="宋体" w:hAnsi="宋体" w:eastAsia="宋体"/>
                <w:color w:val="0000FF"/>
                <w:sz w:val="20"/>
                <w:szCs w:val="24"/>
                <w:highlight w:val="white"/>
              </w:rPr>
              <w:t>&lt;</w:t>
            </w:r>
            <w:r>
              <w:rPr>
                <w:rFonts w:hint="eastAsia" w:ascii="宋体" w:hAnsi="宋体" w:eastAsia="宋体"/>
                <w:color w:val="800000"/>
                <w:sz w:val="20"/>
                <w:szCs w:val="24"/>
                <w:highlight w:val="white"/>
              </w:rPr>
              <w:t>OA_ZYBRXX</w:t>
            </w:r>
            <w:r>
              <w:rPr>
                <w:rFonts w:hint="eastAsia" w:ascii="宋体" w:hAnsi="宋体" w:eastAsia="宋体"/>
                <w:color w:val="0000FF"/>
                <w:sz w:val="20"/>
                <w:szCs w:val="24"/>
                <w:highlight w:val="white"/>
              </w:rPr>
              <w:t>&gt;</w:t>
            </w:r>
          </w:p>
          <w:p w14:paraId="534517B2">
            <w:pPr>
              <w:spacing w:beforeLines="0" w:afterLines="0"/>
              <w:jc w:val="left"/>
              <w:rPr>
                <w:rFonts w:hint="eastAsia" w:ascii="宋体" w:hAnsi="宋体" w:eastAsia="宋体"/>
                <w:color w:val="000000"/>
                <w:sz w:val="20"/>
                <w:szCs w:val="24"/>
                <w:highlight w:val="white"/>
              </w:rPr>
            </w:pPr>
            <w:r>
              <w:rPr>
                <w:rFonts w:hint="eastAsia" w:ascii="宋体" w:hAnsi="宋体" w:eastAsia="宋体"/>
                <w:color w:val="000000"/>
                <w:sz w:val="20"/>
                <w:szCs w:val="24"/>
                <w:highlight w:val="white"/>
              </w:rPr>
              <w:tab/>
            </w:r>
            <w:r>
              <w:rPr>
                <w:rFonts w:hint="eastAsia" w:ascii="宋体" w:hAnsi="宋体" w:eastAsia="宋体"/>
                <w:color w:val="000000"/>
                <w:sz w:val="20"/>
                <w:szCs w:val="24"/>
                <w:highlight w:val="white"/>
              </w:rPr>
              <w:tab/>
            </w:r>
            <w:r>
              <w:rPr>
                <w:rFonts w:hint="eastAsia" w:ascii="宋体" w:hAnsi="宋体" w:eastAsia="宋体"/>
                <w:color w:val="0000FF"/>
                <w:sz w:val="20"/>
                <w:szCs w:val="24"/>
                <w:highlight w:val="white"/>
              </w:rPr>
              <w:t>&lt;</w:t>
            </w:r>
            <w:r>
              <w:rPr>
                <w:rFonts w:hint="eastAsia" w:ascii="宋体" w:hAnsi="宋体" w:eastAsia="宋体"/>
                <w:color w:val="800000"/>
                <w:sz w:val="20"/>
                <w:szCs w:val="24"/>
                <w:highlight w:val="white"/>
              </w:rPr>
              <w:t>BCH</w:t>
            </w:r>
            <w:r>
              <w:rPr>
                <w:rFonts w:hint="eastAsia" w:ascii="宋体" w:hAnsi="宋体" w:eastAsia="宋体"/>
                <w:color w:val="0000FF"/>
                <w:sz w:val="20"/>
                <w:szCs w:val="24"/>
                <w:highlight w:val="white"/>
              </w:rPr>
              <w:t>&gt;</w:t>
            </w:r>
            <w:r>
              <w:rPr>
                <w:rFonts w:hint="eastAsia" w:ascii="宋体" w:hAnsi="宋体" w:eastAsia="宋体"/>
                <w:color w:val="000000"/>
                <w:sz w:val="20"/>
                <w:szCs w:val="24"/>
                <w:highlight w:val="white"/>
              </w:rPr>
              <w:t>1101</w:t>
            </w:r>
            <w:r>
              <w:rPr>
                <w:rFonts w:hint="eastAsia" w:ascii="宋体" w:hAnsi="宋体" w:eastAsia="宋体"/>
                <w:color w:val="0000FF"/>
                <w:sz w:val="20"/>
                <w:szCs w:val="24"/>
                <w:highlight w:val="white"/>
              </w:rPr>
              <w:t>&lt;/</w:t>
            </w:r>
            <w:r>
              <w:rPr>
                <w:rFonts w:hint="eastAsia" w:ascii="宋体" w:hAnsi="宋体" w:eastAsia="宋体"/>
                <w:color w:val="800000"/>
                <w:sz w:val="20"/>
                <w:szCs w:val="24"/>
                <w:highlight w:val="white"/>
              </w:rPr>
              <w:t>BCH</w:t>
            </w:r>
            <w:r>
              <w:rPr>
                <w:rFonts w:hint="eastAsia" w:ascii="宋体" w:hAnsi="宋体" w:eastAsia="宋体"/>
                <w:color w:val="0000FF"/>
                <w:sz w:val="20"/>
                <w:szCs w:val="24"/>
                <w:highlight w:val="white"/>
              </w:rPr>
              <w:t>&gt;</w:t>
            </w:r>
          </w:p>
          <w:p w14:paraId="127B8FDB">
            <w:pPr>
              <w:spacing w:beforeLines="0" w:afterLines="0"/>
              <w:jc w:val="left"/>
              <w:rPr>
                <w:rFonts w:hint="eastAsia" w:ascii="宋体" w:hAnsi="宋体" w:eastAsia="宋体"/>
                <w:color w:val="000000"/>
                <w:sz w:val="20"/>
                <w:szCs w:val="24"/>
                <w:highlight w:val="white"/>
              </w:rPr>
            </w:pPr>
            <w:r>
              <w:rPr>
                <w:rFonts w:hint="eastAsia" w:ascii="宋体" w:hAnsi="宋体" w:eastAsia="宋体"/>
                <w:color w:val="000000"/>
                <w:sz w:val="20"/>
                <w:szCs w:val="24"/>
                <w:highlight w:val="white"/>
              </w:rPr>
              <w:tab/>
            </w:r>
            <w:r>
              <w:rPr>
                <w:rFonts w:hint="eastAsia" w:ascii="宋体" w:hAnsi="宋体" w:eastAsia="宋体"/>
                <w:color w:val="000000"/>
                <w:sz w:val="20"/>
                <w:szCs w:val="24"/>
                <w:highlight w:val="white"/>
              </w:rPr>
              <w:tab/>
            </w:r>
            <w:r>
              <w:rPr>
                <w:rFonts w:hint="eastAsia" w:ascii="宋体" w:hAnsi="宋体" w:eastAsia="宋体"/>
                <w:color w:val="0000FF"/>
                <w:sz w:val="20"/>
                <w:szCs w:val="24"/>
                <w:highlight w:val="white"/>
              </w:rPr>
              <w:t>&lt;</w:t>
            </w:r>
            <w:r>
              <w:rPr>
                <w:rFonts w:hint="eastAsia" w:ascii="宋体" w:hAnsi="宋体" w:eastAsia="宋体"/>
                <w:color w:val="800000"/>
                <w:sz w:val="20"/>
                <w:szCs w:val="24"/>
                <w:highlight w:val="white"/>
              </w:rPr>
              <w:t>ZYH</w:t>
            </w:r>
            <w:r>
              <w:rPr>
                <w:rFonts w:hint="eastAsia" w:ascii="宋体" w:hAnsi="宋体" w:eastAsia="宋体"/>
                <w:color w:val="0000FF"/>
                <w:sz w:val="20"/>
                <w:szCs w:val="24"/>
                <w:highlight w:val="white"/>
              </w:rPr>
              <w:t>&gt;</w:t>
            </w:r>
            <w:r>
              <w:rPr>
                <w:rFonts w:hint="eastAsia" w:ascii="宋体" w:hAnsi="宋体" w:eastAsia="宋体"/>
                <w:color w:val="000000"/>
                <w:sz w:val="20"/>
                <w:szCs w:val="24"/>
                <w:highlight w:val="white"/>
              </w:rPr>
              <w:t>906779</w:t>
            </w:r>
            <w:r>
              <w:rPr>
                <w:rFonts w:hint="eastAsia" w:ascii="宋体" w:hAnsi="宋体" w:eastAsia="宋体"/>
                <w:color w:val="0000FF"/>
                <w:sz w:val="20"/>
                <w:szCs w:val="24"/>
                <w:highlight w:val="white"/>
              </w:rPr>
              <w:t>&lt;/</w:t>
            </w:r>
            <w:r>
              <w:rPr>
                <w:rFonts w:hint="eastAsia" w:ascii="宋体" w:hAnsi="宋体" w:eastAsia="宋体"/>
                <w:color w:val="800000"/>
                <w:sz w:val="20"/>
                <w:szCs w:val="24"/>
                <w:highlight w:val="white"/>
              </w:rPr>
              <w:t>ZYH</w:t>
            </w:r>
            <w:r>
              <w:rPr>
                <w:rFonts w:hint="eastAsia" w:ascii="宋体" w:hAnsi="宋体" w:eastAsia="宋体"/>
                <w:color w:val="0000FF"/>
                <w:sz w:val="20"/>
                <w:szCs w:val="24"/>
                <w:highlight w:val="white"/>
              </w:rPr>
              <w:t>&gt;</w:t>
            </w:r>
          </w:p>
          <w:p w14:paraId="30B43FB7">
            <w:pPr>
              <w:spacing w:beforeLines="0" w:afterLines="0"/>
              <w:jc w:val="left"/>
              <w:rPr>
                <w:rFonts w:hint="eastAsia" w:ascii="宋体" w:hAnsi="宋体" w:eastAsia="宋体"/>
                <w:color w:val="000000"/>
                <w:sz w:val="20"/>
                <w:szCs w:val="24"/>
                <w:highlight w:val="white"/>
              </w:rPr>
            </w:pPr>
            <w:r>
              <w:rPr>
                <w:rFonts w:hint="eastAsia" w:ascii="宋体" w:hAnsi="宋体" w:eastAsia="宋体"/>
                <w:color w:val="000000"/>
                <w:sz w:val="20"/>
                <w:szCs w:val="24"/>
                <w:highlight w:val="white"/>
              </w:rPr>
              <w:tab/>
            </w:r>
            <w:r>
              <w:rPr>
                <w:rFonts w:hint="eastAsia" w:ascii="宋体" w:hAnsi="宋体" w:eastAsia="宋体"/>
                <w:color w:val="000000"/>
                <w:sz w:val="20"/>
                <w:szCs w:val="24"/>
                <w:highlight w:val="white"/>
              </w:rPr>
              <w:tab/>
            </w:r>
            <w:r>
              <w:rPr>
                <w:rFonts w:hint="eastAsia" w:ascii="宋体" w:hAnsi="宋体" w:eastAsia="宋体"/>
                <w:color w:val="0000FF"/>
                <w:sz w:val="20"/>
                <w:szCs w:val="24"/>
                <w:highlight w:val="white"/>
              </w:rPr>
              <w:t>&lt;</w:t>
            </w:r>
            <w:r>
              <w:rPr>
                <w:rFonts w:hint="eastAsia" w:ascii="宋体" w:hAnsi="宋体" w:eastAsia="宋体"/>
                <w:color w:val="800000"/>
                <w:sz w:val="20"/>
                <w:szCs w:val="24"/>
                <w:highlight w:val="white"/>
              </w:rPr>
              <w:t>BRXM</w:t>
            </w:r>
            <w:r>
              <w:rPr>
                <w:rFonts w:hint="eastAsia" w:ascii="宋体" w:hAnsi="宋体" w:eastAsia="宋体"/>
                <w:color w:val="0000FF"/>
                <w:sz w:val="20"/>
                <w:szCs w:val="24"/>
                <w:highlight w:val="white"/>
              </w:rPr>
              <w:t>&gt;</w:t>
            </w:r>
            <w:r>
              <w:rPr>
                <w:rFonts w:hint="eastAsia" w:ascii="宋体" w:hAnsi="宋体" w:eastAsia="宋体"/>
                <w:color w:val="000000"/>
                <w:sz w:val="20"/>
                <w:szCs w:val="24"/>
                <w:highlight w:val="white"/>
              </w:rPr>
              <w:t>谢晓萍</w:t>
            </w:r>
            <w:r>
              <w:rPr>
                <w:rFonts w:hint="eastAsia" w:ascii="宋体" w:hAnsi="宋体" w:eastAsia="宋体"/>
                <w:color w:val="0000FF"/>
                <w:sz w:val="20"/>
                <w:szCs w:val="24"/>
                <w:highlight w:val="white"/>
              </w:rPr>
              <w:t>&lt;/</w:t>
            </w:r>
            <w:r>
              <w:rPr>
                <w:rFonts w:hint="eastAsia" w:ascii="宋体" w:hAnsi="宋体" w:eastAsia="宋体"/>
                <w:color w:val="800000"/>
                <w:sz w:val="20"/>
                <w:szCs w:val="24"/>
                <w:highlight w:val="white"/>
              </w:rPr>
              <w:t>BRXM</w:t>
            </w:r>
            <w:r>
              <w:rPr>
                <w:rFonts w:hint="eastAsia" w:ascii="宋体" w:hAnsi="宋体" w:eastAsia="宋体"/>
                <w:color w:val="0000FF"/>
                <w:sz w:val="20"/>
                <w:szCs w:val="24"/>
                <w:highlight w:val="white"/>
              </w:rPr>
              <w:t>&gt;</w:t>
            </w:r>
          </w:p>
          <w:p w14:paraId="1F974D57">
            <w:pPr>
              <w:spacing w:beforeLines="0" w:afterLines="0"/>
              <w:jc w:val="left"/>
              <w:rPr>
                <w:rFonts w:hint="eastAsia" w:ascii="宋体" w:hAnsi="宋体" w:eastAsia="宋体"/>
                <w:color w:val="000000"/>
                <w:sz w:val="20"/>
                <w:szCs w:val="24"/>
                <w:highlight w:val="white"/>
              </w:rPr>
            </w:pPr>
            <w:r>
              <w:rPr>
                <w:rFonts w:hint="eastAsia" w:ascii="宋体" w:hAnsi="宋体" w:eastAsia="宋体"/>
                <w:color w:val="000000"/>
                <w:sz w:val="20"/>
                <w:szCs w:val="24"/>
                <w:highlight w:val="white"/>
              </w:rPr>
              <w:tab/>
            </w:r>
            <w:r>
              <w:rPr>
                <w:rFonts w:hint="eastAsia" w:ascii="宋体" w:hAnsi="宋体" w:eastAsia="宋体"/>
                <w:color w:val="000000"/>
                <w:sz w:val="20"/>
                <w:szCs w:val="24"/>
                <w:highlight w:val="white"/>
              </w:rPr>
              <w:tab/>
            </w:r>
            <w:r>
              <w:rPr>
                <w:rFonts w:hint="eastAsia" w:ascii="宋体" w:hAnsi="宋体" w:eastAsia="宋体"/>
                <w:color w:val="0000FF"/>
                <w:sz w:val="20"/>
                <w:szCs w:val="24"/>
                <w:highlight w:val="white"/>
              </w:rPr>
              <w:t>&lt;</w:t>
            </w:r>
            <w:r>
              <w:rPr>
                <w:rFonts w:hint="eastAsia" w:ascii="宋体" w:hAnsi="宋体" w:eastAsia="宋体"/>
                <w:color w:val="800000"/>
                <w:sz w:val="20"/>
                <w:szCs w:val="24"/>
                <w:highlight w:val="white"/>
              </w:rPr>
              <w:t>SEX</w:t>
            </w:r>
            <w:r>
              <w:rPr>
                <w:rFonts w:hint="eastAsia" w:ascii="宋体" w:hAnsi="宋体" w:eastAsia="宋体"/>
                <w:color w:val="0000FF"/>
                <w:sz w:val="20"/>
                <w:szCs w:val="24"/>
                <w:highlight w:val="white"/>
              </w:rPr>
              <w:t>&gt;</w:t>
            </w:r>
            <w:r>
              <w:rPr>
                <w:rFonts w:hint="eastAsia" w:ascii="宋体" w:hAnsi="宋体" w:eastAsia="宋体"/>
                <w:color w:val="000000"/>
                <w:sz w:val="20"/>
                <w:szCs w:val="24"/>
                <w:highlight w:val="white"/>
              </w:rPr>
              <w:t>女</w:t>
            </w:r>
            <w:r>
              <w:rPr>
                <w:rFonts w:hint="eastAsia" w:ascii="宋体" w:hAnsi="宋体" w:eastAsia="宋体"/>
                <w:color w:val="0000FF"/>
                <w:sz w:val="20"/>
                <w:szCs w:val="24"/>
                <w:highlight w:val="white"/>
              </w:rPr>
              <w:t>&lt;/</w:t>
            </w:r>
            <w:r>
              <w:rPr>
                <w:rFonts w:hint="eastAsia" w:ascii="宋体" w:hAnsi="宋体" w:eastAsia="宋体"/>
                <w:color w:val="800000"/>
                <w:sz w:val="20"/>
                <w:szCs w:val="24"/>
                <w:highlight w:val="white"/>
              </w:rPr>
              <w:t>SEX</w:t>
            </w:r>
            <w:r>
              <w:rPr>
                <w:rFonts w:hint="eastAsia" w:ascii="宋体" w:hAnsi="宋体" w:eastAsia="宋体"/>
                <w:color w:val="0000FF"/>
                <w:sz w:val="20"/>
                <w:szCs w:val="24"/>
                <w:highlight w:val="white"/>
              </w:rPr>
              <w:t>&gt;</w:t>
            </w:r>
          </w:p>
          <w:p w14:paraId="441D3DFD">
            <w:pPr>
              <w:spacing w:beforeLines="0" w:afterLines="0"/>
              <w:jc w:val="left"/>
              <w:rPr>
                <w:rFonts w:hint="eastAsia" w:ascii="宋体" w:hAnsi="宋体" w:eastAsia="宋体"/>
                <w:color w:val="000000"/>
                <w:sz w:val="20"/>
                <w:szCs w:val="24"/>
                <w:highlight w:val="white"/>
              </w:rPr>
            </w:pPr>
            <w:r>
              <w:rPr>
                <w:rFonts w:hint="eastAsia" w:ascii="宋体" w:hAnsi="宋体" w:eastAsia="宋体"/>
                <w:color w:val="000000"/>
                <w:sz w:val="20"/>
                <w:szCs w:val="24"/>
                <w:highlight w:val="white"/>
              </w:rPr>
              <w:tab/>
            </w:r>
            <w:r>
              <w:rPr>
                <w:rFonts w:hint="eastAsia" w:ascii="宋体" w:hAnsi="宋体" w:eastAsia="宋体"/>
                <w:color w:val="000000"/>
                <w:sz w:val="20"/>
                <w:szCs w:val="24"/>
                <w:highlight w:val="white"/>
              </w:rPr>
              <w:tab/>
            </w:r>
            <w:r>
              <w:rPr>
                <w:rFonts w:hint="eastAsia" w:ascii="宋体" w:hAnsi="宋体" w:eastAsia="宋体"/>
                <w:color w:val="0000FF"/>
                <w:sz w:val="20"/>
                <w:szCs w:val="24"/>
                <w:highlight w:val="white"/>
              </w:rPr>
              <w:t>&lt;</w:t>
            </w:r>
            <w:r>
              <w:rPr>
                <w:rFonts w:hint="eastAsia" w:ascii="宋体" w:hAnsi="宋体" w:eastAsia="宋体"/>
                <w:color w:val="800000"/>
                <w:sz w:val="20"/>
                <w:szCs w:val="24"/>
                <w:highlight w:val="white"/>
              </w:rPr>
              <w:t>AGE</w:t>
            </w:r>
            <w:r>
              <w:rPr>
                <w:rFonts w:hint="eastAsia" w:ascii="宋体" w:hAnsi="宋体" w:eastAsia="宋体"/>
                <w:color w:val="0000FF"/>
                <w:sz w:val="20"/>
                <w:szCs w:val="24"/>
                <w:highlight w:val="white"/>
              </w:rPr>
              <w:t>&gt;</w:t>
            </w:r>
            <w:r>
              <w:rPr>
                <w:rFonts w:hint="eastAsia" w:ascii="宋体" w:hAnsi="宋体" w:eastAsia="宋体"/>
                <w:color w:val="000000"/>
                <w:sz w:val="20"/>
                <w:szCs w:val="24"/>
                <w:highlight w:val="white"/>
              </w:rPr>
              <w:t>46岁</w:t>
            </w:r>
            <w:r>
              <w:rPr>
                <w:rFonts w:hint="eastAsia" w:ascii="宋体" w:hAnsi="宋体" w:eastAsia="宋体"/>
                <w:color w:val="0000FF"/>
                <w:sz w:val="20"/>
                <w:szCs w:val="24"/>
                <w:highlight w:val="white"/>
              </w:rPr>
              <w:t>&lt;/</w:t>
            </w:r>
            <w:r>
              <w:rPr>
                <w:rFonts w:hint="eastAsia" w:ascii="宋体" w:hAnsi="宋体" w:eastAsia="宋体"/>
                <w:color w:val="800000"/>
                <w:sz w:val="20"/>
                <w:szCs w:val="24"/>
                <w:highlight w:val="white"/>
              </w:rPr>
              <w:t>AGE</w:t>
            </w:r>
            <w:r>
              <w:rPr>
                <w:rFonts w:hint="eastAsia" w:ascii="宋体" w:hAnsi="宋体" w:eastAsia="宋体"/>
                <w:color w:val="0000FF"/>
                <w:sz w:val="20"/>
                <w:szCs w:val="24"/>
                <w:highlight w:val="white"/>
              </w:rPr>
              <w:t>&gt;</w:t>
            </w:r>
          </w:p>
          <w:p w14:paraId="540EF4E0">
            <w:pPr>
              <w:spacing w:beforeLines="0" w:afterLines="0"/>
              <w:jc w:val="left"/>
              <w:rPr>
                <w:rFonts w:hint="eastAsia" w:ascii="宋体" w:hAnsi="宋体" w:eastAsia="宋体"/>
                <w:color w:val="000000"/>
                <w:sz w:val="20"/>
                <w:szCs w:val="24"/>
                <w:highlight w:val="white"/>
              </w:rPr>
            </w:pPr>
            <w:r>
              <w:rPr>
                <w:rFonts w:hint="eastAsia" w:ascii="宋体" w:hAnsi="宋体" w:eastAsia="宋体"/>
                <w:color w:val="000000"/>
                <w:sz w:val="20"/>
                <w:szCs w:val="24"/>
                <w:highlight w:val="white"/>
              </w:rPr>
              <w:tab/>
            </w:r>
            <w:r>
              <w:rPr>
                <w:rFonts w:hint="eastAsia" w:ascii="宋体" w:hAnsi="宋体" w:eastAsia="宋体"/>
                <w:color w:val="000000"/>
                <w:sz w:val="20"/>
                <w:szCs w:val="24"/>
                <w:highlight w:val="white"/>
              </w:rPr>
              <w:tab/>
            </w:r>
            <w:r>
              <w:rPr>
                <w:rFonts w:hint="eastAsia" w:ascii="宋体" w:hAnsi="宋体" w:eastAsia="宋体"/>
                <w:color w:val="0000FF"/>
                <w:sz w:val="20"/>
                <w:szCs w:val="24"/>
                <w:highlight w:val="white"/>
              </w:rPr>
              <w:t>&lt;</w:t>
            </w:r>
            <w:r>
              <w:rPr>
                <w:rFonts w:hint="eastAsia" w:ascii="宋体" w:hAnsi="宋体" w:eastAsia="宋体"/>
                <w:color w:val="800000"/>
                <w:sz w:val="20"/>
                <w:szCs w:val="24"/>
                <w:highlight w:val="white"/>
              </w:rPr>
              <w:t>AGE_MONTH</w:t>
            </w:r>
            <w:r>
              <w:rPr>
                <w:rFonts w:hint="eastAsia" w:ascii="宋体" w:hAnsi="宋体" w:eastAsia="宋体"/>
                <w:color w:val="0000FF"/>
                <w:sz w:val="20"/>
                <w:szCs w:val="24"/>
                <w:highlight w:val="white"/>
              </w:rPr>
              <w:t>/&gt;</w:t>
            </w:r>
          </w:p>
          <w:p w14:paraId="79E0F110">
            <w:pPr>
              <w:spacing w:beforeLines="0" w:afterLines="0"/>
              <w:jc w:val="left"/>
              <w:rPr>
                <w:rFonts w:hint="eastAsia" w:ascii="宋体" w:hAnsi="宋体" w:eastAsia="宋体"/>
                <w:color w:val="000000"/>
                <w:sz w:val="20"/>
                <w:szCs w:val="24"/>
                <w:highlight w:val="white"/>
              </w:rPr>
            </w:pPr>
            <w:r>
              <w:rPr>
                <w:rFonts w:hint="eastAsia" w:ascii="宋体" w:hAnsi="宋体" w:eastAsia="宋体"/>
                <w:color w:val="000000"/>
                <w:sz w:val="20"/>
                <w:szCs w:val="24"/>
                <w:highlight w:val="white"/>
              </w:rPr>
              <w:tab/>
            </w:r>
            <w:r>
              <w:rPr>
                <w:rFonts w:hint="eastAsia" w:ascii="宋体" w:hAnsi="宋体" w:eastAsia="宋体"/>
                <w:color w:val="000000"/>
                <w:sz w:val="20"/>
                <w:szCs w:val="24"/>
                <w:highlight w:val="white"/>
              </w:rPr>
              <w:tab/>
            </w:r>
            <w:r>
              <w:rPr>
                <w:rFonts w:hint="eastAsia" w:ascii="宋体" w:hAnsi="宋体" w:eastAsia="宋体"/>
                <w:color w:val="0000FF"/>
                <w:sz w:val="20"/>
                <w:szCs w:val="24"/>
                <w:highlight w:val="white"/>
              </w:rPr>
              <w:t>&lt;</w:t>
            </w:r>
            <w:r>
              <w:rPr>
                <w:rFonts w:hint="eastAsia" w:ascii="宋体" w:hAnsi="宋体" w:eastAsia="宋体"/>
                <w:color w:val="800000"/>
                <w:sz w:val="20"/>
                <w:szCs w:val="24"/>
                <w:highlight w:val="white"/>
              </w:rPr>
              <w:t>AGE_WEEK</w:t>
            </w:r>
            <w:r>
              <w:rPr>
                <w:rFonts w:hint="eastAsia" w:ascii="宋体" w:hAnsi="宋体" w:eastAsia="宋体"/>
                <w:color w:val="0000FF"/>
                <w:sz w:val="20"/>
                <w:szCs w:val="24"/>
                <w:highlight w:val="white"/>
              </w:rPr>
              <w:t>/&gt;</w:t>
            </w:r>
          </w:p>
          <w:p w14:paraId="5F17EFF5">
            <w:pPr>
              <w:spacing w:beforeLines="0" w:afterLines="0"/>
              <w:jc w:val="left"/>
              <w:rPr>
                <w:rFonts w:hint="eastAsia" w:ascii="宋体" w:hAnsi="宋体" w:eastAsia="宋体"/>
                <w:color w:val="000000"/>
                <w:sz w:val="20"/>
                <w:szCs w:val="24"/>
                <w:highlight w:val="white"/>
              </w:rPr>
            </w:pPr>
            <w:r>
              <w:rPr>
                <w:rFonts w:hint="eastAsia" w:ascii="宋体" w:hAnsi="宋体" w:eastAsia="宋体"/>
                <w:color w:val="000000"/>
                <w:sz w:val="20"/>
                <w:szCs w:val="24"/>
                <w:highlight w:val="white"/>
              </w:rPr>
              <w:tab/>
            </w:r>
            <w:r>
              <w:rPr>
                <w:rFonts w:hint="eastAsia" w:ascii="宋体" w:hAnsi="宋体" w:eastAsia="宋体"/>
                <w:color w:val="000000"/>
                <w:sz w:val="20"/>
                <w:szCs w:val="24"/>
                <w:highlight w:val="white"/>
              </w:rPr>
              <w:tab/>
            </w:r>
            <w:r>
              <w:rPr>
                <w:rFonts w:hint="eastAsia" w:ascii="宋体" w:hAnsi="宋体" w:eastAsia="宋体"/>
                <w:color w:val="0000FF"/>
                <w:sz w:val="20"/>
                <w:szCs w:val="24"/>
                <w:highlight w:val="white"/>
              </w:rPr>
              <w:t>&lt;</w:t>
            </w:r>
            <w:r>
              <w:rPr>
                <w:rFonts w:hint="eastAsia" w:ascii="宋体" w:hAnsi="宋体" w:eastAsia="宋体"/>
                <w:color w:val="800000"/>
                <w:sz w:val="20"/>
                <w:szCs w:val="24"/>
                <w:highlight w:val="white"/>
              </w:rPr>
              <w:t>AGE_DAY</w:t>
            </w:r>
            <w:r>
              <w:rPr>
                <w:rFonts w:hint="eastAsia" w:ascii="宋体" w:hAnsi="宋体" w:eastAsia="宋体"/>
                <w:color w:val="0000FF"/>
                <w:sz w:val="20"/>
                <w:szCs w:val="24"/>
                <w:highlight w:val="white"/>
              </w:rPr>
              <w:t>/&gt;</w:t>
            </w:r>
          </w:p>
          <w:p w14:paraId="3EBEAD8B">
            <w:pPr>
              <w:spacing w:beforeLines="0" w:afterLines="0"/>
              <w:jc w:val="left"/>
              <w:rPr>
                <w:rFonts w:hint="eastAsia" w:ascii="宋体" w:hAnsi="宋体" w:eastAsia="宋体"/>
                <w:color w:val="000000"/>
                <w:sz w:val="20"/>
                <w:szCs w:val="24"/>
                <w:highlight w:val="white"/>
              </w:rPr>
            </w:pPr>
            <w:r>
              <w:rPr>
                <w:rFonts w:hint="eastAsia" w:ascii="宋体" w:hAnsi="宋体" w:eastAsia="宋体"/>
                <w:color w:val="000000"/>
                <w:sz w:val="20"/>
                <w:szCs w:val="24"/>
                <w:highlight w:val="white"/>
              </w:rPr>
              <w:tab/>
            </w:r>
            <w:r>
              <w:rPr>
                <w:rFonts w:hint="eastAsia" w:ascii="宋体" w:hAnsi="宋体" w:eastAsia="宋体"/>
                <w:color w:val="000000"/>
                <w:sz w:val="20"/>
                <w:szCs w:val="24"/>
                <w:highlight w:val="white"/>
              </w:rPr>
              <w:tab/>
            </w:r>
            <w:r>
              <w:rPr>
                <w:rFonts w:hint="eastAsia" w:ascii="宋体" w:hAnsi="宋体" w:eastAsia="宋体"/>
                <w:color w:val="0000FF"/>
                <w:sz w:val="20"/>
                <w:szCs w:val="24"/>
                <w:highlight w:val="white"/>
              </w:rPr>
              <w:t>&lt;</w:t>
            </w:r>
            <w:r>
              <w:rPr>
                <w:rFonts w:hint="eastAsia" w:ascii="宋体" w:hAnsi="宋体" w:eastAsia="宋体"/>
                <w:color w:val="800000"/>
                <w:sz w:val="20"/>
                <w:szCs w:val="24"/>
                <w:highlight w:val="white"/>
              </w:rPr>
              <w:t>AGE_HOUR</w:t>
            </w:r>
            <w:r>
              <w:rPr>
                <w:rFonts w:hint="eastAsia" w:ascii="宋体" w:hAnsi="宋体" w:eastAsia="宋体"/>
                <w:color w:val="0000FF"/>
                <w:sz w:val="20"/>
                <w:szCs w:val="24"/>
                <w:highlight w:val="white"/>
              </w:rPr>
              <w:t>/&gt;</w:t>
            </w:r>
          </w:p>
          <w:p w14:paraId="0CB2FDCA">
            <w:pPr>
              <w:spacing w:beforeLines="0" w:afterLines="0"/>
              <w:jc w:val="left"/>
              <w:rPr>
                <w:rFonts w:hint="eastAsia" w:ascii="宋体" w:hAnsi="宋体" w:eastAsia="宋体"/>
                <w:color w:val="000000"/>
                <w:sz w:val="20"/>
                <w:szCs w:val="24"/>
                <w:highlight w:val="white"/>
              </w:rPr>
            </w:pPr>
            <w:r>
              <w:rPr>
                <w:rFonts w:hint="eastAsia" w:ascii="宋体" w:hAnsi="宋体" w:eastAsia="宋体"/>
                <w:color w:val="000000"/>
                <w:sz w:val="20"/>
                <w:szCs w:val="24"/>
                <w:highlight w:val="white"/>
              </w:rPr>
              <w:tab/>
            </w:r>
            <w:r>
              <w:rPr>
                <w:rFonts w:hint="eastAsia" w:ascii="宋体" w:hAnsi="宋体" w:eastAsia="宋体"/>
                <w:color w:val="000000"/>
                <w:sz w:val="20"/>
                <w:szCs w:val="24"/>
                <w:highlight w:val="white"/>
              </w:rPr>
              <w:tab/>
            </w:r>
            <w:r>
              <w:rPr>
                <w:rFonts w:hint="eastAsia" w:ascii="宋体" w:hAnsi="宋体" w:eastAsia="宋体"/>
                <w:color w:val="0000FF"/>
                <w:sz w:val="20"/>
                <w:szCs w:val="24"/>
                <w:highlight w:val="white"/>
              </w:rPr>
              <w:t>&lt;</w:t>
            </w:r>
            <w:r>
              <w:rPr>
                <w:rFonts w:hint="eastAsia" w:ascii="宋体" w:hAnsi="宋体" w:eastAsia="宋体"/>
                <w:color w:val="800000"/>
                <w:sz w:val="20"/>
                <w:szCs w:val="24"/>
                <w:highlight w:val="white"/>
              </w:rPr>
              <w:t>CSRQ00</w:t>
            </w:r>
            <w:r>
              <w:rPr>
                <w:rFonts w:hint="eastAsia" w:ascii="宋体" w:hAnsi="宋体" w:eastAsia="宋体"/>
                <w:color w:val="0000FF"/>
                <w:sz w:val="20"/>
                <w:szCs w:val="24"/>
                <w:highlight w:val="white"/>
              </w:rPr>
              <w:t>&gt;</w:t>
            </w:r>
            <w:r>
              <w:rPr>
                <w:rFonts w:hint="eastAsia" w:ascii="宋体" w:hAnsi="宋体" w:eastAsia="宋体"/>
                <w:color w:val="000000"/>
                <w:sz w:val="20"/>
                <w:szCs w:val="24"/>
                <w:highlight w:val="white"/>
              </w:rPr>
              <w:t>19781224</w:t>
            </w:r>
            <w:r>
              <w:rPr>
                <w:rFonts w:hint="eastAsia" w:ascii="宋体" w:hAnsi="宋体" w:eastAsia="宋体"/>
                <w:color w:val="0000FF"/>
                <w:sz w:val="20"/>
                <w:szCs w:val="24"/>
                <w:highlight w:val="white"/>
              </w:rPr>
              <w:t>&lt;/</w:t>
            </w:r>
            <w:r>
              <w:rPr>
                <w:rFonts w:hint="eastAsia" w:ascii="宋体" w:hAnsi="宋体" w:eastAsia="宋体"/>
                <w:color w:val="800000"/>
                <w:sz w:val="20"/>
                <w:szCs w:val="24"/>
                <w:highlight w:val="white"/>
              </w:rPr>
              <w:t>CSRQ00</w:t>
            </w:r>
            <w:r>
              <w:rPr>
                <w:rFonts w:hint="eastAsia" w:ascii="宋体" w:hAnsi="宋体" w:eastAsia="宋体"/>
                <w:color w:val="0000FF"/>
                <w:sz w:val="20"/>
                <w:szCs w:val="24"/>
                <w:highlight w:val="white"/>
              </w:rPr>
              <w:t>&gt;</w:t>
            </w:r>
          </w:p>
          <w:p w14:paraId="71D0B9F2">
            <w:pPr>
              <w:spacing w:beforeLines="0" w:afterLines="0"/>
              <w:jc w:val="left"/>
              <w:rPr>
                <w:rFonts w:hint="eastAsia" w:ascii="宋体" w:hAnsi="宋体" w:eastAsia="宋体"/>
                <w:color w:val="000000"/>
                <w:sz w:val="20"/>
                <w:szCs w:val="24"/>
                <w:highlight w:val="white"/>
              </w:rPr>
            </w:pPr>
            <w:r>
              <w:rPr>
                <w:rFonts w:hint="eastAsia" w:ascii="宋体" w:hAnsi="宋体" w:eastAsia="宋体"/>
                <w:color w:val="000000"/>
                <w:sz w:val="20"/>
                <w:szCs w:val="24"/>
                <w:highlight w:val="white"/>
              </w:rPr>
              <w:tab/>
            </w:r>
            <w:r>
              <w:rPr>
                <w:rFonts w:hint="eastAsia" w:ascii="宋体" w:hAnsi="宋体" w:eastAsia="宋体"/>
                <w:color w:val="000000"/>
                <w:sz w:val="20"/>
                <w:szCs w:val="24"/>
                <w:highlight w:val="white"/>
              </w:rPr>
              <w:tab/>
            </w:r>
            <w:r>
              <w:rPr>
                <w:rFonts w:hint="eastAsia" w:ascii="宋体" w:hAnsi="宋体" w:eastAsia="宋体"/>
                <w:color w:val="0000FF"/>
                <w:sz w:val="20"/>
                <w:szCs w:val="24"/>
                <w:highlight w:val="white"/>
              </w:rPr>
              <w:t>&lt;</w:t>
            </w:r>
            <w:r>
              <w:rPr>
                <w:rFonts w:hint="eastAsia" w:ascii="宋体" w:hAnsi="宋体" w:eastAsia="宋体"/>
                <w:color w:val="800000"/>
                <w:sz w:val="20"/>
                <w:szCs w:val="24"/>
                <w:highlight w:val="white"/>
              </w:rPr>
              <w:t>RYSJ</w:t>
            </w:r>
            <w:r>
              <w:rPr>
                <w:rFonts w:hint="eastAsia" w:ascii="宋体" w:hAnsi="宋体" w:eastAsia="宋体"/>
                <w:color w:val="0000FF"/>
                <w:sz w:val="20"/>
                <w:szCs w:val="24"/>
                <w:highlight w:val="white"/>
              </w:rPr>
              <w:t>&gt;</w:t>
            </w:r>
            <w:r>
              <w:rPr>
                <w:rFonts w:hint="eastAsia" w:ascii="宋体" w:hAnsi="宋体" w:eastAsia="宋体"/>
                <w:color w:val="000000"/>
                <w:sz w:val="20"/>
                <w:szCs w:val="24"/>
                <w:highlight w:val="white"/>
              </w:rPr>
              <w:t>2025-03-10 09:20:20.0</w:t>
            </w:r>
            <w:r>
              <w:rPr>
                <w:rFonts w:hint="eastAsia" w:ascii="宋体" w:hAnsi="宋体" w:eastAsia="宋体"/>
                <w:color w:val="0000FF"/>
                <w:sz w:val="20"/>
                <w:szCs w:val="24"/>
                <w:highlight w:val="white"/>
              </w:rPr>
              <w:t>&lt;/</w:t>
            </w:r>
            <w:r>
              <w:rPr>
                <w:rFonts w:hint="eastAsia" w:ascii="宋体" w:hAnsi="宋体" w:eastAsia="宋体"/>
                <w:color w:val="800000"/>
                <w:sz w:val="20"/>
                <w:szCs w:val="24"/>
                <w:highlight w:val="white"/>
              </w:rPr>
              <w:t>RYSJ</w:t>
            </w:r>
            <w:r>
              <w:rPr>
                <w:rFonts w:hint="eastAsia" w:ascii="宋体" w:hAnsi="宋体" w:eastAsia="宋体"/>
                <w:color w:val="0000FF"/>
                <w:sz w:val="20"/>
                <w:szCs w:val="24"/>
                <w:highlight w:val="white"/>
              </w:rPr>
              <w:t>&gt;</w:t>
            </w:r>
          </w:p>
          <w:p w14:paraId="1A4A852D">
            <w:pPr>
              <w:spacing w:beforeLines="0" w:afterLines="0"/>
              <w:jc w:val="left"/>
              <w:rPr>
                <w:rFonts w:hint="eastAsia" w:ascii="宋体" w:hAnsi="宋体" w:eastAsia="宋体"/>
                <w:color w:val="000000"/>
                <w:sz w:val="20"/>
                <w:szCs w:val="24"/>
                <w:highlight w:val="white"/>
              </w:rPr>
            </w:pPr>
            <w:r>
              <w:rPr>
                <w:rFonts w:hint="eastAsia" w:ascii="宋体" w:hAnsi="宋体" w:eastAsia="宋体"/>
                <w:color w:val="000000"/>
                <w:sz w:val="20"/>
                <w:szCs w:val="24"/>
                <w:highlight w:val="white"/>
              </w:rPr>
              <w:tab/>
            </w:r>
            <w:r>
              <w:rPr>
                <w:rFonts w:hint="eastAsia" w:ascii="宋体" w:hAnsi="宋体" w:eastAsia="宋体"/>
                <w:color w:val="000000"/>
                <w:sz w:val="20"/>
                <w:szCs w:val="24"/>
                <w:highlight w:val="white"/>
              </w:rPr>
              <w:tab/>
            </w:r>
            <w:r>
              <w:rPr>
                <w:rFonts w:hint="eastAsia" w:ascii="宋体" w:hAnsi="宋体" w:eastAsia="宋体"/>
                <w:color w:val="0000FF"/>
                <w:sz w:val="20"/>
                <w:szCs w:val="24"/>
                <w:highlight w:val="white"/>
              </w:rPr>
              <w:t>&lt;</w:t>
            </w:r>
            <w:r>
              <w:rPr>
                <w:rFonts w:hint="eastAsia" w:ascii="宋体" w:hAnsi="宋体" w:eastAsia="宋体"/>
                <w:color w:val="800000"/>
                <w:sz w:val="20"/>
                <w:szCs w:val="24"/>
                <w:highlight w:val="white"/>
              </w:rPr>
              <w:t>RYZD</w:t>
            </w:r>
            <w:r>
              <w:rPr>
                <w:rFonts w:hint="eastAsia" w:ascii="宋体" w:hAnsi="宋体" w:eastAsia="宋体"/>
                <w:color w:val="0000FF"/>
                <w:sz w:val="20"/>
                <w:szCs w:val="24"/>
                <w:highlight w:val="white"/>
              </w:rPr>
              <w:t>&gt;</w:t>
            </w:r>
            <w:r>
              <w:rPr>
                <w:rFonts w:hint="eastAsia" w:ascii="宋体" w:hAnsi="宋体" w:eastAsia="宋体"/>
                <w:color w:val="000000"/>
                <w:sz w:val="20"/>
                <w:szCs w:val="24"/>
                <w:highlight w:val="white"/>
              </w:rPr>
              <w:t>输液港置入术后</w:t>
            </w:r>
            <w:r>
              <w:rPr>
                <w:rFonts w:hint="eastAsia" w:ascii="宋体" w:hAnsi="宋体" w:eastAsia="宋体"/>
                <w:color w:val="0000FF"/>
                <w:sz w:val="20"/>
                <w:szCs w:val="24"/>
                <w:highlight w:val="white"/>
              </w:rPr>
              <w:t>&lt;/</w:t>
            </w:r>
            <w:r>
              <w:rPr>
                <w:rFonts w:hint="eastAsia" w:ascii="宋体" w:hAnsi="宋体" w:eastAsia="宋体"/>
                <w:color w:val="800000"/>
                <w:sz w:val="20"/>
                <w:szCs w:val="24"/>
                <w:highlight w:val="white"/>
              </w:rPr>
              <w:t>RYZD</w:t>
            </w:r>
            <w:r>
              <w:rPr>
                <w:rFonts w:hint="eastAsia" w:ascii="宋体" w:hAnsi="宋体" w:eastAsia="宋体"/>
                <w:color w:val="0000FF"/>
                <w:sz w:val="20"/>
                <w:szCs w:val="24"/>
                <w:highlight w:val="white"/>
              </w:rPr>
              <w:t>&gt;</w:t>
            </w:r>
          </w:p>
          <w:p w14:paraId="719745F4">
            <w:pPr>
              <w:spacing w:beforeLines="0" w:afterLines="0"/>
              <w:jc w:val="left"/>
              <w:rPr>
                <w:rFonts w:hint="eastAsia" w:ascii="宋体" w:hAnsi="宋体" w:eastAsia="宋体"/>
                <w:color w:val="000000"/>
                <w:sz w:val="20"/>
                <w:szCs w:val="24"/>
                <w:highlight w:val="white"/>
              </w:rPr>
            </w:pPr>
            <w:r>
              <w:rPr>
                <w:rFonts w:hint="eastAsia" w:ascii="宋体" w:hAnsi="宋体" w:eastAsia="宋体"/>
                <w:color w:val="000000"/>
                <w:sz w:val="20"/>
                <w:szCs w:val="24"/>
                <w:highlight w:val="white"/>
              </w:rPr>
              <w:tab/>
            </w:r>
            <w:r>
              <w:rPr>
                <w:rFonts w:hint="eastAsia" w:ascii="宋体" w:hAnsi="宋体" w:eastAsia="宋体"/>
                <w:color w:val="000000"/>
                <w:sz w:val="20"/>
                <w:szCs w:val="24"/>
                <w:highlight w:val="white"/>
              </w:rPr>
              <w:tab/>
            </w:r>
            <w:r>
              <w:rPr>
                <w:rFonts w:hint="eastAsia" w:ascii="宋体" w:hAnsi="宋体" w:eastAsia="宋体"/>
                <w:color w:val="0000FF"/>
                <w:sz w:val="20"/>
                <w:szCs w:val="24"/>
                <w:highlight w:val="white"/>
              </w:rPr>
              <w:t>&lt;</w:t>
            </w:r>
            <w:r>
              <w:rPr>
                <w:rFonts w:hint="eastAsia" w:ascii="宋体" w:hAnsi="宋体" w:eastAsia="宋体"/>
                <w:color w:val="800000"/>
                <w:sz w:val="20"/>
                <w:szCs w:val="24"/>
                <w:highlight w:val="white"/>
              </w:rPr>
              <w:t>HLJB</w:t>
            </w:r>
            <w:r>
              <w:rPr>
                <w:rFonts w:hint="eastAsia" w:ascii="宋体" w:hAnsi="宋体" w:eastAsia="宋体"/>
                <w:color w:val="0000FF"/>
                <w:sz w:val="20"/>
                <w:szCs w:val="24"/>
                <w:highlight w:val="white"/>
              </w:rPr>
              <w:t>&gt;</w:t>
            </w:r>
            <w:r>
              <w:rPr>
                <w:rFonts w:hint="eastAsia" w:ascii="宋体" w:hAnsi="宋体" w:eastAsia="宋体"/>
                <w:color w:val="000000"/>
                <w:sz w:val="20"/>
                <w:szCs w:val="24"/>
                <w:highlight w:val="white"/>
              </w:rPr>
              <w:t>二级护理</w:t>
            </w:r>
            <w:r>
              <w:rPr>
                <w:rFonts w:hint="eastAsia" w:ascii="宋体" w:hAnsi="宋体" w:eastAsia="宋体"/>
                <w:color w:val="0000FF"/>
                <w:sz w:val="20"/>
                <w:szCs w:val="24"/>
                <w:highlight w:val="white"/>
              </w:rPr>
              <w:t>&lt;/</w:t>
            </w:r>
            <w:r>
              <w:rPr>
                <w:rFonts w:hint="eastAsia" w:ascii="宋体" w:hAnsi="宋体" w:eastAsia="宋体"/>
                <w:color w:val="800000"/>
                <w:sz w:val="20"/>
                <w:szCs w:val="24"/>
                <w:highlight w:val="white"/>
              </w:rPr>
              <w:t>HLJB</w:t>
            </w:r>
            <w:r>
              <w:rPr>
                <w:rFonts w:hint="eastAsia" w:ascii="宋体" w:hAnsi="宋体" w:eastAsia="宋体"/>
                <w:color w:val="0000FF"/>
                <w:sz w:val="20"/>
                <w:szCs w:val="24"/>
                <w:highlight w:val="white"/>
              </w:rPr>
              <w:t>&gt;</w:t>
            </w:r>
          </w:p>
          <w:p w14:paraId="74964A57">
            <w:pPr>
              <w:spacing w:beforeLines="0" w:afterLines="0"/>
              <w:jc w:val="left"/>
              <w:rPr>
                <w:rFonts w:hint="eastAsia" w:ascii="宋体" w:hAnsi="宋体" w:eastAsia="宋体"/>
                <w:color w:val="000000"/>
                <w:sz w:val="20"/>
                <w:szCs w:val="24"/>
                <w:highlight w:val="white"/>
              </w:rPr>
            </w:pPr>
            <w:r>
              <w:rPr>
                <w:rFonts w:hint="eastAsia" w:ascii="宋体" w:hAnsi="宋体" w:eastAsia="宋体"/>
                <w:color w:val="000000"/>
                <w:sz w:val="20"/>
                <w:szCs w:val="24"/>
                <w:highlight w:val="white"/>
              </w:rPr>
              <w:tab/>
            </w:r>
            <w:r>
              <w:rPr>
                <w:rFonts w:hint="eastAsia" w:ascii="宋体" w:hAnsi="宋体" w:eastAsia="宋体"/>
                <w:color w:val="0000FF"/>
                <w:sz w:val="20"/>
                <w:szCs w:val="24"/>
                <w:highlight w:val="white"/>
              </w:rPr>
              <w:t>&lt;/</w:t>
            </w:r>
            <w:r>
              <w:rPr>
                <w:rFonts w:hint="eastAsia" w:ascii="宋体" w:hAnsi="宋体" w:eastAsia="宋体"/>
                <w:color w:val="800000"/>
                <w:sz w:val="20"/>
                <w:szCs w:val="24"/>
                <w:highlight w:val="white"/>
              </w:rPr>
              <w:t>OA_ZYBRXX</w:t>
            </w:r>
            <w:r>
              <w:rPr>
                <w:rFonts w:hint="eastAsia" w:ascii="宋体" w:hAnsi="宋体" w:eastAsia="宋体"/>
                <w:color w:val="0000FF"/>
                <w:sz w:val="20"/>
                <w:szCs w:val="24"/>
                <w:highlight w:val="white"/>
              </w:rPr>
              <w:t>&gt;</w:t>
            </w:r>
          </w:p>
          <w:p w14:paraId="15F2A360">
            <w:pPr>
              <w:spacing w:beforeLines="0" w:afterLines="0"/>
              <w:jc w:val="left"/>
              <w:rPr>
                <w:lang w:val="en-US" w:eastAsia="zh-CN"/>
              </w:rPr>
            </w:pPr>
            <w:r>
              <w:rPr>
                <w:rFonts w:hint="eastAsia" w:ascii="宋体" w:hAnsi="宋体" w:eastAsia="宋体"/>
                <w:color w:val="0000FF"/>
                <w:sz w:val="20"/>
                <w:szCs w:val="24"/>
                <w:highlight w:val="white"/>
              </w:rPr>
              <w:t>&lt;/</w:t>
            </w:r>
            <w:r>
              <w:rPr>
                <w:rFonts w:hint="eastAsia" w:ascii="宋体" w:hAnsi="宋体" w:eastAsia="宋体"/>
                <w:color w:val="800000"/>
                <w:sz w:val="20"/>
                <w:szCs w:val="24"/>
                <w:highlight w:val="white"/>
              </w:rPr>
              <w:t>Result</w:t>
            </w:r>
            <w:r>
              <w:rPr>
                <w:rFonts w:hint="eastAsia" w:ascii="宋体" w:hAnsi="宋体" w:eastAsia="宋体"/>
                <w:color w:val="0000FF"/>
                <w:sz w:val="20"/>
                <w:szCs w:val="24"/>
                <w:highlight w:val="white"/>
              </w:rPr>
              <w:t>&gt;</w:t>
            </w:r>
          </w:p>
        </w:tc>
      </w:tr>
    </w:tbl>
    <w:p w14:paraId="6D92851F">
      <w:pPr>
        <w:rPr>
          <w:rFonts w:hint="default"/>
          <w:lang w:val="en-US" w:eastAsia="zh-CN"/>
        </w:rPr>
      </w:pPr>
    </w:p>
    <w:p w14:paraId="0CCD26F4">
      <w:pPr>
        <w:pStyle w:val="3"/>
        <w:ind w:left="987"/>
        <w:rPr>
          <w:rFonts w:hint="eastAsia" w:ascii="微软雅黑" w:hAnsi="微软雅黑" w:eastAsia="微软雅黑"/>
          <w:b/>
          <w:sz w:val="28"/>
          <w:szCs w:val="28"/>
          <w:lang w:val="en-US" w:eastAsia="zh-CN"/>
        </w:rPr>
      </w:pPr>
      <w:bookmarkStart w:id="17" w:name="_Toc30720"/>
      <w:r>
        <w:rPr>
          <w:rFonts w:hint="eastAsia" w:ascii="微软雅黑" w:hAnsi="微软雅黑" w:eastAsia="微软雅黑"/>
          <w:b/>
          <w:sz w:val="28"/>
          <w:szCs w:val="28"/>
          <w:lang w:val="en-US" w:eastAsia="zh-CN"/>
        </w:rPr>
        <w:t>接口调用方式（内容补充）</w:t>
      </w:r>
      <w:bookmarkEnd w:id="17"/>
    </w:p>
    <w:p w14:paraId="49E6DDE2">
      <w:pPr>
        <w:bidi w:val="0"/>
        <w:ind w:firstLine="420" w:firstLineChars="0"/>
        <w:jc w:val="left"/>
        <w:rPr>
          <w:rFonts w:hint="eastAsia"/>
          <w:lang w:val="en-US" w:eastAsia="zh-CN"/>
        </w:rPr>
      </w:pPr>
      <w:r>
        <w:rPr>
          <w:rFonts w:hint="eastAsia"/>
          <w:lang w:val="en-US" w:eastAsia="zh-CN"/>
        </w:rPr>
        <w:t>集成平台</w:t>
      </w:r>
      <w:r>
        <w:rPr>
          <w:rFonts w:hint="eastAsia"/>
          <w:sz w:val="24"/>
        </w:rPr>
        <w:t>WebService</w:t>
      </w:r>
      <w:r>
        <w:rPr>
          <w:rFonts w:hint="eastAsia"/>
          <w:lang w:val="en-US" w:eastAsia="zh-CN"/>
        </w:rPr>
        <w:t>接口实际调用方式与普通接口调用不太一样，下方文档为soapui接口调用工具调用JH0001新增患者信息服务接口为例的操作步骤，可以此作为参考进行测试。</w:t>
      </w:r>
    </w:p>
    <w:p w14:paraId="393FF203">
      <w:pPr>
        <w:bidi w:val="0"/>
        <w:ind w:firstLine="420" w:firstLineChars="0"/>
        <w:jc w:val="left"/>
        <w:rPr>
          <w:rFonts w:hint="eastAsia"/>
          <w:lang w:val="en-US" w:eastAsia="zh-CN"/>
        </w:rPr>
      </w:pPr>
    </w:p>
    <w:p w14:paraId="3B692B46">
      <w:pPr>
        <w:rPr>
          <w:rFonts w:hint="eastAsia" w:eastAsia="宋体"/>
          <w:lang w:eastAsia="zh-CN"/>
        </w:rPr>
      </w:pPr>
      <w:r>
        <w:rPr>
          <w:rFonts w:hint="eastAsia" w:eastAsia="宋体"/>
          <w:lang w:eastAsia="zh-CN"/>
        </w:rPr>
        <w:object>
          <v:shape id="_x0000_i1025" o:spt="75" type="#_x0000_t75" style="height:65.5pt;width:72.5pt;" o:ole="t" filled="f" o:preferrelative="t" stroked="f" coordsize="21600,21600">
            <v:fill on="f" focussize="0,0"/>
            <v:stroke on="f"/>
            <v:imagedata r:id="rId13" o:title=""/>
            <o:lock v:ext="edit" aspectratio="t"/>
            <w10:wrap type="none"/>
            <w10:anchorlock/>
          </v:shape>
          <o:OLEObject Type="Embed" ProgID="Word.Document.12" ShapeID="_x0000_i1025" DrawAspect="Icon" ObjectID="_1468075725" r:id="rId12">
            <o:LockedField>false</o:LockedField>
          </o:OLEObject>
        </w:object>
      </w:r>
    </w:p>
    <w:p w14:paraId="00D91230">
      <w:pPr>
        <w:pStyle w:val="2"/>
        <w:numPr>
          <w:ilvl w:val="0"/>
          <w:numId w:val="0"/>
        </w:numPr>
        <w:rPr>
          <w:rFonts w:hint="eastAsia" w:ascii="微软雅黑" w:hAnsi="微软雅黑" w:eastAsia="微软雅黑"/>
          <w:sz w:val="36"/>
          <w:szCs w:val="36"/>
          <w:lang w:val="en-US" w:eastAsia="zh-CN"/>
        </w:rPr>
      </w:pPr>
      <w:bookmarkStart w:id="18" w:name="_Toc373690218"/>
      <w:bookmarkStart w:id="19" w:name="_Toc502851218"/>
    </w:p>
    <w:p w14:paraId="77951886">
      <w:pPr>
        <w:rPr>
          <w:rFonts w:hint="eastAsia"/>
          <w:lang w:val="en-US" w:eastAsia="zh-CN"/>
        </w:rPr>
      </w:pPr>
    </w:p>
    <w:p w14:paraId="4EB8E252">
      <w:pPr>
        <w:pStyle w:val="2"/>
        <w:numPr>
          <w:ilvl w:val="0"/>
          <w:numId w:val="0"/>
        </w:numPr>
        <w:rPr>
          <w:rFonts w:hint="eastAsia" w:eastAsia="宋体"/>
          <w:lang w:eastAsia="zh-CN"/>
        </w:rPr>
      </w:pPr>
      <w:bookmarkStart w:id="20" w:name="_Toc8168"/>
      <w:r>
        <w:rPr>
          <w:rFonts w:hint="eastAsia" w:ascii="微软雅黑" w:hAnsi="微软雅黑" w:eastAsia="微软雅黑"/>
          <w:sz w:val="36"/>
          <w:szCs w:val="36"/>
          <w:lang w:val="en-US" w:eastAsia="zh-CN"/>
        </w:rPr>
        <w:t>3、</w:t>
      </w:r>
      <w:r>
        <w:rPr>
          <w:rFonts w:hint="eastAsia" w:ascii="微软雅黑" w:hAnsi="微软雅黑" w:eastAsia="微软雅黑"/>
          <w:sz w:val="36"/>
          <w:szCs w:val="36"/>
        </w:rPr>
        <w:t>修改记录</w:t>
      </w:r>
      <w:bookmarkEnd w:id="18"/>
      <w:bookmarkEnd w:id="19"/>
      <w:bookmarkEnd w:id="20"/>
    </w:p>
    <w:p w14:paraId="57C6AD6C">
      <w:pPr>
        <w:bidi w:val="0"/>
        <w:ind w:firstLine="479" w:firstLineChars="0"/>
        <w:jc w:val="left"/>
        <w:rPr>
          <w:lang w:val="en-US" w:eastAsia="zh-CN"/>
        </w:rPr>
      </w:pPr>
    </w:p>
    <w:tbl>
      <w:tblPr>
        <w:tblStyle w:val="28"/>
        <w:tblpPr w:leftFromText="180" w:rightFromText="180" w:vertAnchor="text" w:horzAnchor="page" w:tblpX="1302" w:tblpY="0"/>
        <w:tblOverlap w:val="never"/>
        <w:tblW w:w="861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9"/>
        <w:gridCol w:w="1701"/>
        <w:gridCol w:w="1417"/>
        <w:gridCol w:w="1417"/>
        <w:gridCol w:w="3119"/>
      </w:tblGrid>
      <w:tr w14:paraId="6D1998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shd w:val="clear" w:color="auto" w:fill="00B0F0"/>
          </w:tcPr>
          <w:p w14:paraId="4CC5F105">
            <w:pPr>
              <w:jc w:val="center"/>
              <w:rPr>
                <w:sz w:val="24"/>
              </w:rPr>
            </w:pPr>
            <w:r>
              <w:rPr>
                <w:rFonts w:hint="eastAsia"/>
                <w:sz w:val="24"/>
              </w:rPr>
              <w:t>序号</w:t>
            </w:r>
          </w:p>
        </w:tc>
        <w:tc>
          <w:tcPr>
            <w:tcW w:w="1701" w:type="dxa"/>
            <w:shd w:val="clear" w:color="auto" w:fill="00B0F0"/>
          </w:tcPr>
          <w:p w14:paraId="749E0136">
            <w:pPr>
              <w:jc w:val="center"/>
              <w:rPr>
                <w:sz w:val="24"/>
              </w:rPr>
            </w:pPr>
            <w:r>
              <w:rPr>
                <w:rFonts w:hint="eastAsia"/>
                <w:sz w:val="24"/>
              </w:rPr>
              <w:t>修改时间</w:t>
            </w:r>
          </w:p>
        </w:tc>
        <w:tc>
          <w:tcPr>
            <w:tcW w:w="1417" w:type="dxa"/>
            <w:shd w:val="clear" w:color="auto" w:fill="00B0F0"/>
          </w:tcPr>
          <w:p w14:paraId="5D699DD3">
            <w:pPr>
              <w:jc w:val="center"/>
              <w:rPr>
                <w:sz w:val="24"/>
              </w:rPr>
            </w:pPr>
            <w:r>
              <w:rPr>
                <w:rFonts w:hint="eastAsia"/>
                <w:sz w:val="24"/>
              </w:rPr>
              <w:t>版本</w:t>
            </w:r>
          </w:p>
        </w:tc>
        <w:tc>
          <w:tcPr>
            <w:tcW w:w="1417" w:type="dxa"/>
            <w:shd w:val="clear" w:color="auto" w:fill="00B0F0"/>
          </w:tcPr>
          <w:p w14:paraId="7885F168">
            <w:pPr>
              <w:jc w:val="center"/>
              <w:rPr>
                <w:sz w:val="24"/>
              </w:rPr>
            </w:pPr>
            <w:r>
              <w:rPr>
                <w:rFonts w:hint="eastAsia"/>
                <w:sz w:val="24"/>
              </w:rPr>
              <w:t>修改人</w:t>
            </w:r>
          </w:p>
        </w:tc>
        <w:tc>
          <w:tcPr>
            <w:tcW w:w="3119" w:type="dxa"/>
            <w:shd w:val="clear" w:color="auto" w:fill="00B0F0"/>
          </w:tcPr>
          <w:p w14:paraId="1CCD4D81">
            <w:pPr>
              <w:jc w:val="center"/>
              <w:rPr>
                <w:sz w:val="24"/>
              </w:rPr>
            </w:pPr>
            <w:r>
              <w:rPr>
                <w:rFonts w:hint="eastAsia"/>
                <w:sz w:val="24"/>
              </w:rPr>
              <w:t>备注</w:t>
            </w:r>
          </w:p>
        </w:tc>
      </w:tr>
      <w:tr w14:paraId="545F6D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tcPr>
          <w:p w14:paraId="59CD185E">
            <w:pPr>
              <w:jc w:val="center"/>
              <w:rPr>
                <w:sz w:val="24"/>
              </w:rPr>
            </w:pPr>
            <w:r>
              <w:rPr>
                <w:rFonts w:hint="eastAsia"/>
                <w:sz w:val="24"/>
              </w:rPr>
              <w:t>1</w:t>
            </w:r>
          </w:p>
        </w:tc>
        <w:tc>
          <w:tcPr>
            <w:tcW w:w="1701" w:type="dxa"/>
          </w:tcPr>
          <w:p w14:paraId="08BE7105">
            <w:pPr>
              <w:rPr>
                <w:rFonts w:hint="default" w:eastAsia="宋体"/>
                <w:sz w:val="24"/>
                <w:lang w:val="en-US" w:eastAsia="zh-CN"/>
              </w:rPr>
            </w:pPr>
            <w:r>
              <w:rPr>
                <w:rFonts w:hint="eastAsia"/>
                <w:sz w:val="24"/>
              </w:rPr>
              <w:t>202</w:t>
            </w:r>
            <w:r>
              <w:rPr>
                <w:rFonts w:hint="eastAsia"/>
                <w:sz w:val="24"/>
                <w:lang w:val="en-US" w:eastAsia="zh-CN"/>
              </w:rPr>
              <w:t>5</w:t>
            </w:r>
            <w:r>
              <w:rPr>
                <w:rFonts w:hint="eastAsia"/>
                <w:sz w:val="24"/>
              </w:rPr>
              <w:t>-</w:t>
            </w:r>
            <w:r>
              <w:rPr>
                <w:sz w:val="24"/>
              </w:rPr>
              <w:t>0</w:t>
            </w:r>
            <w:r>
              <w:rPr>
                <w:rFonts w:hint="eastAsia"/>
                <w:sz w:val="24"/>
                <w:lang w:val="en-US" w:eastAsia="zh-CN"/>
              </w:rPr>
              <w:t>3</w:t>
            </w:r>
            <w:r>
              <w:rPr>
                <w:rFonts w:hint="eastAsia"/>
                <w:sz w:val="24"/>
              </w:rPr>
              <w:t>-</w:t>
            </w:r>
            <w:r>
              <w:rPr>
                <w:rFonts w:hint="eastAsia"/>
                <w:sz w:val="24"/>
                <w:lang w:val="en-US" w:eastAsia="zh-CN"/>
              </w:rPr>
              <w:t>10</w:t>
            </w:r>
          </w:p>
        </w:tc>
        <w:tc>
          <w:tcPr>
            <w:tcW w:w="1417" w:type="dxa"/>
          </w:tcPr>
          <w:p w14:paraId="6F72081E">
            <w:r>
              <w:rPr>
                <w:rFonts w:hint="eastAsia"/>
              </w:rPr>
              <w:t>1.0</w:t>
            </w:r>
          </w:p>
        </w:tc>
        <w:tc>
          <w:tcPr>
            <w:tcW w:w="1417" w:type="dxa"/>
          </w:tcPr>
          <w:p w14:paraId="477DBA58">
            <w:pPr>
              <w:rPr>
                <w:rFonts w:hint="eastAsia" w:eastAsia="宋体"/>
                <w:sz w:val="24"/>
                <w:lang w:eastAsia="zh-CN"/>
              </w:rPr>
            </w:pPr>
            <w:r>
              <w:rPr>
                <w:rFonts w:hint="eastAsia"/>
                <w:sz w:val="24"/>
                <w:lang w:val="en-US" w:eastAsia="zh-CN"/>
              </w:rPr>
              <w:t>李斌敏</w:t>
            </w:r>
          </w:p>
        </w:tc>
        <w:tc>
          <w:tcPr>
            <w:tcW w:w="3119" w:type="dxa"/>
          </w:tcPr>
          <w:p w14:paraId="193B8E2D">
            <w:pPr>
              <w:rPr>
                <w:sz w:val="24"/>
              </w:rPr>
            </w:pPr>
          </w:p>
        </w:tc>
      </w:tr>
      <w:tr w14:paraId="51FDC8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tcPr>
          <w:p w14:paraId="77362599">
            <w:pPr>
              <w:jc w:val="center"/>
              <w:rPr>
                <w:sz w:val="24"/>
              </w:rPr>
            </w:pPr>
          </w:p>
        </w:tc>
        <w:tc>
          <w:tcPr>
            <w:tcW w:w="1701" w:type="dxa"/>
          </w:tcPr>
          <w:p w14:paraId="22BBCDDC">
            <w:pPr>
              <w:rPr>
                <w:sz w:val="24"/>
              </w:rPr>
            </w:pPr>
          </w:p>
        </w:tc>
        <w:tc>
          <w:tcPr>
            <w:tcW w:w="1417" w:type="dxa"/>
          </w:tcPr>
          <w:p w14:paraId="5A1D7B97">
            <w:pPr>
              <w:rPr>
                <w:sz w:val="24"/>
              </w:rPr>
            </w:pPr>
          </w:p>
        </w:tc>
        <w:tc>
          <w:tcPr>
            <w:tcW w:w="1417" w:type="dxa"/>
          </w:tcPr>
          <w:p w14:paraId="19A96853">
            <w:pPr>
              <w:rPr>
                <w:sz w:val="24"/>
              </w:rPr>
            </w:pPr>
          </w:p>
        </w:tc>
        <w:tc>
          <w:tcPr>
            <w:tcW w:w="3119" w:type="dxa"/>
          </w:tcPr>
          <w:p w14:paraId="411AD268">
            <w:pPr>
              <w:rPr>
                <w:sz w:val="24"/>
              </w:rPr>
            </w:pPr>
          </w:p>
        </w:tc>
      </w:tr>
      <w:tr w14:paraId="35A335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tcPr>
          <w:p w14:paraId="55577F01">
            <w:pPr>
              <w:jc w:val="center"/>
              <w:rPr>
                <w:sz w:val="24"/>
              </w:rPr>
            </w:pPr>
          </w:p>
        </w:tc>
        <w:tc>
          <w:tcPr>
            <w:tcW w:w="1701" w:type="dxa"/>
          </w:tcPr>
          <w:p w14:paraId="4DEF5393">
            <w:pPr>
              <w:rPr>
                <w:sz w:val="24"/>
              </w:rPr>
            </w:pPr>
          </w:p>
        </w:tc>
        <w:tc>
          <w:tcPr>
            <w:tcW w:w="1417" w:type="dxa"/>
          </w:tcPr>
          <w:p w14:paraId="75DC2E69">
            <w:pPr>
              <w:rPr>
                <w:sz w:val="24"/>
              </w:rPr>
            </w:pPr>
          </w:p>
        </w:tc>
        <w:tc>
          <w:tcPr>
            <w:tcW w:w="1417" w:type="dxa"/>
          </w:tcPr>
          <w:p w14:paraId="7A6571FA">
            <w:pPr>
              <w:rPr>
                <w:sz w:val="24"/>
              </w:rPr>
            </w:pPr>
          </w:p>
        </w:tc>
        <w:tc>
          <w:tcPr>
            <w:tcW w:w="3119" w:type="dxa"/>
          </w:tcPr>
          <w:p w14:paraId="1FB70118">
            <w:pPr>
              <w:rPr>
                <w:sz w:val="24"/>
              </w:rPr>
            </w:pPr>
          </w:p>
        </w:tc>
      </w:tr>
      <w:tr w14:paraId="78BA85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tcPr>
          <w:p w14:paraId="6075F7A5">
            <w:pPr>
              <w:jc w:val="center"/>
              <w:rPr>
                <w:sz w:val="24"/>
              </w:rPr>
            </w:pPr>
          </w:p>
        </w:tc>
        <w:tc>
          <w:tcPr>
            <w:tcW w:w="1701" w:type="dxa"/>
          </w:tcPr>
          <w:p w14:paraId="44CFE88D">
            <w:pPr>
              <w:rPr>
                <w:sz w:val="24"/>
              </w:rPr>
            </w:pPr>
          </w:p>
        </w:tc>
        <w:tc>
          <w:tcPr>
            <w:tcW w:w="1417" w:type="dxa"/>
          </w:tcPr>
          <w:p w14:paraId="467C0555">
            <w:pPr>
              <w:rPr>
                <w:sz w:val="24"/>
              </w:rPr>
            </w:pPr>
          </w:p>
        </w:tc>
        <w:tc>
          <w:tcPr>
            <w:tcW w:w="1417" w:type="dxa"/>
          </w:tcPr>
          <w:p w14:paraId="1F789CFE">
            <w:pPr>
              <w:rPr>
                <w:sz w:val="24"/>
              </w:rPr>
            </w:pPr>
          </w:p>
        </w:tc>
        <w:tc>
          <w:tcPr>
            <w:tcW w:w="3119" w:type="dxa"/>
          </w:tcPr>
          <w:p w14:paraId="43FB756A">
            <w:pPr>
              <w:rPr>
                <w:sz w:val="24"/>
              </w:rPr>
            </w:pPr>
          </w:p>
        </w:tc>
      </w:tr>
    </w:tbl>
    <w:p w14:paraId="600D58FF">
      <w:pPr>
        <w:rPr>
          <w:sz w:val="24"/>
        </w:rPr>
      </w:pPr>
    </w:p>
    <w:sectPr>
      <w:headerReference r:id="rId8" w:type="first"/>
      <w:footerReference r:id="rId10" w:type="first"/>
      <w:headerReference r:id="rId7" w:type="default"/>
      <w:footerReference r:id="rId9" w:type="default"/>
      <w:pgSz w:w="11906" w:h="16838"/>
      <w:pgMar w:top="1418" w:right="1418" w:bottom="1418" w:left="1418" w:header="851" w:footer="992" w:gutter="0"/>
      <w:pgBorders>
        <w:top w:val="none" w:sz="0" w:space="0"/>
        <w:left w:val="none" w:sz="0" w:space="0"/>
        <w:bottom w:val="none" w:sz="0" w:space="0"/>
        <w:right w:val="none" w:sz="0" w:space="0"/>
      </w:pgBorders>
      <w:cols w:space="425" w:num="1"/>
      <w:titlePg/>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33DA8B">
    <w:pPr>
      <w:pStyle w:val="18"/>
      <w:ind w:firstLine="1058" w:firstLineChars="441"/>
      <w:rPr>
        <w:sz w:val="24"/>
        <w:szCs w:val="24"/>
      </w:rPr>
    </w:pPr>
  </w:p>
  <w:p w14:paraId="7E6F4133">
    <w:pPr>
      <w:pStyle w:val="18"/>
    </w:pPr>
  </w:p>
  <w:p w14:paraId="406CF232">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8DE979">
    <w:pPr>
      <w:pStyle w:val="18"/>
      <w:jc w:val="center"/>
    </w:pPr>
    <w:r>
      <w:rPr>
        <w:rFonts w:hint="eastAsia"/>
        <w:kern w:val="0"/>
        <w:sz w:val="24"/>
        <w:szCs w:val="24"/>
      </w:rPr>
      <w:t xml:space="preserve">第 </w:t>
    </w:r>
    <w:r>
      <w:rPr>
        <w:kern w:val="0"/>
        <w:sz w:val="24"/>
        <w:szCs w:val="24"/>
      </w:rPr>
      <w:fldChar w:fldCharType="begin"/>
    </w:r>
    <w:r>
      <w:rPr>
        <w:kern w:val="0"/>
        <w:sz w:val="24"/>
        <w:szCs w:val="24"/>
      </w:rPr>
      <w:instrText xml:space="preserve"> PAGE </w:instrText>
    </w:r>
    <w:r>
      <w:rPr>
        <w:kern w:val="0"/>
        <w:sz w:val="24"/>
        <w:szCs w:val="24"/>
      </w:rPr>
      <w:fldChar w:fldCharType="separate"/>
    </w:r>
    <w:r>
      <w:rPr>
        <w:kern w:val="0"/>
        <w:sz w:val="24"/>
        <w:szCs w:val="24"/>
      </w:rPr>
      <w:t>6</w:t>
    </w:r>
    <w:r>
      <w:rPr>
        <w:kern w:val="0"/>
        <w:sz w:val="24"/>
        <w:szCs w:val="24"/>
      </w:rPr>
      <w:fldChar w:fldCharType="end"/>
    </w:r>
    <w:r>
      <w:rPr>
        <w:rFonts w:hint="eastAsia"/>
        <w:kern w:val="0"/>
        <w:sz w:val="24"/>
        <w:szCs w:val="24"/>
      </w:rPr>
      <w:t xml:space="preserve"> 页   共 </w:t>
    </w:r>
    <w:r>
      <w:rPr>
        <w:kern w:val="0"/>
        <w:sz w:val="24"/>
        <w:szCs w:val="24"/>
      </w:rPr>
      <w:fldChar w:fldCharType="begin"/>
    </w:r>
    <w:r>
      <w:rPr>
        <w:kern w:val="0"/>
        <w:sz w:val="24"/>
        <w:szCs w:val="24"/>
      </w:rPr>
      <w:instrText xml:space="preserve"> NUMPAGES </w:instrText>
    </w:r>
    <w:r>
      <w:rPr>
        <w:kern w:val="0"/>
        <w:sz w:val="24"/>
        <w:szCs w:val="24"/>
      </w:rPr>
      <w:fldChar w:fldCharType="separate"/>
    </w:r>
    <w:r>
      <w:rPr>
        <w:kern w:val="0"/>
        <w:sz w:val="24"/>
        <w:szCs w:val="24"/>
      </w:rPr>
      <w:t>6</w:t>
    </w:r>
    <w:r>
      <w:rPr>
        <w:kern w:val="0"/>
        <w:sz w:val="24"/>
        <w:szCs w:val="24"/>
      </w:rPr>
      <w:fldChar w:fldCharType="end"/>
    </w:r>
    <w:r>
      <w:rPr>
        <w:rFonts w:hint="eastAsia"/>
        <w:kern w:val="0"/>
        <w:sz w:val="24"/>
        <w:szCs w:val="24"/>
      </w:rPr>
      <w:t xml:space="preserve"> 页</w:t>
    </w:r>
  </w:p>
  <w:p w14:paraId="217D8C17">
    <w:pPr>
      <w:pStyle w:val="18"/>
    </w:pPr>
  </w:p>
  <w:p w14:paraId="28C1F288">
    <w:pPr>
      <w:pStyle w:val="1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9EE1AD">
    <w:pPr>
      <w:pStyle w:val="18"/>
      <w:jc w:val="center"/>
    </w:pPr>
    <w:r>
      <w:rPr>
        <w:rFonts w:hint="eastAsia"/>
        <w:kern w:val="0"/>
        <w:sz w:val="24"/>
        <w:szCs w:val="24"/>
      </w:rPr>
      <w:t xml:space="preserve">第 </w:t>
    </w:r>
    <w:r>
      <w:rPr>
        <w:kern w:val="0"/>
        <w:sz w:val="24"/>
        <w:szCs w:val="24"/>
      </w:rPr>
      <w:fldChar w:fldCharType="begin"/>
    </w:r>
    <w:r>
      <w:rPr>
        <w:kern w:val="0"/>
        <w:sz w:val="24"/>
        <w:szCs w:val="24"/>
      </w:rPr>
      <w:instrText xml:space="preserve"> PAGE </w:instrText>
    </w:r>
    <w:r>
      <w:rPr>
        <w:kern w:val="0"/>
        <w:sz w:val="24"/>
        <w:szCs w:val="24"/>
      </w:rPr>
      <w:fldChar w:fldCharType="separate"/>
    </w:r>
    <w:r>
      <w:rPr>
        <w:kern w:val="0"/>
        <w:sz w:val="24"/>
        <w:szCs w:val="24"/>
      </w:rPr>
      <w:t>3</w:t>
    </w:r>
    <w:r>
      <w:rPr>
        <w:kern w:val="0"/>
        <w:sz w:val="24"/>
        <w:szCs w:val="24"/>
      </w:rPr>
      <w:fldChar w:fldCharType="end"/>
    </w:r>
    <w:r>
      <w:rPr>
        <w:rFonts w:hint="eastAsia"/>
        <w:kern w:val="0"/>
        <w:sz w:val="24"/>
        <w:szCs w:val="24"/>
      </w:rPr>
      <w:t xml:space="preserve"> 页   共 </w:t>
    </w:r>
    <w:r>
      <w:rPr>
        <w:kern w:val="0"/>
        <w:sz w:val="24"/>
        <w:szCs w:val="24"/>
      </w:rPr>
      <w:fldChar w:fldCharType="begin"/>
    </w:r>
    <w:r>
      <w:rPr>
        <w:kern w:val="0"/>
        <w:sz w:val="24"/>
        <w:szCs w:val="24"/>
      </w:rPr>
      <w:instrText xml:space="preserve"> NUMPAGES </w:instrText>
    </w:r>
    <w:r>
      <w:rPr>
        <w:kern w:val="0"/>
        <w:sz w:val="24"/>
        <w:szCs w:val="24"/>
      </w:rPr>
      <w:fldChar w:fldCharType="separate"/>
    </w:r>
    <w:r>
      <w:rPr>
        <w:kern w:val="0"/>
        <w:sz w:val="24"/>
        <w:szCs w:val="24"/>
      </w:rPr>
      <w:t>6</w:t>
    </w:r>
    <w:r>
      <w:rPr>
        <w:kern w:val="0"/>
        <w:sz w:val="24"/>
        <w:szCs w:val="24"/>
      </w:rPr>
      <w:fldChar w:fldCharType="end"/>
    </w:r>
    <w:r>
      <w:rPr>
        <w:rFonts w:hint="eastAsia"/>
        <w:kern w:val="0"/>
        <w:sz w:val="24"/>
        <w:szCs w:val="24"/>
      </w:rPr>
      <w:t xml:space="preserve"> 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00" w:lineRule="auto"/>
      </w:pPr>
      <w:r>
        <w:separator/>
      </w:r>
    </w:p>
  </w:footnote>
  <w:footnote w:type="continuationSeparator" w:id="1">
    <w:p>
      <w:pPr>
        <w:spacing w:line="30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79E43F">
    <w:pPr>
      <w:spacing w:line="240" w:lineRule="auto"/>
      <w:jc w:val="right"/>
      <w:rPr>
        <w:rFonts w:hint="default"/>
        <w:lang w:val="en-US" w:eastAsia="zh-CN"/>
      </w:rPr>
    </w:pPr>
    <w:r>
      <w:rPr>
        <w:rFonts w:hint="eastAsia" w:eastAsia="宋体"/>
        <w:lang w:eastAsia="zh-CN"/>
      </w:rPr>
      <w:drawing>
        <wp:anchor distT="0" distB="0" distL="114300" distR="114300" simplePos="0" relativeHeight="251660288" behindDoc="0" locked="0" layoutInCell="1" allowOverlap="1">
          <wp:simplePos x="0" y="0"/>
          <wp:positionH relativeFrom="column">
            <wp:posOffset>-76200</wp:posOffset>
          </wp:positionH>
          <wp:positionV relativeFrom="paragraph">
            <wp:posOffset>-266700</wp:posOffset>
          </wp:positionV>
          <wp:extent cx="2052955" cy="596900"/>
          <wp:effectExtent l="0" t="0" r="4445" b="12700"/>
          <wp:wrapNone/>
          <wp:docPr id="8" name="图片 8" descr="嘉和美康_logo_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嘉和美康_logo_横版"/>
                  <pic:cNvPicPr>
                    <a:picLocks noChangeAspect="1"/>
                  </pic:cNvPicPr>
                </pic:nvPicPr>
                <pic:blipFill>
                  <a:blip r:embed="rId1"/>
                  <a:stretch>
                    <a:fillRect/>
                  </a:stretch>
                </pic:blipFill>
                <pic:spPr>
                  <a:xfrm>
                    <a:off x="0" y="0"/>
                    <a:ext cx="2052955" cy="596900"/>
                  </a:xfrm>
                  <a:prstGeom prst="rect">
                    <a:avLst/>
                  </a:prstGeom>
                </pic:spPr>
              </pic:pic>
            </a:graphicData>
          </a:graphic>
        </wp:anchor>
      </w:drawing>
    </w:r>
    <w:r>
      <w:rPr>
        <w:rFonts w:hint="eastAsia" w:ascii="微软雅黑" w:hAnsi="微软雅黑" w:eastAsia="微软雅黑"/>
        <w:b/>
        <w:sz w:val="32"/>
        <w:szCs w:val="32"/>
      </w:rPr>
      <w:t>北京嘉和美康信息技术有限公司</w:t>
    </w:r>
    <w:r>
      <w:rPr>
        <w:b/>
        <w:bCs/>
        <w:spacing w:val="20"/>
        <w:sz w:val="32"/>
        <w:szCs w:val="32"/>
      </w:rPr>
      <w:t xml:space="preserve"> </w: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topMargin">
                <wp:align>bottom</wp:align>
              </wp:positionV>
              <wp:extent cx="5314950" cy="0"/>
              <wp:effectExtent l="0" t="4445" r="0" b="5080"/>
              <wp:wrapNone/>
              <wp:docPr id="7" name="直接连接符 7"/>
              <wp:cNvGraphicFramePr/>
              <a:graphic xmlns:a="http://schemas.openxmlformats.org/drawingml/2006/main">
                <a:graphicData uri="http://schemas.microsoft.com/office/word/2010/wordprocessingShape">
                  <wps:wsp>
                    <wps:cNvCnPr/>
                    <wps:spPr>
                      <a:xfrm>
                        <a:off x="1159510" y="897890"/>
                        <a:ext cx="531495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100000</wp14:pctWidth>
              </wp14:sizeRelH>
              <wp14:sizeRelV relativeFrom="page">
                <wp14:pctHeight>0</wp14:pctHeight>
              </wp14:sizeRelV>
            </wp:anchor>
          </w:drawing>
        </mc:Choice>
        <mc:Fallback>
          <w:pict>
            <v:line id="_x0000_s1026" o:spid="_x0000_s1026" o:spt="20" style="position:absolute;left:0pt;margin-left:70.9pt;margin-top:70.5pt;height:0pt;width:418.5pt;mso-position-horizontal-relative:page;mso-position-vertical-relative:page;z-index:251659264;mso-width-relative:margin;mso-height-relative:page;mso-width-percent:1000;" filled="f" stroked="t" coordsize="21600,21600" o:gfxdata="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z0TEE0AAAAAIBAAAPAAAA&#10;AAAAAAEAIAAAACIAAABkcnMvZG93bnJldi54bWxQSwECFAAUAAAACACHTuJALR8afeQBAAClAwAA&#10;DgAAAAAAAAABACAAAAAfAQAAZHJzL2Uyb0RvYy54bWxQSwUGAAAAAAYABgBZAQAAdQUAAAAA&#10;">
              <v:fill on="f" focussize="0,0"/>
              <v:stroke color="#000000 [3213]" joinstyle="round"/>
              <v:imagedata o:title=""/>
              <o:lock v:ext="edit" aspectratio="f"/>
            </v:lin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403DCE">
    <w:pPr>
      <w:pStyle w:val="19"/>
    </w:pPr>
    <w:r>
      <w:rPr>
        <w:rFonts w:hint="eastAsia"/>
      </w:rPr>
      <w:t>北京嘉和美康信息技术有限公司</w:t>
    </w:r>
    <w:r>
      <w:rPr>
        <w:rFonts w:hint="eastAsia"/>
      </w:rPr>
      <w:tab/>
    </w:r>
    <w:r>
      <w:rPr>
        <w:rFonts w:hint="eastAsia"/>
      </w:rPr>
      <w:t xml:space="preserve">                                               嘉和集成平台规范</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AE175F">
    <w:pPr>
      <w:pStyle w:val="19"/>
    </w:pPr>
    <w:r>
      <w:rPr>
        <w:rFonts w:hint="eastAsia"/>
      </w:rPr>
      <w:t>北京嘉和美康信息技术有限公司</w:t>
    </w:r>
    <w:r>
      <w:rPr>
        <w:rFonts w:hint="eastAsia"/>
      </w:rPr>
      <w:tab/>
    </w:r>
    <w:r>
      <w:rPr>
        <w:rFonts w:hint="eastAsia"/>
      </w:rPr>
      <w:t xml:space="preserve">                                                    嘉和集成平台规范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C04BB8"/>
    <w:multiLevelType w:val="multilevel"/>
    <w:tmpl w:val="1BC04BB8"/>
    <w:lvl w:ilvl="0" w:tentative="0">
      <w:start w:val="1"/>
      <w:numFmt w:val="decimal"/>
      <w:pStyle w:val="2"/>
      <w:lvlText w:val="%1"/>
      <w:lvlJc w:val="left"/>
      <w:pPr>
        <w:ind w:left="9245" w:hanging="425"/>
      </w:pPr>
      <w:rPr>
        <w:rFonts w:hint="eastAsia"/>
      </w:rPr>
    </w:lvl>
    <w:lvl w:ilvl="1" w:tentative="0">
      <w:start w:val="1"/>
      <w:numFmt w:val="decimal"/>
      <w:pStyle w:val="3"/>
      <w:lvlText w:val="%1.%2"/>
      <w:lvlJc w:val="left"/>
      <w:pPr>
        <w:ind w:left="567" w:hanging="567"/>
      </w:pPr>
      <w:rPr>
        <w:rFonts w:hint="eastAsia"/>
      </w:rPr>
    </w:lvl>
    <w:lvl w:ilvl="2" w:tentative="0">
      <w:start w:val="1"/>
      <w:numFmt w:val="decimal"/>
      <w:pStyle w:val="4"/>
      <w:lvlText w:val="%1.%2.%3"/>
      <w:lvlJc w:val="left"/>
      <w:pPr>
        <w:ind w:left="567"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66226FF4"/>
    <w:multiLevelType w:val="multilevel"/>
    <w:tmpl w:val="66226FF4"/>
    <w:lvl w:ilvl="0" w:tentative="0">
      <w:start w:val="1"/>
      <w:numFmt w:val="decimal"/>
      <w:pStyle w:val="38"/>
      <w:lvlText w:val="(%1)"/>
      <w:lvlJc w:val="left"/>
      <w:pPr>
        <w:tabs>
          <w:tab w:val="left" w:pos="1315"/>
        </w:tabs>
        <w:ind w:left="1315" w:hanging="340"/>
      </w:pPr>
      <w:rPr>
        <w:rFonts w:hint="eastAsia"/>
      </w:rPr>
    </w:lvl>
    <w:lvl w:ilvl="1" w:tentative="0">
      <w:start w:val="1"/>
      <w:numFmt w:val="lowerLetter"/>
      <w:lvlText w:val="%2)"/>
      <w:lvlJc w:val="left"/>
      <w:pPr>
        <w:tabs>
          <w:tab w:val="left" w:pos="1815"/>
        </w:tabs>
        <w:ind w:left="1815" w:hanging="420"/>
      </w:pPr>
    </w:lvl>
    <w:lvl w:ilvl="2" w:tentative="0">
      <w:start w:val="1"/>
      <w:numFmt w:val="lowerRoman"/>
      <w:lvlText w:val="%3."/>
      <w:lvlJc w:val="right"/>
      <w:pPr>
        <w:tabs>
          <w:tab w:val="left" w:pos="2235"/>
        </w:tabs>
        <w:ind w:left="2235" w:hanging="420"/>
      </w:pPr>
    </w:lvl>
    <w:lvl w:ilvl="3" w:tentative="0">
      <w:start w:val="1"/>
      <w:numFmt w:val="decimal"/>
      <w:lvlText w:val="%4."/>
      <w:lvlJc w:val="left"/>
      <w:pPr>
        <w:tabs>
          <w:tab w:val="left" w:pos="2655"/>
        </w:tabs>
        <w:ind w:left="2655" w:hanging="420"/>
      </w:pPr>
    </w:lvl>
    <w:lvl w:ilvl="4" w:tentative="0">
      <w:start w:val="1"/>
      <w:numFmt w:val="lowerLetter"/>
      <w:lvlText w:val="%5)"/>
      <w:lvlJc w:val="left"/>
      <w:pPr>
        <w:tabs>
          <w:tab w:val="left" w:pos="3075"/>
        </w:tabs>
        <w:ind w:left="3075" w:hanging="420"/>
      </w:pPr>
    </w:lvl>
    <w:lvl w:ilvl="5" w:tentative="0">
      <w:start w:val="1"/>
      <w:numFmt w:val="lowerRoman"/>
      <w:lvlText w:val="%6."/>
      <w:lvlJc w:val="right"/>
      <w:pPr>
        <w:tabs>
          <w:tab w:val="left" w:pos="3495"/>
        </w:tabs>
        <w:ind w:left="3495" w:hanging="420"/>
      </w:pPr>
    </w:lvl>
    <w:lvl w:ilvl="6" w:tentative="0">
      <w:start w:val="1"/>
      <w:numFmt w:val="decimal"/>
      <w:lvlText w:val="%7."/>
      <w:lvlJc w:val="left"/>
      <w:pPr>
        <w:tabs>
          <w:tab w:val="left" w:pos="3915"/>
        </w:tabs>
        <w:ind w:left="3915" w:hanging="420"/>
      </w:pPr>
    </w:lvl>
    <w:lvl w:ilvl="7" w:tentative="0">
      <w:start w:val="1"/>
      <w:numFmt w:val="lowerLetter"/>
      <w:lvlText w:val="%8)"/>
      <w:lvlJc w:val="left"/>
      <w:pPr>
        <w:tabs>
          <w:tab w:val="left" w:pos="4335"/>
        </w:tabs>
        <w:ind w:left="4335" w:hanging="420"/>
      </w:pPr>
    </w:lvl>
    <w:lvl w:ilvl="8" w:tentative="0">
      <w:start w:val="1"/>
      <w:numFmt w:val="lowerRoman"/>
      <w:lvlText w:val="%9."/>
      <w:lvlJc w:val="right"/>
      <w:pPr>
        <w:tabs>
          <w:tab w:val="left" w:pos="4755"/>
        </w:tabs>
        <w:ind w:left="4755" w:hanging="420"/>
      </w:pPr>
    </w:lvl>
  </w:abstractNum>
  <w:abstractNum w:abstractNumId="2">
    <w:nsid w:val="6C9B370C"/>
    <w:multiLevelType w:val="multilevel"/>
    <w:tmpl w:val="6C9B370C"/>
    <w:lvl w:ilvl="0" w:tentative="0">
      <w:start w:val="1"/>
      <w:numFmt w:val="decimal"/>
      <w:pStyle w:val="21"/>
      <w:lvlText w:val="(%1)"/>
      <w:lvlJc w:val="left"/>
      <w:pPr>
        <w:ind w:left="620" w:hanging="420"/>
      </w:pPr>
      <w:rPr>
        <w:rFonts w:hint="eastAsia"/>
      </w:rPr>
    </w:lvl>
    <w:lvl w:ilvl="1" w:tentative="0">
      <w:start w:val="1"/>
      <w:numFmt w:val="lowerLetter"/>
      <w:lvlText w:val="%2)"/>
      <w:lvlJc w:val="left"/>
      <w:pPr>
        <w:ind w:left="1040" w:hanging="420"/>
      </w:p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3">
    <w:nsid w:val="72BF5A80"/>
    <w:multiLevelType w:val="multilevel"/>
    <w:tmpl w:val="72BF5A80"/>
    <w:lvl w:ilvl="0" w:tentative="0">
      <w:start w:val="1"/>
      <w:numFmt w:val="bullet"/>
      <w:pStyle w:val="75"/>
      <w:lvlText w:val=""/>
      <w:lvlJc w:val="left"/>
      <w:pPr>
        <w:tabs>
          <w:tab w:val="left" w:pos="930"/>
        </w:tabs>
        <w:ind w:left="930" w:hanging="420"/>
      </w:pPr>
      <w:rPr>
        <w:rFonts w:hint="default" w:ascii="Wingdings" w:hAnsi="Wingdings"/>
      </w:rPr>
    </w:lvl>
    <w:lvl w:ilvl="1" w:tentative="0">
      <w:start w:val="1"/>
      <w:numFmt w:val="bullet"/>
      <w:lvlText w:val=""/>
      <w:lvlJc w:val="left"/>
      <w:pPr>
        <w:tabs>
          <w:tab w:val="left" w:pos="785"/>
        </w:tabs>
        <w:ind w:left="785" w:hanging="420"/>
      </w:pPr>
      <w:rPr>
        <w:rFonts w:hint="default" w:ascii="Wingdings" w:hAnsi="Wingdings"/>
      </w:rPr>
    </w:lvl>
    <w:lvl w:ilvl="2" w:tentative="0">
      <w:start w:val="1"/>
      <w:numFmt w:val="bullet"/>
      <w:lvlText w:val=""/>
      <w:lvlJc w:val="left"/>
      <w:pPr>
        <w:tabs>
          <w:tab w:val="left" w:pos="1205"/>
        </w:tabs>
        <w:ind w:left="1205" w:hanging="420"/>
      </w:pPr>
      <w:rPr>
        <w:rFonts w:hint="default" w:ascii="Wingdings" w:hAnsi="Wingdings"/>
      </w:rPr>
    </w:lvl>
    <w:lvl w:ilvl="3" w:tentative="0">
      <w:start w:val="1"/>
      <w:numFmt w:val="bullet"/>
      <w:lvlText w:val=""/>
      <w:lvlJc w:val="left"/>
      <w:pPr>
        <w:tabs>
          <w:tab w:val="left" w:pos="1625"/>
        </w:tabs>
        <w:ind w:left="1625" w:hanging="420"/>
      </w:pPr>
      <w:rPr>
        <w:rFonts w:hint="default" w:ascii="Wingdings" w:hAnsi="Wingdings"/>
      </w:rPr>
    </w:lvl>
    <w:lvl w:ilvl="4" w:tentative="0">
      <w:start w:val="1"/>
      <w:numFmt w:val="bullet"/>
      <w:lvlText w:val=""/>
      <w:lvlJc w:val="left"/>
      <w:pPr>
        <w:tabs>
          <w:tab w:val="left" w:pos="2045"/>
        </w:tabs>
        <w:ind w:left="2045" w:hanging="420"/>
      </w:pPr>
      <w:rPr>
        <w:rFonts w:hint="default" w:ascii="Wingdings" w:hAnsi="Wingdings"/>
      </w:rPr>
    </w:lvl>
    <w:lvl w:ilvl="5" w:tentative="0">
      <w:start w:val="1"/>
      <w:numFmt w:val="bullet"/>
      <w:lvlText w:val=""/>
      <w:lvlJc w:val="left"/>
      <w:pPr>
        <w:tabs>
          <w:tab w:val="left" w:pos="2465"/>
        </w:tabs>
        <w:ind w:left="2465" w:hanging="420"/>
      </w:pPr>
      <w:rPr>
        <w:rFonts w:hint="default" w:ascii="Wingdings" w:hAnsi="Wingdings"/>
      </w:rPr>
    </w:lvl>
    <w:lvl w:ilvl="6" w:tentative="0">
      <w:start w:val="1"/>
      <w:numFmt w:val="bullet"/>
      <w:lvlText w:val=""/>
      <w:lvlJc w:val="left"/>
      <w:pPr>
        <w:tabs>
          <w:tab w:val="left" w:pos="2885"/>
        </w:tabs>
        <w:ind w:left="2885" w:hanging="420"/>
      </w:pPr>
      <w:rPr>
        <w:rFonts w:hint="default" w:ascii="Wingdings" w:hAnsi="Wingdings"/>
      </w:rPr>
    </w:lvl>
    <w:lvl w:ilvl="7" w:tentative="0">
      <w:start w:val="1"/>
      <w:numFmt w:val="bullet"/>
      <w:lvlText w:val=""/>
      <w:lvlJc w:val="left"/>
      <w:pPr>
        <w:tabs>
          <w:tab w:val="left" w:pos="3305"/>
        </w:tabs>
        <w:ind w:left="3305" w:hanging="420"/>
      </w:pPr>
      <w:rPr>
        <w:rFonts w:hint="default" w:ascii="Wingdings" w:hAnsi="Wingdings"/>
      </w:rPr>
    </w:lvl>
    <w:lvl w:ilvl="8" w:tentative="0">
      <w:start w:val="1"/>
      <w:numFmt w:val="bullet"/>
      <w:lvlText w:val=""/>
      <w:lvlJc w:val="left"/>
      <w:pPr>
        <w:tabs>
          <w:tab w:val="left" w:pos="3725"/>
        </w:tabs>
        <w:ind w:left="3725" w:hanging="420"/>
      </w:pPr>
      <w:rPr>
        <w:rFonts w:hint="default" w:ascii="Wingdings" w:hAnsi="Wingdings"/>
      </w:rPr>
    </w:lvl>
  </w:abstractNum>
  <w:abstractNum w:abstractNumId="4">
    <w:nsid w:val="78940AB4"/>
    <w:multiLevelType w:val="multilevel"/>
    <w:tmpl w:val="78940AB4"/>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pStyle w:val="72"/>
      <w:lvlText w:val="%1.%2.%3"/>
      <w:lvlJc w:val="left"/>
      <w:pPr>
        <w:tabs>
          <w:tab w:val="left" w:pos="1440"/>
        </w:tabs>
        <w:ind w:left="1440" w:hanging="72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8"/>
        <w:szCs w:val="28"/>
        <w:u w:val="none"/>
        <w:vertAlign w:val="baseline"/>
        <w14:shadow w14:blurRad="0" w14:dist="0" w14:dir="0" w14:sx="0" w14:sy="0" w14:kx="0" w14:ky="0" w14:algn="none">
          <w14:srgbClr w14:val="000000"/>
        </w14:shadow>
      </w:r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BjYmRkNjFiMjY0NGJhNzM0YTZiNGRkODEzZGM2NWMifQ=="/>
  </w:docVars>
  <w:rsids>
    <w:rsidRoot w:val="00172A27"/>
    <w:rsid w:val="00012FB5"/>
    <w:rsid w:val="000139F7"/>
    <w:rsid w:val="000144AC"/>
    <w:rsid w:val="000218C7"/>
    <w:rsid w:val="00033616"/>
    <w:rsid w:val="00045038"/>
    <w:rsid w:val="0004576C"/>
    <w:rsid w:val="00051A33"/>
    <w:rsid w:val="000630C5"/>
    <w:rsid w:val="000757D0"/>
    <w:rsid w:val="00080515"/>
    <w:rsid w:val="00095A3C"/>
    <w:rsid w:val="000A0066"/>
    <w:rsid w:val="000A1722"/>
    <w:rsid w:val="000B3B53"/>
    <w:rsid w:val="000B6B4A"/>
    <w:rsid w:val="000B72D8"/>
    <w:rsid w:val="000C05E7"/>
    <w:rsid w:val="000D084D"/>
    <w:rsid w:val="000D590E"/>
    <w:rsid w:val="000E323D"/>
    <w:rsid w:val="000E61F5"/>
    <w:rsid w:val="00114154"/>
    <w:rsid w:val="00114D9E"/>
    <w:rsid w:val="0012448D"/>
    <w:rsid w:val="001279DA"/>
    <w:rsid w:val="00135A65"/>
    <w:rsid w:val="00157650"/>
    <w:rsid w:val="00186CDD"/>
    <w:rsid w:val="00193F15"/>
    <w:rsid w:val="00193FDE"/>
    <w:rsid w:val="001A1911"/>
    <w:rsid w:val="001A3612"/>
    <w:rsid w:val="001A5213"/>
    <w:rsid w:val="001B0212"/>
    <w:rsid w:val="001B4FB5"/>
    <w:rsid w:val="001B6D24"/>
    <w:rsid w:val="001C4B68"/>
    <w:rsid w:val="001D38A9"/>
    <w:rsid w:val="001D4589"/>
    <w:rsid w:val="001E1AC8"/>
    <w:rsid w:val="001E1CD8"/>
    <w:rsid w:val="00204562"/>
    <w:rsid w:val="00213441"/>
    <w:rsid w:val="002144F5"/>
    <w:rsid w:val="002148C0"/>
    <w:rsid w:val="00217C84"/>
    <w:rsid w:val="00221EC9"/>
    <w:rsid w:val="00222CE6"/>
    <w:rsid w:val="00246479"/>
    <w:rsid w:val="002464E8"/>
    <w:rsid w:val="00260863"/>
    <w:rsid w:val="002617F1"/>
    <w:rsid w:val="00262B90"/>
    <w:rsid w:val="0027038F"/>
    <w:rsid w:val="00270A06"/>
    <w:rsid w:val="002843E1"/>
    <w:rsid w:val="00287A00"/>
    <w:rsid w:val="00290C16"/>
    <w:rsid w:val="00292677"/>
    <w:rsid w:val="002A0F3F"/>
    <w:rsid w:val="002A1366"/>
    <w:rsid w:val="002A308D"/>
    <w:rsid w:val="002A5019"/>
    <w:rsid w:val="002A5BF8"/>
    <w:rsid w:val="002B1940"/>
    <w:rsid w:val="002D3DE9"/>
    <w:rsid w:val="002D6705"/>
    <w:rsid w:val="002E6CA5"/>
    <w:rsid w:val="00301489"/>
    <w:rsid w:val="00301673"/>
    <w:rsid w:val="003213B9"/>
    <w:rsid w:val="00327238"/>
    <w:rsid w:val="00336A79"/>
    <w:rsid w:val="00336F53"/>
    <w:rsid w:val="00340003"/>
    <w:rsid w:val="00342D06"/>
    <w:rsid w:val="00343DAC"/>
    <w:rsid w:val="0034429D"/>
    <w:rsid w:val="00350960"/>
    <w:rsid w:val="003671C5"/>
    <w:rsid w:val="00373715"/>
    <w:rsid w:val="00373B9F"/>
    <w:rsid w:val="00383405"/>
    <w:rsid w:val="00387436"/>
    <w:rsid w:val="0039236B"/>
    <w:rsid w:val="00393287"/>
    <w:rsid w:val="003A3616"/>
    <w:rsid w:val="003A4DE6"/>
    <w:rsid w:val="003B1D19"/>
    <w:rsid w:val="003C00CC"/>
    <w:rsid w:val="003C1D57"/>
    <w:rsid w:val="003C39D9"/>
    <w:rsid w:val="003C44F4"/>
    <w:rsid w:val="003C63EB"/>
    <w:rsid w:val="003C723C"/>
    <w:rsid w:val="003D28AA"/>
    <w:rsid w:val="003E177B"/>
    <w:rsid w:val="003F548E"/>
    <w:rsid w:val="00401ADF"/>
    <w:rsid w:val="0040538F"/>
    <w:rsid w:val="0042538A"/>
    <w:rsid w:val="0043230A"/>
    <w:rsid w:val="00433FDE"/>
    <w:rsid w:val="00442ACD"/>
    <w:rsid w:val="004461C4"/>
    <w:rsid w:val="00447475"/>
    <w:rsid w:val="00451E82"/>
    <w:rsid w:val="004564FC"/>
    <w:rsid w:val="0045795E"/>
    <w:rsid w:val="00457A1C"/>
    <w:rsid w:val="0046330E"/>
    <w:rsid w:val="00467BC8"/>
    <w:rsid w:val="004739D2"/>
    <w:rsid w:val="00473FBF"/>
    <w:rsid w:val="00476E23"/>
    <w:rsid w:val="00493622"/>
    <w:rsid w:val="00496882"/>
    <w:rsid w:val="004A7AB8"/>
    <w:rsid w:val="004B0B44"/>
    <w:rsid w:val="004B3903"/>
    <w:rsid w:val="004B61AA"/>
    <w:rsid w:val="004B696B"/>
    <w:rsid w:val="004C757B"/>
    <w:rsid w:val="004D3E26"/>
    <w:rsid w:val="004D49F9"/>
    <w:rsid w:val="004E00DA"/>
    <w:rsid w:val="004E1771"/>
    <w:rsid w:val="00512288"/>
    <w:rsid w:val="00513246"/>
    <w:rsid w:val="00513EFA"/>
    <w:rsid w:val="00514FDE"/>
    <w:rsid w:val="005168EF"/>
    <w:rsid w:val="0054121D"/>
    <w:rsid w:val="0054296E"/>
    <w:rsid w:val="005438C3"/>
    <w:rsid w:val="00550E38"/>
    <w:rsid w:val="0055334F"/>
    <w:rsid w:val="005570D9"/>
    <w:rsid w:val="0056298C"/>
    <w:rsid w:val="00571CE4"/>
    <w:rsid w:val="00574871"/>
    <w:rsid w:val="005813D1"/>
    <w:rsid w:val="005A21BB"/>
    <w:rsid w:val="005B54BC"/>
    <w:rsid w:val="005B62AA"/>
    <w:rsid w:val="005C3AB6"/>
    <w:rsid w:val="005C46E1"/>
    <w:rsid w:val="005D4CFF"/>
    <w:rsid w:val="005E0978"/>
    <w:rsid w:val="005E5C93"/>
    <w:rsid w:val="00601340"/>
    <w:rsid w:val="00602950"/>
    <w:rsid w:val="00613EB1"/>
    <w:rsid w:val="00620206"/>
    <w:rsid w:val="006262BD"/>
    <w:rsid w:val="00627A1B"/>
    <w:rsid w:val="00640674"/>
    <w:rsid w:val="00640C84"/>
    <w:rsid w:val="00643BC5"/>
    <w:rsid w:val="00644088"/>
    <w:rsid w:val="00644D46"/>
    <w:rsid w:val="006521A1"/>
    <w:rsid w:val="006530CE"/>
    <w:rsid w:val="00653B02"/>
    <w:rsid w:val="00657AF9"/>
    <w:rsid w:val="0066260B"/>
    <w:rsid w:val="006831FE"/>
    <w:rsid w:val="00686A87"/>
    <w:rsid w:val="006908EC"/>
    <w:rsid w:val="006A1F98"/>
    <w:rsid w:val="006B263C"/>
    <w:rsid w:val="006B602A"/>
    <w:rsid w:val="006D73BF"/>
    <w:rsid w:val="006E12FD"/>
    <w:rsid w:val="006E7016"/>
    <w:rsid w:val="006E7751"/>
    <w:rsid w:val="006F0FB6"/>
    <w:rsid w:val="006F1332"/>
    <w:rsid w:val="006F5466"/>
    <w:rsid w:val="00713AB0"/>
    <w:rsid w:val="00721364"/>
    <w:rsid w:val="00742090"/>
    <w:rsid w:val="0077231B"/>
    <w:rsid w:val="00775B9A"/>
    <w:rsid w:val="00781897"/>
    <w:rsid w:val="00783B80"/>
    <w:rsid w:val="00793CFC"/>
    <w:rsid w:val="007A5930"/>
    <w:rsid w:val="007C2489"/>
    <w:rsid w:val="007D287C"/>
    <w:rsid w:val="007D3664"/>
    <w:rsid w:val="007E5077"/>
    <w:rsid w:val="007E6C1B"/>
    <w:rsid w:val="007F37E3"/>
    <w:rsid w:val="00813D02"/>
    <w:rsid w:val="00842CC9"/>
    <w:rsid w:val="00847079"/>
    <w:rsid w:val="00847FC9"/>
    <w:rsid w:val="00863A3A"/>
    <w:rsid w:val="008713B7"/>
    <w:rsid w:val="00885E5B"/>
    <w:rsid w:val="00891C85"/>
    <w:rsid w:val="00894097"/>
    <w:rsid w:val="0089582E"/>
    <w:rsid w:val="008A1C82"/>
    <w:rsid w:val="008A30F7"/>
    <w:rsid w:val="008B5C67"/>
    <w:rsid w:val="008C1D96"/>
    <w:rsid w:val="008C6F5D"/>
    <w:rsid w:val="008D28DD"/>
    <w:rsid w:val="008D3124"/>
    <w:rsid w:val="008D6B9C"/>
    <w:rsid w:val="008E0222"/>
    <w:rsid w:val="008E3840"/>
    <w:rsid w:val="008E6545"/>
    <w:rsid w:val="008F12A2"/>
    <w:rsid w:val="008F2CB2"/>
    <w:rsid w:val="008F43FC"/>
    <w:rsid w:val="0090652F"/>
    <w:rsid w:val="009110D0"/>
    <w:rsid w:val="009167CA"/>
    <w:rsid w:val="00916DD1"/>
    <w:rsid w:val="009221FA"/>
    <w:rsid w:val="009335EC"/>
    <w:rsid w:val="00941EB8"/>
    <w:rsid w:val="0094295C"/>
    <w:rsid w:val="009514C7"/>
    <w:rsid w:val="00952194"/>
    <w:rsid w:val="00964086"/>
    <w:rsid w:val="00964E44"/>
    <w:rsid w:val="00966FA0"/>
    <w:rsid w:val="0097358F"/>
    <w:rsid w:val="0097528D"/>
    <w:rsid w:val="0098498C"/>
    <w:rsid w:val="0098762C"/>
    <w:rsid w:val="009961B0"/>
    <w:rsid w:val="00996239"/>
    <w:rsid w:val="009A0099"/>
    <w:rsid w:val="009A7C3A"/>
    <w:rsid w:val="009B4DD3"/>
    <w:rsid w:val="009B4F34"/>
    <w:rsid w:val="009D4D3A"/>
    <w:rsid w:val="009E0A36"/>
    <w:rsid w:val="009E7936"/>
    <w:rsid w:val="00A12C9F"/>
    <w:rsid w:val="00A173DE"/>
    <w:rsid w:val="00A20C5B"/>
    <w:rsid w:val="00A20E5C"/>
    <w:rsid w:val="00A20FCF"/>
    <w:rsid w:val="00A23486"/>
    <w:rsid w:val="00A315C3"/>
    <w:rsid w:val="00A412BF"/>
    <w:rsid w:val="00A47EC6"/>
    <w:rsid w:val="00A47FC4"/>
    <w:rsid w:val="00A52096"/>
    <w:rsid w:val="00A57038"/>
    <w:rsid w:val="00A601E3"/>
    <w:rsid w:val="00A65E01"/>
    <w:rsid w:val="00A67845"/>
    <w:rsid w:val="00A7311A"/>
    <w:rsid w:val="00A7479B"/>
    <w:rsid w:val="00A80951"/>
    <w:rsid w:val="00A86A2D"/>
    <w:rsid w:val="00A94FD1"/>
    <w:rsid w:val="00AA2C4F"/>
    <w:rsid w:val="00AA764B"/>
    <w:rsid w:val="00AC0660"/>
    <w:rsid w:val="00AC1411"/>
    <w:rsid w:val="00AC2B17"/>
    <w:rsid w:val="00AC44EF"/>
    <w:rsid w:val="00AD1E41"/>
    <w:rsid w:val="00AD4651"/>
    <w:rsid w:val="00AE5491"/>
    <w:rsid w:val="00B0150F"/>
    <w:rsid w:val="00B14174"/>
    <w:rsid w:val="00B15472"/>
    <w:rsid w:val="00B25FDE"/>
    <w:rsid w:val="00B343A2"/>
    <w:rsid w:val="00B407AB"/>
    <w:rsid w:val="00B45D33"/>
    <w:rsid w:val="00B66322"/>
    <w:rsid w:val="00B70F77"/>
    <w:rsid w:val="00B71C1A"/>
    <w:rsid w:val="00B7639B"/>
    <w:rsid w:val="00B77A3A"/>
    <w:rsid w:val="00B81DEF"/>
    <w:rsid w:val="00B902B6"/>
    <w:rsid w:val="00B92E81"/>
    <w:rsid w:val="00B960E6"/>
    <w:rsid w:val="00B97187"/>
    <w:rsid w:val="00BA3DE3"/>
    <w:rsid w:val="00BA44F9"/>
    <w:rsid w:val="00BA49B3"/>
    <w:rsid w:val="00BA6E89"/>
    <w:rsid w:val="00BB00B7"/>
    <w:rsid w:val="00BB3EFC"/>
    <w:rsid w:val="00BB3F40"/>
    <w:rsid w:val="00BB4712"/>
    <w:rsid w:val="00BB4B80"/>
    <w:rsid w:val="00BC3829"/>
    <w:rsid w:val="00BC6475"/>
    <w:rsid w:val="00BD5CD1"/>
    <w:rsid w:val="00BD6E92"/>
    <w:rsid w:val="00BE1AAC"/>
    <w:rsid w:val="00BE283C"/>
    <w:rsid w:val="00BF25C8"/>
    <w:rsid w:val="00C2083D"/>
    <w:rsid w:val="00C22AE2"/>
    <w:rsid w:val="00C23996"/>
    <w:rsid w:val="00C255BA"/>
    <w:rsid w:val="00C37701"/>
    <w:rsid w:val="00C4304A"/>
    <w:rsid w:val="00C50601"/>
    <w:rsid w:val="00C52633"/>
    <w:rsid w:val="00C5656A"/>
    <w:rsid w:val="00C600D4"/>
    <w:rsid w:val="00C6187C"/>
    <w:rsid w:val="00C66A1B"/>
    <w:rsid w:val="00C66FE9"/>
    <w:rsid w:val="00C72CCF"/>
    <w:rsid w:val="00C7668C"/>
    <w:rsid w:val="00C853B4"/>
    <w:rsid w:val="00C94C86"/>
    <w:rsid w:val="00CA16E9"/>
    <w:rsid w:val="00CB0916"/>
    <w:rsid w:val="00CB0969"/>
    <w:rsid w:val="00CB4913"/>
    <w:rsid w:val="00CB5475"/>
    <w:rsid w:val="00CB68BD"/>
    <w:rsid w:val="00CC05A0"/>
    <w:rsid w:val="00CC35F0"/>
    <w:rsid w:val="00CC4BE7"/>
    <w:rsid w:val="00CC7513"/>
    <w:rsid w:val="00CD6892"/>
    <w:rsid w:val="00CE1EE6"/>
    <w:rsid w:val="00CE6FF3"/>
    <w:rsid w:val="00CF474D"/>
    <w:rsid w:val="00D03878"/>
    <w:rsid w:val="00D06176"/>
    <w:rsid w:val="00D0792F"/>
    <w:rsid w:val="00D1432A"/>
    <w:rsid w:val="00D21FC8"/>
    <w:rsid w:val="00D2396A"/>
    <w:rsid w:val="00D26D19"/>
    <w:rsid w:val="00D27DFF"/>
    <w:rsid w:val="00D32476"/>
    <w:rsid w:val="00D41359"/>
    <w:rsid w:val="00D418DA"/>
    <w:rsid w:val="00D420B1"/>
    <w:rsid w:val="00D42CD9"/>
    <w:rsid w:val="00D47E40"/>
    <w:rsid w:val="00D52D8B"/>
    <w:rsid w:val="00D571E4"/>
    <w:rsid w:val="00D6119F"/>
    <w:rsid w:val="00D7512C"/>
    <w:rsid w:val="00D7661C"/>
    <w:rsid w:val="00D876F8"/>
    <w:rsid w:val="00DA43DB"/>
    <w:rsid w:val="00DA4AF7"/>
    <w:rsid w:val="00DA5628"/>
    <w:rsid w:val="00DA781E"/>
    <w:rsid w:val="00DB01E0"/>
    <w:rsid w:val="00DB174B"/>
    <w:rsid w:val="00DB1F00"/>
    <w:rsid w:val="00DB4E10"/>
    <w:rsid w:val="00DC1199"/>
    <w:rsid w:val="00DC341C"/>
    <w:rsid w:val="00DD5958"/>
    <w:rsid w:val="00DD61FC"/>
    <w:rsid w:val="00DD795F"/>
    <w:rsid w:val="00DE0CCF"/>
    <w:rsid w:val="00DE5D6E"/>
    <w:rsid w:val="00DF5FA8"/>
    <w:rsid w:val="00E010FC"/>
    <w:rsid w:val="00E101A4"/>
    <w:rsid w:val="00E22950"/>
    <w:rsid w:val="00E31139"/>
    <w:rsid w:val="00E32F97"/>
    <w:rsid w:val="00E4661A"/>
    <w:rsid w:val="00E56514"/>
    <w:rsid w:val="00E605CE"/>
    <w:rsid w:val="00E90315"/>
    <w:rsid w:val="00E90723"/>
    <w:rsid w:val="00E92EDE"/>
    <w:rsid w:val="00E93143"/>
    <w:rsid w:val="00EB1C2F"/>
    <w:rsid w:val="00EB2839"/>
    <w:rsid w:val="00EB297B"/>
    <w:rsid w:val="00EB331F"/>
    <w:rsid w:val="00EC1BD9"/>
    <w:rsid w:val="00ED22AA"/>
    <w:rsid w:val="00ED5071"/>
    <w:rsid w:val="00ED5B87"/>
    <w:rsid w:val="00ED722B"/>
    <w:rsid w:val="00EE6E50"/>
    <w:rsid w:val="00EF2517"/>
    <w:rsid w:val="00F01040"/>
    <w:rsid w:val="00F012FA"/>
    <w:rsid w:val="00F04328"/>
    <w:rsid w:val="00F06667"/>
    <w:rsid w:val="00F129CA"/>
    <w:rsid w:val="00F14716"/>
    <w:rsid w:val="00F21D5A"/>
    <w:rsid w:val="00F2334B"/>
    <w:rsid w:val="00F25B6E"/>
    <w:rsid w:val="00F30402"/>
    <w:rsid w:val="00F3141D"/>
    <w:rsid w:val="00F41A66"/>
    <w:rsid w:val="00F41C23"/>
    <w:rsid w:val="00F43C71"/>
    <w:rsid w:val="00F460F5"/>
    <w:rsid w:val="00F6519D"/>
    <w:rsid w:val="00F80E75"/>
    <w:rsid w:val="00FA0439"/>
    <w:rsid w:val="00FA2FE9"/>
    <w:rsid w:val="00FA72CB"/>
    <w:rsid w:val="00FB6106"/>
    <w:rsid w:val="00FC1FF3"/>
    <w:rsid w:val="00FC6C60"/>
    <w:rsid w:val="00FD1775"/>
    <w:rsid w:val="0621621E"/>
    <w:rsid w:val="06870A16"/>
    <w:rsid w:val="08031F33"/>
    <w:rsid w:val="099D1059"/>
    <w:rsid w:val="0EA70FDC"/>
    <w:rsid w:val="10830063"/>
    <w:rsid w:val="12E16463"/>
    <w:rsid w:val="153B0F5F"/>
    <w:rsid w:val="15911C69"/>
    <w:rsid w:val="15BB5BFB"/>
    <w:rsid w:val="1845532E"/>
    <w:rsid w:val="190F25A5"/>
    <w:rsid w:val="1A0758B3"/>
    <w:rsid w:val="1C8C5BB9"/>
    <w:rsid w:val="228358B7"/>
    <w:rsid w:val="23735D67"/>
    <w:rsid w:val="254E25E8"/>
    <w:rsid w:val="2DD25DDC"/>
    <w:rsid w:val="2E991A23"/>
    <w:rsid w:val="317E443B"/>
    <w:rsid w:val="32D61265"/>
    <w:rsid w:val="34CA6F36"/>
    <w:rsid w:val="34F249C7"/>
    <w:rsid w:val="383466F1"/>
    <w:rsid w:val="3A396F6B"/>
    <w:rsid w:val="3AD8265B"/>
    <w:rsid w:val="3D3B124C"/>
    <w:rsid w:val="413E130B"/>
    <w:rsid w:val="41C2147E"/>
    <w:rsid w:val="45B66826"/>
    <w:rsid w:val="47A4230D"/>
    <w:rsid w:val="47C21D8D"/>
    <w:rsid w:val="48397839"/>
    <w:rsid w:val="48D354F6"/>
    <w:rsid w:val="49173834"/>
    <w:rsid w:val="49CC2B3D"/>
    <w:rsid w:val="49D10206"/>
    <w:rsid w:val="4EFB5536"/>
    <w:rsid w:val="50CE1EFD"/>
    <w:rsid w:val="518C7F53"/>
    <w:rsid w:val="51A966BB"/>
    <w:rsid w:val="551D6E2B"/>
    <w:rsid w:val="55870FB7"/>
    <w:rsid w:val="58D75E75"/>
    <w:rsid w:val="5A043EEA"/>
    <w:rsid w:val="5B557CB1"/>
    <w:rsid w:val="5B93792A"/>
    <w:rsid w:val="5D3309DE"/>
    <w:rsid w:val="5D80587C"/>
    <w:rsid w:val="5DBF02AE"/>
    <w:rsid w:val="5E766130"/>
    <w:rsid w:val="606D74B6"/>
    <w:rsid w:val="615C160D"/>
    <w:rsid w:val="62482B4C"/>
    <w:rsid w:val="62D90A3C"/>
    <w:rsid w:val="631C66E6"/>
    <w:rsid w:val="64CC36EB"/>
    <w:rsid w:val="674973A8"/>
    <w:rsid w:val="6B0D1C49"/>
    <w:rsid w:val="6C2E004A"/>
    <w:rsid w:val="6D224B81"/>
    <w:rsid w:val="6FFF3942"/>
    <w:rsid w:val="70A0305C"/>
    <w:rsid w:val="779C230C"/>
    <w:rsid w:val="78B673FD"/>
    <w:rsid w:val="7E514FA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uiPriority="0" w:name="toc 4"/>
    <w:lsdException w:uiPriority="0" w:name="toc 5"/>
    <w:lsdException w:uiPriority="0" w:name="toc 6"/>
    <w:lsdException w:uiPriority="0" w:name="toc 7"/>
    <w:lsdException w:uiPriority="0" w:name="toc 8"/>
    <w:lsdException w:qFormat="1" w:unhideWhenUsed="0" w:uiPriority="0"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00" w:lineRule="auto"/>
      <w:jc w:val="both"/>
    </w:pPr>
    <w:rPr>
      <w:rFonts w:ascii="宋体" w:hAnsi="宋体" w:eastAsia="宋体" w:cs="Times New Roman"/>
      <w:kern w:val="2"/>
      <w:sz w:val="21"/>
      <w:szCs w:val="24"/>
      <w:lang w:val="en-US" w:eastAsia="zh-CN" w:bidi="ar-SA"/>
    </w:rPr>
  </w:style>
  <w:style w:type="paragraph" w:styleId="2">
    <w:name w:val="heading 1"/>
    <w:basedOn w:val="1"/>
    <w:next w:val="1"/>
    <w:link w:val="47"/>
    <w:qFormat/>
    <w:uiPriority w:val="9"/>
    <w:pPr>
      <w:keepNext/>
      <w:keepLines/>
      <w:numPr>
        <w:ilvl w:val="0"/>
        <w:numId w:val="1"/>
      </w:numPr>
      <w:spacing w:before="120" w:after="120" w:line="360" w:lineRule="auto"/>
      <w:outlineLvl w:val="0"/>
    </w:pPr>
    <w:rPr>
      <w:b/>
      <w:bCs/>
      <w:kern w:val="44"/>
      <w:sz w:val="24"/>
      <w:szCs w:val="44"/>
    </w:rPr>
  </w:style>
  <w:style w:type="paragraph" w:styleId="3">
    <w:name w:val="heading 2"/>
    <w:next w:val="1"/>
    <w:link w:val="49"/>
    <w:qFormat/>
    <w:uiPriority w:val="9"/>
    <w:pPr>
      <w:keepNext/>
      <w:keepLines/>
      <w:numPr>
        <w:ilvl w:val="1"/>
        <w:numId w:val="1"/>
      </w:numPr>
      <w:spacing w:before="260" w:after="260" w:line="415" w:lineRule="auto"/>
      <w:outlineLvl w:val="1"/>
    </w:pPr>
    <w:rPr>
      <w:rFonts w:ascii="Cambria" w:hAnsi="Cambria" w:eastAsia="宋体" w:cs="Times New Roman"/>
      <w:bCs/>
      <w:kern w:val="2"/>
      <w:sz w:val="24"/>
      <w:szCs w:val="32"/>
      <w:lang w:val="en-US" w:eastAsia="zh-CN" w:bidi="ar-SA"/>
    </w:rPr>
  </w:style>
  <w:style w:type="paragraph" w:styleId="4">
    <w:name w:val="heading 3"/>
    <w:basedOn w:val="1"/>
    <w:next w:val="1"/>
    <w:link w:val="48"/>
    <w:qFormat/>
    <w:uiPriority w:val="0"/>
    <w:pPr>
      <w:keepNext/>
      <w:keepLines/>
      <w:numPr>
        <w:ilvl w:val="2"/>
        <w:numId w:val="1"/>
      </w:numPr>
      <w:spacing w:before="260" w:after="260" w:line="415" w:lineRule="auto"/>
      <w:outlineLvl w:val="2"/>
    </w:pPr>
    <w:rPr>
      <w:bCs/>
      <w:sz w:val="24"/>
      <w:szCs w:val="32"/>
    </w:rPr>
  </w:style>
  <w:style w:type="paragraph" w:styleId="5">
    <w:name w:val="heading 4"/>
    <w:basedOn w:val="1"/>
    <w:next w:val="1"/>
    <w:link w:val="53"/>
    <w:qFormat/>
    <w:uiPriority w:val="0"/>
    <w:pPr>
      <w:keepNext/>
      <w:keepLines/>
      <w:tabs>
        <w:tab w:val="left" w:pos="357"/>
      </w:tabs>
      <w:spacing w:before="280" w:after="290" w:line="376" w:lineRule="auto"/>
      <w:outlineLvl w:val="3"/>
    </w:pPr>
    <w:rPr>
      <w:rFonts w:ascii="Arial" w:hAnsi="Arial"/>
      <w:b/>
      <w:bCs/>
      <w:sz w:val="24"/>
      <w:szCs w:val="28"/>
    </w:rPr>
  </w:style>
  <w:style w:type="paragraph" w:styleId="6">
    <w:name w:val="heading 5"/>
    <w:basedOn w:val="1"/>
    <w:next w:val="1"/>
    <w:link w:val="54"/>
    <w:qFormat/>
    <w:uiPriority w:val="0"/>
    <w:pPr>
      <w:keepNext/>
      <w:keepLines/>
      <w:tabs>
        <w:tab w:val="left" w:pos="1008"/>
      </w:tabs>
      <w:spacing w:before="280" w:after="290" w:line="376" w:lineRule="auto"/>
      <w:ind w:left="1008" w:hanging="1008"/>
      <w:outlineLvl w:val="4"/>
    </w:pPr>
    <w:rPr>
      <w:rFonts w:ascii="Calibri" w:hAnsi="Calibri"/>
      <w:b/>
      <w:bCs/>
      <w:sz w:val="28"/>
      <w:szCs w:val="28"/>
    </w:rPr>
  </w:style>
  <w:style w:type="paragraph" w:styleId="7">
    <w:name w:val="heading 6"/>
    <w:basedOn w:val="1"/>
    <w:next w:val="1"/>
    <w:link w:val="65"/>
    <w:qFormat/>
    <w:uiPriority w:val="0"/>
    <w:pPr>
      <w:keepNext/>
      <w:keepLines/>
      <w:adjustRightInd w:val="0"/>
      <w:spacing w:before="240" w:after="64" w:line="320" w:lineRule="atLeast"/>
      <w:textAlignment w:val="baseline"/>
      <w:outlineLvl w:val="5"/>
    </w:pPr>
    <w:rPr>
      <w:rFonts w:ascii="Arial" w:hAnsi="Arial" w:eastAsia="黑体"/>
      <w:b/>
      <w:kern w:val="0"/>
      <w:sz w:val="24"/>
      <w:szCs w:val="20"/>
    </w:rPr>
  </w:style>
  <w:style w:type="paragraph" w:styleId="8">
    <w:name w:val="heading 7"/>
    <w:basedOn w:val="1"/>
    <w:next w:val="1"/>
    <w:link w:val="66"/>
    <w:qFormat/>
    <w:uiPriority w:val="0"/>
    <w:pPr>
      <w:keepNext/>
      <w:keepLines/>
      <w:adjustRightInd w:val="0"/>
      <w:spacing w:before="240" w:after="64" w:line="320" w:lineRule="atLeast"/>
      <w:textAlignment w:val="baseline"/>
      <w:outlineLvl w:val="6"/>
    </w:pPr>
    <w:rPr>
      <w:rFonts w:ascii="Times New Roman" w:hAnsi="Times New Roman"/>
      <w:b/>
      <w:kern w:val="0"/>
      <w:sz w:val="24"/>
      <w:szCs w:val="20"/>
    </w:rPr>
  </w:style>
  <w:style w:type="paragraph" w:styleId="9">
    <w:name w:val="heading 8"/>
    <w:basedOn w:val="1"/>
    <w:next w:val="1"/>
    <w:link w:val="67"/>
    <w:qFormat/>
    <w:uiPriority w:val="0"/>
    <w:pPr>
      <w:keepNext/>
      <w:keepLines/>
      <w:adjustRightInd w:val="0"/>
      <w:spacing w:before="240" w:after="64" w:line="320" w:lineRule="atLeast"/>
      <w:textAlignment w:val="baseline"/>
      <w:outlineLvl w:val="7"/>
    </w:pPr>
    <w:rPr>
      <w:rFonts w:ascii="Arial" w:hAnsi="Arial" w:eastAsia="黑体"/>
      <w:kern w:val="0"/>
      <w:sz w:val="24"/>
      <w:szCs w:val="20"/>
    </w:rPr>
  </w:style>
  <w:style w:type="paragraph" w:styleId="10">
    <w:name w:val="heading 9"/>
    <w:basedOn w:val="1"/>
    <w:next w:val="1"/>
    <w:link w:val="68"/>
    <w:qFormat/>
    <w:uiPriority w:val="0"/>
    <w:pPr>
      <w:keepNext/>
      <w:keepLines/>
      <w:adjustRightInd w:val="0"/>
      <w:spacing w:before="240" w:after="64" w:line="320" w:lineRule="atLeast"/>
      <w:textAlignment w:val="baseline"/>
      <w:outlineLvl w:val="8"/>
    </w:pPr>
    <w:rPr>
      <w:rFonts w:ascii="Arial" w:hAnsi="Arial" w:eastAsia="黑体"/>
      <w:kern w:val="0"/>
      <w:szCs w:val="20"/>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spacing w:beforeLines="10" w:afterLines="10" w:line="340" w:lineRule="exact"/>
      <w:ind w:left="135" w:leftChars="75" w:firstLine="510"/>
    </w:pPr>
    <w:rPr>
      <w:rFonts w:ascii="Arial" w:hAnsi="Arial"/>
      <w:sz w:val="24"/>
    </w:rPr>
  </w:style>
  <w:style w:type="paragraph" w:styleId="12">
    <w:name w:val="Document Map"/>
    <w:basedOn w:val="1"/>
    <w:semiHidden/>
    <w:qFormat/>
    <w:uiPriority w:val="0"/>
    <w:pPr>
      <w:shd w:val="clear" w:color="auto" w:fill="000080"/>
    </w:pPr>
  </w:style>
  <w:style w:type="paragraph" w:styleId="13">
    <w:name w:val="annotation text"/>
    <w:basedOn w:val="1"/>
    <w:link w:val="55"/>
    <w:qFormat/>
    <w:uiPriority w:val="0"/>
    <w:pPr>
      <w:jc w:val="left"/>
    </w:pPr>
  </w:style>
  <w:style w:type="paragraph" w:styleId="14">
    <w:name w:val="Body Text"/>
    <w:basedOn w:val="1"/>
    <w:link w:val="73"/>
    <w:qFormat/>
    <w:uiPriority w:val="0"/>
    <w:pPr>
      <w:spacing w:after="120" w:line="240" w:lineRule="auto"/>
    </w:pPr>
    <w:rPr>
      <w:rFonts w:ascii="Times New Roman" w:hAnsi="Times New Roman"/>
    </w:rPr>
  </w:style>
  <w:style w:type="paragraph" w:styleId="15">
    <w:name w:val="toc 3"/>
    <w:basedOn w:val="1"/>
    <w:next w:val="1"/>
    <w:qFormat/>
    <w:uiPriority w:val="39"/>
    <w:pPr>
      <w:ind w:left="840" w:leftChars="400"/>
    </w:pPr>
  </w:style>
  <w:style w:type="paragraph" w:styleId="16">
    <w:name w:val="Date"/>
    <w:basedOn w:val="1"/>
    <w:next w:val="1"/>
    <w:link w:val="79"/>
    <w:qFormat/>
    <w:uiPriority w:val="0"/>
    <w:pPr>
      <w:spacing w:line="360" w:lineRule="auto"/>
    </w:pPr>
    <w:rPr>
      <w:rFonts w:ascii="Times New Roman" w:hAnsi="Times New Roman"/>
      <w:b/>
      <w:sz w:val="24"/>
      <w:szCs w:val="20"/>
    </w:rPr>
  </w:style>
  <w:style w:type="paragraph" w:styleId="17">
    <w:name w:val="Balloon Text"/>
    <w:basedOn w:val="1"/>
    <w:link w:val="59"/>
    <w:semiHidden/>
    <w:qFormat/>
    <w:uiPriority w:val="0"/>
    <w:rPr>
      <w:sz w:val="18"/>
      <w:szCs w:val="18"/>
    </w:rPr>
  </w:style>
  <w:style w:type="paragraph" w:styleId="18">
    <w:name w:val="footer"/>
    <w:basedOn w:val="1"/>
    <w:link w:val="58"/>
    <w:qFormat/>
    <w:uiPriority w:val="0"/>
    <w:pPr>
      <w:tabs>
        <w:tab w:val="center" w:pos="4153"/>
        <w:tab w:val="right" w:pos="8306"/>
      </w:tabs>
      <w:snapToGrid w:val="0"/>
      <w:jc w:val="left"/>
    </w:pPr>
    <w:rPr>
      <w:sz w:val="18"/>
      <w:szCs w:val="18"/>
    </w:rPr>
  </w:style>
  <w:style w:type="paragraph" w:styleId="19">
    <w:name w:val="header"/>
    <w:basedOn w:val="1"/>
    <w:link w:val="57"/>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style>
  <w:style w:type="paragraph" w:styleId="21">
    <w:name w:val="List"/>
    <w:basedOn w:val="1"/>
    <w:qFormat/>
    <w:uiPriority w:val="0"/>
    <w:pPr>
      <w:numPr>
        <w:ilvl w:val="0"/>
        <w:numId w:val="2"/>
      </w:numPr>
      <w:contextualSpacing/>
    </w:pPr>
  </w:style>
  <w:style w:type="paragraph" w:styleId="22">
    <w:name w:val="toc 2"/>
    <w:basedOn w:val="1"/>
    <w:next w:val="1"/>
    <w:qFormat/>
    <w:uiPriority w:val="39"/>
    <w:pPr>
      <w:tabs>
        <w:tab w:val="left" w:pos="1050"/>
        <w:tab w:val="right" w:leader="dot" w:pos="9060"/>
      </w:tabs>
      <w:ind w:left="420" w:leftChars="200"/>
    </w:pPr>
    <w:rPr>
      <w:rFonts w:ascii="微软雅黑" w:hAnsi="微软雅黑" w:eastAsia="微软雅黑"/>
    </w:rPr>
  </w:style>
  <w:style w:type="paragraph" w:styleId="23">
    <w:name w:val="toc 9"/>
    <w:basedOn w:val="1"/>
    <w:next w:val="1"/>
    <w:qFormat/>
    <w:uiPriority w:val="0"/>
    <w:pPr>
      <w:spacing w:beforeLines="10" w:afterLines="10" w:line="340" w:lineRule="exact"/>
      <w:ind w:left="5" w:leftChars="-8" w:hanging="22"/>
    </w:pPr>
    <w:rPr>
      <w:rFonts w:ascii="Times New Roman" w:hAnsi="Times New Roman"/>
    </w:rPr>
  </w:style>
  <w:style w:type="paragraph" w:styleId="24">
    <w:name w:val="Normal (Web)"/>
    <w:basedOn w:val="1"/>
    <w:qFormat/>
    <w:uiPriority w:val="0"/>
    <w:pPr>
      <w:widowControl/>
      <w:spacing w:before="100" w:beforeAutospacing="1" w:after="100" w:afterAutospacing="1" w:line="240" w:lineRule="auto"/>
      <w:jc w:val="left"/>
    </w:pPr>
    <w:rPr>
      <w:rFonts w:cs="宋体"/>
      <w:kern w:val="0"/>
      <w:sz w:val="24"/>
    </w:rPr>
  </w:style>
  <w:style w:type="paragraph" w:styleId="25">
    <w:name w:val="Title"/>
    <w:basedOn w:val="1"/>
    <w:next w:val="1"/>
    <w:link w:val="46"/>
    <w:qFormat/>
    <w:uiPriority w:val="0"/>
    <w:pPr>
      <w:spacing w:before="240" w:after="60"/>
      <w:jc w:val="center"/>
      <w:outlineLvl w:val="0"/>
    </w:pPr>
    <w:rPr>
      <w:rFonts w:ascii="Cambria" w:hAnsi="Cambria"/>
      <w:b/>
      <w:bCs/>
      <w:sz w:val="44"/>
      <w:szCs w:val="32"/>
    </w:rPr>
  </w:style>
  <w:style w:type="paragraph" w:styleId="26">
    <w:name w:val="annotation subject"/>
    <w:basedOn w:val="13"/>
    <w:next w:val="13"/>
    <w:link w:val="83"/>
    <w:qFormat/>
    <w:uiPriority w:val="0"/>
    <w:rPr>
      <w:b/>
      <w:bCs/>
    </w:rPr>
  </w:style>
  <w:style w:type="paragraph" w:styleId="27">
    <w:name w:val="Body Text First Indent"/>
    <w:basedOn w:val="14"/>
    <w:link w:val="74"/>
    <w:qFormat/>
    <w:uiPriority w:val="0"/>
    <w:pPr>
      <w:ind w:firstLine="420" w:firstLineChars="100"/>
    </w:pPr>
    <w:rPr>
      <w:sz w:val="24"/>
    </w:rPr>
  </w:style>
  <w:style w:type="table" w:styleId="29">
    <w:name w:val="Table Grid"/>
    <w:basedOn w:val="2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basedOn w:val="30"/>
    <w:qFormat/>
    <w:uiPriority w:val="0"/>
  </w:style>
  <w:style w:type="character" w:styleId="33">
    <w:name w:val="FollowedHyperlink"/>
    <w:basedOn w:val="30"/>
    <w:qFormat/>
    <w:uiPriority w:val="0"/>
    <w:rPr>
      <w:color w:val="800080" w:themeColor="followedHyperlink"/>
      <w:u w:val="single"/>
      <w14:textFill>
        <w14:solidFill>
          <w14:schemeClr w14:val="folHlink"/>
        </w14:solidFill>
      </w14:textFill>
    </w:rPr>
  </w:style>
  <w:style w:type="character" w:styleId="34">
    <w:name w:val="Hyperlink"/>
    <w:qFormat/>
    <w:uiPriority w:val="99"/>
    <w:rPr>
      <w:color w:val="0000FF"/>
      <w:u w:val="single"/>
    </w:rPr>
  </w:style>
  <w:style w:type="character" w:styleId="35">
    <w:name w:val="annotation reference"/>
    <w:qFormat/>
    <w:uiPriority w:val="0"/>
    <w:rPr>
      <w:sz w:val="21"/>
      <w:szCs w:val="21"/>
    </w:rPr>
  </w:style>
  <w:style w:type="paragraph" w:customStyle="1" w:styleId="36">
    <w:name w:val="段落正文"/>
    <w:basedOn w:val="1"/>
    <w:link w:val="50"/>
    <w:qFormat/>
    <w:uiPriority w:val="0"/>
    <w:pPr>
      <w:spacing w:before="140" w:after="140" w:line="401" w:lineRule="auto"/>
      <w:ind w:firstLine="200" w:firstLineChars="200"/>
    </w:pPr>
  </w:style>
  <w:style w:type="paragraph" w:customStyle="1" w:styleId="37">
    <w:name w:val="备注"/>
    <w:basedOn w:val="36"/>
    <w:link w:val="51"/>
    <w:qFormat/>
    <w:uiPriority w:val="0"/>
    <w:pPr>
      <w:spacing w:before="156" w:after="156"/>
      <w:ind w:firstLine="480"/>
    </w:pPr>
    <w:rPr>
      <w:rFonts w:ascii="楷体_GB2312" w:eastAsia="楷体_GB2312"/>
      <w:color w:val="FF0000"/>
    </w:rPr>
  </w:style>
  <w:style w:type="paragraph" w:customStyle="1" w:styleId="38">
    <w:name w:val="列表二"/>
    <w:basedOn w:val="1"/>
    <w:link w:val="52"/>
    <w:qFormat/>
    <w:uiPriority w:val="0"/>
    <w:pPr>
      <w:numPr>
        <w:ilvl w:val="0"/>
        <w:numId w:val="3"/>
      </w:numPr>
      <w:spacing w:beforeLines="50" w:afterLines="50" w:line="400" w:lineRule="exact"/>
      <w:ind w:left="1276" w:hanging="425"/>
      <w:outlineLvl w:val="3"/>
    </w:pPr>
    <w:rPr>
      <w:sz w:val="24"/>
    </w:rPr>
  </w:style>
  <w:style w:type="paragraph" w:customStyle="1" w:styleId="39">
    <w:name w:val="标题3无编号"/>
    <w:basedOn w:val="4"/>
    <w:qFormat/>
    <w:uiPriority w:val="0"/>
    <w:pPr>
      <w:numPr>
        <w:numId w:val="0"/>
      </w:numPr>
      <w:tabs>
        <w:tab w:val="left" w:pos="420"/>
      </w:tabs>
      <w:spacing w:line="360" w:lineRule="auto"/>
      <w:ind w:left="300" w:leftChars="300"/>
    </w:pPr>
    <w:rPr>
      <w:szCs w:val="28"/>
    </w:rPr>
  </w:style>
  <w:style w:type="paragraph" w:customStyle="1" w:styleId="40">
    <w:name w:val="样式 标题 1 + 行距: 1.5 倍行距"/>
    <w:basedOn w:val="2"/>
    <w:qFormat/>
    <w:uiPriority w:val="0"/>
    <w:pPr>
      <w:tabs>
        <w:tab w:val="left" w:pos="357"/>
      </w:tabs>
      <w:spacing w:before="340" w:after="330"/>
      <w:ind w:left="0" w:firstLine="0"/>
    </w:pPr>
    <w:rPr>
      <w:rFonts w:ascii="Calibri" w:hAnsi="Calibri" w:cs="宋体"/>
      <w:sz w:val="36"/>
      <w:szCs w:val="20"/>
    </w:rPr>
  </w:style>
  <w:style w:type="paragraph" w:customStyle="1" w:styleId="41">
    <w:name w:val="样式 标题 2 + 行距: 1.5 倍行距"/>
    <w:basedOn w:val="3"/>
    <w:qFormat/>
    <w:uiPriority w:val="0"/>
    <w:pPr>
      <w:widowControl w:val="0"/>
      <w:tabs>
        <w:tab w:val="left" w:pos="357"/>
      </w:tabs>
      <w:spacing w:line="360" w:lineRule="auto"/>
      <w:ind w:left="0" w:firstLine="0"/>
      <w:jc w:val="both"/>
    </w:pPr>
    <w:rPr>
      <w:rFonts w:ascii="Arial" w:hAnsi="Arial" w:cs="宋体"/>
      <w:b/>
      <w:sz w:val="32"/>
      <w:szCs w:val="20"/>
    </w:rPr>
  </w:style>
  <w:style w:type="paragraph" w:customStyle="1" w:styleId="42">
    <w:name w:val="样式 标题 3 + Times New Roman"/>
    <w:basedOn w:val="4"/>
    <w:link w:val="56"/>
    <w:qFormat/>
    <w:uiPriority w:val="0"/>
    <w:pPr>
      <w:tabs>
        <w:tab w:val="left" w:pos="357"/>
      </w:tabs>
      <w:spacing w:line="416" w:lineRule="auto"/>
      <w:ind w:left="-32767" w:firstLine="32767"/>
    </w:pPr>
    <w:rPr>
      <w:rFonts w:ascii="Times New Roman" w:hAnsi="Times New Roman"/>
      <w:b/>
      <w:sz w:val="30"/>
    </w:rPr>
  </w:style>
  <w:style w:type="paragraph" w:customStyle="1" w:styleId="43">
    <w:name w:val="TOC 标题1"/>
    <w:basedOn w:val="2"/>
    <w:next w:val="1"/>
    <w:qFormat/>
    <w:uiPriority w:val="39"/>
    <w:pPr>
      <w:widowControl/>
      <w:numPr>
        <w:numId w:val="0"/>
      </w:numPr>
      <w:spacing w:before="480" w:after="0" w:line="276" w:lineRule="auto"/>
      <w:jc w:val="left"/>
      <w:outlineLvl w:val="9"/>
    </w:pPr>
    <w:rPr>
      <w:rFonts w:ascii="Cambria" w:hAnsi="Cambria"/>
      <w:color w:val="365F91"/>
      <w:kern w:val="0"/>
      <w:sz w:val="28"/>
      <w:szCs w:val="28"/>
    </w:rPr>
  </w:style>
  <w:style w:type="paragraph" w:customStyle="1" w:styleId="44">
    <w:name w:val="列出段落1"/>
    <w:basedOn w:val="1"/>
    <w:qFormat/>
    <w:uiPriority w:val="34"/>
    <w:pPr>
      <w:ind w:firstLine="420" w:firstLineChars="200"/>
    </w:pPr>
  </w:style>
  <w:style w:type="paragraph" w:customStyle="1" w:styleId="45">
    <w:name w:val="引用1"/>
    <w:basedOn w:val="1"/>
    <w:next w:val="1"/>
    <w:link w:val="63"/>
    <w:qFormat/>
    <w:uiPriority w:val="29"/>
    <w:rPr>
      <w:i/>
      <w:iCs/>
      <w:color w:val="000000"/>
    </w:rPr>
  </w:style>
  <w:style w:type="character" w:customStyle="1" w:styleId="46">
    <w:name w:val="标题 字符"/>
    <w:link w:val="25"/>
    <w:qFormat/>
    <w:uiPriority w:val="0"/>
    <w:rPr>
      <w:rFonts w:ascii="Cambria" w:hAnsi="Cambria" w:cs="Times New Roman"/>
      <w:b/>
      <w:bCs/>
      <w:kern w:val="2"/>
      <w:sz w:val="44"/>
      <w:szCs w:val="32"/>
    </w:rPr>
  </w:style>
  <w:style w:type="character" w:customStyle="1" w:styleId="47">
    <w:name w:val="标题 1 字符"/>
    <w:link w:val="2"/>
    <w:qFormat/>
    <w:uiPriority w:val="9"/>
    <w:rPr>
      <w:rFonts w:ascii="宋体" w:hAnsi="宋体"/>
      <w:b/>
      <w:bCs/>
      <w:kern w:val="44"/>
      <w:sz w:val="24"/>
      <w:szCs w:val="44"/>
    </w:rPr>
  </w:style>
  <w:style w:type="character" w:customStyle="1" w:styleId="48">
    <w:name w:val="标题 3 字符"/>
    <w:link w:val="4"/>
    <w:qFormat/>
    <w:uiPriority w:val="0"/>
    <w:rPr>
      <w:rFonts w:ascii="宋体" w:hAnsi="宋体"/>
      <w:bCs/>
      <w:kern w:val="2"/>
      <w:sz w:val="24"/>
      <w:szCs w:val="32"/>
    </w:rPr>
  </w:style>
  <w:style w:type="character" w:customStyle="1" w:styleId="49">
    <w:name w:val="标题 2 字符"/>
    <w:link w:val="3"/>
    <w:qFormat/>
    <w:uiPriority w:val="9"/>
    <w:rPr>
      <w:rFonts w:ascii="Cambria" w:hAnsi="Cambria"/>
      <w:bCs/>
      <w:kern w:val="2"/>
      <w:sz w:val="24"/>
      <w:szCs w:val="32"/>
    </w:rPr>
  </w:style>
  <w:style w:type="character" w:customStyle="1" w:styleId="50">
    <w:name w:val="段落正文 Char Char"/>
    <w:link w:val="36"/>
    <w:qFormat/>
    <w:uiPriority w:val="0"/>
    <w:rPr>
      <w:rFonts w:ascii="宋体" w:hAnsi="宋体"/>
      <w:kern w:val="2"/>
      <w:sz w:val="21"/>
      <w:szCs w:val="24"/>
    </w:rPr>
  </w:style>
  <w:style w:type="character" w:customStyle="1" w:styleId="51">
    <w:name w:val="备注 Char Char"/>
    <w:link w:val="37"/>
    <w:qFormat/>
    <w:uiPriority w:val="0"/>
    <w:rPr>
      <w:rFonts w:ascii="楷体_GB2312" w:hAnsi="宋体" w:eastAsia="楷体_GB2312"/>
      <w:color w:val="FF0000"/>
      <w:kern w:val="2"/>
      <w:sz w:val="21"/>
      <w:szCs w:val="24"/>
    </w:rPr>
  </w:style>
  <w:style w:type="character" w:customStyle="1" w:styleId="52">
    <w:name w:val="列表二 Char Char"/>
    <w:link w:val="38"/>
    <w:qFormat/>
    <w:uiPriority w:val="0"/>
    <w:rPr>
      <w:rFonts w:ascii="宋体" w:hAnsi="宋体"/>
      <w:kern w:val="2"/>
      <w:sz w:val="24"/>
      <w:szCs w:val="24"/>
    </w:rPr>
  </w:style>
  <w:style w:type="character" w:customStyle="1" w:styleId="53">
    <w:name w:val="标题 4 字符"/>
    <w:link w:val="5"/>
    <w:qFormat/>
    <w:uiPriority w:val="0"/>
    <w:rPr>
      <w:rFonts w:ascii="Arial" w:hAnsi="Arial"/>
      <w:b/>
      <w:bCs/>
      <w:kern w:val="2"/>
      <w:sz w:val="24"/>
      <w:szCs w:val="28"/>
    </w:rPr>
  </w:style>
  <w:style w:type="character" w:customStyle="1" w:styleId="54">
    <w:name w:val="标题 5 字符"/>
    <w:link w:val="6"/>
    <w:qFormat/>
    <w:uiPriority w:val="0"/>
    <w:rPr>
      <w:rFonts w:ascii="Calibri" w:hAnsi="Calibri"/>
      <w:b/>
      <w:bCs/>
      <w:kern w:val="2"/>
      <w:sz w:val="28"/>
      <w:szCs w:val="28"/>
    </w:rPr>
  </w:style>
  <w:style w:type="character" w:customStyle="1" w:styleId="55">
    <w:name w:val="批注文字 字符"/>
    <w:link w:val="13"/>
    <w:qFormat/>
    <w:uiPriority w:val="0"/>
    <w:rPr>
      <w:rFonts w:ascii="宋体" w:hAnsi="宋体"/>
      <w:kern w:val="2"/>
      <w:sz w:val="21"/>
      <w:szCs w:val="24"/>
    </w:rPr>
  </w:style>
  <w:style w:type="character" w:customStyle="1" w:styleId="56">
    <w:name w:val="样式 标题 3 + Times New Roman Char Char"/>
    <w:link w:val="42"/>
    <w:qFormat/>
    <w:uiPriority w:val="0"/>
    <w:rPr>
      <w:rFonts w:ascii="宋体" w:hAnsi="宋体"/>
      <w:b/>
      <w:bCs/>
      <w:kern w:val="2"/>
      <w:sz w:val="30"/>
      <w:szCs w:val="32"/>
    </w:rPr>
  </w:style>
  <w:style w:type="character" w:customStyle="1" w:styleId="57">
    <w:name w:val="页眉 字符"/>
    <w:link w:val="19"/>
    <w:qFormat/>
    <w:uiPriority w:val="99"/>
    <w:rPr>
      <w:rFonts w:ascii="宋体" w:hAnsi="宋体"/>
      <w:kern w:val="2"/>
      <w:sz w:val="18"/>
      <w:szCs w:val="18"/>
    </w:rPr>
  </w:style>
  <w:style w:type="character" w:customStyle="1" w:styleId="58">
    <w:name w:val="页脚 字符"/>
    <w:link w:val="18"/>
    <w:qFormat/>
    <w:uiPriority w:val="99"/>
    <w:rPr>
      <w:rFonts w:ascii="宋体" w:hAnsi="宋体"/>
      <w:kern w:val="2"/>
      <w:sz w:val="18"/>
      <w:szCs w:val="18"/>
    </w:rPr>
  </w:style>
  <w:style w:type="character" w:customStyle="1" w:styleId="59">
    <w:name w:val="批注框文本 字符"/>
    <w:link w:val="17"/>
    <w:qFormat/>
    <w:uiPriority w:val="99"/>
    <w:rPr>
      <w:rFonts w:ascii="宋体" w:hAnsi="宋体"/>
      <w:kern w:val="2"/>
      <w:sz w:val="18"/>
      <w:szCs w:val="18"/>
    </w:rPr>
  </w:style>
  <w:style w:type="character" w:customStyle="1" w:styleId="60">
    <w:name w:val="书籍标题1"/>
    <w:qFormat/>
    <w:uiPriority w:val="33"/>
    <w:rPr>
      <w:b/>
      <w:bCs/>
      <w:smallCaps/>
      <w:spacing w:val="5"/>
    </w:rPr>
  </w:style>
  <w:style w:type="character" w:customStyle="1" w:styleId="61">
    <w:name w:val="明显参考1"/>
    <w:qFormat/>
    <w:uiPriority w:val="32"/>
    <w:rPr>
      <w:b/>
      <w:bCs/>
      <w:smallCaps/>
      <w:color w:val="C0504D"/>
      <w:spacing w:val="5"/>
      <w:u w:val="single"/>
    </w:rPr>
  </w:style>
  <w:style w:type="character" w:customStyle="1" w:styleId="62">
    <w:name w:val="明显强调1"/>
    <w:qFormat/>
    <w:uiPriority w:val="21"/>
    <w:rPr>
      <w:b/>
      <w:bCs/>
      <w:i/>
      <w:iCs/>
      <w:color w:val="4F81BD"/>
    </w:rPr>
  </w:style>
  <w:style w:type="character" w:customStyle="1" w:styleId="63">
    <w:name w:val="引用 Char"/>
    <w:link w:val="45"/>
    <w:qFormat/>
    <w:uiPriority w:val="29"/>
    <w:rPr>
      <w:rFonts w:ascii="宋体" w:hAnsi="宋体"/>
      <w:i/>
      <w:iCs/>
      <w:color w:val="000000"/>
      <w:kern w:val="2"/>
      <w:sz w:val="21"/>
      <w:szCs w:val="24"/>
    </w:rPr>
  </w:style>
  <w:style w:type="character" w:customStyle="1" w:styleId="64">
    <w:name w:val="不明显强调1"/>
    <w:qFormat/>
    <w:uiPriority w:val="19"/>
    <w:rPr>
      <w:i/>
      <w:iCs/>
      <w:color w:val="7F7F7F"/>
    </w:rPr>
  </w:style>
  <w:style w:type="character" w:customStyle="1" w:styleId="65">
    <w:name w:val="标题 6 字符"/>
    <w:basedOn w:val="30"/>
    <w:link w:val="7"/>
    <w:qFormat/>
    <w:uiPriority w:val="0"/>
    <w:rPr>
      <w:rFonts w:ascii="Arial" w:hAnsi="Arial" w:eastAsia="黑体"/>
      <w:b/>
      <w:sz w:val="24"/>
    </w:rPr>
  </w:style>
  <w:style w:type="character" w:customStyle="1" w:styleId="66">
    <w:name w:val="标题 7 字符"/>
    <w:basedOn w:val="30"/>
    <w:link w:val="8"/>
    <w:qFormat/>
    <w:uiPriority w:val="0"/>
    <w:rPr>
      <w:b/>
      <w:sz w:val="24"/>
    </w:rPr>
  </w:style>
  <w:style w:type="character" w:customStyle="1" w:styleId="67">
    <w:name w:val="标题 8 字符"/>
    <w:basedOn w:val="30"/>
    <w:link w:val="9"/>
    <w:qFormat/>
    <w:uiPriority w:val="0"/>
    <w:rPr>
      <w:rFonts w:ascii="Arial" w:hAnsi="Arial" w:eastAsia="黑体"/>
      <w:sz w:val="24"/>
    </w:rPr>
  </w:style>
  <w:style w:type="character" w:customStyle="1" w:styleId="68">
    <w:name w:val="标题 9 字符"/>
    <w:basedOn w:val="30"/>
    <w:link w:val="10"/>
    <w:qFormat/>
    <w:uiPriority w:val="0"/>
    <w:rPr>
      <w:rFonts w:ascii="Arial" w:hAnsi="Arial" w:eastAsia="黑体"/>
      <w:sz w:val="21"/>
    </w:rPr>
  </w:style>
  <w:style w:type="paragraph" w:customStyle="1" w:styleId="69">
    <w:name w:val="text1"/>
    <w:basedOn w:val="1"/>
    <w:qFormat/>
    <w:uiPriority w:val="0"/>
    <w:pPr>
      <w:widowControl/>
      <w:spacing w:before="100" w:beforeAutospacing="1" w:after="100" w:afterAutospacing="1" w:line="360" w:lineRule="atLeast"/>
      <w:jc w:val="left"/>
    </w:pPr>
    <w:rPr>
      <w:rFonts w:cs="宋体"/>
      <w:kern w:val="0"/>
      <w:szCs w:val="21"/>
    </w:rPr>
  </w:style>
  <w:style w:type="character" w:customStyle="1" w:styleId="70">
    <w:name w:val="Char Char Char"/>
    <w:qFormat/>
    <w:locked/>
    <w:uiPriority w:val="0"/>
    <w:rPr>
      <w:rFonts w:ascii="Arial" w:hAnsi="Arial" w:eastAsia="黑体"/>
      <w:b/>
      <w:bCs/>
      <w:kern w:val="2"/>
      <w:sz w:val="32"/>
      <w:szCs w:val="32"/>
      <w:lang w:val="en-US" w:eastAsia="zh-CN" w:bidi="ar-SA"/>
    </w:rPr>
  </w:style>
  <w:style w:type="paragraph" w:customStyle="1" w:styleId="71">
    <w:name w:val="缺省文本"/>
    <w:basedOn w:val="1"/>
    <w:qFormat/>
    <w:uiPriority w:val="0"/>
    <w:pPr>
      <w:autoSpaceDE w:val="0"/>
      <w:autoSpaceDN w:val="0"/>
      <w:adjustRightInd w:val="0"/>
      <w:spacing w:line="240" w:lineRule="auto"/>
      <w:ind w:firstLine="200" w:firstLineChars="200"/>
      <w:jc w:val="left"/>
    </w:pPr>
    <w:rPr>
      <w:rFonts w:ascii="Times New Roman" w:hAnsi="Times New Roman"/>
      <w:kern w:val="0"/>
    </w:rPr>
  </w:style>
  <w:style w:type="paragraph" w:customStyle="1" w:styleId="72">
    <w:name w:val="样式1"/>
    <w:basedOn w:val="4"/>
    <w:qFormat/>
    <w:uiPriority w:val="0"/>
    <w:pPr>
      <w:numPr>
        <w:numId w:val="4"/>
      </w:numPr>
      <w:tabs>
        <w:tab w:val="left" w:pos="432"/>
        <w:tab w:val="left" w:pos="1440"/>
      </w:tabs>
      <w:spacing w:line="416" w:lineRule="auto"/>
      <w:ind w:right="100" w:rightChars="100"/>
    </w:pPr>
    <w:rPr>
      <w:rFonts w:ascii="Times New Roman" w:hAnsi="Times New Roman"/>
      <w:b/>
      <w:sz w:val="28"/>
      <w:szCs w:val="28"/>
    </w:rPr>
  </w:style>
  <w:style w:type="character" w:customStyle="1" w:styleId="73">
    <w:name w:val="正文文本 字符"/>
    <w:basedOn w:val="30"/>
    <w:link w:val="14"/>
    <w:qFormat/>
    <w:uiPriority w:val="0"/>
    <w:rPr>
      <w:kern w:val="2"/>
      <w:sz w:val="21"/>
      <w:szCs w:val="24"/>
    </w:rPr>
  </w:style>
  <w:style w:type="character" w:customStyle="1" w:styleId="74">
    <w:name w:val="正文文本首行缩进 字符"/>
    <w:basedOn w:val="73"/>
    <w:link w:val="27"/>
    <w:qFormat/>
    <w:uiPriority w:val="0"/>
    <w:rPr>
      <w:kern w:val="2"/>
      <w:sz w:val="24"/>
      <w:szCs w:val="24"/>
    </w:rPr>
  </w:style>
  <w:style w:type="paragraph" w:customStyle="1" w:styleId="75">
    <w:name w:val="项目编号"/>
    <w:basedOn w:val="11"/>
    <w:qFormat/>
    <w:uiPriority w:val="0"/>
    <w:pPr>
      <w:numPr>
        <w:ilvl w:val="0"/>
        <w:numId w:val="5"/>
      </w:numPr>
      <w:ind w:left="0" w:leftChars="0"/>
    </w:pPr>
  </w:style>
  <w:style w:type="paragraph" w:customStyle="1" w:styleId="76">
    <w:name w:val="变更历史"/>
    <w:basedOn w:val="1"/>
    <w:qFormat/>
    <w:uiPriority w:val="0"/>
    <w:pPr>
      <w:adjustRightInd w:val="0"/>
      <w:spacing w:beforeLines="50" w:afterLines="50" w:line="360" w:lineRule="atLeast"/>
      <w:textAlignment w:val="baseline"/>
    </w:pPr>
    <w:rPr>
      <w:rFonts w:ascii="Times New Roman" w:hAnsi="Times New Roman" w:eastAsia="黑体" w:cs="宋体"/>
      <w:kern w:val="0"/>
      <w:sz w:val="30"/>
      <w:szCs w:val="20"/>
    </w:rPr>
  </w:style>
  <w:style w:type="character" w:customStyle="1" w:styleId="77">
    <w:name w:val="Char Char Char Char"/>
    <w:qFormat/>
    <w:locked/>
    <w:uiPriority w:val="0"/>
    <w:rPr>
      <w:rFonts w:ascii="Arial" w:hAnsi="Arial" w:eastAsia="黑体"/>
      <w:b/>
      <w:bCs/>
      <w:kern w:val="2"/>
      <w:sz w:val="32"/>
      <w:szCs w:val="32"/>
      <w:lang w:val="en-US" w:eastAsia="zh-CN" w:bidi="ar-SA"/>
    </w:rPr>
  </w:style>
  <w:style w:type="paragraph" w:customStyle="1" w:styleId="78">
    <w:name w:val="code"/>
    <w:basedOn w:val="1"/>
    <w:qFormat/>
    <w:uiPriority w:val="0"/>
    <w:pPr>
      <w:shd w:val="clear" w:color="auto" w:fill="E6E6E6"/>
      <w:spacing w:before="60" w:after="60"/>
    </w:pPr>
    <w:rPr>
      <w:rFonts w:ascii="Courier New" w:hAnsi="Courier New" w:cs="Courier New"/>
      <w:spacing w:val="10"/>
      <w:sz w:val="18"/>
      <w:szCs w:val="21"/>
    </w:rPr>
  </w:style>
  <w:style w:type="character" w:customStyle="1" w:styleId="79">
    <w:name w:val="日期 字符"/>
    <w:basedOn w:val="30"/>
    <w:link w:val="16"/>
    <w:qFormat/>
    <w:uiPriority w:val="0"/>
    <w:rPr>
      <w:b/>
      <w:kern w:val="2"/>
      <w:sz w:val="24"/>
    </w:rPr>
  </w:style>
  <w:style w:type="paragraph" w:customStyle="1" w:styleId="80">
    <w:name w:val="样式 标题 2 Char CharPIM2H2Heading 2 HiddenHeading 2 CCBSheadi..."/>
    <w:basedOn w:val="3"/>
    <w:qFormat/>
    <w:uiPriority w:val="0"/>
    <w:pPr>
      <w:widowControl w:val="0"/>
      <w:tabs>
        <w:tab w:val="left" w:pos="2196"/>
      </w:tabs>
      <w:spacing w:line="240" w:lineRule="auto"/>
      <w:ind w:left="726" w:leftChars="100" w:right="100" w:rightChars="100" w:hanging="576"/>
    </w:pPr>
    <w:rPr>
      <w:rFonts w:ascii="宋体" w:hAnsi="宋体"/>
      <w:b/>
      <w:sz w:val="32"/>
    </w:rPr>
  </w:style>
  <w:style w:type="paragraph" w:styleId="81">
    <w:name w:val="List Paragraph"/>
    <w:basedOn w:val="1"/>
    <w:qFormat/>
    <w:uiPriority w:val="34"/>
    <w:pPr>
      <w:spacing w:line="240" w:lineRule="auto"/>
      <w:ind w:firstLine="420" w:firstLineChars="200"/>
    </w:pPr>
    <w:rPr>
      <w:rFonts w:ascii="Times New Roman" w:hAnsi="Times New Roman"/>
    </w:rPr>
  </w:style>
  <w:style w:type="paragraph" w:customStyle="1" w:styleId="82">
    <w:name w:val="Alink正文"/>
    <w:basedOn w:val="1"/>
    <w:qFormat/>
    <w:uiPriority w:val="0"/>
    <w:pPr>
      <w:spacing w:line="240" w:lineRule="auto"/>
      <w:ind w:firstLine="420"/>
    </w:pPr>
    <w:rPr>
      <w:rFonts w:ascii="Times New Roman" w:hAnsi="Times New Roman"/>
    </w:rPr>
  </w:style>
  <w:style w:type="character" w:customStyle="1" w:styleId="83">
    <w:name w:val="批注主题 字符"/>
    <w:link w:val="26"/>
    <w:qFormat/>
    <w:uiPriority w:val="0"/>
    <w:rPr>
      <w:rFonts w:ascii="宋体" w:hAnsi="宋体"/>
      <w:b/>
      <w:bCs/>
      <w:kern w:val="2"/>
      <w:sz w:val="21"/>
      <w:szCs w:val="24"/>
    </w:rPr>
  </w:style>
  <w:style w:type="paragraph" w:customStyle="1" w:styleId="84">
    <w:name w:val="TOC 标题2"/>
    <w:basedOn w:val="2"/>
    <w:next w:val="1"/>
    <w:semiHidden/>
    <w:unhideWhenUsed/>
    <w:qFormat/>
    <w:uiPriority w:val="39"/>
    <w:pPr>
      <w:widowControl/>
      <w:numPr>
        <w:numId w:val="0"/>
      </w:numPr>
      <w:spacing w:before="480" w:after="0" w:line="276" w:lineRule="auto"/>
      <w:jc w:val="left"/>
      <w:outlineLvl w:val="9"/>
    </w:pPr>
    <w:rPr>
      <w:rFonts w:ascii="Cambria" w:hAnsi="Cambria"/>
      <w:color w:val="365F91"/>
      <w:kern w:val="0"/>
      <w:sz w:val="28"/>
      <w:szCs w:val="28"/>
    </w:rPr>
  </w:style>
  <w:style w:type="paragraph" w:customStyle="1" w:styleId="85">
    <w:name w:val="WPSOffice手动目录 1"/>
    <w:qFormat/>
    <w:uiPriority w:val="0"/>
    <w:rPr>
      <w:rFonts w:ascii="Times New Roman" w:hAnsi="Times New Roman" w:eastAsia="宋体" w:cs="Times New Roman"/>
      <w:lang w:val="en-US" w:eastAsia="zh-CN" w:bidi="ar-SA"/>
    </w:rPr>
  </w:style>
  <w:style w:type="paragraph" w:customStyle="1" w:styleId="86">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87">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88">
    <w:name w:val="BOC 3"/>
    <w:basedOn w:val="2"/>
    <w:next w:val="1"/>
    <w:autoRedefine/>
    <w:qFormat/>
    <w:uiPriority w:val="0"/>
    <w:pPr>
      <w:spacing w:before="240" w:after="240" w:line="480" w:lineRule="auto"/>
      <w:outlineLvl w:val="2"/>
    </w:pPr>
    <w:rPr>
      <w:rFonts w:eastAsia="黑体"/>
      <w:sz w:val="36"/>
    </w:rPr>
  </w:style>
  <w:style w:type="paragraph" w:customStyle="1" w:styleId="89">
    <w:name w:val="BOC 4"/>
    <w:basedOn w:val="2"/>
    <w:next w:val="1"/>
    <w:autoRedefine/>
    <w:qFormat/>
    <w:uiPriority w:val="0"/>
    <w:pPr>
      <w:spacing w:before="240" w:after="240" w:line="480" w:lineRule="auto"/>
      <w:outlineLvl w:val="3"/>
    </w:pPr>
    <w:rPr>
      <w:rFonts w:eastAsia="黑体"/>
      <w:sz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2.emf"/><Relationship Id="rId12" Type="http://schemas.openxmlformats.org/officeDocument/2006/relationships/oleObject" Target="embeddings/oleObject1.bin"/><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Sumavision</Company>
  <Pages>6</Pages>
  <Words>876</Words>
  <Characters>1755</Characters>
  <Lines>35</Lines>
  <Paragraphs>9</Paragraphs>
  <TotalTime>0</TotalTime>
  <ScaleCrop>false</ScaleCrop>
  <LinksUpToDate>false</LinksUpToDate>
  <CharactersWithSpaces>2014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2018-04-17T08:05:00Z</dcterms:created>
  <dc:creator>庞少军</dc:creator>
  <cp:lastModifiedBy>qzuser</cp:lastModifiedBy>
  <cp:lastPrinted>2013-07-26T03:23:00Z</cp:lastPrinted>
  <dcterms:modified xsi:type="dcterms:W3CDTF">2025-03-10T09:37:33Z</dcterms:modified>
  <dc:title>嘉和集成平台规范V1.0</dc:title>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78F3DA2FCC354C4997A5ED09448E0D60</vt:lpwstr>
  </property>
  <property fmtid="{D5CDD505-2E9C-101B-9397-08002B2CF9AE}" pid="4" name="KSOTemplateDocerSaveRecord">
    <vt:lpwstr>eyJoZGlkIjoiMWRmMzZhZjBmMWUyMmNmZDU5YmFhNDVmMmRhMzhkMjYiLCJ1c2VySWQiOiIzMjg5ODc5ODQifQ==</vt:lpwstr>
  </property>
</Properties>
</file>