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修订说明</w:t>
      </w:r>
    </w:p>
    <w:tbl>
      <w:tblPr>
        <w:tblStyle w:val="6"/>
        <w:tblW w:w="0" w:type="auto"/>
        <w:tblInd w:w="28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080"/>
        <w:gridCol w:w="45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版本信息</w:t>
            </w:r>
          </w:p>
        </w:tc>
        <w:tc>
          <w:tcPr>
            <w:tcW w:w="126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发布日期</w:t>
            </w:r>
          </w:p>
        </w:tc>
        <w:tc>
          <w:tcPr>
            <w:tcW w:w="108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4500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变更说明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V1.0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/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/</w:t>
            </w:r>
            <w:r>
              <w:rPr>
                <w:rFonts w:hint="eastAsia"/>
              </w:rPr>
              <w:t>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颜海林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初始</w:t>
            </w:r>
            <w:r>
              <w:t>版本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V1.1.0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2020/11/03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颜海林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诊间结算增加入参: brid00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诊间充值增加入参: brid00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1.诊间结算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1.1对接说明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EMR需新增诊间结算按钮，点击按钮唤起基础研发部的客户端壳，并引导客户端跳转到指定页面。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EMR 需先调用his的存储过程，获取 诊间结算xml报文，作为入参。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 页面地址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 HYPERLINK "http://10.16.0.39:6066/backoffice/src/components/clinicSettle.html" </w:instrText>
      </w:r>
      <w:r>
        <w:rPr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http://10.16.0.39:6066/backoffice/src/components/clinicSettle.html</w:t>
      </w:r>
      <w:r>
        <w:rPr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lang w:val="en-US" w:eastAsia="zh-CN"/>
        </w:rPr>
        <w:t>?</w:t>
      </w:r>
      <w:r>
        <w:rPr>
          <w:rFonts w:hint="eastAsia"/>
          <w:color w:val="FF0000"/>
          <w:lang w:val="en-US" w:eastAsia="zh-CN"/>
        </w:rPr>
        <w:t>xmlString</w:t>
      </w:r>
      <w:r>
        <w:rPr>
          <w:rFonts w:hint="eastAsia"/>
          <w:lang w:val="en-US" w:eastAsia="zh-CN"/>
        </w:rPr>
        <w:t>=&lt;JKLXBH&gt;20014&lt;/JKLXBH&gt;&lt;JKLX00&gt;DD&lt;/JKLX00&gt;&lt;MZZYBZ&gt;0&lt;/MZZYBZ&gt;&lt;CZY000&gt;156&lt;/CZY000&gt;&lt;CZYXM0&gt;黄龙&lt;/CZYXM0&gt;&lt;CZYKS0&gt;119&lt;/CZYKS0&gt;&lt;BRID00&gt;3059693&lt;/BRID00&gt;&lt;ZYGHID&gt;17372231&lt;/ZYGHID&gt;&lt;CARDNO&gt;LYYBF51774777&lt;/CARDNO&gt;&lt;FBBH00&gt;3&lt;/FBBH00&gt;&lt;KSRQ00&gt;&lt;/KSRQ00&gt;&lt;JSRQ00&gt;&lt;/JSRQ00&gt;&lt;YBDJH0&gt;&lt;/YBDJH0&gt;&lt;DDLSH0&gt;&lt;/DDLSH0&gt;&lt;COMMIT&gt;Y&lt;/COMMIT&gt;&amp;type=1&amp;funid=10001&amp;ygbh00=1057&amp;ygxm00=管理员&amp;ksbh00=2157&amp;ksmc00=骨科&amp;brid00=12334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jc w:val="left"/>
        <w:textAlignment w:val="auto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1.3字段说明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30"/>
        <w:gridCol w:w="1860"/>
        <w:gridCol w:w="4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必填/可选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funid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功能ID（ 诊间结算传 10001）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xmlstring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调用his存储过程获取的 xml报文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type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卡类型：1 实体卡 2 医保电子凭证 3其他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ygbh00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员工编号（操作员）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ygxm00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ksbh00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科室编号（操作员科室）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ksmc00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brid00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EastAsia" w:hAnsi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lang w:val="en-US" w:eastAsia="zh-CN"/>
              </w:rPr>
              <w:t>病人ID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诊间充值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2.1对接说明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EMR需新增诊间充值按钮，点击按钮唤起基础研发部的客户端壳，并引导客户端跳转到指定页面。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EMR 需先调用his的存储过程，获取 诊间充值xml报文，作为入参。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页面地址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 HYPERLINK "http://10.16.0.39:6066/backoffice/src/components/clinicSettle.html" </w:instrText>
      </w:r>
      <w:r>
        <w:rPr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http://10.16.0.39:6066/backoffice/src/components/clinicRecharge.html</w:t>
      </w:r>
      <w:r>
        <w:rPr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lang w:val="en-US" w:eastAsia="zh-CN"/>
        </w:rPr>
        <w:t>?</w:t>
      </w:r>
      <w:r>
        <w:rPr>
          <w:rFonts w:hint="eastAsia"/>
          <w:color w:val="FF0000"/>
          <w:lang w:val="en-US" w:eastAsia="zh-CN"/>
        </w:rPr>
        <w:t>xmlString</w:t>
      </w:r>
      <w:r>
        <w:rPr>
          <w:rFonts w:hint="eastAsia"/>
          <w:lang w:val="en-US" w:eastAsia="zh-CN"/>
        </w:rPr>
        <w:t>=&lt;JKLXBH&gt;20016&lt;/JKLXBH&gt;&lt;JKLX00&gt;DD&lt;/JKLX00&gt;&lt;MZZYBZ&gt;0&lt;/MZZYBZ&gt;&lt;CZY000&gt;5186&lt;/CZY000&gt;&lt;CZYXM0&gt;诊间结算&lt;/CZYXM0&gt;&lt;CZYKS0&gt;119&lt;/CZYKS0&gt;&lt;BRID00&gt;2195120&lt;/BRID00&gt;&lt;ZYGHID&gt;0&lt;/ZYGHID&gt;&lt;CARDNO&gt;0229112600481434&lt;/CARDNO&gt;&lt;KSRQ00&gt;&lt;/KSRQ00&gt;&lt;JSRQ00&gt;&lt;/JSRQ00&gt;&lt;YBDJH0&gt;&lt;/YBDJH0&gt;&lt;DDJSCZY&gt;156&lt;/DDJSCZY&gt;&lt;DDJSCZYXM&gt;黄龙&lt;/DDJSCZYXM&gt;&lt;DDJSCZJE&gt;50&lt;/DDJSCZJE&gt;&lt;DDLSH0&gt;&lt;/DDLSH0&gt;&lt;COMMIT&gt;Y&lt;/COMMIT&gt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&amp;funid=10002&amp;ygbh00=1057&amp;ygxm00=管理员&amp;ksbh00=2157&amp;ksmc00=骨科&amp;brid00=12334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jc w:val="left"/>
        <w:textAlignment w:val="auto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2.3字段说明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30"/>
        <w:gridCol w:w="1860"/>
        <w:gridCol w:w="4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必填/可选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funid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功能ID（ 诊间充值传 10002）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xmlstring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调用his存储过程获取的 xml报文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ygbh00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员工编号（操作员）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ygxm00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ksbh00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科室编号（操作员科室）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ksmc00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brid00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EastAsia" w:hAnsi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lang w:val="en-US" w:eastAsia="zh-CN"/>
              </w:rPr>
              <w:t>病人ID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3.诊间建档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3.1对接说明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EMR需新增诊间建档按钮，点击按钮唤起基础研发部的客户端壳，并引导客户端跳转到指定页面。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 页面地址</w:t>
      </w:r>
    </w:p>
    <w:p>
      <w:pPr>
        <w:rPr>
          <w:rFonts w:hint="default"/>
          <w:lang w:val="en-US" w:eastAsia="zh-CN"/>
        </w:rPr>
      </w:pPr>
      <w:r>
        <w:rPr>
          <w:rStyle w:val="9"/>
          <w:rFonts w:hint="default" w:hAnsi="Arial" w:eastAsia="黑体" w:cs="Arial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http://10.16.0.39:6066/backoffice/src/components/</w:t>
      </w:r>
      <w:r>
        <w:rPr>
          <w:rFonts w:hint="eastAsia"/>
          <w:lang w:val="en-US" w:eastAsia="zh-CN"/>
        </w:rPr>
        <w:t>filingPage.html?funid=10003&amp;cardno=AB102324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3.3字段说明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30"/>
        <w:gridCol w:w="1860"/>
        <w:gridCol w:w="4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必填/可选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funid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功能ID（ 诊间建档传 10003）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cardno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患者医保卡号（卡面号）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4.床边结算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4.1对接说明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EMR需新增床边结算入口，点击按钮唤起基础研发部的客户端壳，并引导客户端跳转到指定页面。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 页面地址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Ansi="宋体" w:eastAsia="宋体" w:cs="宋体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Ansi="宋体" w:eastAsia="宋体" w:cs="宋体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 HYPERLINK "http://10.16.0.39:6066/backoffice/src/components/middlePage.html" </w:instrText>
      </w:r>
      <w:r>
        <w:rPr>
          <w:rFonts w:hAnsi="宋体" w:eastAsia="宋体" w:cs="宋体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Ansi="宋体" w:eastAsia="宋体" w:cs="宋体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http://10.16.0.39:6066/backoffice/src/components/middlePage.html</w:t>
      </w:r>
      <w:r>
        <w:rPr>
          <w:rFonts w:hAnsi="宋体" w:eastAsia="宋体" w:cs="宋体" w:asciiTheme="minorAscii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?ygbh00=2257&amp;xkh000=10021&amp;ygxm00=苏大&amp;bqbh00=1158bqmc00=骨科病区&amp;funid=20001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4.3字段说明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30"/>
        <w:gridCol w:w="1290"/>
        <w:gridCol w:w="4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必填/可选</w:t>
            </w:r>
          </w:p>
        </w:tc>
        <w:tc>
          <w:tcPr>
            <w:tcW w:w="4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ordWrap w:val="0"/>
            </w:pPr>
            <w:r>
              <w:rPr>
                <w:rFonts w:hint="eastAsia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funid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功能ID（ 床边结算传 20001）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ygbh00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xkh000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胸卡号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ygxm00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bqbh00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病区编号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bqmc00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4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病区名称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78E2"/>
    <w:multiLevelType w:val="singleLevel"/>
    <w:tmpl w:val="035E78E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D5F277"/>
    <w:multiLevelType w:val="singleLevel"/>
    <w:tmpl w:val="41D5F27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24BA"/>
    <w:rsid w:val="09303DCD"/>
    <w:rsid w:val="0A7F6171"/>
    <w:rsid w:val="0FA021FD"/>
    <w:rsid w:val="0FE155FD"/>
    <w:rsid w:val="13E10E4E"/>
    <w:rsid w:val="14FE3B02"/>
    <w:rsid w:val="163B2248"/>
    <w:rsid w:val="18051495"/>
    <w:rsid w:val="19A26A59"/>
    <w:rsid w:val="1BC60856"/>
    <w:rsid w:val="1F182AF5"/>
    <w:rsid w:val="21D46915"/>
    <w:rsid w:val="26AD5D55"/>
    <w:rsid w:val="271E2678"/>
    <w:rsid w:val="277A477D"/>
    <w:rsid w:val="29F15221"/>
    <w:rsid w:val="2A11251F"/>
    <w:rsid w:val="2DA352D0"/>
    <w:rsid w:val="33292712"/>
    <w:rsid w:val="38B7614F"/>
    <w:rsid w:val="3CAD0C19"/>
    <w:rsid w:val="3E7343C7"/>
    <w:rsid w:val="3F116520"/>
    <w:rsid w:val="407C1189"/>
    <w:rsid w:val="46A60F6B"/>
    <w:rsid w:val="4BE76ABE"/>
    <w:rsid w:val="4C8B2ACC"/>
    <w:rsid w:val="4F2F3F84"/>
    <w:rsid w:val="582F4632"/>
    <w:rsid w:val="5BAC369A"/>
    <w:rsid w:val="5E897BB4"/>
    <w:rsid w:val="5FE72348"/>
    <w:rsid w:val="60F3414A"/>
    <w:rsid w:val="64056198"/>
    <w:rsid w:val="68054F35"/>
    <w:rsid w:val="70D77D8C"/>
    <w:rsid w:val="74075141"/>
    <w:rsid w:val="74DD51F6"/>
    <w:rsid w:val="75694624"/>
    <w:rsid w:val="75E4558A"/>
    <w:rsid w:val="7BE86C0A"/>
    <w:rsid w:val="7E8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2020-09-30T05:45:00Z</dcterms:created>
  <dc:creator>94938</dc:creator>
  <cp:lastModifiedBy>————清影</cp:lastModifiedBy>
  <dcterms:modified xsi:type="dcterms:W3CDTF">2020-11-03T10:52:38Z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