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4BFD6" w14:textId="6BC7A1C9" w:rsidR="00473A8A" w:rsidRDefault="00473A8A" w:rsidP="00473A8A">
      <w:r>
        <w:rPr>
          <w:rFonts w:hint="eastAsia"/>
        </w:rPr>
        <w:t>食源性疾病暴发信息表（附件</w:t>
      </w:r>
      <w:r>
        <w:t>3），什么时候弹出登记？是否强制填写，表结构是否需要和住院的统一？方便后续上报需要。</w:t>
      </w:r>
    </w:p>
    <w:p w14:paraId="64969EEB" w14:textId="77777777" w:rsidR="00473A8A" w:rsidRDefault="00473A8A" w:rsidP="00473A8A"/>
    <w:p w14:paraId="10A01E8E" w14:textId="372C8F0B" w:rsidR="00473A8A" w:rsidRDefault="00473A8A" w:rsidP="00473A8A">
      <w:r>
        <w:rPr>
          <w:rFonts w:hint="eastAsia"/>
        </w:rPr>
        <w:t>答：不需要弹出，医生有需要自主填写，在原“食源性疾病病例监测病例信息报卡查询”页面增加新增按钮，选择需要新增</w:t>
      </w:r>
      <w:proofErr w:type="gramStart"/>
      <w:r>
        <w:rPr>
          <w:rFonts w:hint="eastAsia"/>
        </w:rPr>
        <w:t>的报卡进行</w:t>
      </w:r>
      <w:proofErr w:type="gramEnd"/>
      <w:r>
        <w:rPr>
          <w:rFonts w:hint="eastAsia"/>
        </w:rPr>
        <w:t>填写，并自动带入当前挂号就诊患者信息。</w:t>
      </w:r>
      <w:r w:rsidR="00206C2D">
        <w:rPr>
          <w:rFonts w:hint="eastAsia"/>
        </w:rPr>
        <w:t>如果住院已经定好</w:t>
      </w:r>
      <w:r>
        <w:rPr>
          <w:rFonts w:hint="eastAsia"/>
        </w:rPr>
        <w:t>表结构可以与住院统一方便后续上报。</w:t>
      </w:r>
    </w:p>
    <w:p w14:paraId="71B299EA" w14:textId="77777777" w:rsidR="00473A8A" w:rsidRDefault="00473A8A" w:rsidP="00473A8A"/>
    <w:p w14:paraId="69C0EEB2" w14:textId="015B83CD" w:rsidR="00473A8A" w:rsidRDefault="00473A8A" w:rsidP="00473A8A">
      <w:r>
        <w:rPr>
          <w:rFonts w:hint="eastAsia"/>
        </w:rPr>
        <w:t>食源性疾病检测信息表（附件</w:t>
      </w:r>
      <w:r>
        <w:t>2），在附件4食源性疾病主动监测病例信息表已经有实现了，是要将反面的内容替换为附件2？请明确需要更改的内容。无法明确需要更改内容。</w:t>
      </w:r>
    </w:p>
    <w:p w14:paraId="2EDC0E90" w14:textId="77777777" w:rsidR="00473A8A" w:rsidRDefault="00473A8A" w:rsidP="00473A8A"/>
    <w:p w14:paraId="205023FA" w14:textId="6A7E95FC" w:rsidR="0080194E" w:rsidRDefault="00473A8A" w:rsidP="00473A8A">
      <w:r>
        <w:rPr>
          <w:rFonts w:hint="eastAsia"/>
        </w:rPr>
        <w:t>答：</w:t>
      </w:r>
      <w:r w:rsidR="00206C2D">
        <w:rPr>
          <w:rFonts w:hint="eastAsia"/>
        </w:rPr>
        <w:t>目前系统使用的是附件4的报卡，现在需要将</w:t>
      </w:r>
      <w:r w:rsidR="00E10804">
        <w:rPr>
          <w:rFonts w:hint="eastAsia"/>
        </w:rPr>
        <w:t>系统现有的</w:t>
      </w:r>
      <w:r w:rsidR="00206C2D">
        <w:rPr>
          <w:rFonts w:hint="eastAsia"/>
        </w:rPr>
        <w:t>附件4</w:t>
      </w:r>
      <w:proofErr w:type="gramStart"/>
      <w:r w:rsidR="00206C2D">
        <w:rPr>
          <w:rFonts w:hint="eastAsia"/>
        </w:rPr>
        <w:t>报卡换成</w:t>
      </w:r>
      <w:proofErr w:type="gramEnd"/>
      <w:r w:rsidR="00206C2D">
        <w:rPr>
          <w:rFonts w:hint="eastAsia"/>
        </w:rPr>
        <w:t>附件2</w:t>
      </w:r>
      <w:proofErr w:type="gramStart"/>
      <w:r w:rsidR="00206C2D">
        <w:rPr>
          <w:rFonts w:hint="eastAsia"/>
        </w:rPr>
        <w:t>的报卡进行</w:t>
      </w:r>
      <w:proofErr w:type="gramEnd"/>
      <w:r w:rsidR="00206C2D">
        <w:rPr>
          <w:rFonts w:hint="eastAsia"/>
        </w:rPr>
        <w:t>上报。</w:t>
      </w:r>
      <w:proofErr w:type="gramStart"/>
      <w:r w:rsidR="00E10804">
        <w:rPr>
          <w:rFonts w:hint="eastAsia"/>
        </w:rPr>
        <w:t>报卡名称</w:t>
      </w:r>
      <w:proofErr w:type="gramEnd"/>
      <w:r w:rsidR="00E10804">
        <w:rPr>
          <w:rFonts w:hint="eastAsia"/>
        </w:rPr>
        <w:t>规范为“</w:t>
      </w:r>
      <w:r w:rsidR="00E10804" w:rsidRPr="00E10804">
        <w:rPr>
          <w:rFonts w:hint="eastAsia"/>
        </w:rPr>
        <w:t>食源性疾病病例监测信息表</w:t>
      </w:r>
      <w:r w:rsidR="00E10804">
        <w:rPr>
          <w:rFonts w:hint="eastAsia"/>
        </w:rPr>
        <w:t>”</w:t>
      </w:r>
    </w:p>
    <w:p w14:paraId="7208987C" w14:textId="63A4F904" w:rsidR="00206C2D" w:rsidRDefault="00206C2D" w:rsidP="00473A8A">
      <w:r>
        <w:rPr>
          <w:noProof/>
        </w:rPr>
        <w:drawing>
          <wp:inline distT="0" distB="0" distL="0" distR="0" wp14:anchorId="7248C199" wp14:editId="415E8F1C">
            <wp:extent cx="5274310" cy="23831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1F21B" w14:textId="0E62A931" w:rsidR="00206C2D" w:rsidRDefault="00206C2D" w:rsidP="00473A8A">
      <w:r w:rsidRPr="00206C2D">
        <w:rPr>
          <w:noProof/>
        </w:rPr>
        <w:lastRenderedPageBreak/>
        <w:drawing>
          <wp:inline distT="0" distB="0" distL="0" distR="0" wp14:anchorId="298F9794" wp14:editId="3E56435A">
            <wp:extent cx="4965700" cy="484632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48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6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EF352" w14:textId="77777777" w:rsidR="00757940" w:rsidRDefault="00757940" w:rsidP="00473A8A">
      <w:r>
        <w:separator/>
      </w:r>
    </w:p>
  </w:endnote>
  <w:endnote w:type="continuationSeparator" w:id="0">
    <w:p w14:paraId="13B54FD7" w14:textId="77777777" w:rsidR="00757940" w:rsidRDefault="00757940" w:rsidP="004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70669" w14:textId="77777777" w:rsidR="00757940" w:rsidRDefault="00757940" w:rsidP="00473A8A">
      <w:r>
        <w:separator/>
      </w:r>
    </w:p>
  </w:footnote>
  <w:footnote w:type="continuationSeparator" w:id="0">
    <w:p w14:paraId="402DE9A2" w14:textId="77777777" w:rsidR="00757940" w:rsidRDefault="00757940" w:rsidP="00473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E"/>
    <w:rsid w:val="00206C2D"/>
    <w:rsid w:val="00281CD6"/>
    <w:rsid w:val="00355F26"/>
    <w:rsid w:val="00473A8A"/>
    <w:rsid w:val="00757940"/>
    <w:rsid w:val="0080194E"/>
    <w:rsid w:val="00BF46CA"/>
    <w:rsid w:val="00E1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D5A89"/>
  <w15:chartTrackingRefBased/>
  <w15:docId w15:val="{0AB559B4-2057-4595-8563-69FF497A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A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A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Q</dc:creator>
  <cp:keywords/>
  <dc:description/>
  <cp:lastModifiedBy>L Q</cp:lastModifiedBy>
  <cp:revision>4</cp:revision>
  <dcterms:created xsi:type="dcterms:W3CDTF">2020-08-03T07:19:00Z</dcterms:created>
  <dcterms:modified xsi:type="dcterms:W3CDTF">2020-08-04T01:56:00Z</dcterms:modified>
</cp:coreProperties>
</file>