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  <w:bookmarkStart w:id="0" w:name="_Toc31275"/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9F06CF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bCs/>
          <w:kern w:val="36"/>
          <w:sz w:val="56"/>
          <w:szCs w:val="56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36"/>
          <w:sz w:val="56"/>
          <w:szCs w:val="56"/>
        </w:rPr>
        <w:t>易联众基卫</w:t>
      </w:r>
      <w:proofErr w:type="gramEnd"/>
      <w:r>
        <w:rPr>
          <w:rFonts w:ascii="微软雅黑" w:eastAsia="微软雅黑" w:hAnsi="微软雅黑" w:cs="宋体" w:hint="eastAsia"/>
          <w:b/>
          <w:bCs/>
          <w:kern w:val="36"/>
          <w:sz w:val="56"/>
          <w:szCs w:val="56"/>
        </w:rPr>
        <w:t>双向转诊接口规范</w:t>
      </w:r>
    </w:p>
    <w:p w:rsidR="00561DA1" w:rsidRDefault="00561DA1">
      <w:pPr>
        <w:widowControl/>
        <w:jc w:val="center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561DA1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</w:p>
    <w:p w:rsidR="00561DA1" w:rsidRDefault="00561DA1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</w:p>
    <w:p w:rsidR="00561DA1" w:rsidRDefault="00561DA1">
      <w:pPr>
        <w:widowControl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</w:p>
    <w:p w:rsidR="00561DA1" w:rsidRDefault="007B21A7">
      <w:pPr>
        <w:pStyle w:val="ac"/>
        <w:spacing w:beforeLines="0" w:line="360" w:lineRule="auto"/>
        <w:ind w:leftChars="0" w:left="0" w:firstLineChars="0" w:firstLine="0"/>
        <w:rPr>
          <w:rFonts w:ascii="微软雅黑" w:eastAsia="微软雅黑" w:hAnsi="微软雅黑"/>
        </w:rPr>
      </w:pPr>
      <w:r>
        <w:rPr>
          <w:lang w:bidi="ar-SA"/>
        </w:rPr>
        <w:pict>
          <v:line id="Line 164" o:spid="_x0000_s1027" style="position:absolute;left:0;text-align:left;z-index:1;mso-width-relative:page;mso-height-relative:page" from="0,5.3pt" to="463.2pt,5.3pt" strokecolor="navy" strokeweight="3pt"/>
        </w:pict>
      </w:r>
      <w:r w:rsidR="009F06CF">
        <w:rPr>
          <w:rFonts w:ascii="微软雅黑" w:eastAsia="微软雅黑" w:hAnsi="微软雅黑" w:hint="eastAsia"/>
        </w:rPr>
        <w:t>版权声明</w:t>
      </w:r>
    </w:p>
    <w:p w:rsidR="00561DA1" w:rsidRDefault="009F06CF">
      <w:pPr>
        <w:pStyle w:val="152"/>
        <w:ind w:firstLineChars="0" w:firstLine="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  <w:b/>
          <w:bCs/>
          <w:shd w:val="clear" w:color="auto" w:fill="FFFFFF"/>
        </w:rPr>
        <w:t>易联众</w:t>
      </w:r>
      <w:proofErr w:type="gramEnd"/>
      <w:r>
        <w:rPr>
          <w:rFonts w:ascii="微软雅黑" w:eastAsia="微软雅黑" w:hAnsi="微软雅黑" w:hint="eastAsia"/>
          <w:b/>
          <w:bCs/>
          <w:shd w:val="clear" w:color="auto" w:fill="FFFFFF"/>
        </w:rPr>
        <w:t>信息技术股份有限公司®</w:t>
      </w:r>
      <w:r>
        <w:rPr>
          <w:rStyle w:val="apple-converted-space"/>
          <w:rFonts w:ascii="微软雅黑" w:eastAsia="微软雅黑" w:hAnsi="微软雅黑"/>
          <w:b/>
          <w:bCs/>
          <w:shd w:val="clear" w:color="auto" w:fill="FFFFFF"/>
        </w:rPr>
        <w:t> </w:t>
      </w:r>
      <w:r>
        <w:rPr>
          <w:rFonts w:ascii="微软雅黑" w:eastAsia="微软雅黑" w:hAnsi="微软雅黑" w:hint="eastAsia"/>
          <w:b/>
          <w:bCs/>
          <w:shd w:val="clear" w:color="auto" w:fill="FFFFFF"/>
        </w:rPr>
        <w:t>版权所有©</w:t>
      </w:r>
    </w:p>
    <w:p w:rsidR="00561DA1" w:rsidRDefault="009F06CF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  <w:r>
        <w:rPr>
          <w:rStyle w:val="ad"/>
          <w:rFonts w:ascii="微软雅黑" w:eastAsia="微软雅黑" w:hAnsi="微软雅黑" w:hint="eastAsia"/>
          <w:lang w:eastAsia="zh-CN"/>
        </w:rPr>
        <w:t>未经本公司书面许可，任何单位和个人不得擅自摘抄、复制本文档的部分或全部，并以任何形式传播。</w:t>
      </w: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561DA1">
      <w:pPr>
        <w:spacing w:line="360" w:lineRule="auto"/>
        <w:rPr>
          <w:rStyle w:val="ad"/>
          <w:rFonts w:ascii="微软雅黑" w:eastAsia="微软雅黑" w:hAnsi="微软雅黑"/>
          <w:lang w:eastAsia="zh-CN"/>
        </w:rPr>
      </w:pPr>
    </w:p>
    <w:p w:rsidR="00561DA1" w:rsidRDefault="009F06CF">
      <w:pPr>
        <w:pStyle w:val="a8"/>
        <w:tabs>
          <w:tab w:val="left" w:pos="2377"/>
          <w:tab w:val="center" w:pos="4153"/>
        </w:tabs>
        <w:spacing w:line="360" w:lineRule="auto"/>
        <w:rPr>
          <w:rFonts w:ascii="微软雅黑" w:eastAsia="微软雅黑" w:hAnsi="微软雅黑"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b w:val="0"/>
          <w:bCs/>
          <w:sz w:val="28"/>
          <w:szCs w:val="28"/>
        </w:rPr>
        <w:t>【</w:t>
      </w:r>
      <w:proofErr w:type="spellStart"/>
      <w:r>
        <w:rPr>
          <w:rFonts w:ascii="微软雅黑" w:eastAsia="微软雅黑" w:hAnsi="微软雅黑" w:hint="eastAsia"/>
          <w:b w:val="0"/>
          <w:bCs/>
          <w:sz w:val="28"/>
          <w:szCs w:val="28"/>
        </w:rPr>
        <w:t>版本变更说明</w:t>
      </w:r>
      <w:proofErr w:type="spellEnd"/>
      <w:r>
        <w:rPr>
          <w:rFonts w:ascii="微软雅黑" w:eastAsia="微软雅黑" w:hAnsi="微软雅黑" w:hint="eastAsia"/>
          <w:b w:val="0"/>
          <w:bCs/>
          <w:sz w:val="28"/>
          <w:szCs w:val="28"/>
        </w:rPr>
        <w:t>】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996"/>
        <w:gridCol w:w="1275"/>
        <w:gridCol w:w="1182"/>
        <w:gridCol w:w="4585"/>
      </w:tblGrid>
      <w:tr w:rsidR="00561DA1">
        <w:trPr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序号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№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>本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version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日期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date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作者</w:t>
            </w:r>
          </w:p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author</w:t>
            </w:r>
          </w:p>
        </w:tc>
        <w:tc>
          <w:tcPr>
            <w:tcW w:w="458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变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更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内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szCs w:val="21"/>
              </w:rPr>
              <w:t>容</w:t>
            </w:r>
          </w:p>
          <w:p w:rsidR="00561DA1" w:rsidRDefault="009F06CF">
            <w:pPr>
              <w:pStyle w:val="5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alter content</w:t>
            </w:r>
          </w:p>
        </w:tc>
      </w:tr>
      <w:tr w:rsidR="00561DA1">
        <w:trPr>
          <w:trHeight w:val="443"/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1.0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黄志坤</w:t>
            </w:r>
            <w:proofErr w:type="gramEnd"/>
          </w:p>
        </w:tc>
        <w:tc>
          <w:tcPr>
            <w:tcW w:w="4585" w:type="dxa"/>
            <w:vAlign w:val="center"/>
          </w:tcPr>
          <w:p w:rsidR="00561DA1" w:rsidRDefault="009F06C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新增文档结构框架、新增接口相关说明</w:t>
            </w:r>
          </w:p>
        </w:tc>
      </w:tr>
      <w:tr w:rsidR="00561DA1">
        <w:trPr>
          <w:trHeight w:val="443"/>
          <w:jc w:val="center"/>
        </w:trPr>
        <w:tc>
          <w:tcPr>
            <w:tcW w:w="847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1.1</w:t>
            </w:r>
          </w:p>
        </w:tc>
        <w:tc>
          <w:tcPr>
            <w:tcW w:w="1275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 w:rsidR="00561DA1" w:rsidRDefault="009F06C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蔡长建</w:t>
            </w:r>
          </w:p>
        </w:tc>
        <w:tc>
          <w:tcPr>
            <w:tcW w:w="4585" w:type="dxa"/>
            <w:vAlign w:val="center"/>
          </w:tcPr>
          <w:p w:rsidR="00561DA1" w:rsidRDefault="00561DA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814D9">
        <w:trPr>
          <w:trHeight w:val="443"/>
          <w:jc w:val="center"/>
        </w:trPr>
        <w:tc>
          <w:tcPr>
            <w:tcW w:w="847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1.2</w:t>
            </w:r>
          </w:p>
        </w:tc>
        <w:tc>
          <w:tcPr>
            <w:tcW w:w="1275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2018.10.10</w:t>
            </w:r>
          </w:p>
        </w:tc>
        <w:tc>
          <w:tcPr>
            <w:tcW w:w="1182" w:type="dxa"/>
            <w:vAlign w:val="center"/>
          </w:tcPr>
          <w:p w:rsidR="00E814D9" w:rsidRDefault="00E814D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吴正江</w:t>
            </w:r>
            <w:proofErr w:type="gramEnd"/>
          </w:p>
        </w:tc>
        <w:tc>
          <w:tcPr>
            <w:tcW w:w="4585" w:type="dxa"/>
            <w:vAlign w:val="center"/>
          </w:tcPr>
          <w:p w:rsidR="00E814D9" w:rsidRDefault="00E814D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增加撤回接口</w:t>
            </w:r>
          </w:p>
        </w:tc>
      </w:tr>
    </w:tbl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rPr>
          <w:sz w:val="64"/>
          <w:szCs w:val="64"/>
        </w:rPr>
      </w:pPr>
    </w:p>
    <w:p w:rsidR="00561DA1" w:rsidRDefault="00561DA1">
      <w:pPr>
        <w:pageBreakBefore/>
        <w:rPr>
          <w:sz w:val="64"/>
          <w:szCs w:val="64"/>
        </w:rPr>
      </w:pPr>
    </w:p>
    <w:p w:rsidR="00561DA1" w:rsidRDefault="009F06CF">
      <w:pPr>
        <w:jc w:val="center"/>
        <w:rPr>
          <w:b/>
          <w:bCs/>
          <w:sz w:val="52"/>
          <w:szCs w:val="52"/>
        </w:rPr>
      </w:pPr>
      <w:bookmarkStart w:id="1" w:name="_Toc9503"/>
      <w:r>
        <w:rPr>
          <w:rFonts w:hint="eastAsia"/>
          <w:b/>
          <w:sz w:val="52"/>
          <w:szCs w:val="52"/>
        </w:rPr>
        <w:t>目录</w:t>
      </w:r>
      <w:bookmarkEnd w:id="0"/>
      <w:bookmarkEnd w:id="1"/>
    </w:p>
    <w:p w:rsidR="007B21A7" w:rsidRPr="00B07BAA" w:rsidRDefault="009F06CF">
      <w:pPr>
        <w:pStyle w:val="10"/>
        <w:tabs>
          <w:tab w:val="left" w:pos="420"/>
          <w:tab w:val="right" w:leader="dot" w:pos="8296"/>
        </w:tabs>
        <w:rPr>
          <w:noProof/>
          <w:szCs w:val="22"/>
        </w:rPr>
      </w:pPr>
      <w:r>
        <w:rPr>
          <w:b/>
          <w:bCs/>
          <w:sz w:val="64"/>
          <w:szCs w:val="64"/>
        </w:rPr>
        <w:fldChar w:fldCharType="begin"/>
      </w:r>
      <w:r>
        <w:rPr>
          <w:b/>
          <w:bCs/>
          <w:sz w:val="64"/>
          <w:szCs w:val="64"/>
        </w:rPr>
        <w:instrText xml:space="preserve">TOC \o "1-3" \h \u </w:instrText>
      </w:r>
      <w:r>
        <w:rPr>
          <w:b/>
          <w:bCs/>
          <w:sz w:val="64"/>
          <w:szCs w:val="64"/>
        </w:rPr>
        <w:fldChar w:fldCharType="separate"/>
      </w:r>
      <w:hyperlink w:anchor="_Toc527631962" w:history="1">
        <w:r w:rsidR="007B21A7" w:rsidRPr="000C5671">
          <w:rPr>
            <w:rStyle w:val="aa"/>
            <w:noProof/>
          </w:rPr>
          <w:t>1.</w:t>
        </w:r>
        <w:r w:rsidR="007B21A7" w:rsidRPr="00B07BAA">
          <w:rPr>
            <w:noProof/>
            <w:szCs w:val="22"/>
          </w:rPr>
          <w:tab/>
        </w:r>
        <w:r w:rsidR="007B21A7" w:rsidRPr="000C5671">
          <w:rPr>
            <w:rStyle w:val="aa"/>
            <w:rFonts w:hint="eastAsia"/>
            <w:noProof/>
          </w:rPr>
          <w:t>目的</w:t>
        </w:r>
        <w:r w:rsidR="007B21A7">
          <w:rPr>
            <w:noProof/>
          </w:rPr>
          <w:tab/>
        </w:r>
        <w:r w:rsidR="007B21A7">
          <w:rPr>
            <w:noProof/>
          </w:rPr>
          <w:fldChar w:fldCharType="begin"/>
        </w:r>
        <w:r w:rsidR="007B21A7">
          <w:rPr>
            <w:noProof/>
          </w:rPr>
          <w:instrText xml:space="preserve"> PAGEREF _Toc527631962 \h </w:instrText>
        </w:r>
        <w:r w:rsidR="007B21A7">
          <w:rPr>
            <w:noProof/>
          </w:rPr>
        </w:r>
        <w:r w:rsidR="007B21A7">
          <w:rPr>
            <w:noProof/>
          </w:rPr>
          <w:fldChar w:fldCharType="separate"/>
        </w:r>
        <w:r w:rsidR="007B21A7">
          <w:rPr>
            <w:noProof/>
          </w:rPr>
          <w:t>4</w:t>
        </w:r>
        <w:r w:rsidR="007B21A7">
          <w:rPr>
            <w:noProof/>
          </w:rPr>
          <w:fldChar w:fldCharType="end"/>
        </w:r>
      </w:hyperlink>
    </w:p>
    <w:p w:rsidR="007B21A7" w:rsidRPr="00B07BAA" w:rsidRDefault="007B21A7">
      <w:pPr>
        <w:pStyle w:val="10"/>
        <w:tabs>
          <w:tab w:val="left" w:pos="420"/>
          <w:tab w:val="right" w:leader="dot" w:pos="8296"/>
        </w:tabs>
        <w:rPr>
          <w:noProof/>
          <w:szCs w:val="22"/>
        </w:rPr>
      </w:pPr>
      <w:hyperlink w:anchor="_Toc527631963" w:history="1">
        <w:r w:rsidRPr="000C5671">
          <w:rPr>
            <w:rStyle w:val="aa"/>
            <w:noProof/>
          </w:rPr>
          <w:t>2.</w:t>
        </w:r>
        <w:r w:rsidRPr="00B07BAA">
          <w:rPr>
            <w:noProof/>
            <w:szCs w:val="22"/>
          </w:rPr>
          <w:tab/>
        </w:r>
        <w:r w:rsidRPr="000C5671">
          <w:rPr>
            <w:rStyle w:val="aa"/>
            <w:rFonts w:hint="eastAsia"/>
            <w:noProof/>
          </w:rPr>
          <w:t>接口概述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64" w:history="1">
        <w:r w:rsidRPr="000C5671">
          <w:rPr>
            <w:rStyle w:val="aa"/>
            <w:rFonts w:ascii="Arial" w:eastAsia="黑体" w:hAnsi="Arial"/>
            <w:bCs/>
            <w:noProof/>
          </w:rPr>
          <w:t>2.1</w:t>
        </w:r>
        <w:r w:rsidRPr="000C5671">
          <w:rPr>
            <w:rStyle w:val="aa"/>
            <w:rFonts w:ascii="Arial" w:eastAsia="黑体" w:hAnsi="Arial" w:hint="eastAsia"/>
            <w:bCs/>
            <w:noProof/>
          </w:rPr>
          <w:t>双向转诊流程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20"/>
        <w:tabs>
          <w:tab w:val="right" w:leader="dot" w:pos="8296"/>
        </w:tabs>
        <w:rPr>
          <w:noProof/>
          <w:szCs w:val="22"/>
        </w:rPr>
      </w:pPr>
      <w:hyperlink w:anchor="_Toc527631965" w:history="1">
        <w:r w:rsidRPr="000C5671">
          <w:rPr>
            <w:rStyle w:val="aa"/>
            <w:noProof/>
          </w:rPr>
          <w:t>2.2</w:t>
        </w:r>
        <w:r w:rsidRPr="000C5671">
          <w:rPr>
            <w:rStyle w:val="aa"/>
            <w:rFonts w:ascii="宋体" w:hAnsi="宋体" w:hint="eastAsia"/>
            <w:noProof/>
          </w:rPr>
          <w:t>通讯方式与通讯参数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66" w:history="1">
        <w:r w:rsidRPr="000C5671">
          <w:rPr>
            <w:rStyle w:val="aa"/>
            <w:rFonts w:ascii="黑体" w:hAnsi="黑体"/>
            <w:noProof/>
          </w:rPr>
          <w:t>2.2.1</w:t>
        </w:r>
        <w:r w:rsidRPr="000C5671">
          <w:rPr>
            <w:rStyle w:val="aa"/>
            <w:rFonts w:ascii="黑体" w:hAnsi="黑体" w:hint="eastAsia"/>
            <w:noProof/>
          </w:rPr>
          <w:t>接口请求地址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67" w:history="1">
        <w:r w:rsidRPr="000C5671">
          <w:rPr>
            <w:rStyle w:val="aa"/>
            <w:rFonts w:ascii="黑体" w:hAnsi="黑体"/>
            <w:noProof/>
          </w:rPr>
          <w:t>2.2.2</w:t>
        </w:r>
        <w:r w:rsidRPr="000C5671">
          <w:rPr>
            <w:rStyle w:val="aa"/>
            <w:rFonts w:ascii="黑体" w:hAnsi="黑体" w:hint="eastAsia"/>
            <w:noProof/>
          </w:rPr>
          <w:t>接口加密方式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20"/>
        <w:tabs>
          <w:tab w:val="right" w:leader="dot" w:pos="8296"/>
        </w:tabs>
        <w:rPr>
          <w:noProof/>
          <w:szCs w:val="22"/>
        </w:rPr>
      </w:pPr>
      <w:hyperlink w:anchor="_Toc527631968" w:history="1">
        <w:r w:rsidRPr="000C5671">
          <w:rPr>
            <w:rStyle w:val="aa"/>
            <w:noProof/>
          </w:rPr>
          <w:t>2.3</w:t>
        </w:r>
        <w:r w:rsidRPr="000C5671">
          <w:rPr>
            <w:rStyle w:val="aa"/>
            <w:rFonts w:ascii="宋体" w:hAnsi="宋体" w:hint="eastAsia"/>
            <w:noProof/>
          </w:rPr>
          <w:t>传递参数规范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69" w:history="1">
        <w:r w:rsidRPr="000C5671">
          <w:rPr>
            <w:rStyle w:val="aa"/>
            <w:rFonts w:ascii="宋体" w:hAnsi="宋体"/>
            <w:noProof/>
          </w:rPr>
          <w:t>2.3.1</w:t>
        </w:r>
        <w:r w:rsidRPr="000C5671">
          <w:rPr>
            <w:rStyle w:val="aa"/>
            <w:rFonts w:ascii="宋体" w:hAnsi="宋体" w:hint="eastAsia"/>
            <w:noProof/>
          </w:rPr>
          <w:t>请求消息部分规范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_Toc527631969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0" w:history="1">
        <w:r w:rsidRPr="000C5671">
          <w:rPr>
            <w:rStyle w:val="aa"/>
            <w:rFonts w:ascii="宋体" w:hAnsi="宋体"/>
            <w:noProof/>
          </w:rPr>
          <w:t>2.3.2</w:t>
        </w:r>
        <w:r w:rsidRPr="000C5671">
          <w:rPr>
            <w:rStyle w:val="aa"/>
            <w:rFonts w:ascii="宋体" w:hAnsi="宋体" w:hint="eastAsia"/>
            <w:noProof/>
          </w:rPr>
          <w:t>应答消息部分规范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10"/>
        <w:tabs>
          <w:tab w:val="left" w:pos="840"/>
          <w:tab w:val="right" w:leader="dot" w:pos="8296"/>
        </w:tabs>
        <w:rPr>
          <w:noProof/>
          <w:szCs w:val="22"/>
        </w:rPr>
      </w:pPr>
      <w:hyperlink w:anchor="_Toc527631971" w:history="1">
        <w:r w:rsidRPr="000C5671">
          <w:rPr>
            <w:rStyle w:val="aa"/>
            <w:rFonts w:ascii="黑体" w:eastAsia="黑体" w:hAnsi="黑体"/>
            <w:noProof/>
          </w:rPr>
          <w:t>3.</w:t>
        </w:r>
        <w:r w:rsidRPr="00B07BAA">
          <w:rPr>
            <w:noProof/>
            <w:szCs w:val="22"/>
          </w:rPr>
          <w:tab/>
        </w:r>
        <w:r w:rsidRPr="000C5671">
          <w:rPr>
            <w:rStyle w:val="aa"/>
            <w:rFonts w:ascii="黑体" w:eastAsia="黑体" w:hAnsi="黑体" w:cs="黑体" w:hint="eastAsia"/>
            <w:noProof/>
          </w:rPr>
          <w:t>双向转诊接口文件规格详细说明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20"/>
        <w:tabs>
          <w:tab w:val="left" w:pos="1050"/>
          <w:tab w:val="right" w:leader="dot" w:pos="8296"/>
        </w:tabs>
        <w:rPr>
          <w:noProof/>
          <w:szCs w:val="22"/>
        </w:rPr>
      </w:pPr>
      <w:hyperlink w:anchor="_Toc527631972" w:history="1">
        <w:r w:rsidRPr="000C5671">
          <w:rPr>
            <w:rStyle w:val="aa"/>
            <w:noProof/>
          </w:rPr>
          <w:t>3.1.</w:t>
        </w:r>
        <w:r w:rsidRPr="00B07BAA">
          <w:rPr>
            <w:noProof/>
            <w:szCs w:val="22"/>
          </w:rPr>
          <w:tab/>
        </w:r>
        <w:r w:rsidRPr="000C5671">
          <w:rPr>
            <w:rStyle w:val="aa"/>
            <w:rFonts w:hint="eastAsia"/>
            <w:noProof/>
          </w:rPr>
          <w:t>上转接口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3" w:history="1">
        <w:r w:rsidRPr="000C5671">
          <w:rPr>
            <w:rStyle w:val="aa"/>
            <w:noProof/>
          </w:rPr>
          <w:t>3.1.1</w:t>
        </w:r>
        <w:r w:rsidRPr="000C5671">
          <w:rPr>
            <w:rStyle w:val="aa"/>
            <w:rFonts w:hint="eastAsia"/>
            <w:noProof/>
          </w:rPr>
          <w:t>上转时序图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4" w:history="1">
        <w:r w:rsidRPr="000C5671">
          <w:rPr>
            <w:rStyle w:val="aa"/>
            <w:noProof/>
          </w:rPr>
          <w:t>3.1.2</w:t>
        </w:r>
        <w:r w:rsidRPr="000C5671">
          <w:rPr>
            <w:rStyle w:val="aa"/>
            <w:rFonts w:hint="eastAsia"/>
            <w:noProof/>
          </w:rPr>
          <w:t>转诊申请（上级医院提供）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5" w:history="1">
        <w:r w:rsidRPr="000C5671">
          <w:rPr>
            <w:rStyle w:val="aa"/>
            <w:noProof/>
          </w:rPr>
          <w:t>3.1.3</w:t>
        </w:r>
        <w:r w:rsidRPr="000C5671">
          <w:rPr>
            <w:rStyle w:val="aa"/>
            <w:rFonts w:hint="eastAsia"/>
            <w:noProof/>
          </w:rPr>
          <w:t>撤回转诊申请（上级医院提供）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6" w:history="1">
        <w:r w:rsidRPr="000C5671">
          <w:rPr>
            <w:rStyle w:val="aa"/>
            <w:noProof/>
          </w:rPr>
          <w:t>3.1.4</w:t>
        </w:r>
        <w:r w:rsidRPr="000C5671">
          <w:rPr>
            <w:rStyle w:val="aa"/>
            <w:rFonts w:hint="eastAsia"/>
            <w:noProof/>
          </w:rPr>
          <w:t>转诊接收确认（基卫提供）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20"/>
        <w:tabs>
          <w:tab w:val="left" w:pos="1050"/>
          <w:tab w:val="right" w:leader="dot" w:pos="8296"/>
        </w:tabs>
        <w:rPr>
          <w:noProof/>
          <w:szCs w:val="22"/>
        </w:rPr>
      </w:pPr>
      <w:hyperlink w:anchor="_Toc527631977" w:history="1">
        <w:r w:rsidRPr="000C5671">
          <w:rPr>
            <w:rStyle w:val="aa"/>
            <w:noProof/>
          </w:rPr>
          <w:t>3.2.</w:t>
        </w:r>
        <w:r w:rsidRPr="00B07BAA">
          <w:rPr>
            <w:noProof/>
            <w:szCs w:val="22"/>
          </w:rPr>
          <w:tab/>
        </w:r>
        <w:r w:rsidRPr="000C5671">
          <w:rPr>
            <w:rStyle w:val="aa"/>
            <w:rFonts w:hint="eastAsia"/>
            <w:noProof/>
          </w:rPr>
          <w:t>下转接口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8" w:history="1">
        <w:r w:rsidRPr="000C5671">
          <w:rPr>
            <w:rStyle w:val="aa"/>
            <w:noProof/>
          </w:rPr>
          <w:t>3.2.1</w:t>
        </w:r>
        <w:r w:rsidRPr="000C5671">
          <w:rPr>
            <w:rStyle w:val="aa"/>
            <w:rFonts w:hint="eastAsia"/>
            <w:noProof/>
          </w:rPr>
          <w:t>下转时序图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79" w:history="1">
        <w:r w:rsidRPr="000C5671">
          <w:rPr>
            <w:rStyle w:val="aa"/>
            <w:noProof/>
          </w:rPr>
          <w:t>3.2.2</w:t>
        </w:r>
        <w:r w:rsidRPr="000C5671">
          <w:rPr>
            <w:rStyle w:val="aa"/>
            <w:rFonts w:hint="eastAsia"/>
            <w:noProof/>
          </w:rPr>
          <w:t>转诊申请（基卫提供）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7B21A7" w:rsidRPr="00B07BAA" w:rsidRDefault="007B21A7">
      <w:pPr>
        <w:pStyle w:val="30"/>
        <w:tabs>
          <w:tab w:val="right" w:leader="dot" w:pos="8296"/>
        </w:tabs>
        <w:rPr>
          <w:noProof/>
          <w:szCs w:val="22"/>
        </w:rPr>
      </w:pPr>
      <w:hyperlink w:anchor="_Toc527631980" w:history="1">
        <w:r w:rsidRPr="000C5671">
          <w:rPr>
            <w:rStyle w:val="aa"/>
            <w:noProof/>
          </w:rPr>
          <w:t>3.2.3</w:t>
        </w:r>
        <w:r w:rsidRPr="000C5671">
          <w:rPr>
            <w:rStyle w:val="aa"/>
            <w:rFonts w:hint="eastAsia"/>
            <w:noProof/>
          </w:rPr>
          <w:t>确认转诊申请（上级医院提供）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_Toc527631980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61DA1" w:rsidRDefault="009F06CF">
      <w:pPr>
        <w:pageBreakBefore/>
        <w:spacing w:line="360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lastRenderedPageBreak/>
        <w:fldChar w:fldCharType="end"/>
      </w:r>
    </w:p>
    <w:p w:rsidR="00561DA1" w:rsidRDefault="009F06CF">
      <w:pPr>
        <w:jc w:val="center"/>
        <w:rPr>
          <w:b/>
          <w:sz w:val="44"/>
          <w:szCs w:val="44"/>
        </w:rPr>
      </w:pPr>
      <w:bookmarkStart w:id="2" w:name="_Toc12377"/>
      <w:bookmarkStart w:id="3" w:name="_Toc3902"/>
      <w:r>
        <w:rPr>
          <w:rFonts w:hint="eastAsia"/>
          <w:b/>
          <w:sz w:val="44"/>
          <w:szCs w:val="44"/>
        </w:rPr>
        <w:t>双向转诊接口说明</w:t>
      </w:r>
      <w:bookmarkEnd w:id="2"/>
      <w:bookmarkEnd w:id="3"/>
    </w:p>
    <w:p w:rsidR="00561DA1" w:rsidRDefault="00561DA1">
      <w:pPr>
        <w:jc w:val="center"/>
        <w:rPr>
          <w:b/>
          <w:bCs/>
          <w:sz w:val="44"/>
          <w:szCs w:val="44"/>
        </w:rPr>
      </w:pPr>
    </w:p>
    <w:p w:rsidR="00561DA1" w:rsidRDefault="009F06CF">
      <w:pPr>
        <w:pStyle w:val="1"/>
        <w:rPr>
          <w:sz w:val="28"/>
          <w:szCs w:val="28"/>
        </w:rPr>
      </w:pPr>
      <w:bookmarkStart w:id="4" w:name="_Toc527631962"/>
      <w:r>
        <w:rPr>
          <w:rFonts w:hint="eastAsia"/>
          <w:sz w:val="28"/>
          <w:szCs w:val="28"/>
        </w:rPr>
        <w:t>目的</w:t>
      </w:r>
      <w:bookmarkEnd w:id="4"/>
    </w:p>
    <w:p w:rsidR="00561DA1" w:rsidRDefault="009F06CF" w:rsidP="00E814D9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本文档主要针对双向转诊平台与外部系统的接口调用规范说明。</w:t>
      </w:r>
    </w:p>
    <w:p w:rsidR="00561DA1" w:rsidRDefault="009F06CF">
      <w:pPr>
        <w:pStyle w:val="1"/>
      </w:pPr>
      <w:bookmarkStart w:id="5" w:name="_Toc527631963"/>
      <w:r>
        <w:rPr>
          <w:rFonts w:hint="eastAsia"/>
        </w:rPr>
        <w:t>接口概述</w:t>
      </w:r>
      <w:bookmarkEnd w:id="5"/>
    </w:p>
    <w:p w:rsidR="00561DA1" w:rsidRDefault="00561DA1"/>
    <w:p w:rsidR="00561DA1" w:rsidRDefault="009F06CF">
      <w:pPr>
        <w:pStyle w:val="3"/>
        <w:numPr>
          <w:ilvl w:val="2"/>
          <w:numId w:val="0"/>
        </w:numPr>
        <w:rPr>
          <w:rFonts w:ascii="Arial" w:eastAsia="黑体" w:hAnsi="Arial"/>
          <w:bCs/>
          <w:szCs w:val="32"/>
        </w:rPr>
      </w:pPr>
      <w:bookmarkStart w:id="6" w:name="_Toc527631964"/>
      <w:r>
        <w:rPr>
          <w:rFonts w:ascii="Arial" w:eastAsia="黑体" w:hAnsi="Arial"/>
          <w:bCs/>
          <w:szCs w:val="32"/>
        </w:rPr>
        <w:t>2.1</w:t>
      </w:r>
      <w:r>
        <w:rPr>
          <w:rFonts w:ascii="Arial" w:eastAsia="黑体" w:hAnsi="Arial" w:hint="eastAsia"/>
          <w:bCs/>
          <w:szCs w:val="32"/>
        </w:rPr>
        <w:t>双向转诊流程</w:t>
      </w:r>
      <w:bookmarkEnd w:id="6"/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上转：基层卫生院病人上转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上级医院接收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接收信息反馈基层卫生院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上级医院进行分诊</w: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流程图：</w:t>
      </w:r>
    </w:p>
    <w:p w:rsidR="00561DA1" w:rsidRDefault="007B21A7">
      <w:pPr>
        <w:rPr>
          <w:rFonts w:ascii="宋体" w:cs="宋体"/>
          <w:b/>
          <w:bCs/>
          <w:sz w:val="24"/>
        </w:rPr>
      </w:pPr>
      <w:r>
        <w:rPr>
          <w:rFonts w:ascii="宋体" w:cs="宋体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63387862857301004" style="width:414.6pt;height:114.6pt">
            <v:imagedata r:id="rId9" o:title=""/>
          </v:shape>
        </w:pic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下转：上级医院病人下转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基层卫生院接收</w:t>
      </w: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接收信息反馈上级医院</w:t>
      </w:r>
    </w:p>
    <w:p w:rsidR="00561DA1" w:rsidRDefault="009F06CF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--&gt;</w:t>
      </w:r>
      <w:r>
        <w:rPr>
          <w:rFonts w:ascii="宋体" w:hAnsi="宋体" w:cs="宋体" w:hint="eastAsia"/>
          <w:sz w:val="24"/>
        </w:rPr>
        <w:t>基层系统转康复或门诊</w:t>
      </w:r>
    </w:p>
    <w:p w:rsidR="00561DA1" w:rsidRDefault="009F06CF">
      <w:pPr>
        <w:ind w:firstLine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流程图：</w:t>
      </w:r>
    </w:p>
    <w:p w:rsidR="00561DA1" w:rsidRDefault="007B21A7">
      <w:r>
        <w:pict>
          <v:shape id="_x0000_i1026" type="#_x0000_t75" alt="300542377556261801" style="width:402.6pt;height:118.8pt">
            <v:imagedata r:id="rId10" o:title=""/>
          </v:shape>
        </w:pict>
      </w:r>
    </w:p>
    <w:p w:rsidR="00561DA1" w:rsidRDefault="009F06CF">
      <w:pPr>
        <w:pStyle w:val="2"/>
        <w:numPr>
          <w:ilvl w:val="1"/>
          <w:numId w:val="0"/>
        </w:numPr>
        <w:rPr>
          <w:rFonts w:ascii="宋体" w:eastAsia="宋体"/>
          <w:sz w:val="28"/>
          <w:szCs w:val="28"/>
        </w:rPr>
      </w:pPr>
      <w:bookmarkStart w:id="7" w:name="_Toc527631965"/>
      <w:r>
        <w:lastRenderedPageBreak/>
        <w:t>2.2</w:t>
      </w:r>
      <w:r>
        <w:rPr>
          <w:rFonts w:ascii="宋体" w:hAnsi="宋体" w:hint="eastAsia"/>
          <w:sz w:val="28"/>
          <w:szCs w:val="28"/>
        </w:rPr>
        <w:t>通讯方式与通讯参数</w:t>
      </w:r>
      <w:bookmarkEnd w:id="7"/>
    </w:p>
    <w:p w:rsidR="00561DA1" w:rsidRDefault="009F06CF">
      <w:pPr>
        <w:pStyle w:val="3"/>
        <w:numPr>
          <w:ilvl w:val="2"/>
          <w:numId w:val="0"/>
        </w:numPr>
        <w:rPr>
          <w:rFonts w:ascii="黑体" w:eastAsia="黑体"/>
          <w:szCs w:val="28"/>
        </w:rPr>
      </w:pPr>
      <w:bookmarkStart w:id="8" w:name="_Toc509215850"/>
      <w:bookmarkStart w:id="9" w:name="_Toc527631966"/>
      <w:r>
        <w:rPr>
          <w:rFonts w:ascii="黑体" w:hAnsi="黑体"/>
          <w:szCs w:val="28"/>
        </w:rPr>
        <w:t>2.2.1</w:t>
      </w:r>
      <w:r>
        <w:rPr>
          <w:rFonts w:ascii="黑体" w:hAnsi="黑体" w:hint="eastAsia"/>
          <w:szCs w:val="28"/>
        </w:rPr>
        <w:t>接口请求地址</w:t>
      </w:r>
      <w:bookmarkEnd w:id="8"/>
      <w:bookmarkEnd w:id="9"/>
    </w:p>
    <w:p w:rsidR="00561DA1" w:rsidRDefault="009F06CF"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接口测试地址</w:t>
      </w:r>
      <w:r>
        <w:rPr>
          <w:rFonts w:hint="eastAsia"/>
          <w:szCs w:val="21"/>
        </w:rPr>
        <w:t>：</w:t>
      </w:r>
    </w:p>
    <w:p w:rsidR="00561DA1" w:rsidRDefault="009F06C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请求方式</w:t>
      </w:r>
      <w:r>
        <w:rPr>
          <w:b/>
          <w:szCs w:val="21"/>
        </w:rPr>
        <w:t>:</w:t>
      </w:r>
      <w:proofErr w:type="gramStart"/>
      <w:r>
        <w:rPr>
          <w:b/>
          <w:szCs w:val="21"/>
        </w:rPr>
        <w:t>post</w:t>
      </w:r>
      <w:proofErr w:type="gramEnd"/>
    </w:p>
    <w:p w:rsidR="00561DA1" w:rsidRDefault="009F06CF">
      <w:pPr>
        <w:pStyle w:val="HTML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r>
        <w:rPr>
          <w:rFonts w:ascii="Times New Roman" w:hAnsi="Times New Roman" w:hint="eastAsia"/>
          <w:b/>
          <w:kern w:val="2"/>
          <w:sz w:val="21"/>
          <w:szCs w:val="21"/>
        </w:rPr>
        <w:t>请求格式</w:t>
      </w:r>
      <w:r>
        <w:rPr>
          <w:rFonts w:ascii="Times New Roman" w:hAnsi="Times New Roman"/>
          <w:b/>
          <w:kern w:val="2"/>
          <w:sz w:val="21"/>
          <w:szCs w:val="21"/>
        </w:rPr>
        <w:t xml:space="preserve">: </w:t>
      </w:r>
      <w:proofErr w:type="gramStart"/>
      <w:r>
        <w:rPr>
          <w:rFonts w:ascii="Times New Roman" w:hAnsi="Times New Roman"/>
          <w:b/>
          <w:kern w:val="2"/>
          <w:sz w:val="21"/>
          <w:szCs w:val="21"/>
        </w:rPr>
        <w:t>application/</w:t>
      </w:r>
      <w:proofErr w:type="spellStart"/>
      <w:r>
        <w:rPr>
          <w:rFonts w:ascii="Times New Roman" w:hAnsi="Times New Roman"/>
          <w:b/>
          <w:kern w:val="2"/>
          <w:sz w:val="21"/>
          <w:szCs w:val="21"/>
        </w:rPr>
        <w:t>json</w:t>
      </w:r>
      <w:proofErr w:type="spellEnd"/>
      <w:proofErr w:type="gramEnd"/>
    </w:p>
    <w:p w:rsidR="00561DA1" w:rsidRDefault="009F06CF">
      <w:pPr>
        <w:pStyle w:val="HTML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proofErr w:type="spellStart"/>
      <w:r>
        <w:rPr>
          <w:rFonts w:ascii="Times New Roman" w:hAnsi="Times New Roman"/>
          <w:b/>
          <w:kern w:val="2"/>
          <w:sz w:val="21"/>
          <w:szCs w:val="21"/>
        </w:rPr>
        <w:t>AESKEY</w:t>
      </w:r>
      <w:proofErr w:type="gramStart"/>
      <w:r>
        <w:rPr>
          <w:rFonts w:ascii="Times New Roman" w:hAnsi="Times New Roman"/>
          <w:b/>
          <w:kern w:val="2"/>
          <w:sz w:val="21"/>
          <w:szCs w:val="21"/>
        </w:rPr>
        <w:t>:</w:t>
      </w:r>
      <w:r>
        <w:rPr>
          <w:rFonts w:ascii="Times New Roman" w:hAnsi="Times New Roman" w:hint="eastAsia"/>
          <w:b/>
          <w:kern w:val="2"/>
          <w:sz w:val="21"/>
          <w:szCs w:val="21"/>
        </w:rPr>
        <w:t>jwylzdoctoryw</w:t>
      </w:r>
      <w:proofErr w:type="spellEnd"/>
      <w:proofErr w:type="gramEnd"/>
      <w:r>
        <w:rPr>
          <w:rFonts w:ascii="Times New Roman" w:hAnsi="Times New Roman" w:hint="eastAsia"/>
          <w:b/>
          <w:kern w:val="2"/>
          <w:sz w:val="21"/>
          <w:szCs w:val="21"/>
        </w:rPr>
        <w:t>(*&amp;^%</w:t>
      </w:r>
    </w:p>
    <w:p w:rsidR="00561DA1" w:rsidRDefault="009F06CF">
      <w:pPr>
        <w:pStyle w:val="3"/>
        <w:numPr>
          <w:ilvl w:val="2"/>
          <w:numId w:val="0"/>
        </w:numPr>
        <w:rPr>
          <w:rStyle w:val="aa"/>
          <w:rFonts w:ascii="黑体" w:eastAsia="黑体"/>
          <w:color w:val="auto"/>
          <w:szCs w:val="28"/>
          <w:u w:val="none"/>
        </w:rPr>
      </w:pPr>
      <w:bookmarkStart w:id="10" w:name="_Toc509215851"/>
      <w:bookmarkStart w:id="11" w:name="_Toc527631967"/>
      <w:r>
        <w:rPr>
          <w:rStyle w:val="aa"/>
          <w:rFonts w:ascii="黑体" w:hAnsi="黑体"/>
          <w:color w:val="auto"/>
          <w:szCs w:val="28"/>
          <w:u w:val="none"/>
        </w:rPr>
        <w:t>2.2.2</w:t>
      </w:r>
      <w:r>
        <w:rPr>
          <w:rStyle w:val="aa"/>
          <w:rFonts w:ascii="黑体" w:hAnsi="黑体" w:hint="eastAsia"/>
          <w:color w:val="auto"/>
          <w:szCs w:val="28"/>
          <w:u w:val="none"/>
        </w:rPr>
        <w:t>接口加密方式</w:t>
      </w:r>
      <w:bookmarkEnd w:id="10"/>
      <w:bookmarkEnd w:id="11"/>
    </w:p>
    <w:p w:rsidR="00561DA1" w:rsidRDefault="009F06CF">
      <w:r>
        <w:rPr>
          <w:rFonts w:hint="eastAsia"/>
        </w:rPr>
        <w:t>所有入</w:t>
      </w:r>
      <w:proofErr w:type="gramStart"/>
      <w:r>
        <w:rPr>
          <w:rFonts w:hint="eastAsia"/>
        </w:rPr>
        <w:t>参需需要</w:t>
      </w:r>
      <w:proofErr w:type="gramEnd"/>
      <w:r>
        <w:rPr>
          <w:rFonts w:hint="eastAsia"/>
        </w:rPr>
        <w:t>加密</w:t>
      </w:r>
      <w:r>
        <w:t>,</w:t>
      </w:r>
      <w:proofErr w:type="gramStart"/>
      <w:r>
        <w:rPr>
          <w:rFonts w:hint="eastAsia"/>
        </w:rPr>
        <w:t>出参也会</w:t>
      </w:r>
      <w:proofErr w:type="gramEnd"/>
      <w:r>
        <w:rPr>
          <w:rFonts w:hint="eastAsia"/>
        </w:rPr>
        <w:t>进行格式加密</w:t>
      </w:r>
      <w:r>
        <w:t>,</w:t>
      </w:r>
      <w:r>
        <w:rPr>
          <w:rFonts w:hint="eastAsia"/>
        </w:rPr>
        <w:t>采用</w:t>
      </w:r>
      <w:r>
        <w:t>AES</w:t>
      </w:r>
      <w:r>
        <w:rPr>
          <w:rFonts w:hint="eastAsia"/>
        </w:rPr>
        <w:t>加密</w:t>
      </w:r>
      <w:r>
        <w:t xml:space="preserve"> </w:t>
      </w:r>
    </w:p>
    <w:p w:rsidR="00561DA1" w:rsidRDefault="009F06CF">
      <w:pPr>
        <w:pStyle w:val="2"/>
        <w:numPr>
          <w:ilvl w:val="1"/>
          <w:numId w:val="0"/>
        </w:numPr>
      </w:pPr>
      <w:bookmarkStart w:id="12" w:name="_Toc527631968"/>
      <w:r>
        <w:t>2.3</w:t>
      </w:r>
      <w:r>
        <w:rPr>
          <w:rFonts w:ascii="宋体" w:hAnsi="宋体" w:hint="eastAsia"/>
          <w:sz w:val="28"/>
          <w:szCs w:val="28"/>
        </w:rPr>
        <w:t>传递参数规范</w:t>
      </w:r>
      <w:bookmarkEnd w:id="12"/>
    </w:p>
    <w:p w:rsidR="00561DA1" w:rsidRDefault="009F06CF">
      <w:pPr>
        <w:pStyle w:val="3"/>
        <w:numPr>
          <w:ilvl w:val="2"/>
          <w:numId w:val="0"/>
        </w:numPr>
        <w:rPr>
          <w:rFonts w:ascii="宋体"/>
          <w:sz w:val="28"/>
          <w:szCs w:val="28"/>
        </w:rPr>
      </w:pPr>
      <w:bookmarkStart w:id="13" w:name="_Toc527631969"/>
      <w:r>
        <w:rPr>
          <w:rFonts w:ascii="宋体" w:hAnsi="宋体"/>
          <w:sz w:val="28"/>
          <w:szCs w:val="28"/>
        </w:rPr>
        <w:t>2.3.1</w:t>
      </w:r>
      <w:r>
        <w:rPr>
          <w:rFonts w:ascii="宋体" w:hAnsi="宋体" w:hint="eastAsia"/>
          <w:sz w:val="28"/>
          <w:szCs w:val="28"/>
        </w:rPr>
        <w:t>请求消息部分规范</w:t>
      </w:r>
      <w:bookmarkEnd w:id="13"/>
    </w:p>
    <w:p w:rsidR="00561DA1" w:rsidRDefault="009F06C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所有请求参数都必须传递的参数</w:t>
      </w:r>
    </w:p>
    <w:tbl>
      <w:tblPr>
        <w:tblW w:w="7644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996"/>
        <w:gridCol w:w="995"/>
        <w:gridCol w:w="2345"/>
        <w:gridCol w:w="2278"/>
      </w:tblGrid>
      <w:tr w:rsidR="00561DA1">
        <w:trPr>
          <w:trHeight w:val="30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是否必须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参数含义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561DA1">
        <w:trPr>
          <w:trHeight w:val="30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message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相应接口请求参数对象的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字符串加密后的值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例：</w:t>
            </w:r>
          </w:p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94f294b5188e850e111</w:t>
            </w:r>
          </w:p>
        </w:tc>
      </w:tr>
    </w:tbl>
    <w:p w:rsidR="00561DA1" w:rsidRDefault="009F06CF">
      <w:r>
        <w:rPr>
          <w:rFonts w:ascii="宋体" w:hAnsi="宋体" w:hint="eastAsia"/>
          <w:b/>
          <w:bCs/>
          <w:kern w:val="0"/>
          <w:sz w:val="28"/>
          <w:szCs w:val="28"/>
        </w:rPr>
        <w:t>请求示例</w:t>
      </w:r>
      <w:r>
        <w:t>:</w:t>
      </w:r>
    </w:p>
    <w:p w:rsidR="00561DA1" w:rsidRDefault="009F06CF">
      <w:r>
        <w:t>{"message":"</w:t>
      </w:r>
      <w:r>
        <w:rPr>
          <w:rFonts w:ascii="微软雅黑" w:eastAsia="微软雅黑" w:hAnsi="微软雅黑"/>
          <w:sz w:val="18"/>
          <w:szCs w:val="18"/>
        </w:rPr>
        <w:t>94f294b5188e850e1115faea91e54ec9df16658cfe574c129200d531963704b8</w:t>
      </w:r>
      <w:r>
        <w:t>"}</w:t>
      </w:r>
    </w:p>
    <w:p w:rsidR="00561DA1" w:rsidRDefault="009F06CF">
      <w:pPr>
        <w:pStyle w:val="3"/>
        <w:numPr>
          <w:ilvl w:val="2"/>
          <w:numId w:val="0"/>
        </w:numPr>
        <w:rPr>
          <w:rFonts w:ascii="宋体"/>
          <w:sz w:val="28"/>
          <w:szCs w:val="28"/>
        </w:rPr>
      </w:pPr>
      <w:bookmarkStart w:id="14" w:name="_Toc527631970"/>
      <w:r>
        <w:rPr>
          <w:rFonts w:ascii="宋体" w:hAnsi="宋体"/>
          <w:sz w:val="28"/>
          <w:szCs w:val="28"/>
        </w:rPr>
        <w:t>2.3.2</w:t>
      </w:r>
      <w:r>
        <w:rPr>
          <w:rFonts w:ascii="宋体" w:hAnsi="宋体" w:hint="eastAsia"/>
          <w:sz w:val="28"/>
          <w:szCs w:val="28"/>
        </w:rPr>
        <w:t>应答消息部分规范</w:t>
      </w:r>
      <w:bookmarkEnd w:id="14"/>
    </w:p>
    <w:p w:rsidR="00561DA1" w:rsidRDefault="009F06CF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所有请求参数都必须传递的参数</w:t>
      </w:r>
    </w:p>
    <w:tbl>
      <w:tblPr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085"/>
        <w:gridCol w:w="992"/>
        <w:gridCol w:w="1276"/>
      </w:tblGrid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61DA1" w:rsidRDefault="009F06C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必须返回</w:t>
            </w: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message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返回提示信息，例：保存成功！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561DA1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success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请求是否操作成功，返回值：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true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成功，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false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失败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</w:tr>
      <w:tr w:rsidR="00561DA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entity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返回数据实体，一般为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对像或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数组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DA1" w:rsidRDefault="00561DA1">
            <w:pPr>
              <w:pStyle w:val="Style1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561DA1" w:rsidRDefault="009F06CF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应答示例：</w:t>
      </w:r>
    </w:p>
    <w:p w:rsidR="00561DA1" w:rsidRDefault="009F06CF">
      <w:r>
        <w:t>{"message":"","success":true,"entity":[{"orgid":"12316","orgname":"</w:t>
      </w:r>
      <w:r>
        <w:rPr>
          <w:rFonts w:hint="eastAsia"/>
        </w:rPr>
        <w:t>演示卫生院</w:t>
      </w:r>
      <w:r>
        <w:t>*"}]}</w:t>
      </w:r>
    </w:p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561DA1"/>
    <w:p w:rsidR="00561DA1" w:rsidRDefault="009F06CF">
      <w:pPr>
        <w:pStyle w:val="1"/>
        <w:rPr>
          <w:rFonts w:ascii="黑体" w:eastAsia="黑体" w:hAnsi="黑体" w:cs="黑体"/>
          <w:sz w:val="32"/>
          <w:szCs w:val="32"/>
        </w:rPr>
      </w:pPr>
      <w:bookmarkStart w:id="15" w:name="_Toc527631971"/>
      <w:r>
        <w:rPr>
          <w:rFonts w:ascii="黑体" w:eastAsia="黑体" w:hAnsi="黑体" w:cs="黑体" w:hint="eastAsia"/>
          <w:sz w:val="32"/>
          <w:szCs w:val="32"/>
        </w:rPr>
        <w:t>双向转诊接口文件规格详细说明</w:t>
      </w:r>
      <w:bookmarkEnd w:id="15"/>
    </w:p>
    <w:p w:rsidR="00561DA1" w:rsidRDefault="009F06CF">
      <w:pPr>
        <w:pStyle w:val="2"/>
      </w:pPr>
      <w:bookmarkStart w:id="16" w:name="_Toc527631972"/>
      <w:r>
        <w:rPr>
          <w:rFonts w:hint="eastAsia"/>
        </w:rPr>
        <w:t>上转接口</w:t>
      </w:r>
      <w:bookmarkEnd w:id="16"/>
    </w:p>
    <w:p w:rsidR="00561DA1" w:rsidRDefault="009F06CF">
      <w:pPr>
        <w:pStyle w:val="3"/>
        <w:numPr>
          <w:ilvl w:val="2"/>
          <w:numId w:val="0"/>
        </w:numPr>
      </w:pPr>
      <w:bookmarkStart w:id="17" w:name="_Toc527631973"/>
      <w:r>
        <w:t>3.1.1</w:t>
      </w:r>
      <w:r>
        <w:rPr>
          <w:rFonts w:hint="eastAsia"/>
        </w:rPr>
        <w:t>上转时序图</w:t>
      </w:r>
      <w:bookmarkEnd w:id="17"/>
    </w:p>
    <w:p w:rsidR="00561DA1" w:rsidRDefault="00561DA1"/>
    <w:p w:rsidR="00561DA1" w:rsidRDefault="007B21A7">
      <w:r>
        <w:pict>
          <v:shape id="_x0000_i1027" type="#_x0000_t75" style="width:407.4pt;height:195.6pt">
            <v:imagedata r:id="rId11" o:title=""/>
          </v:shape>
        </w:pict>
      </w:r>
    </w:p>
    <w:p w:rsidR="00561DA1" w:rsidRDefault="009F06CF">
      <w:pPr>
        <w:pStyle w:val="3"/>
        <w:numPr>
          <w:ilvl w:val="2"/>
          <w:numId w:val="0"/>
        </w:numPr>
      </w:pPr>
      <w:bookmarkStart w:id="18" w:name="_Toc527631974"/>
      <w:r>
        <w:t>3.1.2</w:t>
      </w:r>
      <w:r>
        <w:rPr>
          <w:rFonts w:hint="eastAsia"/>
        </w:rPr>
        <w:t>转诊申请（上级医院提供）</w:t>
      </w:r>
      <w:bookmarkEnd w:id="18"/>
    </w:p>
    <w:p w:rsidR="00561DA1" w:rsidRDefault="009F06CF">
      <w:pPr>
        <w:rPr>
          <w:rFonts w:ascii="宋体"/>
          <w:sz w:val="28"/>
          <w:szCs w:val="28"/>
        </w:rPr>
      </w:pPr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转诊申请</w:t>
            </w:r>
          </w:p>
        </w:tc>
      </w:tr>
      <w:tr w:rsidR="00561DA1">
        <w:trPr>
          <w:trHeight w:val="9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newReferralRecUP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该接口实现下转上，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即基卫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系统向上级医院发起转诊申请，由上级医院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提供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9F06CF">
            <w:pPr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基卫上转申请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561DA1" w:rsidRDefault="00561DA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病人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fileid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档案号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iccardno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患者地址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doctortel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referraltype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referralreason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hh:nn:ss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</w:tbl>
    <w:p w:rsidR="003A5883" w:rsidRDefault="003A5883" w:rsidP="003A5883">
      <w:pPr>
        <w:pStyle w:val="3"/>
        <w:numPr>
          <w:ilvl w:val="2"/>
          <w:numId w:val="0"/>
        </w:numPr>
      </w:pPr>
      <w:bookmarkStart w:id="19" w:name="_Toc527631975"/>
      <w:r>
        <w:t>3.</w:t>
      </w:r>
      <w:r>
        <w:rPr>
          <w:rFonts w:hint="eastAsia"/>
        </w:rPr>
        <w:t>1</w:t>
      </w:r>
      <w:r>
        <w:t>.3</w:t>
      </w:r>
      <w:r>
        <w:t>撤回</w:t>
      </w:r>
      <w:r>
        <w:rPr>
          <w:rFonts w:hint="eastAsia"/>
        </w:rPr>
        <w:t>转诊申请（上级医院提供）</w:t>
      </w:r>
      <w:bookmarkEnd w:id="19"/>
    </w:p>
    <w:p w:rsidR="003A5883" w:rsidRDefault="003A5883" w:rsidP="003A5883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3A5883" w:rsidTr="007B21A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7B21A7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撤回转诊申请</w:t>
            </w:r>
          </w:p>
        </w:tc>
      </w:tr>
      <w:tr w:rsidR="003A5883" w:rsidTr="007B21A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7B21A7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 w:hint="eastAsia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ReferralRecUP</w:t>
            </w:r>
            <w:proofErr w:type="spellEnd"/>
          </w:p>
        </w:tc>
      </w:tr>
      <w:tr w:rsidR="003A5883" w:rsidTr="007B21A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12046A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该接口实现下级医院通知上级医院</w:t>
            </w:r>
            <w:r w:rsidR="0012046A">
              <w:rPr>
                <w:rFonts w:ascii="宋体" w:hAnsi="宋体" w:cs="宋体" w:hint="eastAsia"/>
                <w:szCs w:val="21"/>
              </w:rPr>
              <w:t>撤回</w:t>
            </w:r>
            <w:r>
              <w:rPr>
                <w:rFonts w:ascii="宋体" w:hAnsi="宋体" w:cs="宋体" w:hint="eastAsia"/>
                <w:szCs w:val="21"/>
              </w:rPr>
              <w:t>该次转诊</w:t>
            </w:r>
            <w:r w:rsidR="0012046A">
              <w:rPr>
                <w:rFonts w:ascii="宋体" w:hAnsi="宋体" w:cs="宋体" w:hint="eastAsia"/>
                <w:szCs w:val="21"/>
              </w:rPr>
              <w:t>申请</w:t>
            </w:r>
            <w:r>
              <w:rPr>
                <w:rFonts w:ascii="宋体" w:hAnsi="宋体" w:cs="宋体" w:hint="eastAsia"/>
                <w:szCs w:val="21"/>
              </w:rPr>
              <w:t>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ascii="宋体" w:hAnsi="宋体" w:cs="宋体" w:hint="eastAsia"/>
                <w:szCs w:val="21"/>
              </w:rPr>
              <w:t>提供</w:t>
            </w:r>
          </w:p>
        </w:tc>
      </w:tr>
      <w:tr w:rsidR="003A5883" w:rsidTr="007B21A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3A5883" w:rsidTr="007B21A7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3" w:rsidRDefault="003A5883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83" w:rsidRDefault="003A5883" w:rsidP="007B21A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必填</w:t>
            </w:r>
          </w:p>
        </w:tc>
      </w:tr>
      <w:tr w:rsidR="0012046A" w:rsidTr="007B21A7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_GoBack"/>
            <w:r>
              <w:rPr>
                <w:rFonts w:ascii="宋体" w:hAnsi="宋体"/>
                <w:sz w:val="18"/>
                <w:szCs w:val="18"/>
              </w:rPr>
              <w:t>doctor</w:t>
            </w:r>
            <w:bookmarkEnd w:id="2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12046A" w:rsidTr="007B21A7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7B2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6A" w:rsidRDefault="0012046A" w:rsidP="007B21A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3A5883" w:rsidRDefault="003A5883">
      <w:pPr>
        <w:pStyle w:val="3"/>
        <w:numPr>
          <w:ilvl w:val="2"/>
          <w:numId w:val="0"/>
        </w:numPr>
      </w:pPr>
    </w:p>
    <w:p w:rsidR="00561DA1" w:rsidRDefault="009F06CF">
      <w:pPr>
        <w:pStyle w:val="3"/>
        <w:numPr>
          <w:ilvl w:val="2"/>
          <w:numId w:val="0"/>
        </w:numPr>
      </w:pPr>
      <w:bookmarkStart w:id="21" w:name="_Toc527631976"/>
      <w:r>
        <w:t>3.1.</w:t>
      </w:r>
      <w:r w:rsidR="003A5883">
        <w:rPr>
          <w:rFonts w:hint="eastAsia"/>
        </w:rPr>
        <w:t>4</w:t>
      </w:r>
      <w:r>
        <w:rPr>
          <w:rFonts w:hint="eastAsia"/>
        </w:rPr>
        <w:t>转诊接收确认（</w:t>
      </w:r>
      <w:proofErr w:type="gramStart"/>
      <w:r>
        <w:rPr>
          <w:rFonts w:hint="eastAsia"/>
        </w:rPr>
        <w:t>基卫提供</w:t>
      </w:r>
      <w:proofErr w:type="gramEnd"/>
      <w:r>
        <w:rPr>
          <w:rFonts w:hint="eastAsia"/>
        </w:rPr>
        <w:t>）</w:t>
      </w:r>
      <w:bookmarkEnd w:id="21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?￠èí??oú" w:eastAsia="?￠èí??oú" w:hAnsi="?￠èí??oú" w:hint="eastAsia"/>
                <w:color w:val="auto"/>
                <w:sz w:val="18"/>
                <w:szCs w:val="18"/>
                <w:u w:val="none"/>
              </w:rPr>
              <w:t>转诊接收确认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confirmReferralRec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下转上时，</w:t>
            </w:r>
            <w:proofErr w:type="gramStart"/>
            <w:r>
              <w:rPr>
                <w:rFonts w:hint="eastAsia"/>
                <w:sz w:val="18"/>
                <w:szCs w:val="18"/>
              </w:rPr>
              <w:t>即基卫</w:t>
            </w:r>
            <w:proofErr w:type="gramEnd"/>
            <w:r>
              <w:rPr>
                <w:rFonts w:hint="eastAsia"/>
                <w:sz w:val="18"/>
                <w:szCs w:val="18"/>
              </w:rPr>
              <w:t>系统向上级医院发起申请，上级医院</w:t>
            </w:r>
            <w:proofErr w:type="gramStart"/>
            <w:r>
              <w:rPr>
                <w:rFonts w:hint="eastAsia"/>
                <w:sz w:val="18"/>
                <w:szCs w:val="18"/>
              </w:rPr>
              <w:t>通知基卫系统</w:t>
            </w:r>
            <w:proofErr w:type="gramEnd"/>
            <w:r>
              <w:rPr>
                <w:rFonts w:hint="eastAsia"/>
                <w:sz w:val="18"/>
                <w:szCs w:val="18"/>
              </w:rPr>
              <w:t>，转诊病人的转诊情况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 w:val="restart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patienthisid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转诊病人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编号（档案号）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reserveflag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40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accptime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463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arrangetime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62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84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561DA1"/>
    <w:p w:rsidR="00561DA1" w:rsidRDefault="009F06CF">
      <w:pPr>
        <w:pStyle w:val="2"/>
      </w:pPr>
      <w:bookmarkStart w:id="22" w:name="_Toc527631977"/>
      <w:r>
        <w:rPr>
          <w:rFonts w:hint="eastAsia"/>
        </w:rPr>
        <w:lastRenderedPageBreak/>
        <w:t>下转接口</w:t>
      </w:r>
      <w:bookmarkEnd w:id="22"/>
    </w:p>
    <w:p w:rsidR="00561DA1" w:rsidRDefault="009F06CF">
      <w:pPr>
        <w:pStyle w:val="3"/>
        <w:numPr>
          <w:ilvl w:val="2"/>
          <w:numId w:val="0"/>
        </w:numPr>
      </w:pPr>
      <w:bookmarkStart w:id="23" w:name="_Toc527631978"/>
      <w:r>
        <w:t>3.2.1</w:t>
      </w:r>
      <w:r>
        <w:rPr>
          <w:rFonts w:hint="eastAsia"/>
        </w:rPr>
        <w:t>下转时序图</w:t>
      </w:r>
      <w:bookmarkEnd w:id="23"/>
    </w:p>
    <w:p w:rsidR="00561DA1" w:rsidRDefault="007B21A7">
      <w:r>
        <w:pict>
          <v:shape id="_x0000_i1028" type="#_x0000_t75" style="width:411pt;height:215.4pt">
            <v:imagedata r:id="rId12" o:title=""/>
          </v:shape>
        </w:pict>
      </w:r>
    </w:p>
    <w:p w:rsidR="00561DA1" w:rsidRDefault="009F06CF">
      <w:pPr>
        <w:pStyle w:val="3"/>
        <w:numPr>
          <w:ilvl w:val="2"/>
          <w:numId w:val="0"/>
        </w:numPr>
      </w:pPr>
      <w:bookmarkStart w:id="24" w:name="_Toc527631979"/>
      <w:r>
        <w:t>3.2.2</w:t>
      </w:r>
      <w:r>
        <w:rPr>
          <w:rFonts w:hint="eastAsia"/>
        </w:rPr>
        <w:t>转诊申请（</w:t>
      </w:r>
      <w:proofErr w:type="gramStart"/>
      <w:r>
        <w:rPr>
          <w:rFonts w:hint="eastAsia"/>
        </w:rPr>
        <w:t>基卫提供</w:t>
      </w:r>
      <w:proofErr w:type="gramEnd"/>
      <w:r>
        <w:rPr>
          <w:rFonts w:hint="eastAsia"/>
        </w:rPr>
        <w:t>）</w:t>
      </w:r>
      <w:bookmarkEnd w:id="24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转诊申请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</w:rPr>
              <w:t>newReferralRec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该接口实现上级医院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向基卫发起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转诊申请的功能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9F06CF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08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Pr="00B07BAA" w:rsidRDefault="009F06CF">
            <w:pPr>
              <w:jc w:val="center"/>
              <w:rPr>
                <w:rFonts w:ascii="Consolas" w:hAnsi="Consolas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intimes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applyorgname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acceptorgid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cceptorgname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iccardno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 w:val="restart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personid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doctortel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doctorname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orgname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referraltype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referralreason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 pdf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referraltime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格式：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yyyy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-mm-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dd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hh:nn:ss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基卫系统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9F06CF">
      <w:pPr>
        <w:pStyle w:val="3"/>
        <w:numPr>
          <w:ilvl w:val="2"/>
          <w:numId w:val="0"/>
        </w:numPr>
      </w:pPr>
      <w:bookmarkStart w:id="25" w:name="_Toc527631980"/>
      <w:r>
        <w:t>3.2.3</w:t>
      </w:r>
      <w:r>
        <w:rPr>
          <w:rFonts w:hint="eastAsia"/>
        </w:rPr>
        <w:t>确认转诊申请（上级医院提供）</w:t>
      </w:r>
      <w:bookmarkEnd w:id="25"/>
    </w:p>
    <w:p w:rsidR="00561DA1" w:rsidRDefault="009F06CF">
      <w:r>
        <w:rPr>
          <w:rFonts w:hint="eastAsia"/>
        </w:rPr>
        <w:t>接口及请求、返回参数说明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922"/>
        <w:gridCol w:w="1908"/>
        <w:gridCol w:w="2535"/>
        <w:gridCol w:w="1425"/>
      </w:tblGrid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eastAsia="?￠èí??oú" w:hAnsi="宋体" w:hint="eastAsia"/>
                <w:sz w:val="18"/>
                <w:szCs w:val="18"/>
              </w:rPr>
              <w:t>确认转诊申请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Style w:val="aa"/>
                <w:rFonts w:ascii="?￠èí??oú" w:eastAsia="?￠èí??oú" w:hAnsi="?￠èí??oú"/>
                <w:color w:val="auto"/>
                <w:sz w:val="18"/>
                <w:szCs w:val="18"/>
                <w:u w:val="none"/>
              </w:rPr>
              <w:t>confirmReferralRecUP</w:t>
            </w:r>
            <w:proofErr w:type="spellEnd"/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该接口实现下级医院通知上级医院已接收或者已拒绝该次转诊，由上级医院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ascii="宋体" w:hAnsi="宋体" w:cs="宋体" w:hint="eastAsia"/>
                <w:szCs w:val="21"/>
              </w:rPr>
              <w:t>提供</w:t>
            </w:r>
          </w:p>
        </w:tc>
      </w:tr>
      <w:tr w:rsidR="00561DA1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 w:rsidR="00561DA1">
        <w:trPr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DA1" w:rsidRDefault="00561DA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hisdocumentno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系统唯一发起单号（转诊系统可凭此判断是否重复申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请）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9F06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inpatientid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vMerge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intimes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reserveflag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acceptime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arrangetime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536"/>
          <w:jc w:val="center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必填</w:t>
            </w:r>
          </w:p>
        </w:tc>
      </w:tr>
      <w:tr w:rsidR="00561DA1">
        <w:trPr>
          <w:trHeight w:val="155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json</w:t>
            </w:r>
            <w:proofErr w:type="spellEnd"/>
            <w:r>
              <w:rPr>
                <w:rFonts w:cs="Arial" w:hint="eastAsia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A1" w:rsidRDefault="009F06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A1" w:rsidRDefault="00561DA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61DA1" w:rsidRDefault="00561DA1">
      <w:pPr>
        <w:spacing w:line="360" w:lineRule="auto"/>
        <w:jc w:val="center"/>
        <w:outlineLvl w:val="2"/>
        <w:rPr>
          <w:b/>
          <w:sz w:val="24"/>
        </w:rPr>
      </w:pPr>
    </w:p>
    <w:p w:rsidR="00561DA1" w:rsidRDefault="00561DA1">
      <w:pPr>
        <w:spacing w:line="360" w:lineRule="auto"/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>
      <w:pPr>
        <w:jc w:val="center"/>
        <w:outlineLvl w:val="2"/>
        <w:rPr>
          <w:b/>
          <w:sz w:val="24"/>
        </w:rPr>
      </w:pPr>
    </w:p>
    <w:p w:rsidR="00561DA1" w:rsidRDefault="00561DA1"/>
    <w:p w:rsidR="00561DA1" w:rsidRDefault="00561DA1"/>
    <w:sectPr w:rsidR="00561DA1">
      <w:headerReference w:type="default" r:id="rId13"/>
      <w:footerReference w:type="default" r:id="rId14"/>
      <w:pgSz w:w="11906" w:h="16838"/>
      <w:pgMar w:top="1440" w:right="1800" w:bottom="1440" w:left="1800" w:header="851" w:footer="3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AA" w:rsidRDefault="00B07BAA">
      <w:r>
        <w:separator/>
      </w:r>
    </w:p>
  </w:endnote>
  <w:endnote w:type="continuationSeparator" w:id="0">
    <w:p w:rsidR="00B07BAA" w:rsidRDefault="00B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?￠èí??oú">
    <w:altName w:val="宋体"/>
    <w:charset w:val="86"/>
    <w:family w:val="auto"/>
    <w:pitch w:val="default"/>
    <w:sig w:usb0="00000000" w:usb1="00000000" w:usb2="00000010" w:usb3="00000000" w:csb0="00040000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A7" w:rsidRDefault="007B21A7">
    <w:pPr>
      <w:pStyle w:val="a6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84FFE">
      <w:rPr>
        <w:b/>
        <w:bCs/>
        <w:noProof/>
      </w:rPr>
      <w:t>8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84FFE">
      <w:rPr>
        <w:b/>
        <w:bCs/>
        <w:noProof/>
      </w:rPr>
      <w:t>11</w:t>
    </w:r>
    <w:r>
      <w:rPr>
        <w:b/>
        <w:bCs/>
      </w:rPr>
      <w:fldChar w:fldCharType="end"/>
    </w:r>
  </w:p>
  <w:p w:rsidR="007B21A7" w:rsidRDefault="007B21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AA" w:rsidRDefault="00B07BAA">
      <w:r>
        <w:separator/>
      </w:r>
    </w:p>
  </w:footnote>
  <w:footnote w:type="continuationSeparator" w:id="0">
    <w:p w:rsidR="00B07BAA" w:rsidRDefault="00B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A7" w:rsidRDefault="007B21A7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0" o:spid="_x0000_s2049" type="#_x0000_t75" alt="YLZ-LOGO1.jpg" style="position:absolute;left:0;text-align:left;margin-left:-35.65pt;margin-top:-15.05pt;width:255.35pt;height:27pt;z-index:1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9"/>
    <w:multiLevelType w:val="multilevel"/>
    <w:tmpl w:val="5A4C9BA9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25A0"/>
    <w:rsid w:val="000653CE"/>
    <w:rsid w:val="000725F7"/>
    <w:rsid w:val="00074903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15032"/>
    <w:rsid w:val="0012046A"/>
    <w:rsid w:val="00122BAD"/>
    <w:rsid w:val="00124DF6"/>
    <w:rsid w:val="001265ED"/>
    <w:rsid w:val="00127EAD"/>
    <w:rsid w:val="00137587"/>
    <w:rsid w:val="001410E9"/>
    <w:rsid w:val="00141FD8"/>
    <w:rsid w:val="00164D4D"/>
    <w:rsid w:val="00170CED"/>
    <w:rsid w:val="00172A27"/>
    <w:rsid w:val="00172A49"/>
    <w:rsid w:val="001734D5"/>
    <w:rsid w:val="00175530"/>
    <w:rsid w:val="00185254"/>
    <w:rsid w:val="00186ACC"/>
    <w:rsid w:val="0018770A"/>
    <w:rsid w:val="001923BC"/>
    <w:rsid w:val="001937BE"/>
    <w:rsid w:val="00194EDB"/>
    <w:rsid w:val="001C4DA9"/>
    <w:rsid w:val="001D1E05"/>
    <w:rsid w:val="001E69C4"/>
    <w:rsid w:val="001F1882"/>
    <w:rsid w:val="001F253E"/>
    <w:rsid w:val="001F3BDC"/>
    <w:rsid w:val="002060A7"/>
    <w:rsid w:val="00210F5D"/>
    <w:rsid w:val="00217B40"/>
    <w:rsid w:val="002218D7"/>
    <w:rsid w:val="00224850"/>
    <w:rsid w:val="002332AA"/>
    <w:rsid w:val="00236220"/>
    <w:rsid w:val="00250B4B"/>
    <w:rsid w:val="002511C7"/>
    <w:rsid w:val="00252C0C"/>
    <w:rsid w:val="00254E42"/>
    <w:rsid w:val="002646E2"/>
    <w:rsid w:val="002649E9"/>
    <w:rsid w:val="00264DF9"/>
    <w:rsid w:val="00271AEF"/>
    <w:rsid w:val="0027267D"/>
    <w:rsid w:val="00277D36"/>
    <w:rsid w:val="002801EC"/>
    <w:rsid w:val="00283C0E"/>
    <w:rsid w:val="00286C5B"/>
    <w:rsid w:val="002A5051"/>
    <w:rsid w:val="002A58F5"/>
    <w:rsid w:val="002B3C3F"/>
    <w:rsid w:val="002B7A36"/>
    <w:rsid w:val="002C5C2A"/>
    <w:rsid w:val="002E64E5"/>
    <w:rsid w:val="002E676D"/>
    <w:rsid w:val="002F32F2"/>
    <w:rsid w:val="003031EE"/>
    <w:rsid w:val="003039D6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204B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F6BCC"/>
    <w:rsid w:val="004046F0"/>
    <w:rsid w:val="00407C11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81685"/>
    <w:rsid w:val="0048287E"/>
    <w:rsid w:val="004831CE"/>
    <w:rsid w:val="004840A5"/>
    <w:rsid w:val="00484FFE"/>
    <w:rsid w:val="00491200"/>
    <w:rsid w:val="004944F7"/>
    <w:rsid w:val="004947FA"/>
    <w:rsid w:val="00494CA4"/>
    <w:rsid w:val="004A32F1"/>
    <w:rsid w:val="004A576A"/>
    <w:rsid w:val="004B219C"/>
    <w:rsid w:val="004B5B95"/>
    <w:rsid w:val="004C253B"/>
    <w:rsid w:val="004C3585"/>
    <w:rsid w:val="004D28CC"/>
    <w:rsid w:val="004D2FD0"/>
    <w:rsid w:val="004E0C8C"/>
    <w:rsid w:val="004E6B61"/>
    <w:rsid w:val="004F0189"/>
    <w:rsid w:val="004F157A"/>
    <w:rsid w:val="004F1C8D"/>
    <w:rsid w:val="004F56A7"/>
    <w:rsid w:val="004F58A6"/>
    <w:rsid w:val="005019EB"/>
    <w:rsid w:val="00503B95"/>
    <w:rsid w:val="0050632D"/>
    <w:rsid w:val="00513B8E"/>
    <w:rsid w:val="0051779D"/>
    <w:rsid w:val="0052166C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B273D"/>
    <w:rsid w:val="005B59F1"/>
    <w:rsid w:val="005D18A1"/>
    <w:rsid w:val="005D1A78"/>
    <w:rsid w:val="005F05B1"/>
    <w:rsid w:val="005F3627"/>
    <w:rsid w:val="005F3780"/>
    <w:rsid w:val="006075D7"/>
    <w:rsid w:val="00624648"/>
    <w:rsid w:val="00640EE0"/>
    <w:rsid w:val="00644588"/>
    <w:rsid w:val="00652F9D"/>
    <w:rsid w:val="006665D5"/>
    <w:rsid w:val="00670D50"/>
    <w:rsid w:val="00673AFE"/>
    <w:rsid w:val="00674369"/>
    <w:rsid w:val="00674401"/>
    <w:rsid w:val="00674426"/>
    <w:rsid w:val="006819E9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700B9B"/>
    <w:rsid w:val="00703249"/>
    <w:rsid w:val="0072265C"/>
    <w:rsid w:val="00723B5A"/>
    <w:rsid w:val="007331C1"/>
    <w:rsid w:val="00735E61"/>
    <w:rsid w:val="0074329A"/>
    <w:rsid w:val="00757777"/>
    <w:rsid w:val="007610C6"/>
    <w:rsid w:val="00766DC7"/>
    <w:rsid w:val="007715A1"/>
    <w:rsid w:val="007A141B"/>
    <w:rsid w:val="007A1834"/>
    <w:rsid w:val="007B0D3A"/>
    <w:rsid w:val="007B21A7"/>
    <w:rsid w:val="007B2723"/>
    <w:rsid w:val="007B6DF0"/>
    <w:rsid w:val="007C2B66"/>
    <w:rsid w:val="007C634B"/>
    <w:rsid w:val="007D0AB5"/>
    <w:rsid w:val="007D3B3D"/>
    <w:rsid w:val="007D7F34"/>
    <w:rsid w:val="007E41FD"/>
    <w:rsid w:val="007E576E"/>
    <w:rsid w:val="007E762D"/>
    <w:rsid w:val="007F0BE2"/>
    <w:rsid w:val="0080157B"/>
    <w:rsid w:val="008112EC"/>
    <w:rsid w:val="0082649E"/>
    <w:rsid w:val="008268FA"/>
    <w:rsid w:val="00826B3B"/>
    <w:rsid w:val="0083406F"/>
    <w:rsid w:val="00840A0F"/>
    <w:rsid w:val="008507F4"/>
    <w:rsid w:val="00851D28"/>
    <w:rsid w:val="00854FF3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258A"/>
    <w:rsid w:val="00894CCE"/>
    <w:rsid w:val="008A040D"/>
    <w:rsid w:val="008A09D8"/>
    <w:rsid w:val="008A0BCD"/>
    <w:rsid w:val="008A3B12"/>
    <w:rsid w:val="008C2566"/>
    <w:rsid w:val="008C7862"/>
    <w:rsid w:val="008D5F18"/>
    <w:rsid w:val="008E5140"/>
    <w:rsid w:val="008F16F9"/>
    <w:rsid w:val="008F4B0C"/>
    <w:rsid w:val="008F69A0"/>
    <w:rsid w:val="008F77F0"/>
    <w:rsid w:val="00905C13"/>
    <w:rsid w:val="00937737"/>
    <w:rsid w:val="00957CA2"/>
    <w:rsid w:val="009619BE"/>
    <w:rsid w:val="0096312B"/>
    <w:rsid w:val="00967F74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549AB"/>
    <w:rsid w:val="00A5613D"/>
    <w:rsid w:val="00A56CF7"/>
    <w:rsid w:val="00A74B4D"/>
    <w:rsid w:val="00A75163"/>
    <w:rsid w:val="00A75B75"/>
    <w:rsid w:val="00A8627E"/>
    <w:rsid w:val="00A914B6"/>
    <w:rsid w:val="00A9216C"/>
    <w:rsid w:val="00A96B4A"/>
    <w:rsid w:val="00A977A5"/>
    <w:rsid w:val="00AA19B6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07BAA"/>
    <w:rsid w:val="00B135D7"/>
    <w:rsid w:val="00B15422"/>
    <w:rsid w:val="00B1770F"/>
    <w:rsid w:val="00B219A3"/>
    <w:rsid w:val="00B23463"/>
    <w:rsid w:val="00B265EE"/>
    <w:rsid w:val="00B31047"/>
    <w:rsid w:val="00B33CF4"/>
    <w:rsid w:val="00B429CF"/>
    <w:rsid w:val="00B55DA9"/>
    <w:rsid w:val="00B6230F"/>
    <w:rsid w:val="00B85AA0"/>
    <w:rsid w:val="00B91B7C"/>
    <w:rsid w:val="00B9315D"/>
    <w:rsid w:val="00B96BE6"/>
    <w:rsid w:val="00BA152E"/>
    <w:rsid w:val="00BA3823"/>
    <w:rsid w:val="00BA4301"/>
    <w:rsid w:val="00BA45F5"/>
    <w:rsid w:val="00BA68A5"/>
    <w:rsid w:val="00BB3CBD"/>
    <w:rsid w:val="00BB3DE9"/>
    <w:rsid w:val="00BB524D"/>
    <w:rsid w:val="00BC2FF5"/>
    <w:rsid w:val="00BC5C7A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5B07"/>
    <w:rsid w:val="00C5661E"/>
    <w:rsid w:val="00C82811"/>
    <w:rsid w:val="00C861D3"/>
    <w:rsid w:val="00C97ECD"/>
    <w:rsid w:val="00CA6D39"/>
    <w:rsid w:val="00CA7BA9"/>
    <w:rsid w:val="00CB0ACB"/>
    <w:rsid w:val="00CB3AD7"/>
    <w:rsid w:val="00CC1348"/>
    <w:rsid w:val="00CC1488"/>
    <w:rsid w:val="00CC5485"/>
    <w:rsid w:val="00CC580E"/>
    <w:rsid w:val="00CD0583"/>
    <w:rsid w:val="00CD20FA"/>
    <w:rsid w:val="00CD55EF"/>
    <w:rsid w:val="00CE1931"/>
    <w:rsid w:val="00D002FF"/>
    <w:rsid w:val="00D07584"/>
    <w:rsid w:val="00D07FE8"/>
    <w:rsid w:val="00D1718E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E01E99"/>
    <w:rsid w:val="00E038C1"/>
    <w:rsid w:val="00E10904"/>
    <w:rsid w:val="00E127D8"/>
    <w:rsid w:val="00E1283E"/>
    <w:rsid w:val="00E146AD"/>
    <w:rsid w:val="00E176BD"/>
    <w:rsid w:val="00E3199D"/>
    <w:rsid w:val="00E34C5A"/>
    <w:rsid w:val="00E518A5"/>
    <w:rsid w:val="00E53FA3"/>
    <w:rsid w:val="00E56D23"/>
    <w:rsid w:val="00E671C8"/>
    <w:rsid w:val="00E71F9C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4B22"/>
    <w:rsid w:val="00F00781"/>
    <w:rsid w:val="00F07362"/>
    <w:rsid w:val="00F07A83"/>
    <w:rsid w:val="00F14891"/>
    <w:rsid w:val="00F23B55"/>
    <w:rsid w:val="00F3378F"/>
    <w:rsid w:val="00F46C90"/>
    <w:rsid w:val="00F53C4F"/>
    <w:rsid w:val="00F555B6"/>
    <w:rsid w:val="00F60896"/>
    <w:rsid w:val="00F622CF"/>
    <w:rsid w:val="00F73F9D"/>
    <w:rsid w:val="00F82858"/>
    <w:rsid w:val="00F97252"/>
    <w:rsid w:val="00F97737"/>
    <w:rsid w:val="00FA4328"/>
    <w:rsid w:val="00FA5C31"/>
    <w:rsid w:val="00FB1211"/>
    <w:rsid w:val="00FB1781"/>
    <w:rsid w:val="00FB5A6D"/>
    <w:rsid w:val="00FB74F4"/>
    <w:rsid w:val="00FC4FAD"/>
    <w:rsid w:val="00FD746F"/>
    <w:rsid w:val="00FE23A2"/>
    <w:rsid w:val="00FE5E80"/>
    <w:rsid w:val="00FE774C"/>
    <w:rsid w:val="00FF71BC"/>
    <w:rsid w:val="012C02DC"/>
    <w:rsid w:val="01693A5F"/>
    <w:rsid w:val="017C6A71"/>
    <w:rsid w:val="01B05CCF"/>
    <w:rsid w:val="01CC39EB"/>
    <w:rsid w:val="0212682D"/>
    <w:rsid w:val="0254716D"/>
    <w:rsid w:val="02A463AC"/>
    <w:rsid w:val="02C57FF8"/>
    <w:rsid w:val="03427A9D"/>
    <w:rsid w:val="03474257"/>
    <w:rsid w:val="03573459"/>
    <w:rsid w:val="03DF5378"/>
    <w:rsid w:val="0401034A"/>
    <w:rsid w:val="045F5492"/>
    <w:rsid w:val="04D6386E"/>
    <w:rsid w:val="04ED689E"/>
    <w:rsid w:val="05632972"/>
    <w:rsid w:val="05F159F5"/>
    <w:rsid w:val="062A6CB8"/>
    <w:rsid w:val="063E38C3"/>
    <w:rsid w:val="06451E69"/>
    <w:rsid w:val="066275C5"/>
    <w:rsid w:val="06770CEA"/>
    <w:rsid w:val="06B315F6"/>
    <w:rsid w:val="07177758"/>
    <w:rsid w:val="07296EB0"/>
    <w:rsid w:val="073D79AD"/>
    <w:rsid w:val="07405989"/>
    <w:rsid w:val="075E7CF0"/>
    <w:rsid w:val="076723EF"/>
    <w:rsid w:val="07EC3039"/>
    <w:rsid w:val="082850B4"/>
    <w:rsid w:val="083140EC"/>
    <w:rsid w:val="08335E5C"/>
    <w:rsid w:val="08AC4EFC"/>
    <w:rsid w:val="090109CF"/>
    <w:rsid w:val="091128EA"/>
    <w:rsid w:val="0915055A"/>
    <w:rsid w:val="0970290A"/>
    <w:rsid w:val="097768F3"/>
    <w:rsid w:val="09BC4D5C"/>
    <w:rsid w:val="0A2A4A92"/>
    <w:rsid w:val="0A6D1A70"/>
    <w:rsid w:val="0A7262C9"/>
    <w:rsid w:val="0A820294"/>
    <w:rsid w:val="0A9154A3"/>
    <w:rsid w:val="0A94038F"/>
    <w:rsid w:val="0AA10C1E"/>
    <w:rsid w:val="0AF2437B"/>
    <w:rsid w:val="0B0B13E7"/>
    <w:rsid w:val="0B624CB3"/>
    <w:rsid w:val="0B906EBE"/>
    <w:rsid w:val="0BCF7A79"/>
    <w:rsid w:val="0BE837D7"/>
    <w:rsid w:val="0C3766E7"/>
    <w:rsid w:val="0C3D7222"/>
    <w:rsid w:val="0C420253"/>
    <w:rsid w:val="0C527396"/>
    <w:rsid w:val="0C631F45"/>
    <w:rsid w:val="0CAB0201"/>
    <w:rsid w:val="0CBD1B85"/>
    <w:rsid w:val="0D300708"/>
    <w:rsid w:val="0D6A1888"/>
    <w:rsid w:val="0D7863D3"/>
    <w:rsid w:val="0DC52E5E"/>
    <w:rsid w:val="0DD84A5B"/>
    <w:rsid w:val="0DEB3EB4"/>
    <w:rsid w:val="0E2E55A0"/>
    <w:rsid w:val="0E392A9D"/>
    <w:rsid w:val="0E455C1B"/>
    <w:rsid w:val="0E5959D0"/>
    <w:rsid w:val="0E656937"/>
    <w:rsid w:val="0F334107"/>
    <w:rsid w:val="0F3F39DB"/>
    <w:rsid w:val="0F7D1716"/>
    <w:rsid w:val="0F997449"/>
    <w:rsid w:val="0FA012DA"/>
    <w:rsid w:val="0FA55461"/>
    <w:rsid w:val="0FC82B94"/>
    <w:rsid w:val="0FC86408"/>
    <w:rsid w:val="0FF838C9"/>
    <w:rsid w:val="100469A5"/>
    <w:rsid w:val="106A6F65"/>
    <w:rsid w:val="108F2B4B"/>
    <w:rsid w:val="10CA4084"/>
    <w:rsid w:val="11154B55"/>
    <w:rsid w:val="117F199E"/>
    <w:rsid w:val="11F81644"/>
    <w:rsid w:val="120D4B5B"/>
    <w:rsid w:val="12953A09"/>
    <w:rsid w:val="12D90A06"/>
    <w:rsid w:val="12F56F46"/>
    <w:rsid w:val="146C7087"/>
    <w:rsid w:val="14737EB3"/>
    <w:rsid w:val="14A0674C"/>
    <w:rsid w:val="15331AD3"/>
    <w:rsid w:val="156617BB"/>
    <w:rsid w:val="15EA7F9B"/>
    <w:rsid w:val="16135175"/>
    <w:rsid w:val="16DA70AA"/>
    <w:rsid w:val="171F1B68"/>
    <w:rsid w:val="17214860"/>
    <w:rsid w:val="17AF5509"/>
    <w:rsid w:val="17C6223E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92A7065"/>
    <w:rsid w:val="193E7F30"/>
    <w:rsid w:val="195F0C26"/>
    <w:rsid w:val="195F1F3E"/>
    <w:rsid w:val="19AA4791"/>
    <w:rsid w:val="19E73289"/>
    <w:rsid w:val="19E96F31"/>
    <w:rsid w:val="19F1530E"/>
    <w:rsid w:val="1A08175A"/>
    <w:rsid w:val="1A2F44C5"/>
    <w:rsid w:val="1A655525"/>
    <w:rsid w:val="1A6C3F88"/>
    <w:rsid w:val="1A7D40CE"/>
    <w:rsid w:val="1A8E786B"/>
    <w:rsid w:val="1AB5157D"/>
    <w:rsid w:val="1AC677A7"/>
    <w:rsid w:val="1ACD21BA"/>
    <w:rsid w:val="1B277981"/>
    <w:rsid w:val="1B377EA6"/>
    <w:rsid w:val="1B4718DE"/>
    <w:rsid w:val="1B515092"/>
    <w:rsid w:val="1B94559A"/>
    <w:rsid w:val="1B9E3AB0"/>
    <w:rsid w:val="1C097AEE"/>
    <w:rsid w:val="1C0D4D24"/>
    <w:rsid w:val="1C2E662D"/>
    <w:rsid w:val="1C4214DE"/>
    <w:rsid w:val="1C4E65A3"/>
    <w:rsid w:val="1CDD6387"/>
    <w:rsid w:val="1CF62075"/>
    <w:rsid w:val="1D1C11EF"/>
    <w:rsid w:val="1D566A72"/>
    <w:rsid w:val="1D5929F3"/>
    <w:rsid w:val="1D6024EB"/>
    <w:rsid w:val="1D86791F"/>
    <w:rsid w:val="1D8B1652"/>
    <w:rsid w:val="1DB82CDC"/>
    <w:rsid w:val="1DE04081"/>
    <w:rsid w:val="1E271F0B"/>
    <w:rsid w:val="1F065807"/>
    <w:rsid w:val="1F9F41EC"/>
    <w:rsid w:val="1FE4512F"/>
    <w:rsid w:val="1FEA1156"/>
    <w:rsid w:val="203F1351"/>
    <w:rsid w:val="204212EB"/>
    <w:rsid w:val="20655F4C"/>
    <w:rsid w:val="20E115EE"/>
    <w:rsid w:val="2107303E"/>
    <w:rsid w:val="212D3C4B"/>
    <w:rsid w:val="21321CCE"/>
    <w:rsid w:val="21376DA0"/>
    <w:rsid w:val="21721E67"/>
    <w:rsid w:val="21A753E4"/>
    <w:rsid w:val="21CD2916"/>
    <w:rsid w:val="221511CA"/>
    <w:rsid w:val="224C2FD9"/>
    <w:rsid w:val="2250560F"/>
    <w:rsid w:val="22570970"/>
    <w:rsid w:val="229764CC"/>
    <w:rsid w:val="22A70802"/>
    <w:rsid w:val="23284254"/>
    <w:rsid w:val="234F5BFD"/>
    <w:rsid w:val="238D2838"/>
    <w:rsid w:val="23E87F96"/>
    <w:rsid w:val="23FB050A"/>
    <w:rsid w:val="24170A85"/>
    <w:rsid w:val="249D42B1"/>
    <w:rsid w:val="24A0505C"/>
    <w:rsid w:val="24B42174"/>
    <w:rsid w:val="24E42138"/>
    <w:rsid w:val="25053F81"/>
    <w:rsid w:val="25412CCC"/>
    <w:rsid w:val="255C7D92"/>
    <w:rsid w:val="259F53FF"/>
    <w:rsid w:val="26241231"/>
    <w:rsid w:val="26251419"/>
    <w:rsid w:val="2682123B"/>
    <w:rsid w:val="26873E94"/>
    <w:rsid w:val="268F38E7"/>
    <w:rsid w:val="26DC5833"/>
    <w:rsid w:val="26FA6AEB"/>
    <w:rsid w:val="2767059A"/>
    <w:rsid w:val="279C4CD4"/>
    <w:rsid w:val="27C43FFF"/>
    <w:rsid w:val="27C91896"/>
    <w:rsid w:val="27D552F4"/>
    <w:rsid w:val="282D6E38"/>
    <w:rsid w:val="286D548F"/>
    <w:rsid w:val="28A212DE"/>
    <w:rsid w:val="28A54C19"/>
    <w:rsid w:val="28BA5BDB"/>
    <w:rsid w:val="28E32259"/>
    <w:rsid w:val="28EF0AEA"/>
    <w:rsid w:val="291459CF"/>
    <w:rsid w:val="291604E9"/>
    <w:rsid w:val="29386428"/>
    <w:rsid w:val="296C21F4"/>
    <w:rsid w:val="29BB1401"/>
    <w:rsid w:val="2A3E6FA6"/>
    <w:rsid w:val="2A511257"/>
    <w:rsid w:val="2A5701B6"/>
    <w:rsid w:val="2A61673A"/>
    <w:rsid w:val="2AF11BA8"/>
    <w:rsid w:val="2B1135F5"/>
    <w:rsid w:val="2B273173"/>
    <w:rsid w:val="2B9C6553"/>
    <w:rsid w:val="2BA32A5E"/>
    <w:rsid w:val="2BEE3B45"/>
    <w:rsid w:val="2C2273ED"/>
    <w:rsid w:val="2C6146AB"/>
    <w:rsid w:val="2C7821C1"/>
    <w:rsid w:val="2CBB539C"/>
    <w:rsid w:val="2CDF0F4A"/>
    <w:rsid w:val="2CEA12EA"/>
    <w:rsid w:val="2D794537"/>
    <w:rsid w:val="2D9F041D"/>
    <w:rsid w:val="2DAF6DD2"/>
    <w:rsid w:val="2DFB0EF1"/>
    <w:rsid w:val="2E476BF5"/>
    <w:rsid w:val="2EB53EAD"/>
    <w:rsid w:val="2EE03F87"/>
    <w:rsid w:val="2F125F52"/>
    <w:rsid w:val="2F2304B2"/>
    <w:rsid w:val="2F34130E"/>
    <w:rsid w:val="2F970672"/>
    <w:rsid w:val="2FAD0D00"/>
    <w:rsid w:val="2FBA595E"/>
    <w:rsid w:val="300F7933"/>
    <w:rsid w:val="302B468E"/>
    <w:rsid w:val="30836166"/>
    <w:rsid w:val="30A320F0"/>
    <w:rsid w:val="3129320A"/>
    <w:rsid w:val="313D14DF"/>
    <w:rsid w:val="314D1328"/>
    <w:rsid w:val="31CD0A4F"/>
    <w:rsid w:val="31F55F6D"/>
    <w:rsid w:val="32625D16"/>
    <w:rsid w:val="329F7D75"/>
    <w:rsid w:val="32B40A12"/>
    <w:rsid w:val="32CC2648"/>
    <w:rsid w:val="33181366"/>
    <w:rsid w:val="33484D3E"/>
    <w:rsid w:val="335D207E"/>
    <w:rsid w:val="33AE0591"/>
    <w:rsid w:val="33F865EB"/>
    <w:rsid w:val="343E065B"/>
    <w:rsid w:val="344A63CC"/>
    <w:rsid w:val="348F183C"/>
    <w:rsid w:val="34FD415B"/>
    <w:rsid w:val="353A7F48"/>
    <w:rsid w:val="354672AE"/>
    <w:rsid w:val="35606407"/>
    <w:rsid w:val="35946C67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71225C9"/>
    <w:rsid w:val="37AF777B"/>
    <w:rsid w:val="37D61134"/>
    <w:rsid w:val="3833573E"/>
    <w:rsid w:val="38420555"/>
    <w:rsid w:val="384A0546"/>
    <w:rsid w:val="389071B9"/>
    <w:rsid w:val="38CA5DB8"/>
    <w:rsid w:val="393A0B48"/>
    <w:rsid w:val="39413A95"/>
    <w:rsid w:val="39C610C7"/>
    <w:rsid w:val="39CF7E0C"/>
    <w:rsid w:val="39E34680"/>
    <w:rsid w:val="3A4F275D"/>
    <w:rsid w:val="3A5674E0"/>
    <w:rsid w:val="3A895BC7"/>
    <w:rsid w:val="3ADA2232"/>
    <w:rsid w:val="3AF034F3"/>
    <w:rsid w:val="3AF8243C"/>
    <w:rsid w:val="3B58194D"/>
    <w:rsid w:val="3B8032C4"/>
    <w:rsid w:val="3BB2566A"/>
    <w:rsid w:val="3BEE32E6"/>
    <w:rsid w:val="3C0D2F8A"/>
    <w:rsid w:val="3C6516AD"/>
    <w:rsid w:val="3C846EAB"/>
    <w:rsid w:val="3CA824DF"/>
    <w:rsid w:val="3CB3239F"/>
    <w:rsid w:val="3CC32CBB"/>
    <w:rsid w:val="3CD40D4D"/>
    <w:rsid w:val="3D4D6081"/>
    <w:rsid w:val="3D5135F5"/>
    <w:rsid w:val="3DD17EBD"/>
    <w:rsid w:val="3E4A7B71"/>
    <w:rsid w:val="3E6B2BD1"/>
    <w:rsid w:val="3F5B7685"/>
    <w:rsid w:val="3FF82269"/>
    <w:rsid w:val="3FFB5F6A"/>
    <w:rsid w:val="401F5452"/>
    <w:rsid w:val="4042258D"/>
    <w:rsid w:val="40800D76"/>
    <w:rsid w:val="40BF515D"/>
    <w:rsid w:val="40C3638D"/>
    <w:rsid w:val="40EB7E1D"/>
    <w:rsid w:val="40F232FB"/>
    <w:rsid w:val="413C1BC9"/>
    <w:rsid w:val="414B588F"/>
    <w:rsid w:val="41545866"/>
    <w:rsid w:val="416227CE"/>
    <w:rsid w:val="41A96BA9"/>
    <w:rsid w:val="41C4770B"/>
    <w:rsid w:val="41C81052"/>
    <w:rsid w:val="41D233C6"/>
    <w:rsid w:val="42323904"/>
    <w:rsid w:val="423D7C09"/>
    <w:rsid w:val="42632704"/>
    <w:rsid w:val="426B57C8"/>
    <w:rsid w:val="42946D2D"/>
    <w:rsid w:val="42AD5421"/>
    <w:rsid w:val="43296FE5"/>
    <w:rsid w:val="438F0AB9"/>
    <w:rsid w:val="4435189A"/>
    <w:rsid w:val="44531ED9"/>
    <w:rsid w:val="448A52C8"/>
    <w:rsid w:val="44B8390E"/>
    <w:rsid w:val="44D223B0"/>
    <w:rsid w:val="451B67AB"/>
    <w:rsid w:val="45357B93"/>
    <w:rsid w:val="4598057C"/>
    <w:rsid w:val="45A56414"/>
    <w:rsid w:val="45EB0F7E"/>
    <w:rsid w:val="463479AD"/>
    <w:rsid w:val="463B1CFA"/>
    <w:rsid w:val="464316BA"/>
    <w:rsid w:val="465F1DDA"/>
    <w:rsid w:val="46E317EB"/>
    <w:rsid w:val="471906CA"/>
    <w:rsid w:val="476E781A"/>
    <w:rsid w:val="47B92041"/>
    <w:rsid w:val="480350FF"/>
    <w:rsid w:val="481F2070"/>
    <w:rsid w:val="48356D4D"/>
    <w:rsid w:val="484024DF"/>
    <w:rsid w:val="485C7A19"/>
    <w:rsid w:val="487E6A04"/>
    <w:rsid w:val="48B74CD0"/>
    <w:rsid w:val="48B90844"/>
    <w:rsid w:val="48D427A5"/>
    <w:rsid w:val="492C6324"/>
    <w:rsid w:val="498C6A4A"/>
    <w:rsid w:val="499A0096"/>
    <w:rsid w:val="49A13B27"/>
    <w:rsid w:val="4A52453E"/>
    <w:rsid w:val="4A6E4FC2"/>
    <w:rsid w:val="4A960D58"/>
    <w:rsid w:val="4A9C5B07"/>
    <w:rsid w:val="4AD628A1"/>
    <w:rsid w:val="4AF71C5D"/>
    <w:rsid w:val="4B631784"/>
    <w:rsid w:val="4B635FAC"/>
    <w:rsid w:val="4B7B2D9E"/>
    <w:rsid w:val="4B8153C9"/>
    <w:rsid w:val="4BE45DBA"/>
    <w:rsid w:val="4C7C79AD"/>
    <w:rsid w:val="4C9C20ED"/>
    <w:rsid w:val="4CA3458A"/>
    <w:rsid w:val="4CE30E46"/>
    <w:rsid w:val="4D176D0D"/>
    <w:rsid w:val="4D706933"/>
    <w:rsid w:val="4D732B34"/>
    <w:rsid w:val="4D9550C9"/>
    <w:rsid w:val="4D9B694E"/>
    <w:rsid w:val="4DEC79ED"/>
    <w:rsid w:val="4DEF19D4"/>
    <w:rsid w:val="4E013388"/>
    <w:rsid w:val="4E3F04DD"/>
    <w:rsid w:val="4E7D5CC0"/>
    <w:rsid w:val="4E8163A3"/>
    <w:rsid w:val="4ECB137E"/>
    <w:rsid w:val="4ED10FAE"/>
    <w:rsid w:val="4EE267AC"/>
    <w:rsid w:val="4EEC7774"/>
    <w:rsid w:val="4EED6895"/>
    <w:rsid w:val="4F7A589E"/>
    <w:rsid w:val="4FDF517B"/>
    <w:rsid w:val="500A4C5C"/>
    <w:rsid w:val="500C5616"/>
    <w:rsid w:val="5041416A"/>
    <w:rsid w:val="51044B0D"/>
    <w:rsid w:val="51106886"/>
    <w:rsid w:val="5111029A"/>
    <w:rsid w:val="51572472"/>
    <w:rsid w:val="516F0C7F"/>
    <w:rsid w:val="51D91654"/>
    <w:rsid w:val="5262344D"/>
    <w:rsid w:val="52A41278"/>
    <w:rsid w:val="52A846D3"/>
    <w:rsid w:val="52DC098E"/>
    <w:rsid w:val="5325076E"/>
    <w:rsid w:val="53997B84"/>
    <w:rsid w:val="53B71ECA"/>
    <w:rsid w:val="53D82F3F"/>
    <w:rsid w:val="53EF011D"/>
    <w:rsid w:val="54043D38"/>
    <w:rsid w:val="541E4F59"/>
    <w:rsid w:val="54835C24"/>
    <w:rsid w:val="54BA2F6B"/>
    <w:rsid w:val="55022006"/>
    <w:rsid w:val="55A41C26"/>
    <w:rsid w:val="55AA3E54"/>
    <w:rsid w:val="5605162C"/>
    <w:rsid w:val="566C730C"/>
    <w:rsid w:val="56F42E74"/>
    <w:rsid w:val="56FE61CE"/>
    <w:rsid w:val="573B61D8"/>
    <w:rsid w:val="57685C27"/>
    <w:rsid w:val="578308EE"/>
    <w:rsid w:val="57A54131"/>
    <w:rsid w:val="5833040D"/>
    <w:rsid w:val="585377E4"/>
    <w:rsid w:val="58643318"/>
    <w:rsid w:val="586D721F"/>
    <w:rsid w:val="58E0700E"/>
    <w:rsid w:val="591A7CE2"/>
    <w:rsid w:val="591F1CF8"/>
    <w:rsid w:val="59752354"/>
    <w:rsid w:val="59786AA6"/>
    <w:rsid w:val="598F1E8F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F4613"/>
    <w:rsid w:val="5AFD597D"/>
    <w:rsid w:val="5B173DDA"/>
    <w:rsid w:val="5B363AB6"/>
    <w:rsid w:val="5B73748C"/>
    <w:rsid w:val="5B78775B"/>
    <w:rsid w:val="5BA41F4C"/>
    <w:rsid w:val="5C09654C"/>
    <w:rsid w:val="5C0D08A2"/>
    <w:rsid w:val="5C377367"/>
    <w:rsid w:val="5CAA736A"/>
    <w:rsid w:val="5CC523BB"/>
    <w:rsid w:val="5CC55A77"/>
    <w:rsid w:val="5CDD143E"/>
    <w:rsid w:val="5D2A5F72"/>
    <w:rsid w:val="5D357901"/>
    <w:rsid w:val="5D3C00A8"/>
    <w:rsid w:val="5D564E88"/>
    <w:rsid w:val="5D8C1F54"/>
    <w:rsid w:val="5D984BEB"/>
    <w:rsid w:val="5D9E364D"/>
    <w:rsid w:val="5DAE0F96"/>
    <w:rsid w:val="5DC76C56"/>
    <w:rsid w:val="5DDB6FE4"/>
    <w:rsid w:val="5E0B538F"/>
    <w:rsid w:val="5E131D2F"/>
    <w:rsid w:val="5E7E2685"/>
    <w:rsid w:val="5EBA41BE"/>
    <w:rsid w:val="5EC00444"/>
    <w:rsid w:val="5ED11824"/>
    <w:rsid w:val="5EDD15DD"/>
    <w:rsid w:val="5EED003D"/>
    <w:rsid w:val="5F7B6F41"/>
    <w:rsid w:val="603E393C"/>
    <w:rsid w:val="605E12F2"/>
    <w:rsid w:val="60ED0307"/>
    <w:rsid w:val="61DE73C0"/>
    <w:rsid w:val="61F350F4"/>
    <w:rsid w:val="62197E4A"/>
    <w:rsid w:val="621E1137"/>
    <w:rsid w:val="62394B79"/>
    <w:rsid w:val="628A149A"/>
    <w:rsid w:val="62B91ECE"/>
    <w:rsid w:val="6377510F"/>
    <w:rsid w:val="63DB37ED"/>
    <w:rsid w:val="6401057C"/>
    <w:rsid w:val="647D4AF2"/>
    <w:rsid w:val="647E7056"/>
    <w:rsid w:val="64C13E1D"/>
    <w:rsid w:val="64C80258"/>
    <w:rsid w:val="64CA75EA"/>
    <w:rsid w:val="64ED6369"/>
    <w:rsid w:val="654004DF"/>
    <w:rsid w:val="6548556B"/>
    <w:rsid w:val="65E02FEF"/>
    <w:rsid w:val="65E37026"/>
    <w:rsid w:val="661478A9"/>
    <w:rsid w:val="667F6B93"/>
    <w:rsid w:val="668B0143"/>
    <w:rsid w:val="66A5388D"/>
    <w:rsid w:val="66FE4A3B"/>
    <w:rsid w:val="67AF3EF8"/>
    <w:rsid w:val="67E902E2"/>
    <w:rsid w:val="6838708E"/>
    <w:rsid w:val="68A718EF"/>
    <w:rsid w:val="68B833A5"/>
    <w:rsid w:val="6917050C"/>
    <w:rsid w:val="69437DEE"/>
    <w:rsid w:val="696A0418"/>
    <w:rsid w:val="69A50A45"/>
    <w:rsid w:val="6A1C204A"/>
    <w:rsid w:val="6A2C4EB3"/>
    <w:rsid w:val="6A562D4C"/>
    <w:rsid w:val="6A616B46"/>
    <w:rsid w:val="6B024840"/>
    <w:rsid w:val="6B117D24"/>
    <w:rsid w:val="6B280473"/>
    <w:rsid w:val="6B4122D6"/>
    <w:rsid w:val="6B5410EB"/>
    <w:rsid w:val="6B5E7C9C"/>
    <w:rsid w:val="6BD74AB2"/>
    <w:rsid w:val="6BF44908"/>
    <w:rsid w:val="6C19570D"/>
    <w:rsid w:val="6D032632"/>
    <w:rsid w:val="6D066D2C"/>
    <w:rsid w:val="6D2F0C46"/>
    <w:rsid w:val="6D3F621B"/>
    <w:rsid w:val="6DBE5BDC"/>
    <w:rsid w:val="6DCB0773"/>
    <w:rsid w:val="6E0B7BE8"/>
    <w:rsid w:val="6E1305EF"/>
    <w:rsid w:val="6E6114A4"/>
    <w:rsid w:val="6E673CA3"/>
    <w:rsid w:val="6EAC28A1"/>
    <w:rsid w:val="6EFD4FC0"/>
    <w:rsid w:val="6F7A1A3A"/>
    <w:rsid w:val="6F8F6863"/>
    <w:rsid w:val="6FBF38D3"/>
    <w:rsid w:val="7010756D"/>
    <w:rsid w:val="70835587"/>
    <w:rsid w:val="70C5695A"/>
    <w:rsid w:val="70E43171"/>
    <w:rsid w:val="70EF65C8"/>
    <w:rsid w:val="711636D3"/>
    <w:rsid w:val="716E7486"/>
    <w:rsid w:val="71757516"/>
    <w:rsid w:val="71E33140"/>
    <w:rsid w:val="71FF1D78"/>
    <w:rsid w:val="72810D21"/>
    <w:rsid w:val="72853A34"/>
    <w:rsid w:val="729C5402"/>
    <w:rsid w:val="72A01B63"/>
    <w:rsid w:val="72AC7494"/>
    <w:rsid w:val="72B9113C"/>
    <w:rsid w:val="72C25088"/>
    <w:rsid w:val="73160D7D"/>
    <w:rsid w:val="731E1EC6"/>
    <w:rsid w:val="737061E6"/>
    <w:rsid w:val="739804A6"/>
    <w:rsid w:val="73C26F5B"/>
    <w:rsid w:val="745D7E57"/>
    <w:rsid w:val="74CD000C"/>
    <w:rsid w:val="74DD5166"/>
    <w:rsid w:val="75020A10"/>
    <w:rsid w:val="750B5C56"/>
    <w:rsid w:val="751F2769"/>
    <w:rsid w:val="752E1596"/>
    <w:rsid w:val="759001EC"/>
    <w:rsid w:val="759417AE"/>
    <w:rsid w:val="75BE4796"/>
    <w:rsid w:val="75FE242D"/>
    <w:rsid w:val="76156E53"/>
    <w:rsid w:val="769D3475"/>
    <w:rsid w:val="7708620D"/>
    <w:rsid w:val="771403E1"/>
    <w:rsid w:val="77646B2A"/>
    <w:rsid w:val="77743E64"/>
    <w:rsid w:val="781D4DF2"/>
    <w:rsid w:val="783424FD"/>
    <w:rsid w:val="78362635"/>
    <w:rsid w:val="784526B9"/>
    <w:rsid w:val="789814A2"/>
    <w:rsid w:val="789B2B39"/>
    <w:rsid w:val="78A3616C"/>
    <w:rsid w:val="78F85350"/>
    <w:rsid w:val="790E379B"/>
    <w:rsid w:val="7979370F"/>
    <w:rsid w:val="799644F9"/>
    <w:rsid w:val="79B52B50"/>
    <w:rsid w:val="79D03652"/>
    <w:rsid w:val="7A3D5F27"/>
    <w:rsid w:val="7A5508B4"/>
    <w:rsid w:val="7AAC6B83"/>
    <w:rsid w:val="7B2A3AEA"/>
    <w:rsid w:val="7B4A364F"/>
    <w:rsid w:val="7B6E19C3"/>
    <w:rsid w:val="7BAD3EEE"/>
    <w:rsid w:val="7BCE63F4"/>
    <w:rsid w:val="7C493B16"/>
    <w:rsid w:val="7C8C323B"/>
    <w:rsid w:val="7CD71833"/>
    <w:rsid w:val="7CDC6F97"/>
    <w:rsid w:val="7CFD6B9D"/>
    <w:rsid w:val="7D624A79"/>
    <w:rsid w:val="7D7C72E4"/>
    <w:rsid w:val="7D8B4426"/>
    <w:rsid w:val="7DB8409F"/>
    <w:rsid w:val="7DDA3137"/>
    <w:rsid w:val="7DE16A31"/>
    <w:rsid w:val="7E3D1BD3"/>
    <w:rsid w:val="7E7422B0"/>
    <w:rsid w:val="7E966A17"/>
    <w:rsid w:val="7F0A3A4A"/>
    <w:rsid w:val="7F1A5496"/>
    <w:rsid w:val="7F363D90"/>
    <w:rsid w:val="7F5D5DAE"/>
    <w:rsid w:val="7FBC32E4"/>
    <w:rsid w:val="7FD60F1B"/>
    <w:rsid w:val="7F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qFormat="1"/>
    <w:lsdException w:name="toc 6" w:uiPriority="0"/>
    <w:lsdException w:name="toc 7" w:uiPriority="0"/>
    <w:lsdException w:name="toc 8" w:uiPriority="0"/>
    <w:lsdException w:name="toc 9" w:uiPriority="0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paragraph" w:styleId="a4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50">
    <w:name w:val="toc 5"/>
    <w:basedOn w:val="a"/>
    <w:next w:val="a"/>
    <w:uiPriority w:val="99"/>
    <w:qFormat/>
    <w:pPr>
      <w:ind w:left="360" w:right="210" w:hanging="360"/>
      <w:jc w:val="center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8">
    <w:name w:val="Title"/>
    <w:basedOn w:val="a"/>
    <w:next w:val="a"/>
    <w:link w:val="Char3"/>
    <w:uiPriority w:val="99"/>
    <w:qFormat/>
    <w:pPr>
      <w:jc w:val="center"/>
    </w:pPr>
    <w:rPr>
      <w:rFonts w:ascii="Arial" w:hAnsi="Arial"/>
      <w:b/>
      <w:kern w:val="0"/>
      <w:sz w:val="36"/>
      <w:szCs w:val="20"/>
      <w:lang w:eastAsia="en-US"/>
    </w:rPr>
  </w:style>
  <w:style w:type="character" w:styleId="a9">
    <w:name w:val="FollowedHyperlink"/>
    <w:uiPriority w:val="99"/>
    <w:qFormat/>
    <w:rPr>
      <w:rFonts w:cs="Times New Roman"/>
      <w:color w:val="954F72"/>
      <w:u w:val="single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9"/>
    <w:semiHidden/>
    <w:qFormat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9"/>
    <w:semiHidden/>
    <w:qFormat/>
    <w:locked/>
    <w:rPr>
      <w:rFonts w:ascii="Calibri" w:hAnsi="Calibri"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  <w:sz w:val="21"/>
      <w:szCs w:val="21"/>
    </w:rPr>
  </w:style>
  <w:style w:type="character" w:customStyle="1" w:styleId="Char">
    <w:name w:val="文档结构图 Char"/>
    <w:link w:val="a4"/>
    <w:uiPriority w:val="99"/>
    <w:qFormat/>
    <w:locked/>
    <w:rPr>
      <w:rFonts w:ascii="宋体" w:eastAsia="宋体" w:cs="Times New Roman"/>
      <w:kern w:val="2"/>
      <w:sz w:val="18"/>
      <w:szCs w:val="18"/>
    </w:rPr>
  </w:style>
  <w:style w:type="character" w:customStyle="1" w:styleId="Char0">
    <w:name w:val="批注框文本 Char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Char3">
    <w:name w:val="标题 Char"/>
    <w:link w:val="a8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TOC1">
    <w:name w:val="TOC 标题1"/>
    <w:basedOn w:val="1"/>
    <w:next w:val="a"/>
    <w:uiPriority w:val="99"/>
    <w:qFormat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ac">
    <w:name w:val="封页其它信息"/>
    <w:basedOn w:val="a"/>
    <w:uiPriority w:val="99"/>
    <w:qFormat/>
    <w:pPr>
      <w:spacing w:beforeLines="50"/>
      <w:ind w:leftChars="1814" w:left="3809" w:firstLineChars="100" w:firstLine="241"/>
    </w:pPr>
    <w:rPr>
      <w:rFonts w:ascii="_x000B__x000C_" w:hAnsi="_x000B__x000C_"/>
      <w:b/>
      <w:sz w:val="24"/>
      <w:lang w:bidi="he-IL"/>
    </w:rPr>
  </w:style>
  <w:style w:type="paragraph" w:customStyle="1" w:styleId="152">
    <w:name w:val="样式 宋体 小四 行距: 1.5 倍行距 首行缩进:  2 字符"/>
    <w:basedOn w:val="a"/>
    <w:uiPriority w:val="99"/>
    <w:qFormat/>
    <w:pPr>
      <w:spacing w:line="360" w:lineRule="auto"/>
      <w:ind w:firstLineChars="200" w:firstLine="420"/>
    </w:pPr>
    <w:rPr>
      <w:rFonts w:ascii="宋体" w:hAnsi="宋体" w:cs="宋体"/>
      <w:szCs w:val="21"/>
    </w:rPr>
  </w:style>
  <w:style w:type="character" w:customStyle="1" w:styleId="apple-converted-space">
    <w:name w:val="apple-converted-space"/>
    <w:uiPriority w:val="99"/>
    <w:qFormat/>
  </w:style>
  <w:style w:type="character" w:customStyle="1" w:styleId="ad">
    <w:name w:val="样式 宋体 小四"/>
    <w:uiPriority w:val="99"/>
    <w:qFormat/>
    <w:rPr>
      <w:rFonts w:ascii="宋体" w:eastAsia="宋体" w:hAnsi="宋体"/>
      <w:b/>
      <w:sz w:val="21"/>
      <w:lang w:val="en-US" w:eastAsia="en-US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855</Words>
  <Characters>4879</Characters>
  <Application>Microsoft Office Word</Application>
  <DocSecurity>0</DocSecurity>
  <Lines>40</Lines>
  <Paragraphs>11</Paragraphs>
  <ScaleCrop>false</ScaleCrop>
  <Company>Hewlett-Packard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linying</cp:lastModifiedBy>
  <cp:revision>387</cp:revision>
  <cp:lastPrinted>2018-04-02T07:17:00Z</cp:lastPrinted>
  <dcterms:created xsi:type="dcterms:W3CDTF">2018-01-08T04:43:00Z</dcterms:created>
  <dcterms:modified xsi:type="dcterms:W3CDTF">2018-10-18T05:53:00Z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