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/>
          <w:b/>
          <w:sz w:val="44"/>
          <w:szCs w:val="44"/>
        </w:rPr>
      </w:pPr>
      <w:r>
        <w:rPr>
          <w:rFonts w:hint="eastAsia" w:ascii="微软雅黑" w:hAnsi="微软雅黑"/>
          <w:b/>
          <w:sz w:val="44"/>
          <w:szCs w:val="44"/>
        </w:rPr>
        <w:t>客户需求反馈单</w:t>
      </w:r>
    </w:p>
    <w:p>
      <w:pPr>
        <w:rPr>
          <w:rFonts w:ascii="微软雅黑" w:hAnsi="微软雅黑"/>
        </w:rPr>
      </w:pPr>
    </w:p>
    <w:tbl>
      <w:tblPr>
        <w:tblStyle w:val="1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31"/>
        <w:gridCol w:w="2771"/>
        <w:gridCol w:w="1701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2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医院名称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jc w:val="lef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福建省老年医院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系统版本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jc w:val="lef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/>
                <w:lang w:val="en-US" w:eastAsia="zh-CN"/>
              </w:rPr>
              <w:t>220416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2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需求系统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/>
                <w:lang w:val="en-US" w:eastAsia="zh-CN"/>
              </w:rPr>
              <w:t>住院医生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反馈科室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jc w:val="left"/>
              <w:rPr>
                <w:rFonts w:hint="eastAsia" w:ascii="微软雅黑" w:hAnsi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填单人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jc w:val="left"/>
              <w:rPr>
                <w:rFonts w:ascii="微软雅黑" w:hAnsi="微软雅黑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填单时间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jc w:val="lef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/>
                <w:lang w:val="en-US" w:eastAsia="zh-CN"/>
              </w:rPr>
              <w:t>20220516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需求负责</w:t>
            </w:r>
            <w:r>
              <w:rPr>
                <w:rFonts w:ascii="微软雅黑" w:hAnsi="微软雅黑"/>
                <w:b/>
              </w:rPr>
              <w:t>人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微软雅黑" w:hAnsi="微软雅黑"/>
              </w:rPr>
            </w:pPr>
            <w:r>
              <w:rPr>
                <w:rFonts w:hint="eastAsia" w:ascii="微软雅黑" w:hAnsi="微软雅黑"/>
              </w:rPr>
              <w:t>陈颖锋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确认时间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jc w:val="left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ascii="微软雅黑" w:hAnsi="微软雅黑"/>
              </w:rPr>
              <w:t>20</w:t>
            </w:r>
            <w:r>
              <w:rPr>
                <w:rFonts w:hint="eastAsia" w:ascii="微软雅黑" w:hAnsi="微软雅黑"/>
                <w:lang w:val="en-US" w:eastAsia="zh-CN"/>
              </w:rPr>
              <w:t>220516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联系电话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jc w:val="left"/>
              <w:rPr>
                <w:rFonts w:ascii="微软雅黑" w:hAnsi="微软雅黑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ascii="微软雅黑" w:hAnsi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/>
                <w:b/>
                <w:sz w:val="21"/>
                <w:szCs w:val="21"/>
              </w:rPr>
              <w:t>信息科协调人</w:t>
            </w:r>
          </w:p>
        </w:tc>
        <w:tc>
          <w:tcPr>
            <w:tcW w:w="2657" w:type="dxa"/>
            <w:noWrap w:val="0"/>
            <w:vAlign w:val="top"/>
          </w:tcPr>
          <w:p>
            <w:pPr>
              <w:jc w:val="left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郑力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4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szCs w:val="21"/>
              </w:rPr>
            </w:pPr>
            <w:r>
              <w:rPr>
                <w:rFonts w:ascii="微软雅黑" w:hAnsi="微软雅黑"/>
                <w:b/>
                <w:szCs w:val="21"/>
              </w:rPr>
              <w:t>问题</w:t>
            </w:r>
            <w:r>
              <w:rPr>
                <w:rFonts w:hint="eastAsia" w:ascii="微软雅黑" w:hAnsi="微软雅黑"/>
                <w:b/>
                <w:szCs w:val="21"/>
              </w:rPr>
              <w:t>或需求描述</w:t>
            </w:r>
          </w:p>
        </w:tc>
        <w:tc>
          <w:tcPr>
            <w:tcW w:w="7760" w:type="dxa"/>
            <w:gridSpan w:val="4"/>
            <w:noWrap w:val="0"/>
            <w:vAlign w:val="top"/>
          </w:tcPr>
          <w:p>
            <w:pPr>
              <w:rPr>
                <w:rFonts w:ascii="微软雅黑" w:hAnsi="微软雅黑"/>
                <w:i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菜单：诊疗管理--医嘱管理--右击病人头像--诊断处理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现状：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已出院结算的病人，仍然可以编辑诊断。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要求：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已出院结算的病人（zy_brxxb0,brzt00=4），前台【诊断处理】界面不能编辑诊断，但海泰同步过来的诊断(同步的诊断是直接增、删、改bq_brzdxx)，能正常更新。 建议参数处理。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期望完成日期：尽快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需求背景：限制HIS修改出院结算病人诊断，造成海泰的诊断与HIS不一致。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4FFF4"/>
              </w:rPr>
              <w:t>注：老年现HIS的诊断是海泰同步过来的。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9" w:hRule="atLeast"/>
        </w:trPr>
        <w:tc>
          <w:tcPr>
            <w:tcW w:w="1526" w:type="dxa"/>
            <w:noWrap w:val="0"/>
            <w:vAlign w:val="top"/>
          </w:tcPr>
          <w:p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hint="eastAsia" w:ascii="微软雅黑" w:hAnsi="微软雅黑"/>
                <w:b/>
              </w:rPr>
              <w:t>问题类型</w:t>
            </w:r>
          </w:p>
        </w:tc>
        <w:tc>
          <w:tcPr>
            <w:tcW w:w="7760" w:type="dxa"/>
            <w:gridSpan w:val="4"/>
            <w:noWrap w:val="0"/>
            <w:vAlign w:val="top"/>
          </w:tcPr>
          <w:p>
            <w:pPr>
              <w:jc w:val="left"/>
              <w:rPr>
                <w:rFonts w:ascii="微软雅黑" w:hAnsi="微软雅黑" w:cs="宋体"/>
                <w:szCs w:val="21"/>
                <w:shd w:val="clear" w:color="auto" w:fill="FFFFFF"/>
              </w:rPr>
            </w:pPr>
            <w:r>
              <w:rPr>
                <w:rFonts w:ascii="微软雅黑" w:hAnsi="微软雅黑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>系统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 xml:space="preserve"> ☑新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微软雅黑" w:hAnsi="微软雅黑" w:cs="宋体"/>
                <w:szCs w:val="21"/>
                <w:shd w:val="clear" w:color="auto" w:fill="FFFFFF"/>
              </w:rPr>
              <w:t>其它</w:t>
            </w:r>
            <w:r>
              <w:rPr>
                <w:rFonts w:ascii="微软雅黑" w:hAnsi="微软雅黑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5" w:hRule="atLeast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szCs w:val="21"/>
              </w:rPr>
            </w:pPr>
            <w:r>
              <w:rPr>
                <w:rFonts w:hint="eastAsia" w:ascii="微软雅黑" w:hAnsi="微软雅黑"/>
                <w:b/>
                <w:szCs w:val="21"/>
              </w:rPr>
              <w:t>工程建议解决方案</w:t>
            </w:r>
          </w:p>
        </w:tc>
        <w:tc>
          <w:tcPr>
            <w:tcW w:w="7760" w:type="dxa"/>
            <w:gridSpan w:val="4"/>
            <w:noWrap w:val="0"/>
            <w:vAlign w:val="top"/>
          </w:tcPr>
          <w:p>
            <w:pPr>
              <w:rPr>
                <w:rFonts w:hint="eastAsia" w:ascii="微软雅黑" w:hAnsi="微软雅黑"/>
                <w:bCs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4" w:hRule="atLeast"/>
        </w:trPr>
        <w:tc>
          <w:tcPr>
            <w:tcW w:w="2157" w:type="dxa"/>
            <w:gridSpan w:val="2"/>
            <w:noWrap w:val="0"/>
            <w:vAlign w:val="center"/>
          </w:tcPr>
          <w:p>
            <w:pPr>
              <w:rPr>
                <w:rFonts w:ascii="微软雅黑" w:hAnsi="微软雅黑"/>
                <w:b/>
                <w:szCs w:val="21"/>
              </w:rPr>
            </w:pPr>
            <w:r>
              <w:rPr>
                <w:rFonts w:hint="eastAsia" w:ascii="微软雅黑" w:hAnsi="微软雅黑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noWrap w:val="0"/>
            <w:vAlign w:val="top"/>
          </w:tcPr>
          <w:p>
            <w:pPr>
              <w:rPr>
                <w:rFonts w:ascii="微软雅黑" w:hAnsi="微软雅黑"/>
                <w:b/>
                <w:szCs w:val="21"/>
              </w:rPr>
            </w:pPr>
          </w:p>
        </w:tc>
      </w:tr>
    </w:tbl>
    <w:p>
      <w:pPr>
        <w:rPr>
          <w:rFonts w:hint="eastAsia" w:ascii="微软雅黑" w:hAnsi="微软雅黑"/>
        </w:rPr>
      </w:pPr>
      <w:r>
        <w:rPr>
          <w:rFonts w:hint="eastAsia" w:ascii="微软雅黑" w:hAnsi="微软雅黑"/>
          <w:b/>
        </w:rPr>
        <w:t>截图</w:t>
      </w:r>
      <w:r>
        <w:rPr>
          <w:rFonts w:hint="eastAsia" w:ascii="微软雅黑" w:hAnsi="微软雅黑"/>
        </w:rPr>
        <w:t>：</w:t>
      </w:r>
    </w:p>
    <w:p>
      <w:pPr>
        <w:rPr>
          <w:rFonts w:hint="eastAsia" w:ascii="微软雅黑" w:hAnsi="微软雅黑" w:eastAsia="微软雅黑"/>
          <w:lang w:eastAsia="zh-CN"/>
        </w:rPr>
      </w:pPr>
      <w:bookmarkStart w:id="0" w:name="_GoBack"/>
      <w:r>
        <w:rPr>
          <w:rFonts w:hint="eastAsia" w:ascii="微软雅黑" w:hAnsi="微软雅黑" w:eastAsia="微软雅黑"/>
          <w:lang w:eastAsia="zh-CN"/>
        </w:rPr>
        <w:drawing>
          <wp:inline distT="0" distB="0" distL="114300" distR="114300">
            <wp:extent cx="5266690" cy="2962910"/>
            <wp:effectExtent l="0" t="0" r="6350" b="8890"/>
            <wp:docPr id="1" name="图片 4" descr="20220516094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202205160946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微软雅黑" w:hAnsi="微软雅黑"/>
        </w:rPr>
      </w:pPr>
    </w:p>
    <w:p>
      <w:pPr>
        <w:rPr>
          <w:rFonts w:ascii="微软雅黑" w:hAnsi="微软雅黑"/>
        </w:rPr>
      </w:pPr>
    </w:p>
    <w:p>
      <w:pPr>
        <w:jc w:val="left"/>
        <w:rPr>
          <w:rFonts w:ascii="微软雅黑" w:hAnsi="微软雅黑"/>
          <w:b/>
        </w:rPr>
      </w:pPr>
    </w:p>
    <w:p>
      <w:pPr>
        <w:jc w:val="center"/>
        <w:rPr>
          <w:rFonts w:ascii="微软雅黑" w:hAnsi="微软雅黑"/>
          <w:b/>
        </w:rPr>
      </w:pPr>
      <w:r>
        <w:rPr>
          <w:rFonts w:ascii="微软雅黑" w:hAnsi="微软雅黑"/>
          <w:b/>
        </w:rPr>
        <w:t>需求说明书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8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分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析</w:t>
            </w: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说</w:t>
            </w: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明</w:t>
            </w:r>
          </w:p>
        </w:tc>
        <w:tc>
          <w:tcPr>
            <w:tcW w:w="8004" w:type="dxa"/>
            <w:noWrap w:val="0"/>
            <w:vAlign w:val="center"/>
          </w:tcPr>
          <w:p>
            <w:pPr>
              <w:rPr>
                <w:rFonts w:ascii="微软雅黑" w:hAnsi="微软雅黑"/>
                <w:b/>
                <w:bCs/>
                <w:color w:val="FF0000"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（以下内容由开发部门需求分析人员填写，可附带图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                                                分析人员： 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</w:rPr>
              <w:t xml:space="preserve">                                                    分析日期：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会审说明</w:t>
            </w:r>
          </w:p>
        </w:tc>
        <w:tc>
          <w:tcPr>
            <w:tcW w:w="8004" w:type="dxa"/>
            <w:noWrap w:val="0"/>
            <w:vAlign w:val="center"/>
          </w:tcPr>
          <w:p>
            <w:pPr>
              <w:rPr>
                <w:rFonts w:ascii="微软雅黑" w:hAnsi="微软雅黑"/>
                <w:b/>
                <w:bCs/>
                <w:color w:val="FF0000"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（以下内容由开发部门需求分析人员填写，可附带图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>
            <w:pPr>
              <w:rPr>
                <w:rFonts w:ascii="微软雅黑" w:hAnsi="微软雅黑"/>
                <w:b/>
                <w:bCs/>
                <w:color w:val="FF0000"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>
            <w:pPr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 xml:space="preserve">                                                    会审人员： 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</w:rPr>
              <w:t xml:space="preserve">                                                    分析日期：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发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说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明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（以下内容由开发部门开发人员填写，可附带图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开发人员： 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补丁号：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测试人员：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发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说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明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（以下内容由开发部门开发人员填写，可附带图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开发人员： 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补丁号：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测试人员：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发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说</w:t>
            </w: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</w:p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明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开发说明：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>（以下内容由实施部门开发人员填写，可附带图</w:t>
            </w:r>
            <w:r>
              <w:rPr>
                <w:rFonts w:ascii="微软雅黑" w:hAnsi="微软雅黑"/>
                <w:b/>
                <w:bCs/>
                <w:color w:val="C0C0C0"/>
              </w:rPr>
              <w:t>.</w:t>
            </w:r>
            <w:r>
              <w:rPr>
                <w:rFonts w:hint="eastAsia" w:ascii="微软雅黑" w:hAnsi="微软雅黑"/>
                <w:b/>
                <w:bCs/>
                <w:color w:val="C0C0C0"/>
              </w:rPr>
              <w:t xml:space="preserve"> 如内容较多，可以采用附录形式。）</w:t>
            </w: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开发人员： 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 xml:space="preserve">                                                    开发完成日期：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5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</w:t>
            </w:r>
          </w:p>
        </w:tc>
        <w:tc>
          <w:tcPr>
            <w:tcW w:w="8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补丁号：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测试结论：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测试人员：</w:t>
            </w:r>
          </w:p>
          <w:p>
            <w:pPr>
              <w:rPr>
                <w:rFonts w:ascii="微软雅黑" w:hAnsi="微软雅黑"/>
                <w:b/>
                <w:bCs/>
              </w:rPr>
            </w:pPr>
            <w:r>
              <w:rPr>
                <w:rFonts w:hint="eastAsia" w:ascii="微软雅黑" w:hAnsi="微软雅黑"/>
                <w:b/>
                <w:bCs/>
              </w:rPr>
              <w:t>测试日期：</w:t>
            </w:r>
          </w:p>
        </w:tc>
      </w:tr>
    </w:tbl>
    <w:p>
      <w:pPr>
        <w:rPr>
          <w:rFonts w:ascii="微软雅黑" w:hAnsi="微软雅黑"/>
        </w:rPr>
      </w:pPr>
    </w:p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文档命名</w:t>
      </w:r>
      <w:r>
        <w:rPr>
          <w:color w:val="FF0000"/>
        </w:rPr>
        <w:t>说明：</w:t>
      </w:r>
      <w:r>
        <w:rPr>
          <w:rFonts w:hint="eastAsia"/>
          <w:color w:val="FF0000"/>
        </w:rPr>
        <w:t>某某医院_日期_</w:t>
      </w:r>
      <w:r>
        <w:rPr>
          <w:color w:val="FF0000"/>
        </w:rPr>
        <w:t>编号</w:t>
      </w:r>
      <w:r>
        <w:rPr>
          <w:rFonts w:hint="eastAsia"/>
          <w:color w:val="FF0000"/>
        </w:rPr>
        <w:t xml:space="preserve"> 如</w:t>
      </w:r>
      <w:r>
        <w:rPr>
          <w:color w:val="FF0000"/>
        </w:rPr>
        <w:t>：福建省老年医院</w:t>
      </w:r>
      <w:r>
        <w:rPr>
          <w:rFonts w:hint="eastAsia"/>
          <w:color w:val="FF0000"/>
        </w:rPr>
        <w:t>_20</w:t>
      </w:r>
      <w:r>
        <w:rPr>
          <w:color w:val="FF0000"/>
        </w:rPr>
        <w:t>200117_001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567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2"/>
    <w:family w:val="decorative"/>
    <w:pitch w:val="default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960" w:firstLineChars="2200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/>
      </w:rPr>
      <w:t>4</w:t>
    </w:r>
    <w:r>
      <w:rPr>
        <w:b/>
        <w:bCs/>
        <w:sz w:val="24"/>
        <w:szCs w:val="24"/>
      </w:rP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</w:p>
  <w:p>
    <w:pPr>
      <w:pStyle w:val="9"/>
    </w:pPr>
    <w:r>
      <w:t xml:space="preserve">                                                                            </w:t>
    </w:r>
    <w:r>
      <w:drawing>
        <wp:inline distT="0" distB="0" distL="114300" distR="114300">
          <wp:extent cx="1623060" cy="295275"/>
          <wp:effectExtent l="0" t="0" r="7620" b="9525"/>
          <wp:docPr id="2" name="图片 15" descr="C:\Users\Mier\Desktop\新媒体运营\集团LOGO\微信图片_20190729144725.png微信图片_201907291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5" descr="C:\Users\Mier\Desktop\新媒体运营\集团LOGO\微信图片_20190729144725.png微信图片_20190729144725"/>
                  <pic:cNvPicPr>
                    <a:picLocks noChangeAspect="1"/>
                  </pic:cNvPicPr>
                </pic:nvPicPr>
                <pic:blipFill>
                  <a:blip r:embed="rId1"/>
                  <a:srcRect t="31" b="31"/>
                  <a:stretch>
                    <a:fillRect/>
                  </a:stretch>
                </pic:blipFill>
                <pic:spPr>
                  <a:xfrm>
                    <a:off x="0" y="0"/>
                    <a:ext cx="16230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福建易联众医疗信息系统有限公司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AB6"/>
    <w:multiLevelType w:val="multilevel"/>
    <w:tmpl w:val="6A1D3AB6"/>
    <w:lvl w:ilvl="0" w:tentative="0">
      <w:start w:val="1"/>
      <w:numFmt w:val="decimal"/>
      <w:pStyle w:val="2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1.%2.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lvlText w:val="%1.%2.%3.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ODA2Mzk3YTY2ZjIyMjUzNWE2ODE4YmVjYmZhNTMifQ=="/>
  </w:docVars>
  <w:rsids>
    <w:rsidRoot w:val="00172A27"/>
    <w:rsid w:val="00001B74"/>
    <w:rsid w:val="0000284B"/>
    <w:rsid w:val="00010CCA"/>
    <w:rsid w:val="00012EF4"/>
    <w:rsid w:val="00025519"/>
    <w:rsid w:val="00030A5D"/>
    <w:rsid w:val="00032EE2"/>
    <w:rsid w:val="00032FFB"/>
    <w:rsid w:val="0003448D"/>
    <w:rsid w:val="00040455"/>
    <w:rsid w:val="0005427B"/>
    <w:rsid w:val="00091FC2"/>
    <w:rsid w:val="000B2840"/>
    <w:rsid w:val="000E0BF8"/>
    <w:rsid w:val="000F04D0"/>
    <w:rsid w:val="000F5CA1"/>
    <w:rsid w:val="000F769A"/>
    <w:rsid w:val="000F7914"/>
    <w:rsid w:val="0011605D"/>
    <w:rsid w:val="0011775C"/>
    <w:rsid w:val="001216CE"/>
    <w:rsid w:val="001246BE"/>
    <w:rsid w:val="001324DE"/>
    <w:rsid w:val="00135950"/>
    <w:rsid w:val="0015757C"/>
    <w:rsid w:val="0016256F"/>
    <w:rsid w:val="00167B92"/>
    <w:rsid w:val="00167BD5"/>
    <w:rsid w:val="00172E39"/>
    <w:rsid w:val="00196813"/>
    <w:rsid w:val="001969AA"/>
    <w:rsid w:val="001A05C7"/>
    <w:rsid w:val="001A67F0"/>
    <w:rsid w:val="001C7A13"/>
    <w:rsid w:val="001E2061"/>
    <w:rsid w:val="001E26BD"/>
    <w:rsid w:val="001E6F38"/>
    <w:rsid w:val="00203450"/>
    <w:rsid w:val="002167DA"/>
    <w:rsid w:val="00224404"/>
    <w:rsid w:val="002249F2"/>
    <w:rsid w:val="00224A5C"/>
    <w:rsid w:val="002272A5"/>
    <w:rsid w:val="002419D8"/>
    <w:rsid w:val="00280ADD"/>
    <w:rsid w:val="00283ACE"/>
    <w:rsid w:val="00287890"/>
    <w:rsid w:val="002918BE"/>
    <w:rsid w:val="002A2D9C"/>
    <w:rsid w:val="002B7220"/>
    <w:rsid w:val="002D19D2"/>
    <w:rsid w:val="00303B1F"/>
    <w:rsid w:val="00311B87"/>
    <w:rsid w:val="00334B5D"/>
    <w:rsid w:val="0033569A"/>
    <w:rsid w:val="00345F9B"/>
    <w:rsid w:val="00347BC9"/>
    <w:rsid w:val="00347BD4"/>
    <w:rsid w:val="00351690"/>
    <w:rsid w:val="00354947"/>
    <w:rsid w:val="003710A4"/>
    <w:rsid w:val="0037574B"/>
    <w:rsid w:val="00375C3C"/>
    <w:rsid w:val="0039139D"/>
    <w:rsid w:val="00393AB0"/>
    <w:rsid w:val="00394537"/>
    <w:rsid w:val="003A4DE9"/>
    <w:rsid w:val="003B1591"/>
    <w:rsid w:val="003B4200"/>
    <w:rsid w:val="003B5788"/>
    <w:rsid w:val="003E51C3"/>
    <w:rsid w:val="003E725D"/>
    <w:rsid w:val="003E7F11"/>
    <w:rsid w:val="003F0DBA"/>
    <w:rsid w:val="003F1E59"/>
    <w:rsid w:val="003F3E0D"/>
    <w:rsid w:val="003F7D4E"/>
    <w:rsid w:val="00416C3D"/>
    <w:rsid w:val="00422DFD"/>
    <w:rsid w:val="004359EB"/>
    <w:rsid w:val="00442C12"/>
    <w:rsid w:val="004479B2"/>
    <w:rsid w:val="00447C97"/>
    <w:rsid w:val="004524F9"/>
    <w:rsid w:val="004613D6"/>
    <w:rsid w:val="004754D9"/>
    <w:rsid w:val="004B22E0"/>
    <w:rsid w:val="004C1074"/>
    <w:rsid w:val="004C18ED"/>
    <w:rsid w:val="00506246"/>
    <w:rsid w:val="00525572"/>
    <w:rsid w:val="005351A1"/>
    <w:rsid w:val="0053713D"/>
    <w:rsid w:val="00553586"/>
    <w:rsid w:val="00557CC0"/>
    <w:rsid w:val="00560A5B"/>
    <w:rsid w:val="00564C81"/>
    <w:rsid w:val="00566BF7"/>
    <w:rsid w:val="00593E67"/>
    <w:rsid w:val="005A2695"/>
    <w:rsid w:val="005B0B42"/>
    <w:rsid w:val="005B641C"/>
    <w:rsid w:val="005C401C"/>
    <w:rsid w:val="005D1A8B"/>
    <w:rsid w:val="005D2304"/>
    <w:rsid w:val="006436E5"/>
    <w:rsid w:val="00646A3F"/>
    <w:rsid w:val="00655D71"/>
    <w:rsid w:val="00660FC1"/>
    <w:rsid w:val="00662D2A"/>
    <w:rsid w:val="00662D63"/>
    <w:rsid w:val="00666D37"/>
    <w:rsid w:val="006901AB"/>
    <w:rsid w:val="00690E0C"/>
    <w:rsid w:val="00695203"/>
    <w:rsid w:val="00697D16"/>
    <w:rsid w:val="006A45BA"/>
    <w:rsid w:val="006A57D2"/>
    <w:rsid w:val="006A5C28"/>
    <w:rsid w:val="006A64A0"/>
    <w:rsid w:val="006B3C92"/>
    <w:rsid w:val="006F0664"/>
    <w:rsid w:val="006F6E77"/>
    <w:rsid w:val="00710E4E"/>
    <w:rsid w:val="00712A73"/>
    <w:rsid w:val="00724D6D"/>
    <w:rsid w:val="00726094"/>
    <w:rsid w:val="0078323C"/>
    <w:rsid w:val="0078628B"/>
    <w:rsid w:val="007872FC"/>
    <w:rsid w:val="00794761"/>
    <w:rsid w:val="007A03B2"/>
    <w:rsid w:val="007A0CDF"/>
    <w:rsid w:val="007A503E"/>
    <w:rsid w:val="007B1B30"/>
    <w:rsid w:val="007C274F"/>
    <w:rsid w:val="007D6278"/>
    <w:rsid w:val="007E071A"/>
    <w:rsid w:val="0080069D"/>
    <w:rsid w:val="00803E9E"/>
    <w:rsid w:val="0081065E"/>
    <w:rsid w:val="008117BE"/>
    <w:rsid w:val="00843E03"/>
    <w:rsid w:val="00852547"/>
    <w:rsid w:val="008717BC"/>
    <w:rsid w:val="0087473B"/>
    <w:rsid w:val="00882F2C"/>
    <w:rsid w:val="00891CF7"/>
    <w:rsid w:val="008B5BA7"/>
    <w:rsid w:val="008D1618"/>
    <w:rsid w:val="008D2021"/>
    <w:rsid w:val="008D3460"/>
    <w:rsid w:val="008D4F87"/>
    <w:rsid w:val="008D5DA4"/>
    <w:rsid w:val="008E4420"/>
    <w:rsid w:val="00903891"/>
    <w:rsid w:val="009259FC"/>
    <w:rsid w:val="009362A8"/>
    <w:rsid w:val="00944A8B"/>
    <w:rsid w:val="009450F0"/>
    <w:rsid w:val="00945EC6"/>
    <w:rsid w:val="00946CF9"/>
    <w:rsid w:val="0095157F"/>
    <w:rsid w:val="00956EC7"/>
    <w:rsid w:val="009607EA"/>
    <w:rsid w:val="00987221"/>
    <w:rsid w:val="009924FA"/>
    <w:rsid w:val="0099284A"/>
    <w:rsid w:val="009A1D1D"/>
    <w:rsid w:val="009C3F5E"/>
    <w:rsid w:val="009C4740"/>
    <w:rsid w:val="009D1A48"/>
    <w:rsid w:val="009D6553"/>
    <w:rsid w:val="009E3C5B"/>
    <w:rsid w:val="009F4493"/>
    <w:rsid w:val="00A00328"/>
    <w:rsid w:val="00A01B62"/>
    <w:rsid w:val="00A05947"/>
    <w:rsid w:val="00A07937"/>
    <w:rsid w:val="00A12868"/>
    <w:rsid w:val="00A129C2"/>
    <w:rsid w:val="00A15A4A"/>
    <w:rsid w:val="00A24391"/>
    <w:rsid w:val="00A3785F"/>
    <w:rsid w:val="00A663E3"/>
    <w:rsid w:val="00A67A69"/>
    <w:rsid w:val="00A72D75"/>
    <w:rsid w:val="00A74B33"/>
    <w:rsid w:val="00A85360"/>
    <w:rsid w:val="00A93D1B"/>
    <w:rsid w:val="00B03FFD"/>
    <w:rsid w:val="00B12410"/>
    <w:rsid w:val="00B45AF0"/>
    <w:rsid w:val="00B574C1"/>
    <w:rsid w:val="00B73C37"/>
    <w:rsid w:val="00B85411"/>
    <w:rsid w:val="00B97F7C"/>
    <w:rsid w:val="00BA4874"/>
    <w:rsid w:val="00BB2F83"/>
    <w:rsid w:val="00BD33CF"/>
    <w:rsid w:val="00BE4060"/>
    <w:rsid w:val="00BE67FE"/>
    <w:rsid w:val="00BF0AFD"/>
    <w:rsid w:val="00C03753"/>
    <w:rsid w:val="00C26708"/>
    <w:rsid w:val="00CB0393"/>
    <w:rsid w:val="00CB4D16"/>
    <w:rsid w:val="00CB519E"/>
    <w:rsid w:val="00CD2A94"/>
    <w:rsid w:val="00CD4AFB"/>
    <w:rsid w:val="00CD744F"/>
    <w:rsid w:val="00D12583"/>
    <w:rsid w:val="00D22B17"/>
    <w:rsid w:val="00D25ABF"/>
    <w:rsid w:val="00D671E6"/>
    <w:rsid w:val="00D73E55"/>
    <w:rsid w:val="00D75AB2"/>
    <w:rsid w:val="00D82341"/>
    <w:rsid w:val="00D82386"/>
    <w:rsid w:val="00D97DCB"/>
    <w:rsid w:val="00DC337E"/>
    <w:rsid w:val="00DC4BF6"/>
    <w:rsid w:val="00DC7991"/>
    <w:rsid w:val="00DD2713"/>
    <w:rsid w:val="00DD7442"/>
    <w:rsid w:val="00DE0F2D"/>
    <w:rsid w:val="00E02355"/>
    <w:rsid w:val="00E032F5"/>
    <w:rsid w:val="00E30641"/>
    <w:rsid w:val="00E3274D"/>
    <w:rsid w:val="00E37D5C"/>
    <w:rsid w:val="00E40F0F"/>
    <w:rsid w:val="00E435DA"/>
    <w:rsid w:val="00E53474"/>
    <w:rsid w:val="00E55759"/>
    <w:rsid w:val="00E7260D"/>
    <w:rsid w:val="00E81A21"/>
    <w:rsid w:val="00E82B19"/>
    <w:rsid w:val="00E933BD"/>
    <w:rsid w:val="00EB22F0"/>
    <w:rsid w:val="00EC0812"/>
    <w:rsid w:val="00ED4583"/>
    <w:rsid w:val="00ED4C33"/>
    <w:rsid w:val="00ED66F6"/>
    <w:rsid w:val="00EF659F"/>
    <w:rsid w:val="00F10488"/>
    <w:rsid w:val="00F176BA"/>
    <w:rsid w:val="00F2381F"/>
    <w:rsid w:val="00F259A1"/>
    <w:rsid w:val="00F25B51"/>
    <w:rsid w:val="00F2766A"/>
    <w:rsid w:val="00F278E9"/>
    <w:rsid w:val="00F4719A"/>
    <w:rsid w:val="00F94F29"/>
    <w:rsid w:val="00F95485"/>
    <w:rsid w:val="00FA541F"/>
    <w:rsid w:val="00FB33B6"/>
    <w:rsid w:val="00FB7C59"/>
    <w:rsid w:val="00FD0606"/>
    <w:rsid w:val="00FF68A1"/>
    <w:rsid w:val="00FF7B3A"/>
    <w:rsid w:val="5559576A"/>
    <w:rsid w:val="67D66CFA"/>
    <w:rsid w:val="76832F39"/>
    <w:rsid w:val="7EF61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numPr>
        <w:ilvl w:val="0"/>
        <w:numId w:val="1"/>
      </w:numPr>
      <w:outlineLvl w:val="0"/>
    </w:pPr>
    <w:rPr>
      <w:b/>
      <w:kern w:val="0"/>
      <w:sz w:val="28"/>
      <w:szCs w:val="20"/>
    </w:rPr>
  </w:style>
  <w:style w:type="paragraph" w:styleId="3">
    <w:name w:val="heading 2"/>
    <w:basedOn w:val="1"/>
    <w:next w:val="1"/>
    <w:link w:val="17"/>
    <w:qFormat/>
    <w:uiPriority w:val="9"/>
    <w:pPr>
      <w:keepNext/>
      <w:keepLines/>
      <w:numPr>
        <w:ilvl w:val="1"/>
        <w:numId w:val="1"/>
      </w:numPr>
      <w:spacing w:before="260" w:after="260" w:line="240" w:lineRule="atLeast"/>
      <w:outlineLvl w:val="1"/>
    </w:pPr>
    <w:rPr>
      <w:rFonts w:ascii="Calibri Light" w:hAnsi="Calibri Light"/>
      <w:b/>
      <w:bCs/>
      <w:kern w:val="0"/>
      <w:sz w:val="28"/>
      <w:szCs w:val="32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numPr>
        <w:ilvl w:val="2"/>
        <w:numId w:val="1"/>
      </w:numPr>
      <w:spacing w:before="260" w:after="260" w:line="240" w:lineRule="atLeast"/>
      <w:outlineLvl w:val="2"/>
    </w:pPr>
    <w:rPr>
      <w:b/>
      <w:bCs/>
      <w:kern w:val="0"/>
      <w:sz w:val="28"/>
      <w:szCs w:val="32"/>
    </w:rPr>
  </w:style>
  <w:style w:type="paragraph" w:styleId="5">
    <w:name w:val="heading 4"/>
    <w:basedOn w:val="1"/>
    <w:next w:val="1"/>
    <w:link w:val="19"/>
    <w:qFormat/>
    <w:uiPriority w:val="9"/>
    <w:pPr>
      <w:keepNext/>
      <w:keepLines/>
      <w:numPr>
        <w:ilvl w:val="3"/>
        <w:numId w:val="1"/>
      </w:numPr>
      <w:spacing w:before="280" w:after="290" w:line="240" w:lineRule="atLeast"/>
      <w:outlineLvl w:val="3"/>
    </w:pPr>
    <w:rPr>
      <w:rFonts w:ascii="Calibri Light" w:hAnsi="Calibri Light"/>
      <w:b/>
      <w:bCs/>
      <w:kern w:val="0"/>
      <w:szCs w:val="28"/>
    </w:rPr>
  </w:style>
  <w:style w:type="paragraph" w:styleId="6">
    <w:name w:val="heading 5"/>
    <w:basedOn w:val="1"/>
    <w:next w:val="1"/>
    <w:link w:val="20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eastAsia="宋体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1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libri Light" w:hAnsi="Calibri Light" w:eastAsia="宋体"/>
      <w:b/>
      <w:bCs/>
      <w:kern w:val="0"/>
      <w:szCs w:val="24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9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10">
    <w:name w:val="toc 1"/>
    <w:basedOn w:val="1"/>
    <w:next w:val="1"/>
    <w:unhideWhenUsed/>
    <w:uiPriority w:val="39"/>
  </w:style>
  <w:style w:type="paragraph" w:styleId="11">
    <w:name w:val="toc 2"/>
    <w:basedOn w:val="1"/>
    <w:next w:val="1"/>
    <w:unhideWhenUsed/>
    <w:uiPriority w:val="39"/>
    <w:pPr>
      <w:ind w:left="420" w:leftChars="200"/>
    </w:pPr>
  </w:style>
  <w:style w:type="table" w:styleId="13">
    <w:name w:val="Table Grid"/>
    <w:basedOn w:val="12"/>
    <w:uiPriority w:val="3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uiPriority w:val="99"/>
    <w:rPr>
      <w:color w:val="0563C1"/>
      <w:u w:val="single"/>
    </w:rPr>
  </w:style>
  <w:style w:type="character" w:customStyle="1" w:styleId="16">
    <w:name w:val="标题 1 字符"/>
    <w:link w:val="2"/>
    <w:uiPriority w:val="9"/>
    <w:rPr>
      <w:rFonts w:eastAsia="微软雅黑"/>
      <w:b/>
      <w:sz w:val="28"/>
    </w:rPr>
  </w:style>
  <w:style w:type="character" w:customStyle="1" w:styleId="17">
    <w:name w:val="标题 2 字符"/>
    <w:link w:val="3"/>
    <w:uiPriority w:val="9"/>
    <w:rPr>
      <w:rFonts w:ascii="Calibri Light" w:hAnsi="Calibri Light" w:eastAsia="微软雅黑" w:cs="Times New Roman"/>
      <w:b/>
      <w:bCs/>
      <w:sz w:val="28"/>
      <w:szCs w:val="32"/>
    </w:rPr>
  </w:style>
  <w:style w:type="character" w:customStyle="1" w:styleId="18">
    <w:name w:val="标题 3 字符"/>
    <w:link w:val="4"/>
    <w:uiPriority w:val="9"/>
    <w:rPr>
      <w:rFonts w:eastAsia="微软雅黑"/>
      <w:b/>
      <w:bCs/>
      <w:sz w:val="28"/>
      <w:szCs w:val="32"/>
    </w:rPr>
  </w:style>
  <w:style w:type="character" w:customStyle="1" w:styleId="19">
    <w:name w:val="标题 4 字符"/>
    <w:link w:val="5"/>
    <w:uiPriority w:val="9"/>
    <w:rPr>
      <w:rFonts w:ascii="Calibri Light" w:hAnsi="Calibri Light" w:eastAsia="微软雅黑" w:cs="Times New Roman"/>
      <w:b/>
      <w:bCs/>
      <w:sz w:val="24"/>
      <w:szCs w:val="28"/>
    </w:rPr>
  </w:style>
  <w:style w:type="character" w:customStyle="1" w:styleId="20">
    <w:name w:val="标题 5 字符"/>
    <w:link w:val="6"/>
    <w:uiPriority w:val="9"/>
    <w:rPr>
      <w:b/>
      <w:bCs/>
      <w:sz w:val="28"/>
      <w:szCs w:val="28"/>
    </w:rPr>
  </w:style>
  <w:style w:type="character" w:customStyle="1" w:styleId="21">
    <w:name w:val="标题 6 字符"/>
    <w:link w:val="7"/>
    <w:uiPriority w:val="9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2">
    <w:name w:val="页脚 字符"/>
    <w:link w:val="8"/>
    <w:uiPriority w:val="99"/>
    <w:rPr>
      <w:sz w:val="18"/>
      <w:szCs w:val="18"/>
    </w:rPr>
  </w:style>
  <w:style w:type="character" w:customStyle="1" w:styleId="23">
    <w:name w:val="页眉 字符"/>
    <w:link w:val="9"/>
    <w:uiPriority w:val="99"/>
    <w:rPr>
      <w:sz w:val="18"/>
      <w:szCs w:val="18"/>
    </w:rPr>
  </w:style>
  <w:style w:type="paragraph" w:customStyle="1" w:styleId="24">
    <w:name w:val="标题5"/>
    <w:basedOn w:val="1"/>
    <w:link w:val="25"/>
    <w:qFormat/>
    <w:uiPriority w:val="0"/>
    <w:rPr>
      <w:b/>
      <w:kern w:val="0"/>
      <w:szCs w:val="20"/>
      <w:lang w:eastAsia="en-US"/>
    </w:rPr>
  </w:style>
  <w:style w:type="character" w:customStyle="1" w:styleId="25">
    <w:name w:val="标题5 Char"/>
    <w:link w:val="24"/>
    <w:uiPriority w:val="0"/>
    <w:rPr>
      <w:rFonts w:eastAsia="微软雅黑"/>
      <w:b/>
      <w:sz w:val="24"/>
      <w:lang w:eastAsia="en-US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styleId="27">
    <w:name w:val=""/>
    <w:basedOn w:val="2"/>
    <w:next w:val="1"/>
    <w:qFormat/>
    <w:uiPriority w:val="39"/>
    <w:pPr>
      <w:keepNext/>
      <w:keepLines/>
      <w:widowControl/>
      <w:numPr>
        <w:ilvl w:val="0"/>
        <w:numId w:val="0"/>
      </w:numPr>
      <w:spacing w:before="240" w:line="259" w:lineRule="auto"/>
      <w:jc w:val="left"/>
      <w:outlineLvl w:val="9"/>
    </w:pPr>
    <w:rPr>
      <w:rFonts w:ascii="Calibri Light" w:hAnsi="Calibri Light" w:eastAsia="宋体" w:cs="Times New Roman"/>
      <w:b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701</Words>
  <Characters>737</Characters>
  <Lines>12</Lines>
  <Paragraphs>3</Paragraphs>
  <TotalTime>4</TotalTime>
  <ScaleCrop>false</ScaleCrop>
  <LinksUpToDate>false</LinksUpToDate>
  <CharactersWithSpaces>1533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2021-09-01T09:42:00Z</dcterms:created>
  <dc:creator>Windows 用户</dc:creator>
  <cp:lastModifiedBy>幸福阳光</cp:lastModifiedBy>
  <dcterms:modified xsi:type="dcterms:W3CDTF">2022-05-16T01:57:43Z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3B50F66ED05842A99B7E926BA50528AA</vt:lpwstr>
  </property>
  <property fmtid="{D5CDD505-2E9C-101B-9397-08002B2CF9AE}" pid="4" name="commondata">
    <vt:lpwstr>eyJoZGlkIjoiMzQ3ODA2Mzk3YTY2ZjIyMjUzNWE2ODE4YmVjYmZhNTMifQ==</vt:lpwstr>
  </property>
</Properties>
</file>