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库存物资系统-物资字典维护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1.会记项目为老年医院无用字段，但是系统要求必须填写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2.老年医院为5升9，系统中存在高值耗材未维护对照材料的数据，此时点修改，保存会提示高值耗材必须维护对照材料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会记项目改为非必填，为空时保存不会提醒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高值耗材对照材料为空时，也允许保存，不是一定要维护对照材料才能保存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高低值耗材管理需求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eastAsia"/>
        </w:rPr>
      </w:pPr>
      <w:r>
        <w:rPr>
          <w:rFonts w:hint="eastAsia"/>
        </w:rPr>
        <w:t>截图：</w:t>
      </w: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9CF3"/>
    <w:multiLevelType w:val="singleLevel"/>
    <w:tmpl w:val="20159C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51A4150B"/>
    <w:rsid w:val="5DAD1492"/>
    <w:rsid w:val="641F47A8"/>
    <w:rsid w:val="666F528B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27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2020-05-26T07:50:00Z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