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客户需求调研单</w:t>
      </w:r>
    </w:p>
    <w:p/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564"/>
        <w:gridCol w:w="699"/>
        <w:gridCol w:w="2352"/>
        <w:gridCol w:w="1603"/>
        <w:gridCol w:w="3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>
            <w:pPr>
              <w:jc w:val="left"/>
            </w:pPr>
            <w:r>
              <w:rPr>
                <w:rFonts w:hint="eastAsia"/>
              </w:rPr>
              <w:t>福建省老年医院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2020-05-</w:t>
            </w:r>
            <w:r>
              <w:rPr>
                <w:rFonts w:hint="eastAsia"/>
                <w:lang w:val="en-US" w:eastAsia="zh-CN"/>
              </w:rPr>
              <w:t>28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>
            <w:pPr>
              <w:jc w:val="left"/>
            </w:pPr>
            <w:r>
              <w:rPr>
                <w:rFonts w:hint="eastAsia"/>
              </w:rPr>
              <w:t>住院医生工作站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>
            <w:pPr>
              <w:jc w:val="left"/>
            </w:pPr>
            <w:r>
              <w:rPr>
                <w:rFonts w:hint="eastAsia"/>
                <w:lang w:val="en-US" w:eastAsia="zh-CN"/>
              </w:rPr>
              <w:t>医务</w:t>
            </w:r>
            <w:r>
              <w:rPr>
                <w:rFonts w:hint="eastAsia"/>
              </w:rPr>
              <w:t>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</w:pPr>
            <w:r>
              <w:rPr>
                <w:rFonts w:hint="eastAsia"/>
              </w:rPr>
              <w:t>戈义言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</w:pP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菜单：输血申请</w:t>
            </w:r>
          </w:p>
          <w:p>
            <w:pPr>
              <w:rPr>
                <w:rFonts w:hint="eastAsia"/>
                <w:b/>
                <w:bCs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Cs/>
                <w:szCs w:val="21"/>
                <w:lang w:val="en-US" w:eastAsia="zh-CN"/>
              </w:rPr>
              <w:t>需求：</w:t>
            </w:r>
          </w:p>
          <w:p>
            <w:pPr>
              <w:rPr>
                <w:rFonts w:hint="eastAsia"/>
                <w:b/>
                <w:bCs/>
                <w:i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  <w:t>诊疗管理下输血审核，现要求启用三级输血审核制度，规则明细如下：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  <w:t>1.申请输血后，主治医生以上级别可以一级审核（</w:t>
            </w: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同时限制只能由主治医生以上申请，且上级审核医生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  <w:t>不能和申请医生一致）</w:t>
            </w: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同时将审核消息发送至钉钉和系统提示，提示上级医生审核（钉钉接口已有）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  <w:t>2.当输血总量超过800ml（4U，以及1治疗量血小板</w:t>
            </w: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输血成分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  <w:t>）时，每次新增输血申请都需要科主任做二级审核</w:t>
            </w: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科主任为医生组中维护的科主任</w:t>
            </w: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同时将审核消息发送至钉钉和系统提示，提示科主任审核（钉钉接口已有）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  <w:t>3.当输血总量超过1600ml时，每次新增输血都需要医务部做第三级审核</w:t>
            </w: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同时将审核消息发送至钉钉和系统提示，提示医务科人员审核（钉钉接口已有）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  <w:t>4.输血总量计算规则为病人首次提交输血申请内24h输血的总量，超过24h小时后重新计算</w:t>
            </w:r>
          </w:p>
          <w:p>
            <w:pPr>
              <w:rPr>
                <w:rFonts w:hint="default" w:eastAsia="宋体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期望完成时间：</w:t>
            </w:r>
            <w:r>
              <w:rPr>
                <w:rFonts w:hint="eastAsia"/>
                <w:iCs/>
                <w:szCs w:val="21"/>
                <w:lang w:val="en-US" w:eastAsia="zh-CN"/>
              </w:rPr>
              <w:t>下周二前完成</w:t>
            </w:r>
          </w:p>
          <w:p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需求背景：</w:t>
            </w:r>
            <w:r>
              <w:rPr>
                <w:rFonts w:hint="eastAsia"/>
                <w:b/>
                <w:bCs/>
                <w:iCs/>
                <w:color w:val="FF0000"/>
                <w:szCs w:val="21"/>
              </w:rPr>
              <w:t>输血闭环需求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接口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>
            <w:pPr>
              <w:rPr>
                <w:b/>
                <w:i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157" w:type="dxa"/>
            <w:gridSpan w:val="3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</w:tbl>
    <w:p/>
    <w:p>
      <w:pPr>
        <w:jc w:val="left"/>
      </w:pPr>
      <w:r>
        <w:rPr>
          <w:rFonts w:hint="eastAsia"/>
        </w:rPr>
        <w:t>截图：</w:t>
      </w:r>
    </w:p>
    <w:p>
      <w:pPr>
        <w:jc w:val="left"/>
      </w:pPr>
    </w:p>
    <w:p/>
    <w:sectPr>
      <w:headerReference r:id="rId4" w:type="first"/>
      <w:headerReference r:id="rId3" w:type="default"/>
      <w:footerReference r:id="rId5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 xml:space="preserve">第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共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</w:t>
    </w:r>
    <w:r>
      <w:rPr>
        <w:kern w:val="0"/>
        <w:sz w:val="21"/>
        <w:szCs w:val="21"/>
      </w:rPr>
      <w:t xml:space="preserve"> ∙ 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>
    <w:pPr>
      <w:pStyle w:val="4"/>
      <w:jc w:val="right"/>
    </w:pPr>
  </w:p>
  <w:p>
    <w:pPr>
      <w:pStyle w:val="4"/>
      <w:jc w:val="right"/>
    </w:pPr>
  </w:p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kern w:val="0"/>
        <w:szCs w:val="21"/>
      </w:rPr>
    </w:pPr>
  </w:p>
  <w:tbl>
    <w:tblPr>
      <w:tblStyle w:val="5"/>
      <w:tblW w:w="8520" w:type="dxa"/>
      <w:tblInd w:w="0" w:type="dxa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12" w:space="0"/>
        <w:insideV w:val="single" w:color="auto" w:sz="1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158"/>
      <w:gridCol w:w="2730"/>
      <w:gridCol w:w="1260"/>
      <w:gridCol w:w="3372"/>
    </w:tblGrid>
    <w:tr>
      <w:tblPrEx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</w:trPr>
      <w:tc>
        <w:tcPr>
          <w:tcW w:w="1158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 w:ascii="宋体" w:hAnsi="宋体"/>
              <w:sz w:val="21"/>
            </w:rPr>
            <w:t>文件名称</w:t>
          </w:r>
        </w:p>
      </w:tc>
      <w:tc>
        <w:tcPr>
          <w:tcW w:w="2730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 w:ascii="宋体" w:hAnsi="宋体"/>
              <w:sz w:val="21"/>
              <w:szCs w:val="21"/>
            </w:rPr>
            <w:t>项目名称</w:t>
          </w:r>
        </w:p>
      </w:tc>
      <w:tc>
        <w:tcPr>
          <w:tcW w:w="3372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AegeanSea项目</w:t>
          </w:r>
        </w:p>
      </w:tc>
    </w:tr>
  </w:tbl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92CA7"/>
    <w:rsid w:val="00166A42"/>
    <w:rsid w:val="00172A27"/>
    <w:rsid w:val="00180AA3"/>
    <w:rsid w:val="002502B9"/>
    <w:rsid w:val="002E7C2C"/>
    <w:rsid w:val="004F434B"/>
    <w:rsid w:val="0053503B"/>
    <w:rsid w:val="00565C9E"/>
    <w:rsid w:val="00683387"/>
    <w:rsid w:val="00727683"/>
    <w:rsid w:val="0080252E"/>
    <w:rsid w:val="00807602"/>
    <w:rsid w:val="00891E03"/>
    <w:rsid w:val="008B25BE"/>
    <w:rsid w:val="00902F3F"/>
    <w:rsid w:val="00A54198"/>
    <w:rsid w:val="00AA276F"/>
    <w:rsid w:val="00BE3A64"/>
    <w:rsid w:val="00C31835"/>
    <w:rsid w:val="00CB26C1"/>
    <w:rsid w:val="00CC4BDD"/>
    <w:rsid w:val="00D63478"/>
    <w:rsid w:val="00DB44A6"/>
    <w:rsid w:val="00EF4CBE"/>
    <w:rsid w:val="040C73E5"/>
    <w:rsid w:val="06020F59"/>
    <w:rsid w:val="10892D0F"/>
    <w:rsid w:val="113C15F8"/>
    <w:rsid w:val="18CC4E3D"/>
    <w:rsid w:val="1B452833"/>
    <w:rsid w:val="1E473F3F"/>
    <w:rsid w:val="1F911F4C"/>
    <w:rsid w:val="1FC44529"/>
    <w:rsid w:val="24A43A0B"/>
    <w:rsid w:val="262D1B92"/>
    <w:rsid w:val="373223A0"/>
    <w:rsid w:val="3B872E95"/>
    <w:rsid w:val="4246370E"/>
    <w:rsid w:val="444D71D2"/>
    <w:rsid w:val="4B1D7295"/>
    <w:rsid w:val="518417AE"/>
    <w:rsid w:val="641F47A8"/>
    <w:rsid w:val="7B45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0000FF"/>
      <w:sz w:val="18"/>
      <w:szCs w:val="18"/>
      <w:u w:val="none"/>
    </w:rPr>
  </w:style>
  <w:style w:type="character" w:styleId="9">
    <w:name w:val="Hyperlink"/>
    <w:basedOn w:val="6"/>
    <w:qFormat/>
    <w:uiPriority w:val="0"/>
    <w:rPr>
      <w:color w:val="0000FF"/>
      <w:sz w:val="18"/>
      <w:szCs w:val="18"/>
      <w:u w:val="none"/>
    </w:rPr>
  </w:style>
  <w:style w:type="character" w:customStyle="1" w:styleId="10">
    <w:name w:val="批注框文本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1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49</Words>
  <Characters>283</Characters>
  <Lines>2</Lines>
  <Paragraphs>1</Paragraphs>
  <TotalTime>1</TotalTime>
  <ScaleCrop>false</ScaleCrop>
  <LinksUpToDate>false</LinksUpToDate>
  <CharactersWithSpaces>331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2016-09-20T06:32:00Z</dcterms:created>
  <dc:creator>-pc</dc:creator>
  <cp:lastModifiedBy>E.Y.A</cp:lastModifiedBy>
  <dcterms:modified xsi:type="dcterms:W3CDTF">2020-05-28T06:54:17Z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