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sz w:val="24"/>
          <w:szCs w:val="24"/>
        </w:rPr>
      </w:pPr>
      <w:r>
        <w:rPr>
          <w:rFonts w:ascii="仿宋" w:hAnsi="仿宋" w:eastAsia="仿宋"/>
          <w:sz w:val="24"/>
          <w:szCs w:val="24"/>
        </w:rPr>
        <w:drawing>
          <wp:anchor distT="0" distB="0" distL="114300" distR="114300" simplePos="0" relativeHeight="251659264" behindDoc="0" locked="0" layoutInCell="1" allowOverlap="1">
            <wp:simplePos x="0" y="0"/>
            <wp:positionH relativeFrom="column">
              <wp:posOffset>371475</wp:posOffset>
            </wp:positionH>
            <wp:positionV relativeFrom="paragraph">
              <wp:posOffset>262255</wp:posOffset>
            </wp:positionV>
            <wp:extent cx="1009015" cy="1036955"/>
            <wp:effectExtent l="19050" t="0" r="635" b="0"/>
            <wp:wrapNone/>
            <wp:docPr id="1" name="图片 2" descr="yl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ylz-logo"/>
                    <pic:cNvPicPr>
                      <a:picLocks noChangeAspect="1" noChangeArrowheads="1"/>
                    </pic:cNvPicPr>
                  </pic:nvPicPr>
                  <pic:blipFill>
                    <a:blip r:embed="rId4" cstate="print"/>
                    <a:srcRect/>
                    <a:stretch>
                      <a:fillRect/>
                    </a:stretch>
                  </pic:blipFill>
                  <pic:spPr>
                    <a:xfrm>
                      <a:off x="0" y="0"/>
                      <a:ext cx="1009015" cy="1036955"/>
                    </a:xfrm>
                    <a:prstGeom prst="rect">
                      <a:avLst/>
                    </a:prstGeom>
                    <a:noFill/>
                    <a:ln w="9525">
                      <a:noFill/>
                      <a:miter lim="800000"/>
                      <a:headEnd/>
                      <a:tailEnd/>
                    </a:ln>
                  </pic:spPr>
                </pic:pic>
              </a:graphicData>
            </a:graphic>
          </wp:anchor>
        </w:drawing>
      </w:r>
    </w:p>
    <w:tbl>
      <w:tblPr>
        <w:tblStyle w:val="34"/>
        <w:tblW w:w="4500" w:type="dxa"/>
        <w:tblInd w:w="40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620"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文档编号</w:t>
            </w:r>
          </w:p>
        </w:tc>
        <w:tc>
          <w:tcPr>
            <w:tcW w:w="2880"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CSB-01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620"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版 本 号</w:t>
            </w:r>
          </w:p>
        </w:tc>
        <w:tc>
          <w:tcPr>
            <w:tcW w:w="2880" w:type="dxa"/>
            <w:vAlign w:val="center"/>
          </w:tcPr>
          <w:p>
            <w:pPr>
              <w:spacing w:line="360" w:lineRule="auto"/>
              <w:jc w:val="center"/>
              <w:rPr>
                <w:rFonts w:ascii="仿宋" w:hAnsi="仿宋" w:eastAsia="仿宋"/>
                <w:color w:val="0000FF"/>
                <w:sz w:val="24"/>
                <w:szCs w:val="24"/>
              </w:rPr>
            </w:pPr>
            <w:r>
              <w:rPr>
                <w:rFonts w:hint="eastAsia" w:ascii="仿宋" w:hAnsi="仿宋" w:eastAsia="仿宋"/>
                <w:color w:val="0000FF"/>
                <w:sz w:val="24"/>
                <w:szCs w:val="24"/>
              </w:rPr>
              <w:t>V</w:t>
            </w:r>
            <w:r>
              <w:rPr>
                <w:rFonts w:ascii="仿宋" w:hAnsi="仿宋" w:eastAsia="仿宋"/>
                <w:color w:val="0000FF"/>
                <w:sz w:val="24"/>
                <w:szCs w:val="24"/>
              </w:rPr>
              <w:t>3</w:t>
            </w:r>
            <w:r>
              <w:rPr>
                <w:rFonts w:hint="eastAsia" w:ascii="仿宋" w:hAnsi="仿宋" w:eastAsia="仿宋"/>
                <w:color w:val="0000FF"/>
                <w:sz w:val="24"/>
                <w:szCs w:val="24"/>
              </w:rPr>
              <w:t>.</w:t>
            </w:r>
            <w:r>
              <w:rPr>
                <w:rFonts w:ascii="仿宋" w:hAnsi="仿宋" w:eastAsia="仿宋"/>
                <w:color w:val="0000FF"/>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620"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发 放 号</w:t>
            </w:r>
          </w:p>
        </w:tc>
        <w:tc>
          <w:tcPr>
            <w:tcW w:w="2880"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F01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620"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受控状态</w:t>
            </w:r>
          </w:p>
        </w:tc>
        <w:tc>
          <w:tcPr>
            <w:tcW w:w="2880"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受控</w:t>
            </w:r>
          </w:p>
        </w:tc>
      </w:tr>
    </w:tbl>
    <w:p>
      <w:pPr>
        <w:spacing w:line="360" w:lineRule="auto"/>
        <w:jc w:val="center"/>
        <w:rPr>
          <w:rFonts w:ascii="仿宋" w:hAnsi="仿宋" w:eastAsia="仿宋"/>
          <w:sz w:val="24"/>
          <w:szCs w:val="24"/>
        </w:rPr>
      </w:pPr>
    </w:p>
    <w:p>
      <w:pPr>
        <w:spacing w:line="360" w:lineRule="auto"/>
        <w:jc w:val="center"/>
        <w:rPr>
          <w:rFonts w:ascii="仿宋" w:hAnsi="仿宋" w:eastAsia="仿宋"/>
          <w:sz w:val="24"/>
          <w:szCs w:val="24"/>
        </w:rPr>
      </w:pPr>
    </w:p>
    <w:p>
      <w:pPr>
        <w:tabs>
          <w:tab w:val="right" w:pos="9497"/>
        </w:tabs>
        <w:spacing w:line="360" w:lineRule="auto"/>
        <w:ind w:right="98" w:firstLine="180"/>
        <w:rPr>
          <w:rFonts w:ascii="仿宋" w:hAnsi="仿宋" w:eastAsia="仿宋"/>
          <w:sz w:val="24"/>
          <w:szCs w:val="24"/>
        </w:rPr>
      </w:pPr>
    </w:p>
    <w:p>
      <w:pPr>
        <w:spacing w:line="360" w:lineRule="auto"/>
        <w:jc w:val="center"/>
        <w:rPr>
          <w:rFonts w:ascii="仿宋" w:hAnsi="仿宋" w:eastAsia="仿宋"/>
          <w:b/>
          <w:sz w:val="24"/>
          <w:szCs w:val="24"/>
        </w:rPr>
      </w:pPr>
      <w:r>
        <w:rPr>
          <w:rFonts w:hint="eastAsia" w:ascii="仿宋" w:hAnsi="仿宋" w:eastAsia="仿宋"/>
          <w:b/>
          <w:sz w:val="24"/>
          <w:szCs w:val="24"/>
        </w:rPr>
        <w:t>易联众集成平台</w:t>
      </w:r>
    </w:p>
    <w:p>
      <w:pPr>
        <w:spacing w:line="360" w:lineRule="auto"/>
        <w:jc w:val="center"/>
        <w:rPr>
          <w:rFonts w:ascii="仿宋" w:hAnsi="仿宋" w:eastAsia="仿宋"/>
          <w:b/>
          <w:sz w:val="24"/>
          <w:szCs w:val="24"/>
        </w:rPr>
      </w:pPr>
      <w:r>
        <w:rPr>
          <w:rFonts w:hint="eastAsia" w:ascii="仿宋" w:hAnsi="仿宋" w:eastAsia="仿宋"/>
          <w:b/>
          <w:sz w:val="24"/>
          <w:szCs w:val="24"/>
        </w:rPr>
        <w:t>场景定义说明书</w:t>
      </w:r>
    </w:p>
    <w:p>
      <w:pPr>
        <w:spacing w:line="360" w:lineRule="auto"/>
        <w:jc w:val="center"/>
        <w:rPr>
          <w:rFonts w:ascii="仿宋" w:hAnsi="仿宋" w:eastAsia="仿宋"/>
          <w:b/>
          <w:sz w:val="24"/>
          <w:szCs w:val="24"/>
        </w:rPr>
      </w:pPr>
      <w:r>
        <w:rPr>
          <w:rFonts w:ascii="仿宋" w:hAnsi="仿宋" w:eastAsia="仿宋"/>
          <w:b/>
          <w:sz w:val="24"/>
          <w:szCs w:val="24"/>
        </w:rPr>
        <w:t>-</w:t>
      </w:r>
      <w:r>
        <w:rPr>
          <w:rFonts w:hint="eastAsia" w:ascii="仿宋" w:hAnsi="仿宋" w:eastAsia="仿宋"/>
          <w:b/>
          <w:sz w:val="24"/>
          <w:szCs w:val="24"/>
        </w:rPr>
        <w:t>省人民医院_互联网医院_集成平台接口文档</w:t>
      </w:r>
    </w:p>
    <w:p>
      <w:pPr>
        <w:spacing w:line="360" w:lineRule="auto"/>
        <w:jc w:val="center"/>
        <w:rPr>
          <w:rFonts w:ascii="仿宋" w:hAnsi="仿宋" w:eastAsia="仿宋"/>
          <w:b/>
          <w:sz w:val="24"/>
          <w:szCs w:val="24"/>
        </w:rPr>
      </w:pPr>
    </w:p>
    <w:p>
      <w:pPr>
        <w:spacing w:line="360" w:lineRule="auto"/>
        <w:jc w:val="center"/>
        <w:rPr>
          <w:rFonts w:ascii="仿宋" w:hAnsi="仿宋" w:eastAsia="仿宋"/>
          <w:b/>
          <w:sz w:val="24"/>
          <w:szCs w:val="24"/>
        </w:rPr>
      </w:pPr>
    </w:p>
    <w:p>
      <w:pPr>
        <w:spacing w:line="360" w:lineRule="auto"/>
        <w:jc w:val="center"/>
        <w:rPr>
          <w:rFonts w:ascii="仿宋" w:hAnsi="仿宋" w:eastAsia="仿宋"/>
          <w:b/>
          <w:sz w:val="24"/>
          <w:szCs w:val="24"/>
        </w:rPr>
      </w:pPr>
    </w:p>
    <w:p>
      <w:pPr>
        <w:spacing w:line="360" w:lineRule="auto"/>
        <w:jc w:val="center"/>
        <w:rPr>
          <w:rFonts w:ascii="仿宋" w:hAnsi="仿宋" w:eastAsia="仿宋"/>
          <w:b/>
          <w:sz w:val="24"/>
          <w:szCs w:val="24"/>
        </w:rPr>
      </w:pPr>
    </w:p>
    <w:p>
      <w:pPr>
        <w:spacing w:line="360" w:lineRule="auto"/>
        <w:jc w:val="center"/>
        <w:rPr>
          <w:rFonts w:ascii="仿宋" w:hAnsi="仿宋" w:eastAsia="仿宋"/>
          <w:b/>
          <w:sz w:val="24"/>
          <w:szCs w:val="24"/>
        </w:rPr>
      </w:pPr>
    </w:p>
    <w:tbl>
      <w:tblPr>
        <w:tblStyle w:val="34"/>
        <w:tblW w:w="6750" w:type="dxa"/>
        <w:jc w:val="center"/>
        <w:tblInd w:w="0" w:type="dxa"/>
        <w:tblLayout w:type="fixed"/>
        <w:tblCellMar>
          <w:top w:w="0" w:type="dxa"/>
          <w:left w:w="108" w:type="dxa"/>
          <w:bottom w:w="0" w:type="dxa"/>
          <w:right w:w="108" w:type="dxa"/>
        </w:tblCellMar>
      </w:tblPr>
      <w:tblGrid>
        <w:gridCol w:w="3233"/>
        <w:gridCol w:w="3517"/>
      </w:tblGrid>
      <w:tr>
        <w:tblPrEx>
          <w:tblLayout w:type="fixed"/>
          <w:tblCellMar>
            <w:top w:w="0" w:type="dxa"/>
            <w:left w:w="108" w:type="dxa"/>
            <w:bottom w:w="0" w:type="dxa"/>
            <w:right w:w="108" w:type="dxa"/>
          </w:tblCellMar>
        </w:tblPrEx>
        <w:trPr>
          <w:jc w:val="center"/>
        </w:trPr>
        <w:tc>
          <w:tcPr>
            <w:tcW w:w="3233" w:type="dxa"/>
          </w:tcPr>
          <w:p>
            <w:pPr>
              <w:pStyle w:val="32"/>
              <w:spacing w:before="120" w:line="360" w:lineRule="auto"/>
              <w:ind w:left="-1619" w:leftChars="-771" w:firstLine="1620" w:firstLineChars="675"/>
              <w:jc w:val="both"/>
              <w:rPr>
                <w:rFonts w:ascii="仿宋" w:hAnsi="仿宋" w:eastAsia="仿宋"/>
                <w:b w:val="0"/>
                <w:sz w:val="24"/>
                <w:szCs w:val="24"/>
              </w:rPr>
            </w:pPr>
            <w:r>
              <w:rPr>
                <w:rFonts w:hint="eastAsia" w:ascii="仿宋" w:hAnsi="仿宋" w:eastAsia="仿宋"/>
                <w:b w:val="0"/>
                <w:sz w:val="24"/>
                <w:szCs w:val="24"/>
              </w:rPr>
              <w:t>编制人：医疗</w:t>
            </w:r>
            <w:r>
              <w:rPr>
                <w:rFonts w:ascii="仿宋" w:hAnsi="仿宋" w:eastAsia="仿宋"/>
                <w:b w:val="0"/>
                <w:sz w:val="24"/>
                <w:szCs w:val="24"/>
              </w:rPr>
              <w:t>产品中心</w:t>
            </w:r>
          </w:p>
        </w:tc>
        <w:tc>
          <w:tcPr>
            <w:tcW w:w="3517" w:type="dxa"/>
          </w:tcPr>
          <w:p>
            <w:pPr>
              <w:pStyle w:val="32"/>
              <w:spacing w:before="120" w:line="360" w:lineRule="auto"/>
              <w:jc w:val="both"/>
              <w:rPr>
                <w:rFonts w:ascii="仿宋" w:hAnsi="仿宋" w:eastAsia="仿宋"/>
                <w:b w:val="0"/>
                <w:sz w:val="24"/>
                <w:szCs w:val="24"/>
              </w:rPr>
            </w:pPr>
            <w:r>
              <w:rPr>
                <w:rFonts w:hint="eastAsia" w:ascii="仿宋" w:hAnsi="仿宋" w:eastAsia="仿宋"/>
                <w:b w:val="0"/>
                <w:sz w:val="24"/>
                <w:szCs w:val="24"/>
              </w:rPr>
              <w:t>编制日期：</w:t>
            </w:r>
            <w:r>
              <w:rPr>
                <w:rFonts w:ascii="仿宋" w:hAnsi="仿宋" w:eastAsia="仿宋"/>
                <w:b w:val="0"/>
                <w:sz w:val="24"/>
                <w:szCs w:val="24"/>
              </w:rPr>
              <w:t>20</w:t>
            </w:r>
            <w:r>
              <w:rPr>
                <w:rFonts w:hint="eastAsia" w:ascii="仿宋" w:hAnsi="仿宋" w:eastAsia="仿宋"/>
                <w:b w:val="0"/>
                <w:sz w:val="24"/>
                <w:szCs w:val="24"/>
              </w:rPr>
              <w:t>19</w:t>
            </w:r>
            <w:r>
              <w:rPr>
                <w:rFonts w:ascii="仿宋" w:hAnsi="仿宋" w:eastAsia="仿宋"/>
                <w:b w:val="0"/>
                <w:sz w:val="24"/>
                <w:szCs w:val="24"/>
              </w:rPr>
              <w:t>-0</w:t>
            </w:r>
            <w:r>
              <w:rPr>
                <w:rFonts w:hint="eastAsia" w:ascii="仿宋" w:hAnsi="仿宋" w:eastAsia="仿宋"/>
                <w:b w:val="0"/>
                <w:sz w:val="24"/>
                <w:szCs w:val="24"/>
              </w:rPr>
              <w:t>4</w:t>
            </w:r>
            <w:r>
              <w:rPr>
                <w:rFonts w:ascii="仿宋" w:hAnsi="仿宋" w:eastAsia="仿宋"/>
                <w:b w:val="0"/>
                <w:sz w:val="24"/>
                <w:szCs w:val="24"/>
              </w:rPr>
              <w:t>-</w:t>
            </w:r>
            <w:r>
              <w:rPr>
                <w:rFonts w:hint="eastAsia" w:ascii="仿宋" w:hAnsi="仿宋" w:eastAsia="仿宋"/>
                <w:b w:val="0"/>
                <w:sz w:val="24"/>
                <w:szCs w:val="24"/>
              </w:rPr>
              <w:t>18</w:t>
            </w:r>
          </w:p>
        </w:tc>
      </w:tr>
      <w:tr>
        <w:tblPrEx>
          <w:tblLayout w:type="fixed"/>
          <w:tblCellMar>
            <w:top w:w="0" w:type="dxa"/>
            <w:left w:w="108" w:type="dxa"/>
            <w:bottom w:w="0" w:type="dxa"/>
            <w:right w:w="108" w:type="dxa"/>
          </w:tblCellMar>
        </w:tblPrEx>
        <w:trPr>
          <w:trHeight w:val="618" w:hRule="atLeast"/>
          <w:jc w:val="center"/>
        </w:trPr>
        <w:tc>
          <w:tcPr>
            <w:tcW w:w="3233" w:type="dxa"/>
          </w:tcPr>
          <w:p>
            <w:pPr>
              <w:pStyle w:val="32"/>
              <w:spacing w:before="120" w:line="360" w:lineRule="auto"/>
              <w:jc w:val="both"/>
              <w:rPr>
                <w:rFonts w:ascii="仿宋" w:hAnsi="仿宋" w:eastAsia="仿宋"/>
                <w:b w:val="0"/>
                <w:sz w:val="24"/>
                <w:szCs w:val="24"/>
              </w:rPr>
            </w:pPr>
            <w:r>
              <w:rPr>
                <w:rFonts w:hint="eastAsia" w:ascii="仿宋" w:hAnsi="仿宋" w:eastAsia="仿宋"/>
                <w:b w:val="0"/>
                <w:sz w:val="24"/>
                <w:szCs w:val="24"/>
              </w:rPr>
              <w:t>审核人：</w:t>
            </w:r>
          </w:p>
        </w:tc>
        <w:tc>
          <w:tcPr>
            <w:tcW w:w="3517" w:type="dxa"/>
          </w:tcPr>
          <w:p>
            <w:pPr>
              <w:pStyle w:val="32"/>
              <w:spacing w:before="120" w:line="360" w:lineRule="auto"/>
              <w:jc w:val="both"/>
              <w:rPr>
                <w:rFonts w:ascii="仿宋" w:hAnsi="仿宋" w:eastAsia="仿宋"/>
                <w:b w:val="0"/>
                <w:sz w:val="24"/>
                <w:szCs w:val="24"/>
              </w:rPr>
            </w:pPr>
            <w:r>
              <w:rPr>
                <w:rFonts w:hint="eastAsia" w:ascii="仿宋" w:hAnsi="仿宋" w:eastAsia="仿宋"/>
                <w:b w:val="0"/>
                <w:sz w:val="24"/>
                <w:szCs w:val="24"/>
              </w:rPr>
              <w:t>审核日期：</w:t>
            </w:r>
          </w:p>
        </w:tc>
      </w:tr>
      <w:tr>
        <w:tblPrEx>
          <w:tblLayout w:type="fixed"/>
          <w:tblCellMar>
            <w:top w:w="0" w:type="dxa"/>
            <w:left w:w="108" w:type="dxa"/>
            <w:bottom w:w="0" w:type="dxa"/>
            <w:right w:w="108" w:type="dxa"/>
          </w:tblCellMar>
        </w:tblPrEx>
        <w:trPr>
          <w:trHeight w:val="409" w:hRule="atLeast"/>
          <w:jc w:val="center"/>
        </w:trPr>
        <w:tc>
          <w:tcPr>
            <w:tcW w:w="3233" w:type="dxa"/>
          </w:tcPr>
          <w:p>
            <w:pPr>
              <w:pStyle w:val="32"/>
              <w:spacing w:before="120" w:line="360" w:lineRule="auto"/>
              <w:jc w:val="both"/>
              <w:rPr>
                <w:rFonts w:ascii="仿宋" w:hAnsi="仿宋" w:eastAsia="仿宋"/>
                <w:b w:val="0"/>
                <w:sz w:val="24"/>
                <w:szCs w:val="24"/>
              </w:rPr>
            </w:pPr>
            <w:r>
              <w:rPr>
                <w:rFonts w:hint="eastAsia" w:ascii="仿宋" w:hAnsi="仿宋" w:eastAsia="仿宋"/>
                <w:b w:val="0"/>
                <w:sz w:val="24"/>
                <w:szCs w:val="24"/>
              </w:rPr>
              <w:t>批准人：</w:t>
            </w:r>
          </w:p>
        </w:tc>
        <w:tc>
          <w:tcPr>
            <w:tcW w:w="3517" w:type="dxa"/>
          </w:tcPr>
          <w:p>
            <w:pPr>
              <w:pStyle w:val="32"/>
              <w:spacing w:before="120" w:line="360" w:lineRule="auto"/>
              <w:jc w:val="both"/>
              <w:rPr>
                <w:rFonts w:ascii="仿宋" w:hAnsi="仿宋" w:eastAsia="仿宋"/>
                <w:b w:val="0"/>
                <w:sz w:val="24"/>
                <w:szCs w:val="24"/>
              </w:rPr>
            </w:pPr>
            <w:r>
              <w:rPr>
                <w:rFonts w:hint="eastAsia" w:ascii="仿宋" w:hAnsi="仿宋" w:eastAsia="仿宋"/>
                <w:b w:val="0"/>
                <w:sz w:val="24"/>
                <w:szCs w:val="24"/>
              </w:rPr>
              <w:t>批准日期：</w:t>
            </w:r>
          </w:p>
        </w:tc>
      </w:tr>
    </w:tbl>
    <w:p>
      <w:pPr>
        <w:spacing w:line="360" w:lineRule="auto"/>
        <w:rPr>
          <w:rFonts w:ascii="仿宋" w:hAnsi="仿宋" w:eastAsia="仿宋"/>
          <w:sz w:val="24"/>
          <w:szCs w:val="24"/>
        </w:rPr>
      </w:pPr>
    </w:p>
    <w:p>
      <w:pPr>
        <w:spacing w:line="360" w:lineRule="auto"/>
        <w:jc w:val="center"/>
        <w:rPr>
          <w:rFonts w:ascii="仿宋" w:hAnsi="仿宋" w:eastAsia="仿宋"/>
          <w:sz w:val="24"/>
          <w:szCs w:val="24"/>
        </w:rPr>
      </w:pPr>
      <w:r>
        <w:rPr>
          <w:rFonts w:hint="eastAsia" w:ascii="仿宋" w:hAnsi="仿宋" w:eastAsia="仿宋"/>
          <w:sz w:val="24"/>
          <w:szCs w:val="24"/>
        </w:rPr>
        <w:t>易联众信息技术股份有限公司</w:t>
      </w:r>
    </w:p>
    <w:p>
      <w:pPr>
        <w:spacing w:line="360" w:lineRule="auto"/>
        <w:jc w:val="center"/>
        <w:rPr>
          <w:rFonts w:ascii="仿宋" w:hAnsi="仿宋" w:eastAsia="仿宋"/>
          <w:sz w:val="24"/>
          <w:szCs w:val="24"/>
        </w:rPr>
        <w:sectPr>
          <w:pgSz w:w="11900" w:h="16840"/>
          <w:pgMar w:top="1440" w:right="1800" w:bottom="1440" w:left="1800" w:header="851" w:footer="992" w:gutter="0"/>
          <w:cols w:space="425" w:num="1"/>
          <w:docGrid w:type="lines" w:linePitch="312" w:charSpace="0"/>
        </w:sectPr>
      </w:pPr>
    </w:p>
    <w:p>
      <w:pPr>
        <w:spacing w:line="360" w:lineRule="auto"/>
        <w:jc w:val="center"/>
        <w:rPr>
          <w:rFonts w:ascii="仿宋" w:hAnsi="仿宋" w:eastAsia="仿宋"/>
          <w:sz w:val="24"/>
          <w:szCs w:val="24"/>
        </w:rPr>
      </w:pPr>
      <w:r>
        <w:rPr>
          <w:rFonts w:ascii="仿宋" w:hAnsi="仿宋" w:eastAsia="仿宋"/>
          <w:sz w:val="24"/>
          <w:szCs w:val="24"/>
        </w:rPr>
        <w:t>变更记录</w:t>
      </w:r>
    </w:p>
    <w:tbl>
      <w:tblPr>
        <w:tblStyle w:val="34"/>
        <w:tblW w:w="820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6"/>
        <w:gridCol w:w="992"/>
        <w:gridCol w:w="3544"/>
        <w:gridCol w:w="1417"/>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36" w:type="dxa"/>
            <w:shd w:val="clear" w:color="auto" w:fill="D9D9D9"/>
            <w:vAlign w:val="center"/>
          </w:tcPr>
          <w:p>
            <w:pPr>
              <w:spacing w:line="360" w:lineRule="auto"/>
              <w:jc w:val="center"/>
              <w:rPr>
                <w:rFonts w:ascii="仿宋" w:hAnsi="仿宋" w:eastAsia="仿宋"/>
                <w:sz w:val="24"/>
                <w:szCs w:val="24"/>
              </w:rPr>
            </w:pPr>
            <w:r>
              <w:rPr>
                <w:rFonts w:hint="eastAsia" w:ascii="仿宋" w:hAnsi="仿宋" w:eastAsia="仿宋"/>
                <w:sz w:val="24"/>
                <w:szCs w:val="24"/>
              </w:rPr>
              <w:t>序号</w:t>
            </w:r>
          </w:p>
        </w:tc>
        <w:tc>
          <w:tcPr>
            <w:tcW w:w="992" w:type="dxa"/>
            <w:shd w:val="clear" w:color="auto" w:fill="D9D9D9"/>
          </w:tcPr>
          <w:p>
            <w:pPr>
              <w:spacing w:line="360" w:lineRule="auto"/>
              <w:jc w:val="distribute"/>
              <w:rPr>
                <w:rFonts w:ascii="仿宋" w:hAnsi="仿宋" w:eastAsia="仿宋"/>
                <w:sz w:val="24"/>
                <w:szCs w:val="24"/>
              </w:rPr>
            </w:pPr>
            <w:r>
              <w:rPr>
                <w:rFonts w:hint="eastAsia" w:ascii="仿宋" w:hAnsi="仿宋" w:eastAsia="仿宋"/>
                <w:sz w:val="24"/>
                <w:szCs w:val="24"/>
              </w:rPr>
              <w:t>版本号</w:t>
            </w:r>
          </w:p>
        </w:tc>
        <w:tc>
          <w:tcPr>
            <w:tcW w:w="3544" w:type="dxa"/>
            <w:shd w:val="clear" w:color="auto" w:fill="D9D9D9"/>
            <w:vAlign w:val="center"/>
          </w:tcPr>
          <w:p>
            <w:pPr>
              <w:spacing w:line="360" w:lineRule="auto"/>
              <w:jc w:val="center"/>
              <w:rPr>
                <w:rFonts w:ascii="仿宋" w:hAnsi="仿宋" w:eastAsia="仿宋"/>
                <w:sz w:val="24"/>
                <w:szCs w:val="24"/>
              </w:rPr>
            </w:pPr>
            <w:r>
              <w:rPr>
                <w:rFonts w:hint="eastAsia" w:ascii="仿宋" w:hAnsi="仿宋" w:eastAsia="仿宋"/>
                <w:sz w:val="24"/>
                <w:szCs w:val="24"/>
              </w:rPr>
              <w:t>修改内容</w:t>
            </w:r>
          </w:p>
        </w:tc>
        <w:tc>
          <w:tcPr>
            <w:tcW w:w="1417" w:type="dxa"/>
            <w:shd w:val="clear" w:color="auto" w:fill="D9D9D9"/>
            <w:vAlign w:val="center"/>
          </w:tcPr>
          <w:p>
            <w:pPr>
              <w:spacing w:line="360" w:lineRule="auto"/>
              <w:jc w:val="center"/>
              <w:rPr>
                <w:rFonts w:ascii="仿宋" w:hAnsi="仿宋" w:eastAsia="仿宋"/>
                <w:sz w:val="24"/>
                <w:szCs w:val="24"/>
              </w:rPr>
            </w:pPr>
            <w:r>
              <w:rPr>
                <w:rFonts w:hint="eastAsia" w:ascii="仿宋" w:hAnsi="仿宋" w:eastAsia="仿宋"/>
                <w:sz w:val="24"/>
                <w:szCs w:val="24"/>
              </w:rPr>
              <w:t>修改人/日期</w:t>
            </w:r>
          </w:p>
        </w:tc>
        <w:tc>
          <w:tcPr>
            <w:tcW w:w="1418" w:type="dxa"/>
            <w:shd w:val="clear" w:color="auto" w:fill="D9D9D9"/>
            <w:vAlign w:val="center"/>
          </w:tcPr>
          <w:p>
            <w:pPr>
              <w:spacing w:line="360" w:lineRule="auto"/>
              <w:jc w:val="center"/>
              <w:rPr>
                <w:rFonts w:ascii="仿宋" w:hAnsi="仿宋" w:eastAsia="仿宋"/>
                <w:sz w:val="24"/>
                <w:szCs w:val="24"/>
              </w:rPr>
            </w:pPr>
            <w:r>
              <w:rPr>
                <w:rFonts w:hint="eastAsia" w:ascii="仿宋" w:hAnsi="仿宋" w:eastAsia="仿宋"/>
                <w:sz w:val="24"/>
                <w:szCs w:val="24"/>
              </w:rPr>
              <w:t>批准人/日期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6" w:hRule="atLeast"/>
          <w:jc w:val="center"/>
        </w:trPr>
        <w:tc>
          <w:tcPr>
            <w:tcW w:w="836"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1</w:t>
            </w:r>
          </w:p>
        </w:tc>
        <w:tc>
          <w:tcPr>
            <w:tcW w:w="992" w:type="dxa"/>
          </w:tcPr>
          <w:p>
            <w:pPr>
              <w:spacing w:line="360" w:lineRule="auto"/>
              <w:ind w:left="-107"/>
              <w:jc w:val="center"/>
              <w:rPr>
                <w:rFonts w:ascii="仿宋" w:hAnsi="仿宋" w:eastAsia="仿宋"/>
                <w:sz w:val="24"/>
                <w:szCs w:val="24"/>
              </w:rPr>
            </w:pPr>
            <w:r>
              <w:rPr>
                <w:rFonts w:hint="eastAsia" w:ascii="仿宋" w:hAnsi="仿宋" w:eastAsia="仿宋"/>
                <w:sz w:val="24"/>
                <w:szCs w:val="24"/>
              </w:rPr>
              <w:t>1.1</w:t>
            </w:r>
          </w:p>
        </w:tc>
        <w:tc>
          <w:tcPr>
            <w:tcW w:w="3544" w:type="dxa"/>
            <w:vAlign w:val="center"/>
          </w:tcPr>
          <w:p>
            <w:pPr>
              <w:spacing w:line="360" w:lineRule="auto"/>
              <w:ind w:left="-107" w:leftChars="-51"/>
              <w:jc w:val="center"/>
              <w:rPr>
                <w:rFonts w:ascii="仿宋" w:hAnsi="仿宋" w:eastAsia="仿宋"/>
                <w:sz w:val="24"/>
                <w:szCs w:val="24"/>
              </w:rPr>
            </w:pPr>
            <w:r>
              <w:rPr>
                <w:rFonts w:hint="eastAsia" w:ascii="仿宋" w:hAnsi="仿宋" w:eastAsia="仿宋"/>
                <w:sz w:val="24"/>
                <w:szCs w:val="24"/>
              </w:rPr>
              <w:t>增加6.2.11获取患者账户余额、6.2.12获取医生职称对应的挂号费用、6.2.13获取医生对患者的处方信息工3个接口</w:t>
            </w:r>
          </w:p>
        </w:tc>
        <w:tc>
          <w:tcPr>
            <w:tcW w:w="1417"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徐庆联/19-05-16</w:t>
            </w:r>
          </w:p>
        </w:tc>
        <w:tc>
          <w:tcPr>
            <w:tcW w:w="1418" w:type="dxa"/>
            <w:vAlign w:val="center"/>
          </w:tcPr>
          <w:p>
            <w:pPr>
              <w:spacing w:line="360" w:lineRule="auto"/>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6" w:hRule="atLeast"/>
          <w:jc w:val="center"/>
        </w:trPr>
        <w:tc>
          <w:tcPr>
            <w:tcW w:w="836" w:type="dxa"/>
            <w:vAlign w:val="center"/>
          </w:tcPr>
          <w:p>
            <w:pPr>
              <w:spacing w:line="360" w:lineRule="auto"/>
              <w:jc w:val="center"/>
              <w:rPr>
                <w:rFonts w:ascii="仿宋" w:hAnsi="仿宋" w:eastAsia="仿宋"/>
                <w:sz w:val="24"/>
                <w:szCs w:val="24"/>
              </w:rPr>
            </w:pPr>
          </w:p>
        </w:tc>
        <w:tc>
          <w:tcPr>
            <w:tcW w:w="992" w:type="dxa"/>
          </w:tcPr>
          <w:p>
            <w:pPr>
              <w:spacing w:line="360" w:lineRule="auto"/>
              <w:ind w:left="-107"/>
              <w:jc w:val="center"/>
              <w:rPr>
                <w:rFonts w:ascii="仿宋" w:hAnsi="仿宋" w:eastAsia="仿宋"/>
                <w:sz w:val="24"/>
                <w:szCs w:val="24"/>
              </w:rPr>
            </w:pPr>
            <w:r>
              <w:rPr>
                <w:rFonts w:ascii="仿宋" w:hAnsi="仿宋" w:eastAsia="仿宋"/>
                <w:sz w:val="24"/>
                <w:szCs w:val="24"/>
              </w:rPr>
              <w:t>1.2</w:t>
            </w:r>
          </w:p>
        </w:tc>
        <w:tc>
          <w:tcPr>
            <w:tcW w:w="3544" w:type="dxa"/>
            <w:vAlign w:val="center"/>
          </w:tcPr>
          <w:p>
            <w:pPr>
              <w:spacing w:line="360" w:lineRule="auto"/>
              <w:ind w:left="-107" w:leftChars="-51"/>
              <w:jc w:val="center"/>
              <w:rPr>
                <w:rFonts w:ascii="仿宋" w:hAnsi="仿宋" w:eastAsia="仿宋"/>
                <w:sz w:val="24"/>
                <w:szCs w:val="24"/>
              </w:rPr>
            </w:pPr>
            <w:r>
              <w:rPr>
                <w:rFonts w:hint="eastAsia" w:ascii="仿宋" w:hAnsi="仿宋" w:eastAsia="仿宋"/>
                <w:sz w:val="24"/>
                <w:szCs w:val="24"/>
              </w:rPr>
              <w:t>新增患者诊断同步场景</w:t>
            </w:r>
          </w:p>
        </w:tc>
        <w:tc>
          <w:tcPr>
            <w:tcW w:w="1417"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王威/</w:t>
            </w:r>
            <w:r>
              <w:rPr>
                <w:rFonts w:ascii="仿宋" w:hAnsi="仿宋" w:eastAsia="仿宋"/>
                <w:sz w:val="24"/>
                <w:szCs w:val="24"/>
              </w:rPr>
              <w:t>2019-05-21</w:t>
            </w:r>
          </w:p>
        </w:tc>
        <w:tc>
          <w:tcPr>
            <w:tcW w:w="1418" w:type="dxa"/>
            <w:vAlign w:val="center"/>
          </w:tcPr>
          <w:p>
            <w:pPr>
              <w:spacing w:line="360" w:lineRule="auto"/>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6" w:hRule="atLeast"/>
          <w:jc w:val="center"/>
        </w:trPr>
        <w:tc>
          <w:tcPr>
            <w:tcW w:w="836" w:type="dxa"/>
            <w:vAlign w:val="center"/>
          </w:tcPr>
          <w:p>
            <w:pPr>
              <w:spacing w:line="360" w:lineRule="auto"/>
              <w:jc w:val="center"/>
              <w:rPr>
                <w:rFonts w:ascii="仿宋" w:hAnsi="仿宋" w:eastAsia="仿宋"/>
                <w:sz w:val="24"/>
                <w:szCs w:val="24"/>
              </w:rPr>
            </w:pPr>
          </w:p>
        </w:tc>
        <w:tc>
          <w:tcPr>
            <w:tcW w:w="992" w:type="dxa"/>
          </w:tcPr>
          <w:p>
            <w:pPr>
              <w:spacing w:line="360" w:lineRule="auto"/>
              <w:ind w:left="-107"/>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1.3</w:t>
            </w:r>
          </w:p>
        </w:tc>
        <w:tc>
          <w:tcPr>
            <w:tcW w:w="3544" w:type="dxa"/>
            <w:vAlign w:val="center"/>
          </w:tcPr>
          <w:p>
            <w:pPr>
              <w:spacing w:line="360" w:lineRule="auto"/>
              <w:ind w:left="-107" w:leftChars="-51"/>
              <w:jc w:val="center"/>
              <w:rPr>
                <w:rFonts w:hint="eastAsia" w:ascii="仿宋" w:hAnsi="仿宋" w:eastAsia="仿宋"/>
                <w:sz w:val="24"/>
                <w:szCs w:val="24"/>
              </w:rPr>
            </w:pPr>
            <w:r>
              <w:rPr>
                <w:rFonts w:hint="eastAsia" w:ascii="仿宋" w:hAnsi="仿宋" w:eastAsia="仿宋"/>
                <w:sz w:val="24"/>
                <w:szCs w:val="24"/>
              </w:rPr>
              <w:t>查询候诊列表新增QPD-8患者ID QPD-9卡号 QPD-10卡类型</w:t>
            </w:r>
          </w:p>
          <w:p>
            <w:pPr>
              <w:spacing w:line="360" w:lineRule="auto"/>
              <w:ind w:left="-107" w:leftChars="-51"/>
              <w:jc w:val="center"/>
              <w:rPr>
                <w:rFonts w:hint="eastAsia" w:ascii="仿宋" w:hAnsi="仿宋" w:eastAsia="仿宋"/>
                <w:sz w:val="24"/>
                <w:szCs w:val="24"/>
              </w:rPr>
            </w:pPr>
            <w:r>
              <w:rPr>
                <w:rFonts w:hint="eastAsia" w:ascii="仿宋" w:hAnsi="仿宋" w:eastAsia="仿宋"/>
                <w:sz w:val="24"/>
                <w:szCs w:val="24"/>
              </w:rPr>
              <w:t>发送叫诊应诊诊结重呼信息新增 PV1-号源ID pv1-2挂号号 和PID段调整</w:t>
            </w:r>
          </w:p>
          <w:p>
            <w:pPr>
              <w:spacing w:line="360" w:lineRule="auto"/>
              <w:ind w:left="-107" w:leftChars="-51"/>
              <w:jc w:val="center"/>
              <w:rPr>
                <w:rFonts w:hint="eastAsia" w:ascii="仿宋" w:hAnsi="仿宋" w:eastAsia="仿宋"/>
                <w:sz w:val="24"/>
                <w:szCs w:val="24"/>
              </w:rPr>
            </w:pPr>
            <w:r>
              <w:rPr>
                <w:rFonts w:hint="eastAsia" w:ascii="仿宋" w:hAnsi="仿宋" w:eastAsia="仿宋"/>
                <w:sz w:val="24"/>
                <w:szCs w:val="24"/>
              </w:rPr>
              <w:t>查询患者就诊科室 新增 QPD-7卡号 QPD-8卡类型 RDT-5医院ID</w:t>
            </w:r>
          </w:p>
          <w:p>
            <w:pPr>
              <w:spacing w:line="360" w:lineRule="auto"/>
              <w:ind w:left="-107" w:leftChars="-51"/>
              <w:jc w:val="center"/>
              <w:rPr>
                <w:rFonts w:hint="eastAsia" w:ascii="仿宋" w:hAnsi="仿宋" w:eastAsia="仿宋"/>
                <w:sz w:val="24"/>
                <w:szCs w:val="24"/>
              </w:rPr>
            </w:pPr>
            <w:r>
              <w:rPr>
                <w:rFonts w:hint="eastAsia" w:ascii="仿宋" w:hAnsi="仿宋" w:eastAsia="仿宋"/>
                <w:sz w:val="24"/>
                <w:szCs w:val="24"/>
              </w:rPr>
              <w:t>查询患者就诊医生新增QPD-11卡号 QPD-12卡类型</w:t>
            </w:r>
          </w:p>
          <w:p>
            <w:pPr>
              <w:spacing w:line="360" w:lineRule="auto"/>
              <w:ind w:left="-107" w:leftChars="-51"/>
              <w:jc w:val="center"/>
              <w:rPr>
                <w:rFonts w:hint="eastAsia" w:ascii="仿宋" w:hAnsi="仿宋" w:eastAsia="仿宋"/>
                <w:sz w:val="24"/>
                <w:szCs w:val="24"/>
              </w:rPr>
            </w:pPr>
            <w:r>
              <w:rPr>
                <w:rFonts w:hint="eastAsia" w:ascii="仿宋" w:hAnsi="仿宋" w:eastAsia="仿宋"/>
                <w:sz w:val="24"/>
                <w:szCs w:val="24"/>
              </w:rPr>
              <w:t>获取患者账户余额 新增QPD-11医院ID</w:t>
            </w:r>
          </w:p>
          <w:p>
            <w:pPr>
              <w:spacing w:line="360" w:lineRule="auto"/>
              <w:ind w:left="-107" w:leftChars="-51"/>
              <w:jc w:val="center"/>
              <w:rPr>
                <w:rFonts w:hint="eastAsia" w:ascii="仿宋" w:hAnsi="仿宋" w:eastAsia="仿宋"/>
                <w:sz w:val="24"/>
                <w:szCs w:val="24"/>
              </w:rPr>
            </w:pPr>
            <w:r>
              <w:rPr>
                <w:rFonts w:hint="eastAsia" w:ascii="仿宋" w:hAnsi="仿宋" w:eastAsia="仿宋"/>
                <w:sz w:val="24"/>
                <w:szCs w:val="24"/>
              </w:rPr>
              <w:t>获取医生职称对应的挂号费用 新增QPD-6卡号 QPD-7卡类型 RDT-8号源ID RDT-9医院ID</w:t>
            </w:r>
          </w:p>
          <w:p>
            <w:pPr>
              <w:spacing w:line="360" w:lineRule="auto"/>
              <w:ind w:left="-107" w:leftChars="-51"/>
              <w:jc w:val="center"/>
              <w:rPr>
                <w:rFonts w:hint="eastAsia" w:ascii="仿宋" w:hAnsi="仿宋" w:eastAsia="仿宋"/>
                <w:sz w:val="24"/>
                <w:szCs w:val="24"/>
              </w:rPr>
            </w:pPr>
            <w:r>
              <w:rPr>
                <w:rFonts w:hint="eastAsia" w:ascii="仿宋" w:hAnsi="仿宋" w:eastAsia="仿宋"/>
                <w:sz w:val="24"/>
                <w:szCs w:val="24"/>
              </w:rPr>
              <w:t>新增患者候诊状态同步场景</w:t>
            </w:r>
          </w:p>
          <w:p>
            <w:pPr>
              <w:spacing w:line="360" w:lineRule="auto"/>
              <w:ind w:left="-107" w:leftChars="-51"/>
              <w:jc w:val="center"/>
              <w:rPr>
                <w:rFonts w:hint="eastAsia" w:ascii="仿宋" w:hAnsi="仿宋" w:eastAsia="仿宋"/>
                <w:sz w:val="24"/>
                <w:szCs w:val="24"/>
              </w:rPr>
            </w:pPr>
            <w:r>
              <w:rPr>
                <w:rFonts w:hint="eastAsia" w:ascii="仿宋" w:hAnsi="仿宋" w:eastAsia="仿宋"/>
                <w:sz w:val="24"/>
                <w:szCs w:val="24"/>
              </w:rPr>
              <w:t>获取医生对患者的处方信息场景修改</w:t>
            </w:r>
          </w:p>
        </w:tc>
        <w:tc>
          <w:tcPr>
            <w:tcW w:w="1417" w:type="dxa"/>
            <w:vAlign w:val="center"/>
          </w:tcPr>
          <w:p>
            <w:pPr>
              <w:spacing w:line="360" w:lineRule="auto"/>
              <w:jc w:val="center"/>
              <w:rPr>
                <w:rFonts w:hint="eastAsia" w:ascii="仿宋" w:hAnsi="仿宋" w:eastAsia="仿宋"/>
                <w:sz w:val="24"/>
                <w:szCs w:val="24"/>
              </w:rPr>
            </w:pPr>
            <w:r>
              <w:rPr>
                <w:rFonts w:hint="eastAsia" w:ascii="仿宋" w:hAnsi="仿宋" w:eastAsia="仿宋"/>
                <w:sz w:val="24"/>
                <w:szCs w:val="24"/>
              </w:rPr>
              <w:t>王威/</w:t>
            </w:r>
            <w:r>
              <w:rPr>
                <w:rFonts w:ascii="仿宋" w:hAnsi="仿宋" w:eastAsia="仿宋"/>
                <w:sz w:val="24"/>
                <w:szCs w:val="24"/>
              </w:rPr>
              <w:t>2019-05-22</w:t>
            </w:r>
          </w:p>
        </w:tc>
        <w:tc>
          <w:tcPr>
            <w:tcW w:w="1418" w:type="dxa"/>
            <w:vAlign w:val="center"/>
          </w:tcPr>
          <w:p>
            <w:pPr>
              <w:spacing w:line="360" w:lineRule="auto"/>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6" w:hRule="atLeast"/>
          <w:jc w:val="center"/>
        </w:trPr>
        <w:tc>
          <w:tcPr>
            <w:tcW w:w="836" w:type="dxa"/>
            <w:vAlign w:val="center"/>
          </w:tcPr>
          <w:p>
            <w:pPr>
              <w:spacing w:line="360" w:lineRule="auto"/>
              <w:jc w:val="center"/>
              <w:rPr>
                <w:rFonts w:ascii="仿宋" w:hAnsi="仿宋" w:eastAsia="仿宋"/>
                <w:sz w:val="24"/>
                <w:szCs w:val="24"/>
              </w:rPr>
            </w:pPr>
          </w:p>
        </w:tc>
        <w:tc>
          <w:tcPr>
            <w:tcW w:w="992" w:type="dxa"/>
          </w:tcPr>
          <w:p>
            <w:pPr>
              <w:spacing w:line="360" w:lineRule="auto"/>
              <w:ind w:left="-107"/>
              <w:jc w:val="center"/>
              <w:rPr>
                <w:rFonts w:hint="default" w:ascii="仿宋" w:hAnsi="仿宋" w:eastAsia="仿宋"/>
                <w:sz w:val="24"/>
                <w:szCs w:val="24"/>
                <w:lang w:val="en-US" w:eastAsia="zh-CN"/>
              </w:rPr>
            </w:pPr>
            <w:bookmarkStart w:id="0" w:name="OLE_LINK4"/>
            <w:r>
              <w:rPr>
                <w:rFonts w:hint="eastAsia" w:ascii="仿宋" w:hAnsi="仿宋" w:eastAsia="仿宋"/>
                <w:sz w:val="24"/>
                <w:szCs w:val="24"/>
                <w:lang w:val="en-US" w:eastAsia="zh-CN"/>
              </w:rPr>
              <w:t>1.4</w:t>
            </w:r>
            <w:bookmarkEnd w:id="0"/>
          </w:p>
        </w:tc>
        <w:tc>
          <w:tcPr>
            <w:tcW w:w="3544" w:type="dxa"/>
            <w:vAlign w:val="center"/>
          </w:tcPr>
          <w:p>
            <w:pPr>
              <w:spacing w:line="360" w:lineRule="auto"/>
              <w:ind w:left="-107" w:leftChars="-51"/>
              <w:jc w:val="center"/>
              <w:rPr>
                <w:rFonts w:hint="eastAsia" w:ascii="仿宋" w:hAnsi="仿宋" w:eastAsia="仿宋"/>
                <w:sz w:val="24"/>
                <w:szCs w:val="24"/>
              </w:rPr>
            </w:pPr>
            <w:r>
              <w:rPr>
                <w:rFonts w:hint="eastAsia" w:ascii="仿宋" w:hAnsi="仿宋" w:eastAsia="仿宋"/>
                <w:sz w:val="24"/>
                <w:szCs w:val="24"/>
                <w:lang w:val="en-US" w:eastAsia="zh-CN"/>
              </w:rPr>
              <w:t>6.2.4</w:t>
            </w:r>
            <w:r>
              <w:rPr>
                <w:rFonts w:hint="eastAsia" w:ascii="仿宋" w:hAnsi="仿宋" w:eastAsia="仿宋"/>
                <w:sz w:val="24"/>
                <w:szCs w:val="24"/>
              </w:rPr>
              <w:t>查询患者就诊科室</w:t>
            </w:r>
            <w:r>
              <w:rPr>
                <w:rFonts w:hint="eastAsia" w:ascii="仿宋" w:hAnsi="仿宋" w:eastAsia="仿宋"/>
                <w:sz w:val="24"/>
                <w:szCs w:val="24"/>
                <w:lang w:val="en-US" w:eastAsia="zh-CN"/>
              </w:rPr>
              <w:t>出参增加</w:t>
            </w:r>
            <w:r>
              <w:rPr>
                <w:rFonts w:hint="eastAsia" w:ascii="仿宋" w:hAnsi="仿宋" w:eastAsia="仿宋"/>
                <w:sz w:val="24"/>
                <w:szCs w:val="24"/>
              </w:rPr>
              <w:t>外部科室ID，</w:t>
            </w:r>
            <w:r>
              <w:rPr>
                <w:rFonts w:hint="eastAsia" w:ascii="仿宋" w:hAnsi="仿宋" w:eastAsia="仿宋"/>
                <w:sz w:val="24"/>
                <w:szCs w:val="24"/>
                <w:lang w:val="en-US" w:eastAsia="zh-CN"/>
              </w:rPr>
              <w:t>6.2.5</w:t>
            </w:r>
            <w:r>
              <w:rPr>
                <w:rFonts w:hint="eastAsia" w:ascii="仿宋" w:hAnsi="仿宋" w:eastAsia="仿宋"/>
                <w:sz w:val="24"/>
                <w:szCs w:val="24"/>
              </w:rPr>
              <w:t>查询就诊医生</w:t>
            </w:r>
            <w:r>
              <w:rPr>
                <w:rFonts w:hint="eastAsia" w:ascii="仿宋" w:hAnsi="仿宋" w:eastAsia="仿宋"/>
                <w:sz w:val="24"/>
                <w:szCs w:val="24"/>
                <w:lang w:val="en-US" w:eastAsia="zh-CN"/>
              </w:rPr>
              <w:t>出参增加</w:t>
            </w:r>
            <w:r>
              <w:rPr>
                <w:rFonts w:hint="eastAsia" w:ascii="仿宋" w:hAnsi="仿宋" w:eastAsia="仿宋"/>
                <w:sz w:val="24"/>
                <w:szCs w:val="24"/>
              </w:rPr>
              <w:t>外部医生ID</w:t>
            </w:r>
          </w:p>
        </w:tc>
        <w:tc>
          <w:tcPr>
            <w:tcW w:w="1417" w:type="dxa"/>
            <w:vAlign w:val="center"/>
          </w:tcPr>
          <w:p>
            <w:pPr>
              <w:spacing w:line="360" w:lineRule="auto"/>
              <w:jc w:val="center"/>
              <w:rPr>
                <w:rFonts w:hint="eastAsia" w:ascii="仿宋" w:hAnsi="仿宋" w:eastAsia="仿宋"/>
                <w:sz w:val="24"/>
                <w:szCs w:val="24"/>
              </w:rPr>
            </w:pPr>
            <w:bookmarkStart w:id="1" w:name="OLE_LINK11"/>
            <w:r>
              <w:rPr>
                <w:rFonts w:hint="eastAsia" w:ascii="仿宋" w:hAnsi="仿宋" w:eastAsia="仿宋"/>
                <w:sz w:val="24"/>
                <w:szCs w:val="24"/>
              </w:rPr>
              <w:t>徐庆联/19-05-</w:t>
            </w:r>
            <w:r>
              <w:rPr>
                <w:rFonts w:hint="eastAsia" w:ascii="仿宋" w:hAnsi="仿宋" w:eastAsia="仿宋"/>
                <w:sz w:val="24"/>
                <w:szCs w:val="24"/>
                <w:lang w:val="en-US" w:eastAsia="zh-CN"/>
              </w:rPr>
              <w:t>23</w:t>
            </w:r>
            <w:bookmarkEnd w:id="1"/>
          </w:p>
        </w:tc>
        <w:tc>
          <w:tcPr>
            <w:tcW w:w="1418" w:type="dxa"/>
            <w:vAlign w:val="center"/>
          </w:tcPr>
          <w:p>
            <w:pPr>
              <w:spacing w:line="360" w:lineRule="auto"/>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6" w:hRule="atLeast"/>
          <w:jc w:val="center"/>
        </w:trPr>
        <w:tc>
          <w:tcPr>
            <w:tcW w:w="836" w:type="dxa"/>
            <w:vAlign w:val="center"/>
          </w:tcPr>
          <w:p>
            <w:pPr>
              <w:spacing w:line="360" w:lineRule="auto"/>
              <w:jc w:val="center"/>
              <w:rPr>
                <w:rFonts w:ascii="仿宋" w:hAnsi="仿宋" w:eastAsia="仿宋"/>
                <w:sz w:val="24"/>
                <w:szCs w:val="24"/>
              </w:rPr>
            </w:pPr>
          </w:p>
        </w:tc>
        <w:tc>
          <w:tcPr>
            <w:tcW w:w="992" w:type="dxa"/>
          </w:tcPr>
          <w:p>
            <w:pPr>
              <w:spacing w:line="360" w:lineRule="auto"/>
              <w:ind w:left="-107"/>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1.5</w:t>
            </w:r>
          </w:p>
        </w:tc>
        <w:tc>
          <w:tcPr>
            <w:tcW w:w="3544" w:type="dxa"/>
            <w:vAlign w:val="center"/>
          </w:tcPr>
          <w:p>
            <w:pPr>
              <w:spacing w:line="360" w:lineRule="auto"/>
              <w:ind w:left="-107" w:leftChars="-51"/>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增加接口6.2.17HIS推送患者的处方信息</w:t>
            </w:r>
          </w:p>
          <w:p>
            <w:pPr>
              <w:spacing w:line="360" w:lineRule="auto"/>
              <w:ind w:left="-107" w:leftChars="-51"/>
              <w:jc w:val="center"/>
              <w:rPr>
                <w:rFonts w:hint="eastAsia" w:ascii="仿宋" w:hAnsi="仿宋" w:eastAsia="仿宋"/>
                <w:sz w:val="24"/>
                <w:szCs w:val="24"/>
                <w:lang w:val="en-US" w:eastAsia="zh-CN"/>
              </w:rPr>
            </w:pPr>
          </w:p>
        </w:tc>
        <w:tc>
          <w:tcPr>
            <w:tcW w:w="1417" w:type="dxa"/>
            <w:vAlign w:val="center"/>
          </w:tcPr>
          <w:p>
            <w:pPr>
              <w:spacing w:line="360" w:lineRule="auto"/>
              <w:jc w:val="center"/>
              <w:rPr>
                <w:rFonts w:hint="eastAsia" w:ascii="仿宋" w:hAnsi="仿宋" w:eastAsia="仿宋"/>
                <w:sz w:val="24"/>
                <w:szCs w:val="24"/>
              </w:rPr>
            </w:pPr>
            <w:r>
              <w:rPr>
                <w:rFonts w:hint="eastAsia" w:ascii="仿宋" w:hAnsi="仿宋" w:eastAsia="仿宋"/>
                <w:sz w:val="24"/>
                <w:szCs w:val="24"/>
              </w:rPr>
              <w:t>徐庆联/19-05-</w:t>
            </w:r>
            <w:r>
              <w:rPr>
                <w:rFonts w:hint="eastAsia" w:ascii="仿宋" w:hAnsi="仿宋" w:eastAsia="仿宋"/>
                <w:sz w:val="24"/>
                <w:szCs w:val="24"/>
                <w:lang w:val="en-US" w:eastAsia="zh-CN"/>
              </w:rPr>
              <w:t>23</w:t>
            </w:r>
          </w:p>
        </w:tc>
        <w:tc>
          <w:tcPr>
            <w:tcW w:w="1418" w:type="dxa"/>
            <w:vAlign w:val="center"/>
          </w:tcPr>
          <w:p>
            <w:pPr>
              <w:spacing w:line="360" w:lineRule="auto"/>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6" w:hRule="atLeast"/>
          <w:jc w:val="center"/>
        </w:trPr>
        <w:tc>
          <w:tcPr>
            <w:tcW w:w="836" w:type="dxa"/>
            <w:vAlign w:val="center"/>
          </w:tcPr>
          <w:p>
            <w:pPr>
              <w:spacing w:line="360" w:lineRule="auto"/>
              <w:jc w:val="center"/>
              <w:rPr>
                <w:rFonts w:ascii="仿宋" w:hAnsi="仿宋" w:eastAsia="仿宋"/>
                <w:sz w:val="24"/>
                <w:szCs w:val="24"/>
              </w:rPr>
            </w:pPr>
          </w:p>
        </w:tc>
        <w:tc>
          <w:tcPr>
            <w:tcW w:w="992" w:type="dxa"/>
          </w:tcPr>
          <w:p>
            <w:pPr>
              <w:spacing w:line="360" w:lineRule="auto"/>
              <w:ind w:left="-107"/>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1.6</w:t>
            </w:r>
          </w:p>
        </w:tc>
        <w:tc>
          <w:tcPr>
            <w:tcW w:w="3544" w:type="dxa"/>
            <w:vAlign w:val="center"/>
          </w:tcPr>
          <w:p>
            <w:pPr>
              <w:spacing w:line="360" w:lineRule="auto"/>
              <w:ind w:left="-107" w:leftChars="-51"/>
              <w:jc w:val="center"/>
              <w:rPr>
                <w:rFonts w:hint="default" w:ascii="仿宋" w:hAnsi="仿宋" w:eastAsia="仿宋"/>
                <w:sz w:val="24"/>
                <w:szCs w:val="24"/>
                <w:lang w:val="en-US" w:eastAsia="zh-CN"/>
              </w:rPr>
            </w:pPr>
            <w:r>
              <w:rPr>
                <w:rFonts w:hint="eastAsia" w:ascii="仿宋" w:hAnsi="仿宋" w:eastAsia="仿宋"/>
                <w:sz w:val="24"/>
                <w:szCs w:val="24"/>
                <w:lang w:val="en-US" w:eastAsia="zh-CN"/>
              </w:rPr>
              <w:t>6.2.7第三方获取号源\时间列表接口添加RDT-20挂号类别ID</w:t>
            </w:r>
          </w:p>
        </w:tc>
        <w:tc>
          <w:tcPr>
            <w:tcW w:w="1417" w:type="dxa"/>
            <w:vAlign w:val="center"/>
          </w:tcPr>
          <w:p>
            <w:pPr>
              <w:spacing w:line="360" w:lineRule="auto"/>
              <w:jc w:val="center"/>
              <w:rPr>
                <w:rFonts w:hint="default" w:ascii="仿宋" w:hAnsi="仿宋" w:eastAsia="仿宋"/>
                <w:sz w:val="24"/>
                <w:szCs w:val="24"/>
                <w:lang w:val="en-US"/>
              </w:rPr>
            </w:pPr>
            <w:r>
              <w:rPr>
                <w:rFonts w:hint="eastAsia" w:ascii="仿宋" w:hAnsi="仿宋" w:eastAsia="仿宋"/>
                <w:sz w:val="24"/>
                <w:szCs w:val="24"/>
              </w:rPr>
              <w:t>徐庆联/19-05-</w:t>
            </w:r>
            <w:r>
              <w:rPr>
                <w:rFonts w:hint="eastAsia" w:ascii="仿宋" w:hAnsi="仿宋" w:eastAsia="仿宋"/>
                <w:sz w:val="24"/>
                <w:szCs w:val="24"/>
                <w:lang w:val="en-US" w:eastAsia="zh-CN"/>
              </w:rPr>
              <w:t>24</w:t>
            </w:r>
          </w:p>
        </w:tc>
        <w:tc>
          <w:tcPr>
            <w:tcW w:w="1418" w:type="dxa"/>
            <w:vAlign w:val="center"/>
          </w:tcPr>
          <w:p>
            <w:pPr>
              <w:spacing w:line="360" w:lineRule="auto"/>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6" w:hRule="atLeast"/>
          <w:jc w:val="center"/>
        </w:trPr>
        <w:tc>
          <w:tcPr>
            <w:tcW w:w="836" w:type="dxa"/>
            <w:vAlign w:val="center"/>
          </w:tcPr>
          <w:p>
            <w:pPr>
              <w:spacing w:line="360" w:lineRule="auto"/>
              <w:jc w:val="center"/>
              <w:rPr>
                <w:rFonts w:ascii="仿宋" w:hAnsi="仿宋" w:eastAsia="仿宋"/>
                <w:sz w:val="24"/>
                <w:szCs w:val="24"/>
              </w:rPr>
            </w:pPr>
          </w:p>
        </w:tc>
        <w:tc>
          <w:tcPr>
            <w:tcW w:w="992" w:type="dxa"/>
          </w:tcPr>
          <w:p>
            <w:pPr>
              <w:spacing w:line="360" w:lineRule="auto"/>
              <w:ind w:left="-107"/>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1.7</w:t>
            </w:r>
          </w:p>
        </w:tc>
        <w:tc>
          <w:tcPr>
            <w:tcW w:w="3544" w:type="dxa"/>
            <w:vAlign w:val="center"/>
          </w:tcPr>
          <w:p>
            <w:pPr>
              <w:spacing w:line="360" w:lineRule="auto"/>
              <w:ind w:left="-107" w:leftChars="-51"/>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增加6.2.18医生端PAD绑定，6.2.19医生登录通知2个接口</w:t>
            </w:r>
          </w:p>
        </w:tc>
        <w:tc>
          <w:tcPr>
            <w:tcW w:w="1417" w:type="dxa"/>
            <w:vAlign w:val="center"/>
          </w:tcPr>
          <w:p>
            <w:pPr>
              <w:spacing w:line="360" w:lineRule="auto"/>
              <w:jc w:val="center"/>
              <w:rPr>
                <w:rFonts w:hint="eastAsia" w:ascii="仿宋" w:hAnsi="仿宋" w:eastAsia="仿宋"/>
                <w:sz w:val="24"/>
                <w:szCs w:val="24"/>
              </w:rPr>
            </w:pPr>
            <w:r>
              <w:rPr>
                <w:rFonts w:hint="eastAsia" w:ascii="仿宋" w:hAnsi="仿宋" w:eastAsia="仿宋"/>
                <w:sz w:val="24"/>
                <w:szCs w:val="24"/>
              </w:rPr>
              <w:t>徐庆联/19-05-</w:t>
            </w:r>
            <w:r>
              <w:rPr>
                <w:rFonts w:hint="eastAsia" w:ascii="仿宋" w:hAnsi="仿宋" w:eastAsia="仿宋"/>
                <w:sz w:val="24"/>
                <w:szCs w:val="24"/>
                <w:lang w:val="en-US" w:eastAsia="zh-CN"/>
              </w:rPr>
              <w:t>24</w:t>
            </w:r>
          </w:p>
        </w:tc>
        <w:tc>
          <w:tcPr>
            <w:tcW w:w="1418" w:type="dxa"/>
            <w:vAlign w:val="center"/>
          </w:tcPr>
          <w:p>
            <w:pPr>
              <w:spacing w:line="360" w:lineRule="auto"/>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6" w:hRule="atLeast"/>
          <w:jc w:val="center"/>
        </w:trPr>
        <w:tc>
          <w:tcPr>
            <w:tcW w:w="836" w:type="dxa"/>
            <w:vAlign w:val="center"/>
          </w:tcPr>
          <w:p>
            <w:pPr>
              <w:spacing w:line="360" w:lineRule="auto"/>
              <w:jc w:val="center"/>
              <w:rPr>
                <w:rFonts w:ascii="仿宋" w:hAnsi="仿宋" w:eastAsia="仿宋"/>
                <w:sz w:val="24"/>
                <w:szCs w:val="24"/>
              </w:rPr>
            </w:pPr>
          </w:p>
        </w:tc>
        <w:tc>
          <w:tcPr>
            <w:tcW w:w="992" w:type="dxa"/>
          </w:tcPr>
          <w:p>
            <w:pPr>
              <w:spacing w:line="360" w:lineRule="auto"/>
              <w:ind w:left="-107"/>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1.8</w:t>
            </w:r>
          </w:p>
        </w:tc>
        <w:tc>
          <w:tcPr>
            <w:tcW w:w="3544" w:type="dxa"/>
            <w:vAlign w:val="center"/>
          </w:tcPr>
          <w:p>
            <w:pPr>
              <w:spacing w:line="360" w:lineRule="auto"/>
              <w:ind w:left="-107" w:leftChars="-51"/>
              <w:jc w:val="center"/>
              <w:rPr>
                <w:rFonts w:hint="default" w:ascii="仿宋" w:hAnsi="仿宋" w:eastAsia="仿宋"/>
                <w:sz w:val="24"/>
                <w:szCs w:val="24"/>
                <w:lang w:val="en-US" w:eastAsia="zh-CN"/>
              </w:rPr>
            </w:pPr>
            <w:r>
              <w:rPr>
                <w:rFonts w:hint="eastAsia" w:ascii="仿宋" w:hAnsi="仿宋" w:eastAsia="仿宋"/>
                <w:sz w:val="24"/>
                <w:szCs w:val="24"/>
                <w:lang w:val="en-US" w:eastAsia="zh-CN"/>
              </w:rPr>
              <w:t>6.2.1查询患者诊断信息接口入参增加QPD-6卡号</w:t>
            </w:r>
          </w:p>
        </w:tc>
        <w:tc>
          <w:tcPr>
            <w:tcW w:w="1417" w:type="dxa"/>
            <w:vAlign w:val="center"/>
          </w:tcPr>
          <w:p>
            <w:pPr>
              <w:spacing w:line="360" w:lineRule="auto"/>
              <w:jc w:val="center"/>
              <w:rPr>
                <w:rFonts w:hint="default" w:ascii="仿宋" w:hAnsi="仿宋" w:eastAsia="仿宋"/>
                <w:sz w:val="24"/>
                <w:szCs w:val="24"/>
                <w:lang w:val="en-US"/>
              </w:rPr>
            </w:pPr>
            <w:r>
              <w:rPr>
                <w:rFonts w:hint="eastAsia" w:ascii="仿宋" w:hAnsi="仿宋" w:eastAsia="仿宋"/>
                <w:sz w:val="24"/>
                <w:szCs w:val="24"/>
              </w:rPr>
              <w:t>徐庆联/19-05-</w:t>
            </w:r>
            <w:r>
              <w:rPr>
                <w:rFonts w:hint="eastAsia" w:ascii="仿宋" w:hAnsi="仿宋" w:eastAsia="仿宋"/>
                <w:sz w:val="24"/>
                <w:szCs w:val="24"/>
                <w:lang w:val="en-US" w:eastAsia="zh-CN"/>
              </w:rPr>
              <w:t>29</w:t>
            </w:r>
          </w:p>
        </w:tc>
        <w:tc>
          <w:tcPr>
            <w:tcW w:w="1418" w:type="dxa"/>
            <w:vAlign w:val="center"/>
          </w:tcPr>
          <w:p>
            <w:pPr>
              <w:spacing w:line="360" w:lineRule="auto"/>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6" w:hRule="atLeast"/>
          <w:jc w:val="center"/>
        </w:trPr>
        <w:tc>
          <w:tcPr>
            <w:tcW w:w="836" w:type="dxa"/>
            <w:vAlign w:val="center"/>
          </w:tcPr>
          <w:p>
            <w:pPr>
              <w:spacing w:line="360" w:lineRule="auto"/>
              <w:jc w:val="center"/>
              <w:rPr>
                <w:rFonts w:ascii="仿宋" w:hAnsi="仿宋" w:eastAsia="仿宋"/>
                <w:sz w:val="24"/>
                <w:szCs w:val="24"/>
              </w:rPr>
            </w:pPr>
          </w:p>
        </w:tc>
        <w:tc>
          <w:tcPr>
            <w:tcW w:w="992" w:type="dxa"/>
          </w:tcPr>
          <w:p>
            <w:pPr>
              <w:spacing w:line="360" w:lineRule="auto"/>
              <w:ind w:left="-107"/>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1.9</w:t>
            </w:r>
          </w:p>
        </w:tc>
        <w:tc>
          <w:tcPr>
            <w:tcW w:w="3544" w:type="dxa"/>
            <w:vAlign w:val="center"/>
          </w:tcPr>
          <w:p>
            <w:pPr>
              <w:spacing w:line="360" w:lineRule="auto"/>
              <w:ind w:left="-107" w:leftChars="-51"/>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增加6.2.20通知HIS修改挂号号下的处方状态</w:t>
            </w:r>
          </w:p>
          <w:p>
            <w:pPr>
              <w:spacing w:line="360" w:lineRule="auto"/>
              <w:ind w:left="-107" w:leftChars="-51"/>
              <w:jc w:val="center"/>
              <w:rPr>
                <w:rFonts w:hint="default" w:ascii="仿宋" w:hAnsi="仿宋" w:eastAsia="仿宋"/>
                <w:sz w:val="24"/>
                <w:szCs w:val="24"/>
                <w:lang w:val="en-US" w:eastAsia="zh-CN"/>
              </w:rPr>
            </w:pPr>
            <w:r>
              <w:rPr>
                <w:rFonts w:hint="eastAsia" w:ascii="仿宋" w:hAnsi="仿宋" w:eastAsia="仿宋"/>
                <w:sz w:val="24"/>
                <w:szCs w:val="24"/>
                <w:lang w:val="en-US" w:eastAsia="zh-CN"/>
              </w:rPr>
              <w:t>、6.2.21查询挂号号下的处方状态接口</w:t>
            </w:r>
          </w:p>
          <w:p>
            <w:pPr>
              <w:spacing w:line="360" w:lineRule="auto"/>
              <w:ind w:left="-107" w:leftChars="-51"/>
              <w:jc w:val="center"/>
              <w:rPr>
                <w:rFonts w:hint="eastAsia" w:ascii="仿宋" w:hAnsi="仿宋" w:eastAsia="仿宋"/>
                <w:sz w:val="24"/>
                <w:szCs w:val="24"/>
                <w:lang w:val="en-US" w:eastAsia="zh-CN"/>
              </w:rPr>
            </w:pPr>
          </w:p>
        </w:tc>
        <w:tc>
          <w:tcPr>
            <w:tcW w:w="1417" w:type="dxa"/>
            <w:vAlign w:val="center"/>
          </w:tcPr>
          <w:p>
            <w:pPr>
              <w:spacing w:line="360" w:lineRule="auto"/>
              <w:jc w:val="center"/>
              <w:rPr>
                <w:rFonts w:hint="default" w:ascii="仿宋" w:hAnsi="仿宋" w:eastAsia="仿宋"/>
                <w:sz w:val="24"/>
                <w:szCs w:val="24"/>
                <w:lang w:val="en-US" w:eastAsia="zh-CN"/>
              </w:rPr>
            </w:pPr>
            <w:r>
              <w:rPr>
                <w:rFonts w:hint="eastAsia" w:ascii="仿宋" w:hAnsi="仿宋" w:eastAsia="仿宋"/>
                <w:sz w:val="24"/>
                <w:szCs w:val="24"/>
              </w:rPr>
              <w:t>徐庆联/19-05-</w:t>
            </w:r>
            <w:r>
              <w:rPr>
                <w:rFonts w:hint="eastAsia" w:ascii="仿宋" w:hAnsi="仿宋" w:eastAsia="仿宋"/>
                <w:sz w:val="24"/>
                <w:szCs w:val="24"/>
                <w:lang w:val="en-US" w:eastAsia="zh-CN"/>
              </w:rPr>
              <w:t>30</w:t>
            </w:r>
          </w:p>
        </w:tc>
        <w:tc>
          <w:tcPr>
            <w:tcW w:w="1418" w:type="dxa"/>
            <w:vAlign w:val="center"/>
          </w:tcPr>
          <w:p>
            <w:pPr>
              <w:spacing w:line="360" w:lineRule="auto"/>
              <w:rPr>
                <w:rFonts w:ascii="仿宋" w:hAnsi="仿宋" w:eastAsia="仿宋"/>
                <w:sz w:val="24"/>
                <w:szCs w:val="24"/>
              </w:rPr>
            </w:pPr>
          </w:p>
        </w:tc>
      </w:tr>
    </w:tbl>
    <w:p>
      <w:pPr>
        <w:spacing w:line="360" w:lineRule="auto"/>
        <w:rPr>
          <w:rFonts w:ascii="仿宋" w:hAnsi="仿宋" w:eastAsia="仿宋"/>
          <w:sz w:val="24"/>
          <w:szCs w:val="24"/>
        </w:rPr>
        <w:sectPr>
          <w:pgSz w:w="11900" w:h="16840"/>
          <w:pgMar w:top="1440" w:right="1800" w:bottom="1440" w:left="1800" w:header="851" w:footer="992" w:gutter="0"/>
          <w:cols w:space="425" w:num="1"/>
          <w:docGrid w:type="lines" w:linePitch="312" w:charSpace="0"/>
        </w:sectPr>
      </w:pPr>
    </w:p>
    <w:p>
      <w:pPr>
        <w:pStyle w:val="2"/>
        <w:numPr>
          <w:ilvl w:val="0"/>
          <w:numId w:val="4"/>
        </w:numPr>
        <w:rPr>
          <w:rFonts w:ascii="仿宋" w:hAnsi="仿宋" w:eastAsia="仿宋"/>
          <w:sz w:val="24"/>
          <w:szCs w:val="24"/>
        </w:rPr>
      </w:pPr>
      <w:r>
        <w:rPr>
          <w:rFonts w:hint="eastAsia" w:ascii="仿宋" w:hAnsi="仿宋" w:eastAsia="仿宋"/>
          <w:sz w:val="24"/>
          <w:szCs w:val="24"/>
        </w:rPr>
        <w:t>前言</w:t>
      </w:r>
    </w:p>
    <w:p>
      <w:pPr>
        <w:spacing w:line="360" w:lineRule="auto"/>
        <w:ind w:firstLine="480" w:firstLineChars="200"/>
        <w:rPr>
          <w:rFonts w:ascii="仿宋" w:hAnsi="仿宋" w:eastAsia="仿宋"/>
          <w:sz w:val="24"/>
          <w:szCs w:val="24"/>
        </w:rPr>
      </w:pPr>
      <w:r>
        <w:rPr>
          <w:rFonts w:hint="eastAsia" w:ascii="仿宋" w:hAnsi="仿宋" w:eastAsia="仿宋"/>
          <w:sz w:val="24"/>
          <w:szCs w:val="24"/>
        </w:rPr>
        <w:t>集成平台（ESB）</w:t>
      </w:r>
      <w:r>
        <w:rPr>
          <w:rFonts w:ascii="仿宋" w:hAnsi="仿宋" w:eastAsia="仿宋"/>
          <w:sz w:val="24"/>
          <w:szCs w:val="24"/>
        </w:rPr>
        <w:t>是</w:t>
      </w:r>
      <w:r>
        <w:rPr>
          <w:rFonts w:hint="eastAsia" w:ascii="仿宋" w:hAnsi="仿宋" w:eastAsia="仿宋"/>
          <w:sz w:val="24"/>
          <w:szCs w:val="24"/>
        </w:rPr>
        <w:t>面向SOA架构</w:t>
      </w:r>
      <w:r>
        <w:rPr>
          <w:rFonts w:ascii="仿宋" w:hAnsi="仿宋" w:eastAsia="仿宋"/>
          <w:sz w:val="24"/>
          <w:szCs w:val="24"/>
        </w:rPr>
        <w:t>，</w:t>
      </w:r>
      <w:r>
        <w:rPr>
          <w:rFonts w:hint="eastAsia" w:ascii="仿宋" w:hAnsi="仿宋" w:eastAsia="仿宋"/>
          <w:sz w:val="24"/>
          <w:szCs w:val="24"/>
        </w:rPr>
        <w:t>为解决</w:t>
      </w:r>
      <w:r>
        <w:rPr>
          <w:rFonts w:ascii="仿宋" w:hAnsi="仿宋" w:eastAsia="仿宋"/>
          <w:sz w:val="24"/>
          <w:szCs w:val="24"/>
        </w:rPr>
        <w:t>医院内部系统紧密耦合</w:t>
      </w:r>
      <w:r>
        <w:rPr>
          <w:rFonts w:hint="eastAsia" w:ascii="仿宋" w:hAnsi="仿宋" w:eastAsia="仿宋"/>
          <w:sz w:val="24"/>
          <w:szCs w:val="24"/>
        </w:rPr>
        <w:t>而研发</w:t>
      </w:r>
      <w:r>
        <w:rPr>
          <w:rFonts w:ascii="仿宋" w:hAnsi="仿宋" w:eastAsia="仿宋"/>
          <w:sz w:val="24"/>
          <w:szCs w:val="24"/>
        </w:rPr>
        <w:t>的数据传输平台</w:t>
      </w:r>
      <w:r>
        <w:rPr>
          <w:rFonts w:hint="eastAsia" w:ascii="仿宋" w:hAnsi="仿宋" w:eastAsia="仿宋"/>
          <w:sz w:val="24"/>
          <w:szCs w:val="24"/>
        </w:rPr>
        <w:t>。它</w:t>
      </w:r>
      <w:r>
        <w:rPr>
          <w:rFonts w:ascii="仿宋" w:hAnsi="仿宋" w:eastAsia="仿宋"/>
          <w:sz w:val="24"/>
          <w:szCs w:val="24"/>
        </w:rPr>
        <w:t>是传统</w:t>
      </w:r>
      <w:r>
        <w:rPr>
          <w:rFonts w:hint="eastAsia" w:ascii="仿宋" w:hAnsi="仿宋" w:eastAsia="仿宋"/>
          <w:sz w:val="24"/>
          <w:szCs w:val="24"/>
        </w:rPr>
        <w:t>中间件</w:t>
      </w:r>
      <w:r>
        <w:rPr>
          <w:rFonts w:ascii="仿宋" w:hAnsi="仿宋" w:eastAsia="仿宋"/>
          <w:sz w:val="24"/>
          <w:szCs w:val="24"/>
        </w:rPr>
        <w:t>技术与XML、</w:t>
      </w:r>
      <w:r>
        <w:rPr>
          <w:rFonts w:hint="eastAsia" w:ascii="仿宋" w:hAnsi="仿宋" w:eastAsia="仿宋"/>
          <w:sz w:val="24"/>
          <w:szCs w:val="24"/>
        </w:rPr>
        <w:t>消息</w:t>
      </w:r>
      <w:r>
        <w:rPr>
          <w:rFonts w:ascii="仿宋" w:hAnsi="仿宋" w:eastAsia="仿宋"/>
          <w:sz w:val="24"/>
          <w:szCs w:val="24"/>
        </w:rPr>
        <w:t>服务等技术相互结合的产物</w:t>
      </w:r>
      <w:r>
        <w:rPr>
          <w:rFonts w:hint="eastAsia" w:ascii="仿宋" w:hAnsi="仿宋" w:eastAsia="仿宋"/>
          <w:sz w:val="24"/>
          <w:szCs w:val="24"/>
        </w:rPr>
        <w:t>，</w:t>
      </w:r>
      <w:r>
        <w:rPr>
          <w:rFonts w:ascii="仿宋" w:hAnsi="仿宋" w:eastAsia="仿宋"/>
          <w:sz w:val="24"/>
          <w:szCs w:val="24"/>
        </w:rPr>
        <w:t>可以消除不同应用之间的技术差异，让不同的应用服务器协调运作，实现了不同服务之间的通信与整合。</w:t>
      </w:r>
    </w:p>
    <w:p>
      <w:pPr>
        <w:spacing w:line="360" w:lineRule="auto"/>
        <w:ind w:firstLine="480" w:firstLineChars="200"/>
        <w:rPr>
          <w:rFonts w:ascii="仿宋" w:hAnsi="仿宋" w:eastAsia="仿宋" w:cs="宋体"/>
          <w:kern w:val="0"/>
          <w:sz w:val="24"/>
          <w:szCs w:val="24"/>
        </w:rPr>
      </w:pPr>
      <w:r>
        <w:rPr>
          <w:rFonts w:ascii="仿宋" w:hAnsi="仿宋" w:eastAsia="仿宋" w:cs="宋体"/>
          <w:kern w:val="0"/>
          <w:sz w:val="24"/>
          <w:szCs w:val="24"/>
        </w:rPr>
        <w:t>集成平台以标准形式开放交互服务，通过中间层进行</w:t>
      </w:r>
      <w:r>
        <w:rPr>
          <w:rFonts w:hint="eastAsia" w:ascii="仿宋" w:hAnsi="仿宋" w:eastAsia="仿宋" w:cs="宋体"/>
          <w:kern w:val="0"/>
          <w:sz w:val="24"/>
          <w:szCs w:val="24"/>
        </w:rPr>
        <w:t>数据传输</w:t>
      </w:r>
      <w:r>
        <w:rPr>
          <w:rFonts w:ascii="仿宋" w:hAnsi="仿宋" w:eastAsia="仿宋" w:cs="宋体"/>
          <w:kern w:val="0"/>
          <w:sz w:val="24"/>
          <w:szCs w:val="24"/>
        </w:rPr>
        <w:t>，打断系统间的紧耦合，使医院各个系统之间的数据通信更加粒子化</w:t>
      </w:r>
      <w:r>
        <w:rPr>
          <w:rFonts w:hint="eastAsia" w:ascii="仿宋" w:hAnsi="仿宋" w:eastAsia="仿宋" w:cs="宋体"/>
          <w:kern w:val="0"/>
          <w:sz w:val="24"/>
          <w:szCs w:val="24"/>
        </w:rPr>
        <w:t>，</w:t>
      </w:r>
      <w:r>
        <w:rPr>
          <w:rFonts w:ascii="仿宋" w:hAnsi="仿宋" w:eastAsia="仿宋" w:cs="宋体"/>
          <w:kern w:val="0"/>
          <w:sz w:val="24"/>
          <w:szCs w:val="24"/>
        </w:rPr>
        <w:t>公用化，从而实现业务系统</w:t>
      </w:r>
      <w:r>
        <w:rPr>
          <w:rFonts w:hint="eastAsia" w:ascii="仿宋" w:hAnsi="仿宋" w:eastAsia="仿宋" w:cs="宋体"/>
          <w:kern w:val="0"/>
          <w:sz w:val="24"/>
          <w:szCs w:val="24"/>
        </w:rPr>
        <w:t>的</w:t>
      </w:r>
      <w:r>
        <w:rPr>
          <w:rFonts w:ascii="仿宋" w:hAnsi="仿宋" w:eastAsia="仿宋" w:cs="宋体"/>
          <w:kern w:val="0"/>
          <w:sz w:val="24"/>
          <w:szCs w:val="24"/>
        </w:rPr>
        <w:t>插拔式接入</w:t>
      </w:r>
      <w:r>
        <w:rPr>
          <w:rFonts w:hint="eastAsia" w:ascii="仿宋" w:hAnsi="仿宋" w:eastAsia="仿宋" w:cs="宋体"/>
          <w:kern w:val="0"/>
          <w:sz w:val="24"/>
          <w:szCs w:val="24"/>
        </w:rPr>
        <w:t>。</w:t>
      </w:r>
    </w:p>
    <w:p>
      <w:pPr>
        <w:pStyle w:val="3"/>
        <w:numPr>
          <w:ilvl w:val="1"/>
          <w:numId w:val="5"/>
        </w:numPr>
        <w:tabs>
          <w:tab w:val="left" w:pos="575"/>
        </w:tabs>
        <w:rPr>
          <w:rFonts w:ascii="仿宋" w:hAnsi="仿宋" w:eastAsia="仿宋"/>
          <w:sz w:val="24"/>
          <w:szCs w:val="24"/>
        </w:rPr>
      </w:pPr>
      <w:bookmarkStart w:id="2" w:name="_Toc376518248"/>
      <w:r>
        <w:rPr>
          <w:rFonts w:hint="eastAsia" w:ascii="仿宋" w:hAnsi="仿宋" w:eastAsia="仿宋"/>
          <w:sz w:val="24"/>
          <w:szCs w:val="24"/>
        </w:rPr>
        <w:t>设计</w:t>
      </w:r>
      <w:r>
        <w:rPr>
          <w:rFonts w:ascii="仿宋" w:hAnsi="仿宋" w:eastAsia="仿宋"/>
          <w:sz w:val="24"/>
          <w:szCs w:val="24"/>
        </w:rPr>
        <w:t>目标</w:t>
      </w:r>
      <w:bookmarkEnd w:id="2"/>
    </w:p>
    <w:p>
      <w:pPr>
        <w:spacing w:line="360" w:lineRule="auto"/>
        <w:ind w:firstLine="480" w:firstLineChars="200"/>
        <w:rPr>
          <w:rFonts w:ascii="仿宋" w:hAnsi="仿宋" w:eastAsia="仿宋"/>
          <w:sz w:val="24"/>
          <w:szCs w:val="24"/>
        </w:rPr>
      </w:pPr>
      <w:r>
        <w:rPr>
          <w:rFonts w:ascii="仿宋" w:hAnsi="仿宋" w:eastAsia="仿宋"/>
          <w:sz w:val="24"/>
          <w:szCs w:val="24"/>
        </w:rPr>
        <w:t>ESB</w:t>
      </w:r>
      <w:r>
        <w:rPr>
          <w:rFonts w:hint="eastAsia" w:ascii="仿宋" w:hAnsi="仿宋" w:eastAsia="仿宋"/>
          <w:sz w:val="24"/>
          <w:szCs w:val="24"/>
        </w:rPr>
        <w:t>的目标</w:t>
      </w:r>
      <w:r>
        <w:rPr>
          <w:rFonts w:ascii="仿宋" w:hAnsi="仿宋" w:eastAsia="仿宋"/>
          <w:sz w:val="24"/>
          <w:szCs w:val="24"/>
        </w:rPr>
        <w:t>是实现院内系统之间的互联互通</w:t>
      </w:r>
      <w:r>
        <w:rPr>
          <w:rFonts w:hint="eastAsia" w:ascii="仿宋" w:hAnsi="仿宋" w:eastAsia="仿宋"/>
          <w:sz w:val="24"/>
          <w:szCs w:val="24"/>
        </w:rPr>
        <w:t>，分析</w:t>
      </w:r>
      <w:r>
        <w:rPr>
          <w:rFonts w:ascii="仿宋" w:hAnsi="仿宋" w:eastAsia="仿宋"/>
          <w:sz w:val="24"/>
          <w:szCs w:val="24"/>
        </w:rPr>
        <w:t>交互逻辑</w:t>
      </w:r>
      <w:r>
        <w:rPr>
          <w:rFonts w:hint="eastAsia" w:ascii="仿宋" w:hAnsi="仿宋" w:eastAsia="仿宋"/>
          <w:sz w:val="24"/>
          <w:szCs w:val="24"/>
        </w:rPr>
        <w:t>使</w:t>
      </w:r>
      <w:r>
        <w:rPr>
          <w:rFonts w:ascii="仿宋" w:hAnsi="仿宋" w:eastAsia="仿宋"/>
          <w:sz w:val="24"/>
          <w:szCs w:val="24"/>
        </w:rPr>
        <w:t>服务粒子化，</w:t>
      </w:r>
      <w:r>
        <w:rPr>
          <w:rFonts w:hint="eastAsia" w:ascii="仿宋" w:hAnsi="仿宋" w:eastAsia="仿宋"/>
          <w:sz w:val="24"/>
          <w:szCs w:val="24"/>
        </w:rPr>
        <w:t>解禁各个</w:t>
      </w:r>
      <w:r>
        <w:rPr>
          <w:rFonts w:ascii="仿宋" w:hAnsi="仿宋" w:eastAsia="仿宋"/>
          <w:sz w:val="24"/>
          <w:szCs w:val="24"/>
        </w:rPr>
        <w:t>系统间的紧耦合</w:t>
      </w:r>
      <w:r>
        <w:rPr>
          <w:rFonts w:hint="eastAsia" w:ascii="仿宋" w:hAnsi="仿宋" w:eastAsia="仿宋"/>
          <w:sz w:val="24"/>
          <w:szCs w:val="24"/>
        </w:rPr>
        <w:t>，</w:t>
      </w:r>
      <w:r>
        <w:rPr>
          <w:rFonts w:ascii="仿宋" w:hAnsi="仿宋" w:eastAsia="仿宋"/>
          <w:sz w:val="24"/>
          <w:szCs w:val="24"/>
        </w:rPr>
        <w:t>实现应用系统的真正插拔接入</w:t>
      </w:r>
      <w:r>
        <w:rPr>
          <w:rFonts w:hint="eastAsia" w:ascii="仿宋" w:hAnsi="仿宋" w:eastAsia="仿宋"/>
          <w:sz w:val="24"/>
          <w:szCs w:val="24"/>
        </w:rPr>
        <w:t>，从而除去信息孤岛；</w:t>
      </w:r>
      <w:r>
        <w:rPr>
          <w:rFonts w:ascii="仿宋" w:hAnsi="仿宋" w:eastAsia="仿宋"/>
          <w:sz w:val="24"/>
          <w:szCs w:val="24"/>
        </w:rPr>
        <w:t>在面向数据结构方面实现交互内容的标准化</w:t>
      </w:r>
      <w:r>
        <w:rPr>
          <w:rFonts w:hint="eastAsia" w:ascii="仿宋" w:hAnsi="仿宋" w:eastAsia="仿宋"/>
          <w:sz w:val="24"/>
          <w:szCs w:val="24"/>
        </w:rPr>
        <w:t>（采用HL7国际标准）</w:t>
      </w:r>
      <w:r>
        <w:rPr>
          <w:rFonts w:ascii="仿宋" w:hAnsi="仿宋" w:eastAsia="仿宋"/>
          <w:sz w:val="24"/>
          <w:szCs w:val="24"/>
        </w:rPr>
        <w:t>，提供有效的共享数据</w:t>
      </w:r>
      <w:r>
        <w:rPr>
          <w:rFonts w:hint="eastAsia" w:ascii="仿宋" w:hAnsi="仿宋" w:eastAsia="仿宋"/>
          <w:sz w:val="24"/>
          <w:szCs w:val="24"/>
        </w:rPr>
        <w:t>；</w:t>
      </w:r>
      <w:r>
        <w:rPr>
          <w:rFonts w:ascii="仿宋" w:hAnsi="仿宋" w:eastAsia="仿宋"/>
          <w:sz w:val="24"/>
          <w:szCs w:val="24"/>
        </w:rPr>
        <w:t>结合以上内容最终提供更加信息化，</w:t>
      </w:r>
      <w:r>
        <w:rPr>
          <w:rFonts w:hint="eastAsia" w:ascii="仿宋" w:hAnsi="仿宋" w:eastAsia="仿宋"/>
          <w:sz w:val="24"/>
          <w:szCs w:val="24"/>
        </w:rPr>
        <w:t>智慧化</w:t>
      </w:r>
      <w:r>
        <w:rPr>
          <w:rFonts w:ascii="仿宋" w:hAnsi="仿宋" w:eastAsia="仿宋"/>
          <w:sz w:val="24"/>
          <w:szCs w:val="24"/>
        </w:rPr>
        <w:t>的医疗信息交互平台。</w:t>
      </w:r>
    </w:p>
    <w:p>
      <w:pPr>
        <w:pStyle w:val="3"/>
        <w:numPr>
          <w:ilvl w:val="1"/>
          <w:numId w:val="5"/>
        </w:numPr>
        <w:tabs>
          <w:tab w:val="left" w:pos="575"/>
        </w:tabs>
        <w:rPr>
          <w:rFonts w:ascii="仿宋" w:hAnsi="仿宋" w:eastAsia="仿宋"/>
          <w:sz w:val="24"/>
          <w:szCs w:val="24"/>
        </w:rPr>
      </w:pPr>
      <w:bookmarkStart w:id="3" w:name="_Toc376518249"/>
      <w:r>
        <w:rPr>
          <w:rFonts w:hint="eastAsia" w:ascii="仿宋" w:hAnsi="仿宋" w:eastAsia="仿宋"/>
          <w:sz w:val="24"/>
          <w:szCs w:val="24"/>
        </w:rPr>
        <w:t>设计原则</w:t>
      </w:r>
      <w:bookmarkEnd w:id="3"/>
    </w:p>
    <w:p>
      <w:pPr>
        <w:spacing w:line="360" w:lineRule="auto"/>
        <w:ind w:firstLine="480" w:firstLineChars="200"/>
        <w:rPr>
          <w:rFonts w:ascii="仿宋" w:hAnsi="仿宋" w:eastAsia="仿宋"/>
          <w:sz w:val="24"/>
          <w:szCs w:val="24"/>
        </w:rPr>
      </w:pPr>
      <w:r>
        <w:rPr>
          <w:rFonts w:ascii="仿宋" w:hAnsi="仿宋" w:eastAsia="仿宋"/>
          <w:sz w:val="24"/>
          <w:szCs w:val="24"/>
        </w:rPr>
        <w:t>ESB</w:t>
      </w:r>
      <w:r>
        <w:rPr>
          <w:rFonts w:hint="eastAsia" w:ascii="仿宋" w:hAnsi="仿宋" w:eastAsia="仿宋"/>
          <w:sz w:val="24"/>
          <w:szCs w:val="24"/>
        </w:rPr>
        <w:t xml:space="preserve">产品底层基于IBM </w:t>
      </w:r>
      <w:r>
        <w:rPr>
          <w:rFonts w:ascii="仿宋" w:hAnsi="仿宋" w:eastAsia="仿宋"/>
          <w:sz w:val="24"/>
          <w:szCs w:val="24"/>
        </w:rPr>
        <w:t>message queue</w:t>
      </w:r>
      <w:r>
        <w:rPr>
          <w:rFonts w:hint="eastAsia" w:ascii="仿宋" w:hAnsi="仿宋" w:eastAsia="仿宋"/>
          <w:sz w:val="24"/>
          <w:szCs w:val="24"/>
        </w:rPr>
        <w:t xml:space="preserve">与IBM </w:t>
      </w:r>
      <w:r>
        <w:rPr>
          <w:rFonts w:ascii="仿宋" w:hAnsi="仿宋" w:eastAsia="仿宋"/>
          <w:sz w:val="24"/>
          <w:szCs w:val="24"/>
        </w:rPr>
        <w:t>message broker</w:t>
      </w:r>
      <w:r>
        <w:rPr>
          <w:rFonts w:hint="eastAsia" w:ascii="仿宋" w:hAnsi="仿宋" w:eastAsia="仿宋"/>
          <w:sz w:val="24"/>
          <w:szCs w:val="24"/>
        </w:rPr>
        <w:t>进行开发，</w:t>
      </w:r>
      <w:r>
        <w:rPr>
          <w:rFonts w:ascii="仿宋" w:hAnsi="仿宋" w:eastAsia="仿宋"/>
          <w:sz w:val="24"/>
          <w:szCs w:val="24"/>
        </w:rPr>
        <w:t>有较高的</w:t>
      </w:r>
      <w:r>
        <w:rPr>
          <w:rFonts w:hint="eastAsia" w:ascii="仿宋" w:hAnsi="仿宋" w:eastAsia="仿宋"/>
          <w:sz w:val="24"/>
          <w:szCs w:val="24"/>
        </w:rPr>
        <w:t>处理性能和运行稳定性；</w:t>
      </w:r>
    </w:p>
    <w:p>
      <w:pPr>
        <w:spacing w:line="360" w:lineRule="auto"/>
        <w:ind w:firstLine="480" w:firstLineChars="200"/>
        <w:rPr>
          <w:rFonts w:ascii="仿宋" w:hAnsi="仿宋" w:eastAsia="仿宋"/>
          <w:sz w:val="24"/>
          <w:szCs w:val="24"/>
        </w:rPr>
      </w:pPr>
      <w:r>
        <w:rPr>
          <w:rFonts w:ascii="仿宋" w:hAnsi="仿宋" w:eastAsia="仿宋"/>
          <w:sz w:val="24"/>
          <w:szCs w:val="24"/>
        </w:rPr>
        <w:t>ESB</w:t>
      </w:r>
      <w:r>
        <w:rPr>
          <w:rFonts w:hint="eastAsia" w:ascii="仿宋" w:hAnsi="仿宋" w:eastAsia="仿宋"/>
          <w:sz w:val="24"/>
          <w:szCs w:val="24"/>
        </w:rPr>
        <w:t>产品</w:t>
      </w:r>
      <w:r>
        <w:rPr>
          <w:rFonts w:ascii="仿宋" w:hAnsi="仿宋" w:eastAsia="仿宋"/>
          <w:sz w:val="24"/>
          <w:szCs w:val="24"/>
        </w:rPr>
        <w:t>设计基于分布式部署，</w:t>
      </w:r>
      <w:r>
        <w:rPr>
          <w:rFonts w:hint="eastAsia" w:ascii="仿宋" w:hAnsi="仿宋" w:eastAsia="仿宋"/>
          <w:sz w:val="24"/>
          <w:szCs w:val="24"/>
        </w:rPr>
        <w:t xml:space="preserve">采用IBM </w:t>
      </w:r>
      <w:r>
        <w:rPr>
          <w:rFonts w:ascii="仿宋" w:hAnsi="仿宋" w:eastAsia="仿宋"/>
          <w:sz w:val="24"/>
          <w:szCs w:val="24"/>
        </w:rPr>
        <w:t>message queue</w:t>
      </w:r>
      <w:r>
        <w:rPr>
          <w:rFonts w:hint="eastAsia" w:ascii="仿宋" w:hAnsi="仿宋" w:eastAsia="仿宋"/>
          <w:sz w:val="24"/>
          <w:szCs w:val="24"/>
        </w:rPr>
        <w:t>之间</w:t>
      </w:r>
      <w:r>
        <w:rPr>
          <w:rFonts w:ascii="仿宋" w:hAnsi="仿宋" w:eastAsia="仿宋"/>
          <w:sz w:val="24"/>
          <w:szCs w:val="24"/>
        </w:rPr>
        <w:t>的传输</w:t>
      </w:r>
      <w:r>
        <w:rPr>
          <w:rFonts w:hint="eastAsia" w:ascii="仿宋" w:hAnsi="仿宋" w:eastAsia="仿宋"/>
          <w:sz w:val="24"/>
          <w:szCs w:val="24"/>
        </w:rPr>
        <w:t>实现各</w:t>
      </w:r>
      <w:r>
        <w:rPr>
          <w:rFonts w:ascii="仿宋" w:hAnsi="仿宋" w:eastAsia="仿宋"/>
          <w:sz w:val="24"/>
          <w:szCs w:val="24"/>
        </w:rPr>
        <w:t>个系统之间的互联互通</w:t>
      </w:r>
      <w:r>
        <w:rPr>
          <w:rFonts w:hint="eastAsia" w:ascii="仿宋" w:hAnsi="仿宋" w:eastAsia="仿宋"/>
          <w:sz w:val="24"/>
          <w:szCs w:val="24"/>
        </w:rPr>
        <w:t>；</w:t>
      </w:r>
    </w:p>
    <w:p>
      <w:pPr>
        <w:spacing w:line="360" w:lineRule="auto"/>
        <w:ind w:firstLine="480" w:firstLineChars="200"/>
        <w:rPr>
          <w:rFonts w:ascii="仿宋" w:hAnsi="仿宋" w:eastAsia="仿宋"/>
          <w:sz w:val="24"/>
          <w:szCs w:val="24"/>
        </w:rPr>
      </w:pPr>
      <w:r>
        <w:rPr>
          <w:rFonts w:ascii="仿宋" w:hAnsi="仿宋" w:eastAsia="仿宋"/>
          <w:sz w:val="24"/>
          <w:szCs w:val="24"/>
        </w:rPr>
        <w:t>ESB</w:t>
      </w:r>
      <w:r>
        <w:rPr>
          <w:rFonts w:hint="eastAsia" w:ascii="仿宋" w:hAnsi="仿宋" w:eastAsia="仿宋"/>
          <w:sz w:val="24"/>
          <w:szCs w:val="24"/>
        </w:rPr>
        <w:t>原则上</w:t>
      </w:r>
      <w:r>
        <w:rPr>
          <w:rFonts w:ascii="仿宋" w:hAnsi="仿宋" w:eastAsia="仿宋"/>
          <w:sz w:val="24"/>
          <w:szCs w:val="24"/>
        </w:rPr>
        <w:t>不主动捕获</w:t>
      </w:r>
      <w:r>
        <w:rPr>
          <w:rFonts w:hint="eastAsia" w:ascii="仿宋" w:hAnsi="仿宋" w:eastAsia="仿宋"/>
          <w:sz w:val="24"/>
          <w:szCs w:val="24"/>
        </w:rPr>
        <w:t>数据库</w:t>
      </w:r>
      <w:r>
        <w:rPr>
          <w:rFonts w:ascii="仿宋" w:hAnsi="仿宋" w:eastAsia="仿宋"/>
          <w:sz w:val="24"/>
          <w:szCs w:val="24"/>
        </w:rPr>
        <w:t>中的数据信息，</w:t>
      </w:r>
      <w:r>
        <w:rPr>
          <w:rFonts w:hint="eastAsia" w:ascii="仿宋" w:hAnsi="仿宋" w:eastAsia="仿宋"/>
          <w:sz w:val="24"/>
          <w:szCs w:val="24"/>
        </w:rPr>
        <w:t>可由</w:t>
      </w:r>
      <w:r>
        <w:rPr>
          <w:rFonts w:ascii="仿宋" w:hAnsi="仿宋" w:eastAsia="仿宋"/>
          <w:sz w:val="24"/>
          <w:szCs w:val="24"/>
        </w:rPr>
        <w:t>用户</w:t>
      </w:r>
      <w:r>
        <w:rPr>
          <w:rFonts w:hint="eastAsia" w:ascii="仿宋" w:hAnsi="仿宋" w:eastAsia="仿宋"/>
          <w:sz w:val="24"/>
          <w:szCs w:val="24"/>
        </w:rPr>
        <w:t>指定被动</w:t>
      </w:r>
      <w:r>
        <w:rPr>
          <w:rFonts w:ascii="仿宋" w:hAnsi="仿宋" w:eastAsia="仿宋"/>
          <w:sz w:val="24"/>
          <w:szCs w:val="24"/>
        </w:rPr>
        <w:t>触发</w:t>
      </w:r>
      <w:r>
        <w:rPr>
          <w:rFonts w:hint="eastAsia" w:ascii="仿宋" w:hAnsi="仿宋" w:eastAsia="仿宋"/>
          <w:sz w:val="24"/>
          <w:szCs w:val="24"/>
        </w:rPr>
        <w:t>获取数据</w:t>
      </w:r>
      <w:r>
        <w:rPr>
          <w:rFonts w:ascii="仿宋" w:hAnsi="仿宋" w:eastAsia="仿宋"/>
          <w:sz w:val="24"/>
          <w:szCs w:val="24"/>
        </w:rPr>
        <w:t>库数据，组装发送</w:t>
      </w:r>
      <w:r>
        <w:rPr>
          <w:rFonts w:hint="eastAsia" w:ascii="仿宋" w:hAnsi="仿宋" w:eastAsia="仿宋"/>
          <w:sz w:val="24"/>
          <w:szCs w:val="24"/>
        </w:rPr>
        <w:t>；</w:t>
      </w:r>
    </w:p>
    <w:p>
      <w:pPr>
        <w:spacing w:line="360" w:lineRule="auto"/>
        <w:ind w:firstLine="480" w:firstLineChars="200"/>
        <w:rPr>
          <w:rFonts w:ascii="仿宋" w:hAnsi="仿宋" w:eastAsia="仿宋"/>
          <w:sz w:val="24"/>
          <w:szCs w:val="24"/>
        </w:rPr>
      </w:pPr>
      <w:r>
        <w:rPr>
          <w:rFonts w:ascii="仿宋" w:hAnsi="仿宋" w:eastAsia="仿宋"/>
          <w:sz w:val="24"/>
          <w:szCs w:val="24"/>
        </w:rPr>
        <w:t>ESB</w:t>
      </w:r>
      <w:r>
        <w:rPr>
          <w:rFonts w:hint="eastAsia" w:ascii="仿宋" w:hAnsi="仿宋" w:eastAsia="仿宋"/>
          <w:sz w:val="24"/>
          <w:szCs w:val="24"/>
        </w:rPr>
        <w:t>原则</w:t>
      </w:r>
      <w:r>
        <w:rPr>
          <w:rFonts w:ascii="仿宋" w:hAnsi="仿宋" w:eastAsia="仿宋"/>
          <w:sz w:val="24"/>
          <w:szCs w:val="24"/>
        </w:rPr>
        <w:t>上只</w:t>
      </w:r>
      <w:r>
        <w:rPr>
          <w:rFonts w:hint="eastAsia" w:ascii="仿宋" w:hAnsi="仿宋" w:eastAsia="仿宋"/>
          <w:sz w:val="24"/>
          <w:szCs w:val="24"/>
        </w:rPr>
        <w:t>通过MQ与</w:t>
      </w:r>
      <w:r>
        <w:rPr>
          <w:rFonts w:ascii="仿宋" w:hAnsi="仿宋" w:eastAsia="仿宋"/>
          <w:sz w:val="24"/>
          <w:szCs w:val="24"/>
        </w:rPr>
        <w:t>业务</w:t>
      </w:r>
      <w:r>
        <w:rPr>
          <w:rFonts w:hint="eastAsia" w:ascii="仿宋" w:hAnsi="仿宋" w:eastAsia="仿宋"/>
          <w:sz w:val="24"/>
          <w:szCs w:val="24"/>
        </w:rPr>
        <w:t>系统</w:t>
      </w:r>
      <w:r>
        <w:rPr>
          <w:rFonts w:ascii="仿宋" w:hAnsi="仿宋" w:eastAsia="仿宋"/>
          <w:sz w:val="24"/>
          <w:szCs w:val="24"/>
        </w:rPr>
        <w:t>的程序对接，</w:t>
      </w:r>
      <w:r>
        <w:rPr>
          <w:rFonts w:hint="eastAsia" w:ascii="仿宋" w:hAnsi="仿宋" w:eastAsia="仿宋"/>
          <w:sz w:val="24"/>
          <w:szCs w:val="24"/>
        </w:rPr>
        <w:t>使用MB</w:t>
      </w:r>
      <w:r>
        <w:rPr>
          <w:rFonts w:ascii="仿宋" w:hAnsi="仿宋" w:eastAsia="仿宋"/>
          <w:sz w:val="24"/>
          <w:szCs w:val="24"/>
        </w:rPr>
        <w:t>与业务系统的数据库进行对接，当有特殊要求需要</w:t>
      </w:r>
      <w:r>
        <w:rPr>
          <w:rFonts w:hint="eastAsia" w:ascii="仿宋" w:hAnsi="仿宋" w:eastAsia="仿宋"/>
          <w:sz w:val="24"/>
          <w:szCs w:val="24"/>
        </w:rPr>
        <w:t>MB发送除MQ交互类型外</w:t>
      </w:r>
      <w:r>
        <w:rPr>
          <w:rFonts w:ascii="仿宋" w:hAnsi="仿宋" w:eastAsia="仿宋"/>
          <w:sz w:val="24"/>
          <w:szCs w:val="24"/>
        </w:rPr>
        <w:t>的其他通信协议的消息时，才会使用</w:t>
      </w:r>
      <w:r>
        <w:rPr>
          <w:rFonts w:hint="eastAsia" w:ascii="仿宋" w:hAnsi="仿宋" w:eastAsia="仿宋"/>
          <w:sz w:val="24"/>
          <w:szCs w:val="24"/>
        </w:rPr>
        <w:t>MB与</w:t>
      </w:r>
      <w:r>
        <w:rPr>
          <w:rFonts w:ascii="仿宋" w:hAnsi="仿宋" w:eastAsia="仿宋"/>
          <w:sz w:val="24"/>
          <w:szCs w:val="24"/>
        </w:rPr>
        <w:t>业务系统的程序进行对接。</w:t>
      </w:r>
    </w:p>
    <w:p>
      <w:pPr>
        <w:spacing w:line="360" w:lineRule="auto"/>
        <w:ind w:firstLine="480" w:firstLineChars="200"/>
        <w:rPr>
          <w:rFonts w:ascii="仿宋" w:hAnsi="仿宋" w:eastAsia="仿宋"/>
          <w:sz w:val="24"/>
          <w:szCs w:val="24"/>
        </w:rPr>
      </w:pPr>
      <w:r>
        <w:rPr>
          <w:rFonts w:ascii="仿宋" w:hAnsi="仿宋" w:eastAsia="仿宋"/>
          <w:sz w:val="24"/>
          <w:szCs w:val="24"/>
        </w:rPr>
        <w:t>ESB</w:t>
      </w:r>
      <w:r>
        <w:rPr>
          <w:rFonts w:hint="eastAsia" w:ascii="仿宋" w:hAnsi="仿宋" w:eastAsia="仿宋"/>
          <w:sz w:val="24"/>
          <w:szCs w:val="24"/>
        </w:rPr>
        <w:t>在</w:t>
      </w:r>
      <w:r>
        <w:rPr>
          <w:rFonts w:ascii="仿宋" w:hAnsi="仿宋" w:eastAsia="仿宋"/>
          <w:sz w:val="24"/>
          <w:szCs w:val="24"/>
        </w:rPr>
        <w:t>数据传输的过程中使用</w:t>
      </w:r>
      <w:r>
        <w:rPr>
          <w:rFonts w:hint="eastAsia" w:ascii="仿宋" w:hAnsi="仿宋" w:eastAsia="仿宋"/>
          <w:sz w:val="24"/>
          <w:szCs w:val="24"/>
        </w:rPr>
        <w:t>HL7标准数据传输</w:t>
      </w:r>
      <w:r>
        <w:rPr>
          <w:rFonts w:ascii="仿宋" w:hAnsi="仿宋" w:eastAsia="仿宋"/>
          <w:sz w:val="24"/>
          <w:szCs w:val="24"/>
        </w:rPr>
        <w:t>格式</w:t>
      </w:r>
      <w:r>
        <w:rPr>
          <w:rFonts w:hint="eastAsia" w:ascii="仿宋" w:hAnsi="仿宋" w:eastAsia="仿宋"/>
          <w:sz w:val="24"/>
          <w:szCs w:val="24"/>
        </w:rPr>
        <w:t>，只有</w:t>
      </w:r>
      <w:r>
        <w:rPr>
          <w:rFonts w:ascii="仿宋" w:hAnsi="仿宋" w:eastAsia="仿宋"/>
          <w:sz w:val="24"/>
          <w:szCs w:val="24"/>
        </w:rPr>
        <w:t>当遇到</w:t>
      </w:r>
      <w:r>
        <w:rPr>
          <w:rFonts w:hint="eastAsia" w:ascii="仿宋" w:hAnsi="仿宋" w:eastAsia="仿宋"/>
          <w:sz w:val="24"/>
          <w:szCs w:val="24"/>
        </w:rPr>
        <w:t>HL7未定义</w:t>
      </w:r>
      <w:r>
        <w:rPr>
          <w:rFonts w:ascii="仿宋" w:hAnsi="仿宋" w:eastAsia="仿宋"/>
          <w:sz w:val="24"/>
          <w:szCs w:val="24"/>
        </w:rPr>
        <w:t>的数据集时，使用自定义的固定格式传输数据。</w:t>
      </w:r>
    </w:p>
    <w:p>
      <w:pPr>
        <w:pStyle w:val="2"/>
        <w:numPr>
          <w:ilvl w:val="0"/>
          <w:numId w:val="4"/>
        </w:numPr>
        <w:rPr>
          <w:rFonts w:ascii="仿宋" w:hAnsi="仿宋" w:eastAsia="仿宋"/>
          <w:sz w:val="24"/>
          <w:szCs w:val="24"/>
        </w:rPr>
      </w:pPr>
      <w:bookmarkStart w:id="4" w:name="_Toc376518250"/>
      <w:r>
        <w:rPr>
          <w:rFonts w:hint="eastAsia" w:ascii="仿宋" w:hAnsi="仿宋" w:eastAsia="仿宋"/>
          <w:sz w:val="24"/>
          <w:szCs w:val="24"/>
        </w:rPr>
        <w:t>系统概述</w:t>
      </w:r>
      <w:bookmarkEnd w:id="4"/>
    </w:p>
    <w:p>
      <w:pPr>
        <w:spacing w:line="360" w:lineRule="auto"/>
        <w:ind w:firstLine="480" w:firstLineChars="200"/>
        <w:rPr>
          <w:rFonts w:ascii="仿宋" w:hAnsi="仿宋" w:eastAsia="仿宋"/>
          <w:sz w:val="24"/>
          <w:szCs w:val="24"/>
        </w:rPr>
      </w:pPr>
      <w:r>
        <w:rPr>
          <w:rFonts w:hint="eastAsia" w:ascii="仿宋" w:hAnsi="仿宋" w:eastAsia="仿宋"/>
          <w:sz w:val="24"/>
          <w:szCs w:val="24"/>
        </w:rPr>
        <w:t>集成平台使用IBM提供的</w:t>
      </w:r>
      <w:r>
        <w:rPr>
          <w:rFonts w:ascii="仿宋" w:hAnsi="仿宋" w:eastAsia="仿宋"/>
          <w:sz w:val="24"/>
          <w:szCs w:val="24"/>
        </w:rPr>
        <w:t>引擎为基础</w:t>
      </w:r>
      <w:r>
        <w:rPr>
          <w:rFonts w:hint="eastAsia" w:ascii="仿宋" w:hAnsi="仿宋" w:eastAsia="仿宋"/>
          <w:sz w:val="24"/>
          <w:szCs w:val="24"/>
        </w:rPr>
        <w:t>，以</w:t>
      </w:r>
      <w:r>
        <w:rPr>
          <w:rFonts w:ascii="仿宋" w:hAnsi="仿宋" w:eastAsia="仿宋"/>
          <w:sz w:val="24"/>
          <w:szCs w:val="24"/>
        </w:rPr>
        <w:t>websphere message queue为</w:t>
      </w:r>
      <w:r>
        <w:rPr>
          <w:rFonts w:hint="eastAsia" w:ascii="仿宋" w:hAnsi="仿宋" w:eastAsia="仿宋"/>
          <w:sz w:val="24"/>
          <w:szCs w:val="24"/>
        </w:rPr>
        <w:t>主要</w:t>
      </w:r>
      <w:r>
        <w:rPr>
          <w:rFonts w:ascii="仿宋" w:hAnsi="仿宋" w:eastAsia="仿宋"/>
          <w:sz w:val="24"/>
          <w:szCs w:val="24"/>
        </w:rPr>
        <w:t>消息负载工具</w:t>
      </w:r>
      <w:r>
        <w:rPr>
          <w:rFonts w:hint="eastAsia" w:ascii="仿宋" w:hAnsi="仿宋" w:eastAsia="仿宋"/>
          <w:sz w:val="24"/>
          <w:szCs w:val="24"/>
        </w:rPr>
        <w:t>，采用</w:t>
      </w:r>
      <w:r>
        <w:rPr>
          <w:rFonts w:ascii="仿宋" w:hAnsi="仿宋" w:eastAsia="仿宋"/>
          <w:sz w:val="24"/>
          <w:szCs w:val="24"/>
        </w:rPr>
        <w:t>多服务器分布式部署方式</w:t>
      </w:r>
      <w:r>
        <w:rPr>
          <w:rFonts w:hint="eastAsia" w:ascii="仿宋" w:hAnsi="仿宋" w:eastAsia="仿宋"/>
          <w:sz w:val="24"/>
          <w:szCs w:val="24"/>
        </w:rPr>
        <w:t>，</w:t>
      </w:r>
      <w:r>
        <w:rPr>
          <w:rFonts w:ascii="仿宋" w:hAnsi="仿宋" w:eastAsia="仿宋"/>
          <w:sz w:val="24"/>
          <w:szCs w:val="24"/>
        </w:rPr>
        <w:t>将各个系统连接至平台</w:t>
      </w:r>
      <w:r>
        <w:rPr>
          <w:rFonts w:hint="eastAsia" w:ascii="仿宋" w:hAnsi="仿宋" w:eastAsia="仿宋"/>
          <w:sz w:val="24"/>
          <w:szCs w:val="24"/>
        </w:rPr>
        <w:t>后</w:t>
      </w:r>
      <w:r>
        <w:rPr>
          <w:rFonts w:ascii="仿宋" w:hAnsi="仿宋" w:eastAsia="仿宋"/>
          <w:sz w:val="24"/>
          <w:szCs w:val="24"/>
        </w:rPr>
        <w:t>，</w:t>
      </w:r>
      <w:r>
        <w:rPr>
          <w:rFonts w:hint="eastAsia" w:ascii="仿宋" w:hAnsi="仿宋" w:eastAsia="仿宋"/>
          <w:sz w:val="24"/>
          <w:szCs w:val="24"/>
        </w:rPr>
        <w:t>再</w:t>
      </w:r>
      <w:r>
        <w:rPr>
          <w:rFonts w:ascii="仿宋" w:hAnsi="仿宋" w:eastAsia="仿宋"/>
          <w:sz w:val="24"/>
          <w:szCs w:val="24"/>
        </w:rPr>
        <w:t>通过</w:t>
      </w:r>
      <w:r>
        <w:rPr>
          <w:rFonts w:hint="eastAsia" w:ascii="仿宋" w:hAnsi="仿宋" w:eastAsia="仿宋"/>
          <w:sz w:val="24"/>
          <w:szCs w:val="24"/>
        </w:rPr>
        <w:t>平台</w:t>
      </w:r>
      <w:r>
        <w:rPr>
          <w:rFonts w:ascii="仿宋" w:hAnsi="仿宋" w:eastAsia="仿宋"/>
          <w:sz w:val="24"/>
          <w:szCs w:val="24"/>
        </w:rPr>
        <w:t>传输</w:t>
      </w:r>
      <w:r>
        <w:rPr>
          <w:rFonts w:hint="eastAsia" w:ascii="仿宋" w:hAnsi="仿宋" w:eastAsia="仿宋"/>
          <w:sz w:val="24"/>
          <w:szCs w:val="24"/>
        </w:rPr>
        <w:t>队列将</w:t>
      </w:r>
      <w:r>
        <w:rPr>
          <w:rFonts w:ascii="仿宋" w:hAnsi="仿宋" w:eastAsia="仿宋"/>
          <w:sz w:val="24"/>
          <w:szCs w:val="24"/>
        </w:rPr>
        <w:t>消息数据送达到</w:t>
      </w:r>
      <w:r>
        <w:rPr>
          <w:rFonts w:hint="eastAsia" w:ascii="仿宋" w:hAnsi="仿宋" w:eastAsia="仿宋"/>
          <w:sz w:val="24"/>
          <w:szCs w:val="24"/>
        </w:rPr>
        <w:t>目标MQ（</w:t>
      </w:r>
      <w:r>
        <w:rPr>
          <w:rFonts w:ascii="仿宋" w:hAnsi="仿宋" w:eastAsia="仿宋"/>
          <w:sz w:val="24"/>
          <w:szCs w:val="24"/>
        </w:rPr>
        <w:t>websphere message queue</w:t>
      </w:r>
      <w:r>
        <w:rPr>
          <w:rFonts w:hint="eastAsia" w:ascii="仿宋" w:hAnsi="仿宋" w:eastAsia="仿宋"/>
          <w:sz w:val="24"/>
          <w:szCs w:val="24"/>
        </w:rPr>
        <w:t>，</w:t>
      </w:r>
      <w:r>
        <w:rPr>
          <w:rFonts w:ascii="仿宋" w:hAnsi="仿宋" w:eastAsia="仿宋"/>
          <w:sz w:val="24"/>
          <w:szCs w:val="24"/>
        </w:rPr>
        <w:t>以下简称</w:t>
      </w:r>
      <w:r>
        <w:rPr>
          <w:rFonts w:hint="eastAsia" w:ascii="仿宋" w:hAnsi="仿宋" w:eastAsia="仿宋"/>
          <w:sz w:val="24"/>
          <w:szCs w:val="24"/>
        </w:rPr>
        <w:t>MQ）队列，目标</w:t>
      </w:r>
      <w:r>
        <w:rPr>
          <w:rFonts w:ascii="仿宋" w:hAnsi="仿宋" w:eastAsia="仿宋"/>
          <w:sz w:val="24"/>
          <w:szCs w:val="24"/>
        </w:rPr>
        <w:t>系统从</w:t>
      </w:r>
      <w:r>
        <w:rPr>
          <w:rFonts w:hint="eastAsia" w:ascii="仿宋" w:hAnsi="仿宋" w:eastAsia="仿宋"/>
          <w:sz w:val="24"/>
          <w:szCs w:val="24"/>
        </w:rPr>
        <w:t>对应MQ队列中取得</w:t>
      </w:r>
      <w:r>
        <w:rPr>
          <w:rFonts w:ascii="仿宋" w:hAnsi="仿宋" w:eastAsia="仿宋"/>
          <w:sz w:val="24"/>
          <w:szCs w:val="24"/>
        </w:rPr>
        <w:t>数据消息，</w:t>
      </w:r>
      <w:r>
        <w:rPr>
          <w:rFonts w:hint="eastAsia" w:ascii="仿宋" w:hAnsi="仿宋" w:eastAsia="仿宋"/>
          <w:sz w:val="24"/>
          <w:szCs w:val="24"/>
        </w:rPr>
        <w:t>实现</w:t>
      </w:r>
      <w:r>
        <w:rPr>
          <w:rFonts w:ascii="仿宋" w:hAnsi="仿宋" w:eastAsia="仿宋"/>
          <w:sz w:val="24"/>
          <w:szCs w:val="24"/>
        </w:rPr>
        <w:t>互联互通</w:t>
      </w:r>
      <w:r>
        <w:rPr>
          <w:rFonts w:hint="eastAsia" w:ascii="仿宋" w:hAnsi="仿宋" w:eastAsia="仿宋"/>
          <w:sz w:val="24"/>
          <w:szCs w:val="24"/>
        </w:rPr>
        <w:t>。</w:t>
      </w:r>
    </w:p>
    <w:p>
      <w:pPr>
        <w:spacing w:line="360" w:lineRule="auto"/>
        <w:ind w:firstLine="480" w:firstLineChars="200"/>
        <w:rPr>
          <w:rFonts w:ascii="仿宋" w:hAnsi="仿宋" w:eastAsia="仿宋"/>
          <w:sz w:val="24"/>
          <w:szCs w:val="24"/>
        </w:rPr>
      </w:pPr>
      <w:r>
        <w:rPr>
          <w:rFonts w:hint="eastAsia" w:ascii="仿宋" w:hAnsi="仿宋" w:eastAsia="仿宋"/>
          <w:sz w:val="24"/>
          <w:szCs w:val="24"/>
        </w:rPr>
        <w:t>在具体</w:t>
      </w:r>
      <w:r>
        <w:rPr>
          <w:rFonts w:ascii="仿宋" w:hAnsi="仿宋" w:eastAsia="仿宋"/>
          <w:sz w:val="24"/>
          <w:szCs w:val="24"/>
        </w:rPr>
        <w:t>的业务交互中，根据不同交互需求，</w:t>
      </w:r>
      <w:r>
        <w:rPr>
          <w:rFonts w:hint="eastAsia" w:ascii="仿宋" w:hAnsi="仿宋" w:eastAsia="仿宋"/>
          <w:sz w:val="24"/>
          <w:szCs w:val="24"/>
        </w:rPr>
        <w:t>设计不同的</w:t>
      </w:r>
      <w:r>
        <w:rPr>
          <w:rFonts w:ascii="仿宋" w:hAnsi="仿宋" w:eastAsia="仿宋"/>
          <w:sz w:val="24"/>
          <w:szCs w:val="24"/>
        </w:rPr>
        <w:t>交互服务</w:t>
      </w:r>
      <w:r>
        <w:rPr>
          <w:rFonts w:hint="eastAsia" w:ascii="仿宋" w:hAnsi="仿宋" w:eastAsia="仿宋"/>
          <w:sz w:val="24"/>
          <w:szCs w:val="24"/>
        </w:rPr>
        <w:t>，</w:t>
      </w:r>
      <w:r>
        <w:rPr>
          <w:rFonts w:ascii="仿宋" w:hAnsi="仿宋" w:eastAsia="仿宋"/>
          <w:sz w:val="24"/>
          <w:szCs w:val="24"/>
        </w:rPr>
        <w:t>提供数据更方便的传输。</w:t>
      </w:r>
    </w:p>
    <w:p>
      <w:pPr>
        <w:pStyle w:val="2"/>
        <w:numPr>
          <w:ilvl w:val="0"/>
          <w:numId w:val="4"/>
        </w:numPr>
        <w:rPr>
          <w:rFonts w:ascii="仿宋" w:hAnsi="仿宋" w:eastAsia="仿宋"/>
          <w:sz w:val="24"/>
          <w:szCs w:val="24"/>
        </w:rPr>
      </w:pPr>
      <w:r>
        <w:rPr>
          <w:rFonts w:hint="eastAsia" w:ascii="仿宋" w:hAnsi="仿宋" w:eastAsia="仿宋"/>
          <w:sz w:val="24"/>
          <w:szCs w:val="24"/>
        </w:rPr>
        <w:t>系统接口方案</w:t>
      </w:r>
    </w:p>
    <w:p>
      <w:pPr>
        <w:pStyle w:val="3"/>
        <w:numPr>
          <w:ilvl w:val="1"/>
          <w:numId w:val="6"/>
        </w:numPr>
        <w:rPr>
          <w:rFonts w:ascii="仿宋" w:hAnsi="仿宋" w:eastAsia="仿宋"/>
          <w:sz w:val="24"/>
          <w:szCs w:val="24"/>
        </w:rPr>
      </w:pPr>
      <w:r>
        <w:rPr>
          <w:rFonts w:hint="eastAsia" w:ascii="仿宋" w:hAnsi="仿宋" w:eastAsia="仿宋"/>
          <w:sz w:val="24"/>
          <w:szCs w:val="24"/>
        </w:rPr>
        <w:t>字典同步接口方案</w:t>
      </w:r>
    </w:p>
    <w:p>
      <w:pPr>
        <w:spacing w:line="360" w:lineRule="auto"/>
        <w:ind w:firstLine="480" w:firstLineChars="200"/>
        <w:rPr>
          <w:rFonts w:ascii="仿宋" w:hAnsi="仿宋" w:eastAsia="仿宋"/>
          <w:sz w:val="24"/>
          <w:szCs w:val="24"/>
        </w:rPr>
      </w:pPr>
      <w:r>
        <w:rPr>
          <w:rFonts w:hint="eastAsia" w:ascii="仿宋" w:hAnsi="仿宋" w:eastAsia="仿宋"/>
          <w:sz w:val="24"/>
          <w:szCs w:val="24"/>
        </w:rPr>
        <w:t>字典的同步走的都是消息流格式，消息采用的是HL7国际标准协议，从而实现在了数据交互的标准化、规范化。</w:t>
      </w:r>
    </w:p>
    <w:p>
      <w:pPr>
        <w:pStyle w:val="4"/>
        <w:numPr>
          <w:ilvl w:val="2"/>
          <w:numId w:val="6"/>
        </w:numPr>
        <w:spacing w:line="360" w:lineRule="auto"/>
        <w:rPr>
          <w:rFonts w:ascii="仿宋" w:hAnsi="仿宋" w:eastAsia="仿宋"/>
          <w:sz w:val="24"/>
          <w:szCs w:val="24"/>
        </w:rPr>
      </w:pPr>
      <w:r>
        <w:rPr>
          <w:rFonts w:hint="eastAsia" w:ascii="仿宋" w:hAnsi="仿宋" w:eastAsia="仿宋"/>
          <w:sz w:val="24"/>
          <w:szCs w:val="24"/>
        </w:rPr>
        <w:t>触发字典同步</w:t>
      </w:r>
    </w:p>
    <w:p>
      <w:pPr>
        <w:spacing w:line="360" w:lineRule="auto"/>
        <w:ind w:firstLine="480" w:firstLineChars="200"/>
        <w:rPr>
          <w:rFonts w:ascii="仿宋" w:hAnsi="仿宋" w:eastAsia="仿宋"/>
          <w:sz w:val="24"/>
          <w:szCs w:val="24"/>
        </w:rPr>
      </w:pPr>
      <w:r>
        <w:rPr>
          <w:rFonts w:hint="eastAsia" w:ascii="仿宋" w:hAnsi="仿宋" w:eastAsia="仿宋"/>
          <w:sz w:val="24"/>
          <w:szCs w:val="24"/>
        </w:rPr>
        <w:t>此次的字典同步功能，可以采用的方法，就是触发字典同步的方案；通过数据库的触发机制，一旦有数据库的字典表发生变更，则调用接入集成平台的WebService服务，集成平台对字典表实现多个系统的分发功能，集成平台明确对下游分发的系统，调用分发字典的WebService服务，从而实现最终的字典同步的功能。</w:t>
      </w:r>
    </w:p>
    <w:p>
      <w:pPr>
        <w:pStyle w:val="4"/>
        <w:numPr>
          <w:ilvl w:val="2"/>
          <w:numId w:val="6"/>
        </w:numPr>
        <w:spacing w:line="360" w:lineRule="auto"/>
        <w:rPr>
          <w:rFonts w:ascii="仿宋" w:hAnsi="仿宋" w:eastAsia="仿宋"/>
          <w:sz w:val="24"/>
          <w:szCs w:val="24"/>
        </w:rPr>
      </w:pPr>
      <w:r>
        <w:rPr>
          <w:rFonts w:hint="eastAsia" w:ascii="仿宋" w:hAnsi="仿宋" w:eastAsia="仿宋"/>
          <w:sz w:val="24"/>
          <w:szCs w:val="24"/>
        </w:rPr>
        <w:t>改造字典同步</w:t>
      </w:r>
    </w:p>
    <w:p>
      <w:pPr>
        <w:spacing w:line="360" w:lineRule="auto"/>
        <w:ind w:firstLine="420"/>
        <w:rPr>
          <w:rFonts w:ascii="仿宋" w:hAnsi="仿宋" w:eastAsia="仿宋"/>
          <w:sz w:val="24"/>
          <w:szCs w:val="24"/>
        </w:rPr>
      </w:pPr>
      <w:r>
        <w:rPr>
          <w:rFonts w:hint="eastAsia" w:ascii="仿宋" w:hAnsi="仿宋" w:eastAsia="仿宋"/>
          <w:sz w:val="24"/>
          <w:szCs w:val="24"/>
        </w:rPr>
        <w:t>字典同步还是通过厂商的改造来实现，通过与字典维护系统产商的协作，对字典的变更时的上游系统产商改造一个WebService服务接入集成平台,接入服务的消息采用的是HL7的标准格式，集成平台通过配置的分发字典的内容，分发到指定的系统中；并对下游系统的产商改造一个同步字典的WebService服务，从而实现最终的字典同步的功能。</w:t>
      </w:r>
    </w:p>
    <w:p>
      <w:pPr>
        <w:pStyle w:val="3"/>
        <w:numPr>
          <w:ilvl w:val="1"/>
          <w:numId w:val="6"/>
        </w:numPr>
        <w:rPr>
          <w:rFonts w:ascii="仿宋" w:hAnsi="仿宋" w:eastAsia="仿宋"/>
          <w:sz w:val="24"/>
          <w:szCs w:val="24"/>
        </w:rPr>
      </w:pPr>
      <w:r>
        <w:rPr>
          <w:rFonts w:hint="eastAsia" w:ascii="仿宋" w:hAnsi="仿宋" w:eastAsia="仿宋"/>
          <w:sz w:val="24"/>
          <w:szCs w:val="24"/>
        </w:rPr>
        <w:t>业务接口方案</w:t>
      </w:r>
    </w:p>
    <w:p>
      <w:pPr>
        <w:pStyle w:val="4"/>
        <w:numPr>
          <w:ilvl w:val="2"/>
          <w:numId w:val="6"/>
        </w:numPr>
        <w:spacing w:line="360" w:lineRule="auto"/>
        <w:rPr>
          <w:rFonts w:ascii="仿宋" w:hAnsi="仿宋" w:eastAsia="仿宋"/>
          <w:sz w:val="24"/>
          <w:szCs w:val="24"/>
        </w:rPr>
      </w:pPr>
      <w:r>
        <w:rPr>
          <w:rFonts w:hint="eastAsia" w:ascii="仿宋" w:hAnsi="仿宋" w:eastAsia="仿宋"/>
          <w:sz w:val="24"/>
          <w:szCs w:val="24"/>
        </w:rPr>
        <w:t>改造业务系统</w:t>
      </w:r>
    </w:p>
    <w:p>
      <w:pPr>
        <w:spacing w:line="360" w:lineRule="auto"/>
        <w:ind w:firstLine="420"/>
        <w:rPr>
          <w:rFonts w:ascii="仿宋" w:hAnsi="仿宋" w:eastAsia="仿宋"/>
          <w:sz w:val="24"/>
          <w:szCs w:val="24"/>
        </w:rPr>
      </w:pPr>
      <w:r>
        <w:rPr>
          <w:rFonts w:hint="eastAsia" w:ascii="仿宋" w:hAnsi="仿宋" w:eastAsia="仿宋"/>
          <w:sz w:val="24"/>
          <w:szCs w:val="24"/>
        </w:rPr>
        <w:t>集成平台业务接口的方案，强烈建议采用此方案，该方案可以保证业务系统与集成平台运行的稳定性。接入集成平台的接口方式，本集成平台支持多种方式，目前主要采用WebService与Socket方式，但是推荐采用WebService服务的接入方式。业务系统的改造方法是通过上游系统改造业务流程，组装HL7业务消息，然后发起相关的业务消息到集成平台，集成平台通过业务流程的配置，发送到指定的下游系统，下游系统通过改造接收集成平台发送的消息，然后解析该消息，处理消息要执行的内容，从而实现数据的交互。</w:t>
      </w:r>
    </w:p>
    <w:p>
      <w:pPr>
        <w:pStyle w:val="4"/>
        <w:numPr>
          <w:ilvl w:val="2"/>
          <w:numId w:val="6"/>
        </w:numPr>
        <w:spacing w:line="360" w:lineRule="auto"/>
        <w:rPr>
          <w:rFonts w:ascii="仿宋" w:hAnsi="仿宋" w:eastAsia="仿宋"/>
          <w:sz w:val="24"/>
          <w:szCs w:val="24"/>
        </w:rPr>
      </w:pPr>
      <w:r>
        <w:rPr>
          <w:rFonts w:hint="eastAsia" w:ascii="仿宋" w:hAnsi="仿宋" w:eastAsia="仿宋"/>
          <w:sz w:val="24"/>
          <w:szCs w:val="24"/>
        </w:rPr>
        <w:t>触发业务</w:t>
      </w:r>
    </w:p>
    <w:p>
      <w:pPr>
        <w:spacing w:line="360" w:lineRule="auto"/>
        <w:ind w:firstLine="420"/>
        <w:rPr>
          <w:rFonts w:ascii="仿宋" w:hAnsi="仿宋" w:eastAsia="仿宋"/>
          <w:sz w:val="24"/>
          <w:szCs w:val="24"/>
        </w:rPr>
      </w:pPr>
      <w:r>
        <w:rPr>
          <w:rFonts w:hint="eastAsia" w:ascii="仿宋" w:hAnsi="仿宋" w:eastAsia="仿宋"/>
          <w:sz w:val="24"/>
          <w:szCs w:val="24"/>
        </w:rPr>
        <w:t>不建议采用此方案，该方案是系统产商不配合的情况下采用的方案，不能保证业务系统与集成平台运行的稳定性。了解业务系统的相关数据库，通过触发业务表调用WebService服务，WebService服务组装HL7业务消息，然后发起相关的业务消息到集成平台，集成平台通过业务流程的配置，发送到指定的下游系统；下游系统通过改造接收集成平台发送的消息，然后解析该消息，处理消息要执行的内容；下游系统不改造时，采用调用WebService服务，对下游系统的业务表进行直接的操作处理，从而实现数据的交互。</w:t>
      </w:r>
    </w:p>
    <w:p>
      <w:pPr>
        <w:spacing w:line="360" w:lineRule="auto"/>
        <w:ind w:firstLine="420"/>
        <w:rPr>
          <w:rFonts w:ascii="仿宋" w:hAnsi="仿宋" w:eastAsia="仿宋"/>
          <w:color w:val="FF0000"/>
          <w:sz w:val="24"/>
          <w:szCs w:val="24"/>
        </w:rPr>
      </w:pPr>
      <w:r>
        <w:rPr>
          <w:rFonts w:hint="eastAsia" w:ascii="仿宋" w:hAnsi="仿宋" w:eastAsia="仿宋"/>
          <w:color w:val="FF0000"/>
          <w:sz w:val="24"/>
          <w:szCs w:val="24"/>
        </w:rPr>
        <w:t>注：该方案有可以数据交互不完整，接口运行不稳定的情况，强烈建议不采用此方案。</w:t>
      </w:r>
    </w:p>
    <w:p>
      <w:pPr>
        <w:pStyle w:val="2"/>
        <w:numPr>
          <w:ilvl w:val="0"/>
          <w:numId w:val="4"/>
        </w:numPr>
        <w:rPr>
          <w:rFonts w:ascii="仿宋" w:hAnsi="仿宋" w:eastAsia="仿宋"/>
          <w:sz w:val="24"/>
          <w:szCs w:val="24"/>
        </w:rPr>
      </w:pPr>
      <w:r>
        <w:rPr>
          <w:rFonts w:ascii="仿宋" w:hAnsi="仿宋" w:eastAsia="仿宋"/>
          <w:sz w:val="24"/>
          <w:szCs w:val="24"/>
        </w:rPr>
        <w:t>总体架构图</w:t>
      </w:r>
    </w:p>
    <w:p>
      <w:pPr>
        <w:pStyle w:val="2"/>
        <w:numPr>
          <w:ilvl w:val="0"/>
          <w:numId w:val="4"/>
        </w:numPr>
        <w:rPr>
          <w:rFonts w:ascii="仿宋" w:hAnsi="仿宋" w:eastAsia="仿宋"/>
          <w:sz w:val="24"/>
          <w:szCs w:val="24"/>
        </w:rPr>
      </w:pPr>
      <w:r>
        <w:rPr>
          <w:rFonts w:hint="eastAsia" w:ascii="仿宋" w:hAnsi="仿宋" w:eastAsia="仿宋"/>
          <w:sz w:val="24"/>
          <w:szCs w:val="24"/>
        </w:rPr>
        <w:t>HL7消息说明</w:t>
      </w:r>
    </w:p>
    <w:p>
      <w:pPr>
        <w:pStyle w:val="3"/>
        <w:numPr>
          <w:ilvl w:val="1"/>
          <w:numId w:val="7"/>
        </w:numPr>
        <w:rPr>
          <w:rFonts w:ascii="仿宋" w:hAnsi="仿宋" w:eastAsia="仿宋"/>
          <w:sz w:val="24"/>
          <w:szCs w:val="24"/>
        </w:rPr>
      </w:pPr>
      <w:r>
        <w:rPr>
          <w:rFonts w:hint="eastAsia" w:ascii="仿宋" w:hAnsi="仿宋" w:eastAsia="仿宋"/>
          <w:sz w:val="24"/>
          <w:szCs w:val="24"/>
        </w:rPr>
        <w:t>总体要求</w:t>
      </w:r>
    </w:p>
    <w:p>
      <w:pPr>
        <w:pStyle w:val="111"/>
        <w:numPr>
          <w:ilvl w:val="0"/>
          <w:numId w:val="8"/>
        </w:numPr>
        <w:wordWrap/>
        <w:spacing w:line="360" w:lineRule="auto"/>
        <w:ind w:firstLineChars="0"/>
        <w:rPr>
          <w:rFonts w:ascii="仿宋" w:hAnsi="仿宋" w:eastAsia="仿宋"/>
          <w:sz w:val="24"/>
          <w:szCs w:val="24"/>
        </w:rPr>
      </w:pPr>
      <w:r>
        <w:rPr>
          <w:rFonts w:hint="eastAsia" w:ascii="仿宋" w:hAnsi="仿宋" w:eastAsia="仿宋"/>
          <w:sz w:val="24"/>
          <w:szCs w:val="24"/>
        </w:rPr>
        <w:t>所有消息采用UTF-8无BOM编码传输.</w:t>
      </w:r>
    </w:p>
    <w:p>
      <w:pPr>
        <w:pStyle w:val="111"/>
        <w:numPr>
          <w:ilvl w:val="0"/>
          <w:numId w:val="8"/>
        </w:numPr>
        <w:wordWrap/>
        <w:spacing w:line="360" w:lineRule="auto"/>
        <w:ind w:firstLineChars="0"/>
        <w:rPr>
          <w:rFonts w:ascii="仿宋" w:hAnsi="仿宋" w:eastAsia="仿宋"/>
          <w:sz w:val="24"/>
          <w:szCs w:val="24"/>
        </w:rPr>
      </w:pPr>
      <w:r>
        <w:rPr>
          <w:rFonts w:hint="eastAsia" w:ascii="仿宋" w:hAnsi="仿宋" w:eastAsia="仿宋"/>
          <w:sz w:val="24"/>
          <w:szCs w:val="24"/>
        </w:rPr>
        <w:t>每个段以换行符</w:t>
      </w:r>
      <w:r>
        <w:rPr>
          <w:rFonts w:ascii="仿宋" w:hAnsi="仿宋" w:eastAsia="仿宋"/>
          <w:sz w:val="24"/>
          <w:szCs w:val="24"/>
        </w:rPr>
        <w:t>结束.</w:t>
      </w:r>
    </w:p>
    <w:p>
      <w:pPr>
        <w:pStyle w:val="111"/>
        <w:numPr>
          <w:ilvl w:val="0"/>
          <w:numId w:val="8"/>
        </w:numPr>
        <w:wordWrap/>
        <w:spacing w:line="360" w:lineRule="auto"/>
        <w:ind w:firstLineChars="0"/>
        <w:rPr>
          <w:rFonts w:ascii="仿宋" w:hAnsi="仿宋" w:eastAsia="仿宋"/>
          <w:sz w:val="24"/>
          <w:szCs w:val="24"/>
        </w:rPr>
      </w:pPr>
      <w:r>
        <w:rPr>
          <w:rFonts w:ascii="仿宋" w:hAnsi="仿宋" w:eastAsia="仿宋"/>
          <w:sz w:val="24"/>
          <w:szCs w:val="24"/>
        </w:rPr>
        <w:t>通讯采用webservice 方式.</w:t>
      </w:r>
    </w:p>
    <w:p>
      <w:pPr>
        <w:pStyle w:val="62"/>
        <w:numPr>
          <w:ilvl w:val="0"/>
          <w:numId w:val="8"/>
        </w:numPr>
        <w:spacing w:line="360" w:lineRule="auto"/>
        <w:ind w:firstLineChars="0"/>
        <w:rPr>
          <w:rFonts w:ascii="仿宋" w:hAnsi="仿宋" w:eastAsia="仿宋"/>
          <w:sz w:val="24"/>
          <w:szCs w:val="24"/>
        </w:rPr>
      </w:pPr>
      <w:r>
        <w:rPr>
          <w:rFonts w:hint="eastAsia" w:ascii="仿宋" w:hAnsi="仿宋" w:eastAsia="仿宋"/>
          <w:sz w:val="24"/>
          <w:szCs w:val="24"/>
        </w:rPr>
        <w:t>特殊字符处理规则</w:t>
      </w:r>
      <w:r>
        <w:rPr>
          <w:rFonts w:ascii="仿宋" w:hAnsi="仿宋" w:eastAsia="仿宋"/>
          <w:sz w:val="24"/>
          <w:szCs w:val="24"/>
        </w:rPr>
        <w:t>:</w:t>
      </w:r>
    </w:p>
    <w:tbl>
      <w:tblPr>
        <w:tblStyle w:val="34"/>
        <w:tblW w:w="5805" w:type="dxa"/>
        <w:jc w:val="center"/>
        <w:tblInd w:w="0"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992"/>
        <w:gridCol w:w="2406"/>
        <w:gridCol w:w="2407"/>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90"/>
              <w:spacing w:line="360" w:lineRule="auto"/>
              <w:ind w:firstLine="400"/>
              <w:rPr>
                <w:rFonts w:ascii="仿宋" w:hAnsi="仿宋" w:eastAsia="仿宋" w:cs="Arial"/>
                <w:color w:val="244061"/>
                <w:sz w:val="24"/>
                <w:szCs w:val="24"/>
                <w:lang w:eastAsia="zh-CN"/>
              </w:rPr>
            </w:pPr>
            <w:r>
              <w:rPr>
                <w:rFonts w:ascii="仿宋" w:hAnsi="仿宋" w:eastAsia="仿宋" w:cs="Arial"/>
                <w:color w:val="244061"/>
                <w:sz w:val="24"/>
                <w:szCs w:val="24"/>
                <w:lang w:eastAsia="zh-CN"/>
              </w:rPr>
              <w:t>\H\</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90"/>
              <w:spacing w:line="360" w:lineRule="auto"/>
              <w:ind w:firstLine="400"/>
              <w:rPr>
                <w:rFonts w:ascii="仿宋" w:hAnsi="仿宋" w:eastAsia="仿宋" w:cs="Arial"/>
                <w:color w:val="244061"/>
                <w:sz w:val="24"/>
                <w:szCs w:val="24"/>
                <w:lang w:eastAsia="zh-CN"/>
              </w:rPr>
            </w:pPr>
            <w:r>
              <w:rPr>
                <w:rFonts w:ascii="仿宋" w:hAnsi="仿宋" w:eastAsia="仿宋" w:cs="Arial"/>
                <w:color w:val="244061"/>
                <w:sz w:val="24"/>
                <w:szCs w:val="24"/>
                <w:lang w:eastAsia="zh-CN"/>
              </w:rPr>
              <w:t>start highlighting</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90"/>
              <w:spacing w:line="360" w:lineRule="auto"/>
              <w:ind w:firstLine="400"/>
              <w:rPr>
                <w:rFonts w:ascii="仿宋" w:hAnsi="仿宋" w:eastAsia="仿宋" w:cs="Arial"/>
                <w:color w:val="244061"/>
                <w:sz w:val="24"/>
                <w:szCs w:val="24"/>
                <w:lang w:eastAsia="zh-CN"/>
              </w:rPr>
            </w:pPr>
            <w:r>
              <w:rPr>
                <w:rFonts w:hint="eastAsia" w:ascii="仿宋" w:hAnsi="仿宋" w:eastAsia="仿宋" w:cs="Arial"/>
                <w:color w:val="244061"/>
                <w:sz w:val="24"/>
                <w:szCs w:val="24"/>
                <w:lang w:eastAsia="zh-CN"/>
              </w:rPr>
              <w:t>强调开始</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90"/>
              <w:spacing w:line="360" w:lineRule="auto"/>
              <w:ind w:firstLine="400"/>
              <w:rPr>
                <w:rFonts w:ascii="仿宋" w:hAnsi="仿宋" w:eastAsia="仿宋" w:cs="Arial"/>
                <w:color w:val="244061"/>
                <w:sz w:val="24"/>
                <w:szCs w:val="24"/>
                <w:lang w:eastAsia="zh-CN"/>
              </w:rPr>
            </w:pPr>
            <w:r>
              <w:rPr>
                <w:rFonts w:ascii="仿宋" w:hAnsi="仿宋" w:eastAsia="仿宋" w:cs="Arial"/>
                <w:color w:val="244061"/>
                <w:sz w:val="24"/>
                <w:szCs w:val="24"/>
                <w:lang w:eastAsia="zh-CN"/>
              </w:rPr>
              <w:t>\N\</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90"/>
              <w:spacing w:line="360" w:lineRule="auto"/>
              <w:ind w:firstLine="400"/>
              <w:rPr>
                <w:rFonts w:ascii="仿宋" w:hAnsi="仿宋" w:eastAsia="仿宋" w:cs="Arial"/>
                <w:color w:val="244061"/>
                <w:sz w:val="24"/>
                <w:szCs w:val="24"/>
                <w:lang w:eastAsia="zh-CN"/>
              </w:rPr>
            </w:pPr>
            <w:r>
              <w:rPr>
                <w:rFonts w:ascii="仿宋" w:hAnsi="仿宋" w:eastAsia="仿宋" w:cs="Arial"/>
                <w:color w:val="244061"/>
                <w:sz w:val="24"/>
                <w:szCs w:val="24"/>
                <w:lang w:eastAsia="zh-CN"/>
              </w:rPr>
              <w:t>normal text (end highlighting)</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90"/>
              <w:spacing w:line="360" w:lineRule="auto"/>
              <w:ind w:firstLine="400"/>
              <w:rPr>
                <w:rFonts w:ascii="仿宋" w:hAnsi="仿宋" w:eastAsia="仿宋" w:cs="Arial"/>
                <w:color w:val="244061"/>
                <w:sz w:val="24"/>
                <w:szCs w:val="24"/>
                <w:lang w:eastAsia="zh-CN"/>
              </w:rPr>
            </w:pPr>
            <w:r>
              <w:rPr>
                <w:rFonts w:hint="eastAsia" w:ascii="仿宋" w:hAnsi="仿宋" w:eastAsia="仿宋" w:cs="Arial"/>
                <w:color w:val="244061"/>
                <w:sz w:val="24"/>
                <w:szCs w:val="24"/>
                <w:lang w:eastAsia="zh-CN"/>
              </w:rPr>
              <w:t>强调结束</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90"/>
              <w:spacing w:line="360" w:lineRule="auto"/>
              <w:ind w:firstLine="400"/>
              <w:rPr>
                <w:rFonts w:ascii="仿宋" w:hAnsi="仿宋" w:eastAsia="仿宋" w:cs="Arial"/>
                <w:color w:val="244061"/>
                <w:sz w:val="24"/>
                <w:szCs w:val="24"/>
                <w:lang w:eastAsia="zh-CN"/>
              </w:rPr>
            </w:pPr>
            <w:r>
              <w:rPr>
                <w:rFonts w:ascii="仿宋" w:hAnsi="仿宋" w:eastAsia="仿宋" w:cs="Arial"/>
                <w:color w:val="244061"/>
                <w:sz w:val="24"/>
                <w:szCs w:val="24"/>
                <w:lang w:eastAsia="zh-CN"/>
              </w:rPr>
              <w:t>\F\</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90"/>
              <w:spacing w:line="360" w:lineRule="auto"/>
              <w:ind w:firstLine="400"/>
              <w:rPr>
                <w:rFonts w:ascii="仿宋" w:hAnsi="仿宋" w:eastAsia="仿宋" w:cs="Arial"/>
                <w:color w:val="244061"/>
                <w:sz w:val="24"/>
                <w:szCs w:val="24"/>
                <w:lang w:eastAsia="zh-CN"/>
              </w:rPr>
            </w:pPr>
            <w:r>
              <w:rPr>
                <w:rFonts w:ascii="仿宋" w:hAnsi="仿宋" w:eastAsia="仿宋" w:cs="Arial"/>
                <w:color w:val="244061"/>
                <w:sz w:val="24"/>
                <w:szCs w:val="24"/>
                <w:lang w:eastAsia="zh-CN"/>
              </w:rPr>
              <w:t>field separator</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90"/>
              <w:spacing w:line="360" w:lineRule="auto"/>
              <w:ind w:firstLine="400"/>
              <w:rPr>
                <w:rFonts w:ascii="仿宋" w:hAnsi="仿宋" w:eastAsia="仿宋" w:cs="Arial"/>
                <w:color w:val="244061"/>
                <w:sz w:val="24"/>
                <w:szCs w:val="24"/>
                <w:lang w:eastAsia="zh-CN"/>
              </w:rPr>
            </w:pPr>
            <w:r>
              <w:rPr>
                <w:rFonts w:ascii="仿宋" w:hAnsi="仿宋" w:eastAsia="仿宋" w:cs="Arial"/>
                <w:color w:val="244061"/>
                <w:sz w:val="24"/>
                <w:szCs w:val="24"/>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90"/>
              <w:spacing w:line="360" w:lineRule="auto"/>
              <w:ind w:firstLine="400"/>
              <w:rPr>
                <w:rFonts w:ascii="仿宋" w:hAnsi="仿宋" w:eastAsia="仿宋" w:cs="Arial"/>
                <w:color w:val="244061"/>
                <w:sz w:val="24"/>
                <w:szCs w:val="24"/>
                <w:lang w:eastAsia="zh-CN"/>
              </w:rPr>
            </w:pPr>
            <w:r>
              <w:rPr>
                <w:rFonts w:ascii="仿宋" w:hAnsi="仿宋" w:eastAsia="仿宋" w:cs="Arial"/>
                <w:color w:val="244061"/>
                <w:sz w:val="24"/>
                <w:szCs w:val="24"/>
                <w:lang w:eastAsia="zh-CN"/>
              </w:rPr>
              <w:t>\S\</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90"/>
              <w:spacing w:line="360" w:lineRule="auto"/>
              <w:ind w:firstLine="400"/>
              <w:rPr>
                <w:rFonts w:ascii="仿宋" w:hAnsi="仿宋" w:eastAsia="仿宋" w:cs="Arial"/>
                <w:color w:val="244061"/>
                <w:sz w:val="24"/>
                <w:szCs w:val="24"/>
                <w:lang w:eastAsia="zh-CN"/>
              </w:rPr>
            </w:pPr>
            <w:r>
              <w:rPr>
                <w:rFonts w:ascii="仿宋" w:hAnsi="仿宋" w:eastAsia="仿宋" w:cs="Arial"/>
                <w:color w:val="244061"/>
                <w:sz w:val="24"/>
                <w:szCs w:val="24"/>
                <w:lang w:eastAsia="zh-CN"/>
              </w:rPr>
              <w:t>component separator</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90"/>
              <w:spacing w:line="360" w:lineRule="auto"/>
              <w:ind w:firstLine="400"/>
              <w:rPr>
                <w:rFonts w:ascii="仿宋" w:hAnsi="仿宋" w:eastAsia="仿宋" w:cs="Arial"/>
                <w:color w:val="244061"/>
                <w:sz w:val="24"/>
                <w:szCs w:val="24"/>
                <w:lang w:eastAsia="zh-CN"/>
              </w:rPr>
            </w:pPr>
            <w:r>
              <w:rPr>
                <w:rFonts w:ascii="仿宋" w:hAnsi="仿宋" w:eastAsia="仿宋" w:cs="Arial"/>
                <w:color w:val="244061"/>
                <w:sz w:val="24"/>
                <w:szCs w:val="24"/>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90"/>
              <w:spacing w:line="360" w:lineRule="auto"/>
              <w:ind w:firstLine="400"/>
              <w:rPr>
                <w:rFonts w:ascii="仿宋" w:hAnsi="仿宋" w:eastAsia="仿宋" w:cs="Arial"/>
                <w:color w:val="244061"/>
                <w:sz w:val="24"/>
                <w:szCs w:val="24"/>
                <w:lang w:eastAsia="zh-CN"/>
              </w:rPr>
            </w:pPr>
            <w:r>
              <w:rPr>
                <w:rFonts w:ascii="仿宋" w:hAnsi="仿宋" w:eastAsia="仿宋" w:cs="Arial"/>
                <w:color w:val="244061"/>
                <w:sz w:val="24"/>
                <w:szCs w:val="24"/>
                <w:lang w:eastAsia="zh-CN"/>
              </w:rPr>
              <w:t>\T\</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90"/>
              <w:spacing w:line="360" w:lineRule="auto"/>
              <w:ind w:firstLine="400"/>
              <w:rPr>
                <w:rFonts w:ascii="仿宋" w:hAnsi="仿宋" w:eastAsia="仿宋" w:cs="Arial"/>
                <w:color w:val="244061"/>
                <w:sz w:val="24"/>
                <w:szCs w:val="24"/>
                <w:lang w:eastAsia="zh-CN"/>
              </w:rPr>
            </w:pPr>
            <w:r>
              <w:rPr>
                <w:rFonts w:ascii="仿宋" w:hAnsi="仿宋" w:eastAsia="仿宋" w:cs="Arial"/>
                <w:color w:val="244061"/>
                <w:sz w:val="24"/>
                <w:szCs w:val="24"/>
                <w:lang w:eastAsia="zh-CN"/>
              </w:rPr>
              <w:t>subcomponent separator</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90"/>
              <w:spacing w:line="360" w:lineRule="auto"/>
              <w:ind w:firstLine="400"/>
              <w:rPr>
                <w:rFonts w:ascii="仿宋" w:hAnsi="仿宋" w:eastAsia="仿宋" w:cs="Arial"/>
                <w:color w:val="244061"/>
                <w:sz w:val="24"/>
                <w:szCs w:val="24"/>
                <w:lang w:eastAsia="zh-CN"/>
              </w:rPr>
            </w:pPr>
            <w:r>
              <w:rPr>
                <w:rFonts w:ascii="仿宋" w:hAnsi="仿宋" w:eastAsia="仿宋" w:cs="Arial"/>
                <w:color w:val="244061"/>
                <w:sz w:val="24"/>
                <w:szCs w:val="24"/>
                <w:lang w:eastAsia="zh-CN"/>
              </w:rPr>
              <w:t>&amp;</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90"/>
              <w:spacing w:line="360" w:lineRule="auto"/>
              <w:ind w:firstLine="400"/>
              <w:rPr>
                <w:rFonts w:ascii="仿宋" w:hAnsi="仿宋" w:eastAsia="仿宋" w:cs="Arial"/>
                <w:color w:val="244061"/>
                <w:sz w:val="24"/>
                <w:szCs w:val="24"/>
                <w:lang w:eastAsia="zh-CN"/>
              </w:rPr>
            </w:pPr>
            <w:r>
              <w:rPr>
                <w:rFonts w:ascii="仿宋" w:hAnsi="仿宋" w:eastAsia="仿宋" w:cs="Arial"/>
                <w:color w:val="244061"/>
                <w:sz w:val="24"/>
                <w:szCs w:val="24"/>
                <w:lang w:eastAsia="zh-CN"/>
              </w:rPr>
              <w:t>\R\</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90"/>
              <w:spacing w:line="360" w:lineRule="auto"/>
              <w:ind w:firstLine="400"/>
              <w:rPr>
                <w:rFonts w:ascii="仿宋" w:hAnsi="仿宋" w:eastAsia="仿宋" w:cs="Arial"/>
                <w:color w:val="244061"/>
                <w:sz w:val="24"/>
                <w:szCs w:val="24"/>
                <w:lang w:eastAsia="zh-CN"/>
              </w:rPr>
            </w:pPr>
            <w:r>
              <w:rPr>
                <w:rFonts w:ascii="仿宋" w:hAnsi="仿宋" w:eastAsia="仿宋" w:cs="Arial"/>
                <w:color w:val="244061"/>
                <w:sz w:val="24"/>
                <w:szCs w:val="24"/>
                <w:lang w:eastAsia="zh-CN"/>
              </w:rPr>
              <w:t>repetition separator</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90"/>
              <w:spacing w:line="360" w:lineRule="auto"/>
              <w:ind w:firstLine="400"/>
              <w:rPr>
                <w:rFonts w:ascii="仿宋" w:hAnsi="仿宋" w:eastAsia="仿宋" w:cs="Arial"/>
                <w:color w:val="244061"/>
                <w:sz w:val="24"/>
                <w:szCs w:val="24"/>
                <w:lang w:eastAsia="zh-CN"/>
              </w:rPr>
            </w:pPr>
            <w:r>
              <w:rPr>
                <w:rFonts w:ascii="仿宋" w:hAnsi="仿宋" w:eastAsia="仿宋" w:cs="Arial"/>
                <w:color w:val="244061"/>
                <w:sz w:val="24"/>
                <w:szCs w:val="24"/>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90"/>
              <w:spacing w:line="360" w:lineRule="auto"/>
              <w:ind w:firstLine="400"/>
              <w:rPr>
                <w:rFonts w:ascii="仿宋" w:hAnsi="仿宋" w:eastAsia="仿宋" w:cs="Arial"/>
                <w:color w:val="244061"/>
                <w:sz w:val="24"/>
                <w:szCs w:val="24"/>
                <w:lang w:eastAsia="zh-CN"/>
              </w:rPr>
            </w:pPr>
            <w:r>
              <w:rPr>
                <w:rFonts w:ascii="仿宋" w:hAnsi="仿宋" w:eastAsia="仿宋" w:cs="Arial"/>
                <w:color w:val="244061"/>
                <w:sz w:val="24"/>
                <w:szCs w:val="24"/>
                <w:lang w:eastAsia="zh-CN"/>
              </w:rPr>
              <w:t>\E\</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90"/>
              <w:spacing w:line="360" w:lineRule="auto"/>
              <w:ind w:firstLine="400"/>
              <w:rPr>
                <w:rFonts w:ascii="仿宋" w:hAnsi="仿宋" w:eastAsia="仿宋" w:cs="Arial"/>
                <w:color w:val="244061"/>
                <w:sz w:val="24"/>
                <w:szCs w:val="24"/>
                <w:lang w:eastAsia="zh-CN"/>
              </w:rPr>
            </w:pPr>
            <w:r>
              <w:rPr>
                <w:rFonts w:ascii="仿宋" w:hAnsi="仿宋" w:eastAsia="仿宋" w:cs="Arial"/>
                <w:color w:val="244061"/>
                <w:sz w:val="24"/>
                <w:szCs w:val="24"/>
                <w:lang w:eastAsia="zh-CN"/>
              </w:rPr>
              <w:t>escape character</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90"/>
              <w:spacing w:line="360" w:lineRule="auto"/>
              <w:ind w:firstLine="400"/>
              <w:rPr>
                <w:rFonts w:ascii="仿宋" w:hAnsi="仿宋" w:eastAsia="仿宋" w:cs="Arial"/>
                <w:color w:val="244061"/>
                <w:sz w:val="24"/>
                <w:szCs w:val="24"/>
                <w:lang w:eastAsia="zh-CN"/>
              </w:rPr>
            </w:pPr>
            <w:r>
              <w:rPr>
                <w:rFonts w:ascii="仿宋" w:hAnsi="仿宋" w:eastAsia="仿宋" w:cs="Arial"/>
                <w:color w:val="244061"/>
                <w:sz w:val="24"/>
                <w:szCs w:val="24"/>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90"/>
              <w:spacing w:line="360" w:lineRule="auto"/>
              <w:ind w:firstLine="400"/>
              <w:rPr>
                <w:rFonts w:ascii="仿宋" w:hAnsi="仿宋" w:eastAsia="仿宋" w:cs="Arial"/>
                <w:color w:val="244061"/>
                <w:sz w:val="24"/>
                <w:szCs w:val="24"/>
                <w:lang w:eastAsia="zh-CN"/>
              </w:rPr>
            </w:pPr>
            <w:r>
              <w:rPr>
                <w:rFonts w:ascii="仿宋" w:hAnsi="仿宋" w:eastAsia="仿宋" w:cs="Arial"/>
                <w:color w:val="244061"/>
                <w:sz w:val="24"/>
                <w:szCs w:val="24"/>
                <w:lang w:eastAsia="zh-CN"/>
              </w:rPr>
              <w:t>\Xdddd...\</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90"/>
              <w:spacing w:line="360" w:lineRule="auto"/>
              <w:ind w:firstLine="400"/>
              <w:rPr>
                <w:rFonts w:ascii="仿宋" w:hAnsi="仿宋" w:eastAsia="仿宋" w:cs="Arial"/>
                <w:color w:val="244061"/>
                <w:sz w:val="24"/>
                <w:szCs w:val="24"/>
                <w:lang w:eastAsia="zh-CN"/>
              </w:rPr>
            </w:pPr>
            <w:r>
              <w:rPr>
                <w:rFonts w:ascii="仿宋" w:hAnsi="仿宋" w:eastAsia="仿宋" w:cs="Arial"/>
                <w:color w:val="244061"/>
                <w:sz w:val="24"/>
                <w:szCs w:val="24"/>
                <w:lang w:eastAsia="zh-CN"/>
              </w:rPr>
              <w:t>hexadecimal data</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90"/>
              <w:spacing w:line="360" w:lineRule="auto"/>
              <w:ind w:firstLine="400"/>
              <w:rPr>
                <w:rFonts w:ascii="仿宋" w:hAnsi="仿宋" w:eastAsia="仿宋" w:cs="Arial"/>
                <w:color w:val="244061"/>
                <w:sz w:val="24"/>
                <w:szCs w:val="24"/>
                <w:lang w:eastAsia="zh-CN"/>
              </w:rPr>
            </w:pPr>
            <w:r>
              <w:rPr>
                <w:rFonts w:hint="eastAsia" w:ascii="仿宋" w:hAnsi="仿宋" w:eastAsia="仿宋" w:cs="Arial"/>
                <w:color w:val="244061"/>
                <w:sz w:val="24"/>
                <w:szCs w:val="24"/>
                <w:lang w:eastAsia="zh-CN"/>
              </w:rPr>
              <w:t>十六进制的解析由发送方与接收方协商</w:t>
            </w:r>
            <w:r>
              <w:rPr>
                <w:rFonts w:ascii="仿宋" w:hAnsi="仿宋" w:eastAsia="仿宋" w:cs="Arial"/>
                <w:color w:val="244061"/>
                <w:sz w:val="24"/>
                <w:szCs w:val="24"/>
                <w:lang w:eastAsia="zh-CN"/>
              </w:rPr>
              <w:t>,</w:t>
            </w:r>
            <w:r>
              <w:rPr>
                <w:rFonts w:hint="eastAsia" w:ascii="仿宋" w:hAnsi="仿宋" w:eastAsia="仿宋" w:cs="Arial"/>
                <w:color w:val="244061"/>
                <w:sz w:val="24"/>
                <w:szCs w:val="24"/>
                <w:lang w:eastAsia="zh-CN"/>
              </w:rPr>
              <w:t>平台无特殊规定</w:t>
            </w:r>
            <w:r>
              <w:rPr>
                <w:rFonts w:ascii="仿宋" w:hAnsi="仿宋" w:eastAsia="仿宋" w:cs="Arial"/>
                <w:color w:val="244061"/>
                <w:sz w:val="24"/>
                <w:szCs w:val="24"/>
                <w:lang w:eastAsia="zh-CN"/>
              </w:rPr>
              <w:t>.</w:t>
            </w:r>
          </w:p>
        </w:tc>
      </w:tr>
    </w:tbl>
    <w:p>
      <w:pPr>
        <w:pStyle w:val="62"/>
        <w:spacing w:line="360" w:lineRule="auto"/>
        <w:ind w:left="420" w:firstLine="480"/>
        <w:rPr>
          <w:rFonts w:ascii="仿宋" w:hAnsi="仿宋" w:eastAsia="仿宋"/>
          <w:sz w:val="24"/>
          <w:szCs w:val="24"/>
        </w:rPr>
      </w:pPr>
      <w:r>
        <w:rPr>
          <w:rFonts w:ascii="仿宋" w:hAnsi="仿宋" w:eastAsia="仿宋"/>
          <w:sz w:val="24"/>
          <w:szCs w:val="24"/>
        </w:rPr>
        <mc:AlternateContent>
          <mc:Choice Requires="wps">
            <w:drawing>
              <wp:anchor distT="0" distB="0" distL="114300" distR="114300" simplePos="0" relativeHeight="251660288" behindDoc="0" locked="0" layoutInCell="1" allowOverlap="1">
                <wp:simplePos x="0" y="0"/>
                <wp:positionH relativeFrom="column">
                  <wp:posOffset>846455</wp:posOffset>
                </wp:positionH>
                <wp:positionV relativeFrom="paragraph">
                  <wp:posOffset>1146175</wp:posOffset>
                </wp:positionV>
                <wp:extent cx="3042920" cy="1177290"/>
                <wp:effectExtent l="0" t="0" r="30480" b="16510"/>
                <wp:wrapTopAndBottom/>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042920" cy="1177290"/>
                        </a:xfrm>
                        <a:prstGeom prst="rect">
                          <a:avLst/>
                        </a:prstGeom>
                        <a:solidFill>
                          <a:srgbClr val="4BACC6">
                            <a:lumMod val="20000"/>
                            <a:lumOff val="80000"/>
                          </a:srgbClr>
                        </a:solidFill>
                        <a:ln w="6350">
                          <a:solidFill>
                            <a:srgbClr val="4F81BD">
                              <a:lumMod val="75000"/>
                              <a:lumOff val="0"/>
                            </a:srgbClr>
                          </a:solidFill>
                          <a:miter lim="800000"/>
                        </a:ln>
                      </wps:spPr>
                      <wps:txbx>
                        <w:txbxContent>
                          <w:p>
                            <w:pPr>
                              <w:rPr>
                                <w:color w:val="31849B"/>
                                <w:sz w:val="15"/>
                                <w:szCs w:val="15"/>
                              </w:rPr>
                            </w:pPr>
                            <w:r>
                              <w:rPr>
                                <w:color w:val="31849B"/>
                                <w:sz w:val="15"/>
                                <w:szCs w:val="15"/>
                              </w:rPr>
                              <w:t>TOTAL CHOLESTEROL         180   \F\90 -  200\F\</w:t>
                            </w:r>
                          </w:p>
                          <w:p>
                            <w:pPr>
                              <w:rPr>
                                <w:color w:val="31849B"/>
                                <w:sz w:val="15"/>
                                <w:szCs w:val="15"/>
                              </w:rPr>
                            </w:pPr>
                            <w:r>
                              <w:rPr>
                                <w:color w:val="31849B"/>
                                <w:sz w:val="15"/>
                                <w:szCs w:val="15"/>
                              </w:rPr>
                              <w:t>\S\----------------\S\</w:t>
                            </w:r>
                          </w:p>
                          <w:p>
                            <w:pPr>
                              <w:spacing w:line="0" w:lineRule="atLeast"/>
                              <w:jc w:val="center"/>
                              <w:rPr>
                                <w:rFonts w:ascii="仿宋" w:hAnsi="仿宋" w:eastAsia="仿宋"/>
                                <w:color w:val="0D0D0D"/>
                                <w:sz w:val="15"/>
                                <w:szCs w:val="15"/>
                                <w:bdr w:val="single" w:color="auto" w:sz="4" w:space="0"/>
                                <w:shd w:val="pct10" w:color="auto" w:fill="FFFFFF"/>
                              </w:rPr>
                            </w:pPr>
                            <w:r>
                              <w:rPr>
                                <w:rFonts w:hint="eastAsia" w:ascii="仿宋" w:hAnsi="仿宋" w:eastAsia="仿宋"/>
                                <w:color w:val="0D0D0D"/>
                                <w:sz w:val="15"/>
                                <w:szCs w:val="15"/>
                                <w:bdr w:val="single" w:color="auto" w:sz="4" w:space="0"/>
                                <w:shd w:val="pct10" w:color="auto" w:fill="FFFFFF"/>
                              </w:rPr>
                              <w:t>↑↑↑↑↑↑传输为↑↑↑↑↑↑</w:t>
                            </w:r>
                          </w:p>
                          <w:p>
                            <w:pPr>
                              <w:spacing w:line="0" w:lineRule="atLeast"/>
                              <w:jc w:val="center"/>
                              <w:rPr>
                                <w:rFonts w:ascii="仿宋" w:hAnsi="仿宋" w:eastAsia="仿宋"/>
                                <w:color w:val="0D0D0D"/>
                                <w:sz w:val="15"/>
                                <w:szCs w:val="15"/>
                                <w:bdr w:val="single" w:color="auto" w:sz="4" w:space="0"/>
                                <w:shd w:val="pct10" w:color="auto" w:fill="FFFFFF"/>
                              </w:rPr>
                            </w:pPr>
                            <w:r>
                              <w:rPr>
                                <w:rFonts w:hint="eastAsia" w:ascii="仿宋" w:hAnsi="仿宋" w:eastAsia="仿宋"/>
                                <w:color w:val="0D0D0D"/>
                                <w:sz w:val="15"/>
                                <w:szCs w:val="15"/>
                                <w:bdr w:val="single" w:color="auto" w:sz="4" w:space="0"/>
                                <w:shd w:val="pct10" w:color="auto" w:fill="FFFFFF"/>
                              </w:rPr>
                              <w:t>↓↓↓↓↓↓显示为↓↓↓↓↓↓</w:t>
                            </w:r>
                          </w:p>
                          <w:p>
                            <w:pPr>
                              <w:rPr>
                                <w:color w:val="31849B"/>
                                <w:sz w:val="15"/>
                                <w:szCs w:val="15"/>
                              </w:rPr>
                            </w:pPr>
                            <w:r>
                              <w:rPr>
                                <w:color w:val="31849B"/>
                                <w:sz w:val="15"/>
                                <w:szCs w:val="15"/>
                              </w:rPr>
                              <w:t>TOTAL CHOLESTEROL         180   |90  - 200|</w:t>
                            </w:r>
                          </w:p>
                          <w:p>
                            <w:pPr>
                              <w:rPr>
                                <w:color w:val="31849B"/>
                                <w:sz w:val="15"/>
                                <w:szCs w:val="15"/>
                              </w:rPr>
                            </w:pPr>
                            <w:r>
                              <w:rPr>
                                <w:color w:val="31849B"/>
                                <w:sz w:val="15"/>
                                <w:szCs w:val="15"/>
                              </w:rPr>
                              <w: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6.65pt;margin-top:90.25pt;height:92.7pt;width:239.6pt;mso-wrap-distance-bottom:0pt;mso-wrap-distance-top:0pt;z-index:251660288;mso-width-relative:page;mso-height-relative:page;" fillcolor="#DBEEF4" filled="t" stroked="t" coordsize="21600,21600" o:gfxdata="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Oda91/ZAAAACwEAAA8A&#10;AAAAAAAAAQAgAAAAIgAAAGRycy9kb3ducmV2LnhtbFBLAQIUABQAAAAIAIdO4kBlOWJaTwIAAKgE&#10;AAAOAAAAAAAAAAEAIAAAACgBAABkcnMvZTJvRG9jLnhtbFBLBQYAAAAABgAGAFkBAADpBQAAAAA=&#10;">
                <v:fill on="t" focussize="0,0"/>
                <v:stroke weight="0.5pt" color="#376092" miterlimit="8" joinstyle="miter"/>
                <v:imagedata o:title=""/>
                <o:lock v:ext="edit" aspectratio="f"/>
                <v:textbox>
                  <w:txbxContent>
                    <w:p>
                      <w:pPr>
                        <w:rPr>
                          <w:color w:val="31849B"/>
                          <w:sz w:val="15"/>
                          <w:szCs w:val="15"/>
                        </w:rPr>
                      </w:pPr>
                      <w:r>
                        <w:rPr>
                          <w:color w:val="31849B"/>
                          <w:sz w:val="15"/>
                          <w:szCs w:val="15"/>
                        </w:rPr>
                        <w:t>TOTAL CHOLESTEROL         180   \F\90 -  200\F\</w:t>
                      </w:r>
                    </w:p>
                    <w:p>
                      <w:pPr>
                        <w:rPr>
                          <w:color w:val="31849B"/>
                          <w:sz w:val="15"/>
                          <w:szCs w:val="15"/>
                        </w:rPr>
                      </w:pPr>
                      <w:r>
                        <w:rPr>
                          <w:color w:val="31849B"/>
                          <w:sz w:val="15"/>
                          <w:szCs w:val="15"/>
                        </w:rPr>
                        <w:t>\S\----------------\S\</w:t>
                      </w:r>
                    </w:p>
                    <w:p>
                      <w:pPr>
                        <w:spacing w:line="0" w:lineRule="atLeast"/>
                        <w:jc w:val="center"/>
                        <w:rPr>
                          <w:rFonts w:ascii="仿宋" w:hAnsi="仿宋" w:eastAsia="仿宋"/>
                          <w:color w:val="0D0D0D"/>
                          <w:sz w:val="15"/>
                          <w:szCs w:val="15"/>
                          <w:bdr w:val="single" w:color="auto" w:sz="4" w:space="0"/>
                          <w:shd w:val="pct10" w:color="auto" w:fill="FFFFFF"/>
                        </w:rPr>
                      </w:pPr>
                      <w:r>
                        <w:rPr>
                          <w:rFonts w:hint="eastAsia" w:ascii="仿宋" w:hAnsi="仿宋" w:eastAsia="仿宋"/>
                          <w:color w:val="0D0D0D"/>
                          <w:sz w:val="15"/>
                          <w:szCs w:val="15"/>
                          <w:bdr w:val="single" w:color="auto" w:sz="4" w:space="0"/>
                          <w:shd w:val="pct10" w:color="auto" w:fill="FFFFFF"/>
                        </w:rPr>
                        <w:t>↑↑↑↑↑↑传输为↑↑↑↑↑↑</w:t>
                      </w:r>
                    </w:p>
                    <w:p>
                      <w:pPr>
                        <w:spacing w:line="0" w:lineRule="atLeast"/>
                        <w:jc w:val="center"/>
                        <w:rPr>
                          <w:rFonts w:ascii="仿宋" w:hAnsi="仿宋" w:eastAsia="仿宋"/>
                          <w:color w:val="0D0D0D"/>
                          <w:sz w:val="15"/>
                          <w:szCs w:val="15"/>
                          <w:bdr w:val="single" w:color="auto" w:sz="4" w:space="0"/>
                          <w:shd w:val="pct10" w:color="auto" w:fill="FFFFFF"/>
                        </w:rPr>
                      </w:pPr>
                      <w:r>
                        <w:rPr>
                          <w:rFonts w:hint="eastAsia" w:ascii="仿宋" w:hAnsi="仿宋" w:eastAsia="仿宋"/>
                          <w:color w:val="0D0D0D"/>
                          <w:sz w:val="15"/>
                          <w:szCs w:val="15"/>
                          <w:bdr w:val="single" w:color="auto" w:sz="4" w:space="0"/>
                          <w:shd w:val="pct10" w:color="auto" w:fill="FFFFFF"/>
                        </w:rPr>
                        <w:t>↓↓↓↓↓↓显示为↓↓↓↓↓↓</w:t>
                      </w:r>
                    </w:p>
                    <w:p>
                      <w:pPr>
                        <w:rPr>
                          <w:color w:val="31849B"/>
                          <w:sz w:val="15"/>
                          <w:szCs w:val="15"/>
                        </w:rPr>
                      </w:pPr>
                      <w:r>
                        <w:rPr>
                          <w:color w:val="31849B"/>
                          <w:sz w:val="15"/>
                          <w:szCs w:val="15"/>
                        </w:rPr>
                        <w:t>TOTAL CHOLESTEROL         180   |90  - 200|</w:t>
                      </w:r>
                    </w:p>
                    <w:p>
                      <w:pPr>
                        <w:rPr>
                          <w:color w:val="31849B"/>
                          <w:sz w:val="15"/>
                          <w:szCs w:val="15"/>
                        </w:rPr>
                      </w:pPr>
                      <w:r>
                        <w:rPr>
                          <w:color w:val="31849B"/>
                          <w:sz w:val="15"/>
                          <w:szCs w:val="15"/>
                        </w:rPr>
                        <w:t>^----------------^</w:t>
                      </w:r>
                    </w:p>
                  </w:txbxContent>
                </v:textbox>
                <w10:wrap type="topAndBottom"/>
              </v:shape>
            </w:pict>
          </mc:Fallback>
        </mc:AlternateContent>
      </w:r>
    </w:p>
    <w:p>
      <w:pPr>
        <w:pStyle w:val="62"/>
        <w:numPr>
          <w:ilvl w:val="0"/>
          <w:numId w:val="8"/>
        </w:numPr>
        <w:spacing w:line="360" w:lineRule="auto"/>
        <w:ind w:firstLineChars="0"/>
        <w:rPr>
          <w:rFonts w:ascii="仿宋" w:hAnsi="仿宋" w:eastAsia="仿宋"/>
          <w:sz w:val="24"/>
          <w:szCs w:val="24"/>
        </w:rPr>
      </w:pPr>
      <w:r>
        <w:rPr>
          <w:rFonts w:hint="eastAsia" w:ascii="仿宋" w:hAnsi="仿宋" w:eastAsia="仿宋"/>
          <w:sz w:val="24"/>
          <w:szCs w:val="24"/>
        </w:rPr>
        <w:t>格式化文本</w:t>
      </w:r>
      <w:r>
        <w:rPr>
          <w:rFonts w:ascii="仿宋" w:hAnsi="仿宋" w:eastAsia="仿宋"/>
          <w:sz w:val="24"/>
          <w:szCs w:val="24"/>
        </w:rPr>
        <w:t>(</w:t>
      </w:r>
      <w:r>
        <w:rPr>
          <w:rFonts w:hint="eastAsia" w:ascii="仿宋" w:hAnsi="仿宋" w:eastAsia="仿宋"/>
          <w:sz w:val="24"/>
          <w:szCs w:val="24"/>
        </w:rPr>
        <w:t>数据类型为</w:t>
      </w:r>
      <w:r>
        <w:rPr>
          <w:rFonts w:ascii="仿宋" w:hAnsi="仿宋" w:eastAsia="仿宋"/>
          <w:sz w:val="24"/>
          <w:szCs w:val="24"/>
        </w:rPr>
        <w:t>FT</w:t>
      </w:r>
      <w:r>
        <w:rPr>
          <w:rFonts w:hint="eastAsia" w:ascii="仿宋" w:hAnsi="仿宋" w:eastAsia="仿宋"/>
          <w:sz w:val="24"/>
          <w:szCs w:val="24"/>
        </w:rPr>
        <w:t>时</w:t>
      </w:r>
      <w:r>
        <w:rPr>
          <w:rFonts w:ascii="仿宋" w:hAnsi="仿宋" w:eastAsia="仿宋"/>
          <w:sz w:val="24"/>
          <w:szCs w:val="24"/>
        </w:rPr>
        <w:t>)</w:t>
      </w:r>
    </w:p>
    <w:tbl>
      <w:tblPr>
        <w:tblStyle w:val="34"/>
        <w:tblW w:w="5805" w:type="dxa"/>
        <w:jc w:val="center"/>
        <w:tblInd w:w="0"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608"/>
        <w:gridCol w:w="4197"/>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90"/>
              <w:spacing w:line="360" w:lineRule="auto"/>
              <w:ind w:firstLine="400"/>
              <w:rPr>
                <w:rFonts w:ascii="仿宋" w:hAnsi="仿宋" w:eastAsia="仿宋" w:cs="Arial"/>
                <w:color w:val="244061"/>
                <w:sz w:val="24"/>
                <w:szCs w:val="24"/>
                <w:lang w:eastAsia="zh-CN"/>
              </w:rPr>
            </w:pPr>
            <w:r>
              <w:rPr>
                <w:rFonts w:ascii="仿宋" w:hAnsi="仿宋" w:eastAsia="仿宋" w:cs="Arial"/>
                <w:color w:val="244061"/>
                <w:sz w:val="24"/>
                <w:szCs w:val="24"/>
                <w:lang w:eastAsia="zh-CN"/>
              </w:rPr>
              <w:t>.sp &lt;</w:t>
            </w:r>
            <w:r>
              <w:rPr>
                <w:rFonts w:hint="eastAsia" w:ascii="仿宋" w:hAnsi="仿宋" w:eastAsia="仿宋" w:cs="Arial"/>
                <w:color w:val="244061"/>
                <w:sz w:val="24"/>
                <w:szCs w:val="24"/>
                <w:lang w:eastAsia="zh-CN"/>
              </w:rPr>
              <w:t>正数</w:t>
            </w:r>
            <w:r>
              <w:rPr>
                <w:rFonts w:ascii="仿宋" w:hAnsi="仿宋" w:eastAsia="仿宋" w:cs="Arial"/>
                <w:color w:val="244061"/>
                <w:sz w:val="24"/>
                <w:szCs w:val="24"/>
                <w:lang w:eastAsia="zh-CN"/>
              </w:rPr>
              <w:t>&gt;</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90"/>
              <w:spacing w:line="360" w:lineRule="auto"/>
              <w:ind w:firstLine="400"/>
              <w:rPr>
                <w:rFonts w:ascii="仿宋" w:hAnsi="仿宋" w:eastAsia="仿宋" w:cs="Arial"/>
                <w:color w:val="244061"/>
                <w:sz w:val="24"/>
                <w:szCs w:val="24"/>
                <w:lang w:eastAsia="zh-CN"/>
              </w:rPr>
            </w:pPr>
            <w:r>
              <w:rPr>
                <w:rFonts w:hint="eastAsia" w:ascii="仿宋" w:hAnsi="仿宋" w:eastAsia="仿宋" w:cs="Arial"/>
                <w:color w:val="244061"/>
                <w:sz w:val="24"/>
                <w:szCs w:val="24"/>
                <w:lang w:eastAsia="zh-CN"/>
              </w:rPr>
              <w:t>结束当前行</w:t>
            </w:r>
            <w:r>
              <w:rPr>
                <w:rFonts w:ascii="仿宋" w:hAnsi="仿宋" w:eastAsia="仿宋" w:cs="Arial"/>
                <w:color w:val="244061"/>
                <w:sz w:val="24"/>
                <w:szCs w:val="24"/>
                <w:lang w:eastAsia="zh-CN"/>
              </w:rPr>
              <w:t>,</w:t>
            </w:r>
            <w:r>
              <w:rPr>
                <w:rFonts w:hint="eastAsia" w:ascii="仿宋" w:hAnsi="仿宋" w:eastAsia="仿宋" w:cs="Arial"/>
                <w:color w:val="244061"/>
                <w:sz w:val="24"/>
                <w:szCs w:val="24"/>
                <w:lang w:eastAsia="zh-CN"/>
              </w:rPr>
              <w:t>空</w:t>
            </w:r>
            <w:r>
              <w:rPr>
                <w:rFonts w:ascii="仿宋" w:hAnsi="仿宋" w:eastAsia="仿宋" w:cs="Arial"/>
                <w:color w:val="244061"/>
                <w:sz w:val="24"/>
                <w:szCs w:val="24"/>
                <w:lang w:eastAsia="zh-CN"/>
              </w:rPr>
              <w:t>&lt;</w:t>
            </w:r>
            <w:r>
              <w:rPr>
                <w:rFonts w:hint="eastAsia" w:ascii="仿宋" w:hAnsi="仿宋" w:eastAsia="仿宋" w:cs="Arial"/>
                <w:color w:val="244061"/>
                <w:sz w:val="24"/>
                <w:szCs w:val="24"/>
                <w:lang w:eastAsia="zh-CN"/>
              </w:rPr>
              <w:t>正整数</w:t>
            </w:r>
            <w:r>
              <w:rPr>
                <w:rFonts w:ascii="仿宋" w:hAnsi="仿宋" w:eastAsia="仿宋" w:cs="Arial"/>
                <w:color w:val="244061"/>
                <w:sz w:val="24"/>
                <w:szCs w:val="24"/>
                <w:lang w:eastAsia="zh-CN"/>
              </w:rPr>
              <w:t>&gt;</w:t>
            </w:r>
            <w:r>
              <w:rPr>
                <w:rFonts w:hint="eastAsia" w:ascii="仿宋" w:hAnsi="仿宋" w:eastAsia="仿宋" w:cs="Arial"/>
                <w:color w:val="244061"/>
                <w:sz w:val="24"/>
                <w:szCs w:val="24"/>
                <w:lang w:eastAsia="zh-CN"/>
              </w:rPr>
              <w:t>行</w:t>
            </w:r>
            <w:r>
              <w:rPr>
                <w:rFonts w:ascii="仿宋" w:hAnsi="仿宋" w:eastAsia="仿宋" w:cs="Arial"/>
                <w:color w:val="244061"/>
                <w:sz w:val="24"/>
                <w:szCs w:val="24"/>
                <w:lang w:eastAsia="zh-CN"/>
              </w:rPr>
              <w:t>,</w:t>
            </w:r>
            <w:r>
              <w:rPr>
                <w:rFonts w:hint="eastAsia" w:ascii="仿宋" w:hAnsi="仿宋" w:eastAsia="仿宋" w:cs="Arial"/>
                <w:color w:val="244061"/>
                <w:sz w:val="24"/>
                <w:szCs w:val="24"/>
                <w:lang w:eastAsia="zh-CN"/>
              </w:rPr>
              <w:t>如果只有</w:t>
            </w:r>
            <w:r>
              <w:rPr>
                <w:rFonts w:ascii="仿宋" w:hAnsi="仿宋" w:eastAsia="仿宋" w:cs="Arial"/>
                <w:color w:val="244061"/>
                <w:sz w:val="24"/>
                <w:szCs w:val="24"/>
                <w:lang w:eastAsia="zh-CN"/>
              </w:rPr>
              <w:t>.sp</w:t>
            </w:r>
            <w:r>
              <w:rPr>
                <w:rFonts w:hint="eastAsia" w:ascii="仿宋" w:hAnsi="仿宋" w:eastAsia="仿宋" w:cs="Arial"/>
                <w:color w:val="244061"/>
                <w:sz w:val="24"/>
                <w:szCs w:val="24"/>
                <w:lang w:eastAsia="zh-CN"/>
              </w:rPr>
              <w:t>则为空格</w:t>
            </w:r>
            <w:r>
              <w:rPr>
                <w:rFonts w:ascii="仿宋" w:hAnsi="仿宋" w:eastAsia="仿宋" w:cs="Arial"/>
                <w:color w:val="244061"/>
                <w:sz w:val="24"/>
                <w:szCs w:val="24"/>
                <w:lang w:eastAsia="zh-CN"/>
              </w:rPr>
              <w:t>,</w:t>
            </w:r>
            <w:r>
              <w:rPr>
                <w:rFonts w:hint="eastAsia" w:ascii="仿宋" w:hAnsi="仿宋" w:eastAsia="仿宋" w:cs="Arial"/>
                <w:color w:val="244061"/>
                <w:sz w:val="24"/>
                <w:szCs w:val="24"/>
                <w:lang w:eastAsia="zh-CN"/>
              </w:rPr>
              <w:t>空</w:t>
            </w:r>
            <w:r>
              <w:rPr>
                <w:rFonts w:ascii="仿宋" w:hAnsi="仿宋" w:eastAsia="仿宋" w:cs="Arial"/>
                <w:color w:val="244061"/>
                <w:sz w:val="24"/>
                <w:szCs w:val="24"/>
                <w:lang w:eastAsia="zh-CN"/>
              </w:rPr>
              <w:t>&lt;</w:t>
            </w:r>
            <w:r>
              <w:rPr>
                <w:rFonts w:hint="eastAsia" w:ascii="仿宋" w:hAnsi="仿宋" w:eastAsia="仿宋" w:cs="Arial"/>
                <w:color w:val="244061"/>
                <w:sz w:val="24"/>
                <w:szCs w:val="24"/>
                <w:lang w:eastAsia="zh-CN"/>
              </w:rPr>
              <w:t>正整数</w:t>
            </w:r>
            <w:r>
              <w:rPr>
                <w:rFonts w:ascii="仿宋" w:hAnsi="仿宋" w:eastAsia="仿宋" w:cs="Arial"/>
                <w:color w:val="244061"/>
                <w:sz w:val="24"/>
                <w:szCs w:val="24"/>
                <w:lang w:eastAsia="zh-CN"/>
              </w:rPr>
              <w:t>&gt;</w:t>
            </w:r>
            <w:r>
              <w:rPr>
                <w:rFonts w:hint="eastAsia" w:ascii="仿宋" w:hAnsi="仿宋" w:eastAsia="仿宋" w:cs="Arial"/>
                <w:color w:val="244061"/>
                <w:sz w:val="24"/>
                <w:szCs w:val="24"/>
                <w:lang w:eastAsia="zh-CN"/>
              </w:rPr>
              <w:t>行后</w:t>
            </w:r>
            <w:r>
              <w:rPr>
                <w:rFonts w:ascii="仿宋" w:hAnsi="仿宋" w:eastAsia="仿宋" w:cs="Arial"/>
                <w:color w:val="244061"/>
                <w:sz w:val="24"/>
                <w:szCs w:val="24"/>
                <w:lang w:eastAsia="zh-CN"/>
              </w:rPr>
              <w:t>,</w:t>
            </w:r>
            <w:r>
              <w:rPr>
                <w:rFonts w:hint="eastAsia" w:ascii="仿宋" w:hAnsi="仿宋" w:eastAsia="仿宋" w:cs="Arial"/>
                <w:color w:val="244061"/>
                <w:sz w:val="24"/>
                <w:szCs w:val="24"/>
                <w:lang w:eastAsia="zh-CN"/>
              </w:rPr>
              <w:t>水平字符位置不变</w:t>
            </w:r>
            <w:r>
              <w:rPr>
                <w:rFonts w:ascii="仿宋" w:hAnsi="仿宋" w:eastAsia="仿宋" w:cs="Arial"/>
                <w:color w:val="244061"/>
                <w:sz w:val="24"/>
                <w:szCs w:val="24"/>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90"/>
              <w:spacing w:line="360" w:lineRule="auto"/>
              <w:ind w:firstLine="400"/>
              <w:rPr>
                <w:rFonts w:ascii="仿宋" w:hAnsi="仿宋" w:eastAsia="仿宋" w:cs="Arial"/>
                <w:color w:val="244061"/>
                <w:sz w:val="24"/>
                <w:szCs w:val="24"/>
                <w:lang w:eastAsia="zh-CN"/>
              </w:rPr>
            </w:pPr>
            <w:r>
              <w:rPr>
                <w:rFonts w:ascii="仿宋" w:hAnsi="仿宋" w:eastAsia="仿宋" w:cs="Arial"/>
                <w:color w:val="244061"/>
                <w:sz w:val="24"/>
                <w:szCs w:val="24"/>
                <w:lang w:eastAsia="zh-CN"/>
              </w:rPr>
              <w:t>.br</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90"/>
              <w:spacing w:line="360" w:lineRule="auto"/>
              <w:ind w:firstLine="400"/>
              <w:rPr>
                <w:rFonts w:ascii="仿宋" w:hAnsi="仿宋" w:eastAsia="仿宋" w:cs="Arial"/>
                <w:color w:val="244061"/>
                <w:sz w:val="24"/>
                <w:szCs w:val="24"/>
                <w:lang w:eastAsia="zh-CN"/>
              </w:rPr>
            </w:pPr>
            <w:r>
              <w:rPr>
                <w:rFonts w:hint="eastAsia" w:ascii="仿宋" w:hAnsi="仿宋" w:eastAsia="仿宋" w:cs="Arial"/>
                <w:color w:val="244061"/>
                <w:sz w:val="24"/>
                <w:szCs w:val="24"/>
                <w:lang w:eastAsia="zh-CN"/>
              </w:rPr>
              <w:t>开始新行</w:t>
            </w:r>
            <w:r>
              <w:rPr>
                <w:rFonts w:ascii="仿宋" w:hAnsi="仿宋" w:eastAsia="仿宋" w:cs="Arial"/>
                <w:color w:val="244061"/>
                <w:sz w:val="24"/>
                <w:szCs w:val="24"/>
                <w:lang w:eastAsia="zh-CN"/>
              </w:rPr>
              <w:t>,</w:t>
            </w:r>
            <w:r>
              <w:rPr>
                <w:rFonts w:hint="eastAsia" w:ascii="仿宋" w:hAnsi="仿宋" w:eastAsia="仿宋" w:cs="Arial"/>
                <w:color w:val="244061"/>
                <w:sz w:val="24"/>
                <w:szCs w:val="24"/>
                <w:lang w:eastAsia="zh-CN"/>
              </w:rPr>
              <w:t>水平字符位置置于左对齐</w:t>
            </w:r>
            <w:r>
              <w:rPr>
                <w:rFonts w:ascii="仿宋" w:hAnsi="仿宋" w:eastAsia="仿宋" w:cs="Arial"/>
                <w:color w:val="244061"/>
                <w:sz w:val="24"/>
                <w:szCs w:val="24"/>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90"/>
              <w:spacing w:line="360" w:lineRule="auto"/>
              <w:ind w:firstLine="400"/>
              <w:rPr>
                <w:rFonts w:ascii="仿宋" w:hAnsi="仿宋" w:eastAsia="仿宋" w:cs="Arial"/>
                <w:color w:val="244061"/>
                <w:sz w:val="24"/>
                <w:szCs w:val="24"/>
                <w:lang w:eastAsia="zh-CN"/>
              </w:rPr>
            </w:pPr>
            <w:r>
              <w:rPr>
                <w:rFonts w:ascii="仿宋" w:hAnsi="仿宋" w:eastAsia="仿宋" w:cs="Arial"/>
                <w:color w:val="244061"/>
                <w:sz w:val="24"/>
                <w:szCs w:val="24"/>
                <w:lang w:eastAsia="zh-CN"/>
              </w:rPr>
              <w:t>.fi</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90"/>
              <w:spacing w:line="360" w:lineRule="auto"/>
              <w:ind w:firstLine="400"/>
              <w:rPr>
                <w:rFonts w:ascii="仿宋" w:hAnsi="仿宋" w:eastAsia="仿宋" w:cs="Arial"/>
                <w:color w:val="244061"/>
                <w:sz w:val="24"/>
                <w:szCs w:val="24"/>
                <w:lang w:eastAsia="zh-CN"/>
              </w:rPr>
            </w:pPr>
            <w:r>
              <w:rPr>
                <w:rFonts w:hint="eastAsia" w:ascii="仿宋" w:hAnsi="仿宋" w:eastAsia="仿宋" w:cs="Arial"/>
                <w:color w:val="244061"/>
                <w:sz w:val="24"/>
                <w:szCs w:val="24"/>
                <w:lang w:eastAsia="zh-CN"/>
              </w:rPr>
              <w:t>默认</w:t>
            </w:r>
            <w:r>
              <w:rPr>
                <w:rFonts w:ascii="仿宋" w:hAnsi="仿宋" w:eastAsia="仿宋" w:cs="Arial"/>
                <w:color w:val="244061"/>
                <w:sz w:val="24"/>
                <w:szCs w:val="24"/>
                <w:lang w:eastAsia="zh-CN"/>
              </w:rPr>
              <w:t>,</w:t>
            </w:r>
            <w:r>
              <w:rPr>
                <w:rFonts w:hint="eastAsia" w:ascii="仿宋" w:hAnsi="仿宋" w:eastAsia="仿宋" w:cs="Arial"/>
                <w:color w:val="244061"/>
                <w:sz w:val="24"/>
                <w:szCs w:val="24"/>
                <w:lang w:eastAsia="zh-CN"/>
              </w:rPr>
              <w:t>自动换行</w:t>
            </w:r>
            <w:r>
              <w:rPr>
                <w:rFonts w:ascii="仿宋" w:hAnsi="仿宋" w:eastAsia="仿宋" w:cs="Arial"/>
                <w:color w:val="244061"/>
                <w:sz w:val="24"/>
                <w:szCs w:val="24"/>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90"/>
              <w:spacing w:line="360" w:lineRule="auto"/>
              <w:ind w:firstLine="400"/>
              <w:rPr>
                <w:rFonts w:ascii="仿宋" w:hAnsi="仿宋" w:eastAsia="仿宋" w:cs="Arial"/>
                <w:color w:val="244061"/>
                <w:sz w:val="24"/>
                <w:szCs w:val="24"/>
                <w:lang w:eastAsia="zh-CN"/>
              </w:rPr>
            </w:pPr>
            <w:r>
              <w:rPr>
                <w:rFonts w:ascii="仿宋" w:hAnsi="仿宋" w:eastAsia="仿宋" w:cs="Arial"/>
                <w:color w:val="244061"/>
                <w:sz w:val="24"/>
                <w:szCs w:val="24"/>
                <w:lang w:eastAsia="zh-CN"/>
              </w:rPr>
              <w:t>.nf</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90"/>
              <w:spacing w:line="360" w:lineRule="auto"/>
              <w:ind w:firstLine="400"/>
              <w:rPr>
                <w:rFonts w:ascii="仿宋" w:hAnsi="仿宋" w:eastAsia="仿宋" w:cs="Arial"/>
                <w:color w:val="244061"/>
                <w:sz w:val="24"/>
                <w:szCs w:val="24"/>
                <w:lang w:eastAsia="zh-CN"/>
              </w:rPr>
            </w:pPr>
            <w:r>
              <w:rPr>
                <w:rFonts w:hint="eastAsia" w:ascii="仿宋" w:hAnsi="仿宋" w:eastAsia="仿宋" w:cs="Arial"/>
                <w:color w:val="244061"/>
                <w:sz w:val="24"/>
                <w:szCs w:val="24"/>
                <w:lang w:eastAsia="zh-CN"/>
              </w:rPr>
              <w:t>取消自动换行</w:t>
            </w:r>
            <w:r>
              <w:rPr>
                <w:rFonts w:ascii="仿宋" w:hAnsi="仿宋" w:eastAsia="仿宋" w:cs="Arial"/>
                <w:color w:val="244061"/>
                <w:sz w:val="24"/>
                <w:szCs w:val="24"/>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90"/>
              <w:spacing w:line="360" w:lineRule="auto"/>
              <w:ind w:firstLine="400"/>
              <w:rPr>
                <w:rFonts w:ascii="仿宋" w:hAnsi="仿宋" w:eastAsia="仿宋" w:cs="Arial"/>
                <w:color w:val="244061"/>
                <w:sz w:val="24"/>
                <w:szCs w:val="24"/>
                <w:lang w:eastAsia="zh-CN"/>
              </w:rPr>
            </w:pPr>
            <w:r>
              <w:rPr>
                <w:rFonts w:ascii="仿宋" w:hAnsi="仿宋" w:eastAsia="仿宋" w:cs="Arial"/>
                <w:color w:val="244061"/>
                <w:sz w:val="24"/>
                <w:szCs w:val="24"/>
                <w:lang w:eastAsia="zh-CN"/>
              </w:rPr>
              <w:t>.in &lt;number&gt;</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90"/>
              <w:spacing w:line="360" w:lineRule="auto"/>
              <w:ind w:firstLine="400"/>
              <w:rPr>
                <w:rFonts w:ascii="仿宋" w:hAnsi="仿宋" w:eastAsia="仿宋" w:cs="Arial"/>
                <w:color w:val="244061"/>
                <w:sz w:val="24"/>
                <w:szCs w:val="24"/>
                <w:lang w:eastAsia="zh-CN"/>
              </w:rPr>
            </w:pPr>
            <w:r>
              <w:rPr>
                <w:rFonts w:hint="eastAsia" w:ascii="仿宋" w:hAnsi="仿宋" w:eastAsia="仿宋" w:cs="Arial"/>
                <w:color w:val="244061"/>
                <w:sz w:val="24"/>
                <w:szCs w:val="24"/>
                <w:lang w:eastAsia="zh-CN"/>
              </w:rPr>
              <w:t>缩进</w:t>
            </w:r>
            <w:r>
              <w:rPr>
                <w:rFonts w:ascii="仿宋" w:hAnsi="仿宋" w:eastAsia="仿宋" w:cs="Arial"/>
                <w:color w:val="244061"/>
                <w:sz w:val="24"/>
                <w:szCs w:val="24"/>
                <w:lang w:eastAsia="zh-CN"/>
              </w:rPr>
              <w:t>&lt;</w:t>
            </w:r>
            <w:r>
              <w:rPr>
                <w:rFonts w:hint="eastAsia" w:ascii="仿宋" w:hAnsi="仿宋" w:eastAsia="仿宋" w:cs="Arial"/>
                <w:color w:val="244061"/>
                <w:sz w:val="24"/>
                <w:szCs w:val="24"/>
                <w:lang w:eastAsia="zh-CN"/>
              </w:rPr>
              <w:t>整数</w:t>
            </w:r>
            <w:r>
              <w:rPr>
                <w:rFonts w:ascii="仿宋" w:hAnsi="仿宋" w:eastAsia="仿宋" w:cs="Arial"/>
                <w:color w:val="244061"/>
                <w:sz w:val="24"/>
                <w:szCs w:val="24"/>
                <w:lang w:eastAsia="zh-CN"/>
              </w:rPr>
              <w:t>&gt;</w:t>
            </w:r>
            <w:r>
              <w:rPr>
                <w:rFonts w:hint="eastAsia" w:ascii="仿宋" w:hAnsi="仿宋" w:eastAsia="仿宋" w:cs="Arial"/>
                <w:color w:val="244061"/>
                <w:sz w:val="24"/>
                <w:szCs w:val="24"/>
                <w:lang w:eastAsia="zh-CN"/>
              </w:rPr>
              <w:t>个空格</w:t>
            </w:r>
            <w:r>
              <w:rPr>
                <w:rFonts w:ascii="仿宋" w:hAnsi="仿宋" w:eastAsia="仿宋" w:cs="Arial"/>
                <w:color w:val="244061"/>
                <w:sz w:val="24"/>
                <w:szCs w:val="24"/>
                <w:lang w:eastAsia="zh-CN"/>
              </w:rPr>
              <w:t>,</w:t>
            </w:r>
            <w:r>
              <w:rPr>
                <w:rFonts w:hint="eastAsia" w:ascii="仿宋" w:hAnsi="仿宋" w:eastAsia="仿宋" w:cs="Arial"/>
                <w:color w:val="244061"/>
                <w:sz w:val="24"/>
                <w:szCs w:val="24"/>
                <w:lang w:eastAsia="zh-CN"/>
              </w:rPr>
              <w:t>只能用于行首</w:t>
            </w:r>
            <w:r>
              <w:rPr>
                <w:rFonts w:ascii="仿宋" w:hAnsi="仿宋" w:eastAsia="仿宋" w:cs="Arial"/>
                <w:color w:val="244061"/>
                <w:sz w:val="24"/>
                <w:szCs w:val="24"/>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90"/>
              <w:spacing w:line="360" w:lineRule="auto"/>
              <w:ind w:firstLine="400"/>
              <w:rPr>
                <w:rFonts w:ascii="仿宋" w:hAnsi="仿宋" w:eastAsia="仿宋" w:cs="Arial"/>
                <w:color w:val="244061"/>
                <w:sz w:val="24"/>
                <w:szCs w:val="24"/>
                <w:lang w:eastAsia="zh-CN"/>
              </w:rPr>
            </w:pPr>
            <w:r>
              <w:rPr>
                <w:rFonts w:ascii="仿宋" w:hAnsi="仿宋" w:eastAsia="仿宋" w:cs="Arial"/>
                <w:color w:val="244061"/>
                <w:sz w:val="24"/>
                <w:szCs w:val="24"/>
                <w:lang w:eastAsia="zh-CN"/>
              </w:rPr>
              <w:t>.ti &lt;number&gt;</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90"/>
              <w:spacing w:line="360" w:lineRule="auto"/>
              <w:ind w:firstLine="400"/>
              <w:rPr>
                <w:rFonts w:ascii="仿宋" w:hAnsi="仿宋" w:eastAsia="仿宋" w:cs="Arial"/>
                <w:color w:val="244061"/>
                <w:sz w:val="24"/>
                <w:szCs w:val="24"/>
                <w:lang w:eastAsia="zh-CN"/>
              </w:rPr>
            </w:pPr>
            <w:r>
              <w:rPr>
                <w:rFonts w:hint="eastAsia" w:ascii="仿宋" w:hAnsi="仿宋" w:eastAsia="仿宋" w:cs="Arial"/>
                <w:color w:val="244061"/>
                <w:sz w:val="24"/>
                <w:szCs w:val="24"/>
                <w:lang w:eastAsia="zh-CN"/>
              </w:rPr>
              <w:t>临时缩进</w:t>
            </w:r>
            <w:r>
              <w:rPr>
                <w:rFonts w:ascii="仿宋" w:hAnsi="仿宋" w:eastAsia="仿宋" w:cs="Arial"/>
                <w:color w:val="244061"/>
                <w:sz w:val="24"/>
                <w:szCs w:val="24"/>
                <w:lang w:eastAsia="zh-CN"/>
              </w:rPr>
              <w:t>&lt;</w:t>
            </w:r>
            <w:r>
              <w:rPr>
                <w:rFonts w:hint="eastAsia" w:ascii="仿宋" w:hAnsi="仿宋" w:eastAsia="仿宋" w:cs="Arial"/>
                <w:color w:val="244061"/>
                <w:sz w:val="24"/>
                <w:szCs w:val="24"/>
                <w:lang w:eastAsia="zh-CN"/>
              </w:rPr>
              <w:t>整数</w:t>
            </w:r>
            <w:r>
              <w:rPr>
                <w:rFonts w:ascii="仿宋" w:hAnsi="仿宋" w:eastAsia="仿宋" w:cs="Arial"/>
                <w:color w:val="244061"/>
                <w:sz w:val="24"/>
                <w:szCs w:val="24"/>
                <w:lang w:eastAsia="zh-CN"/>
              </w:rPr>
              <w:t>&gt;</w:t>
            </w:r>
            <w:r>
              <w:rPr>
                <w:rFonts w:hint="eastAsia" w:ascii="仿宋" w:hAnsi="仿宋" w:eastAsia="仿宋" w:cs="Arial"/>
                <w:color w:val="244061"/>
                <w:sz w:val="24"/>
                <w:szCs w:val="24"/>
                <w:lang w:eastAsia="zh-CN"/>
              </w:rPr>
              <w:t>个空格</w:t>
            </w:r>
            <w:r>
              <w:rPr>
                <w:rFonts w:ascii="仿宋" w:hAnsi="仿宋" w:eastAsia="仿宋" w:cs="Arial"/>
                <w:color w:val="244061"/>
                <w:sz w:val="24"/>
                <w:szCs w:val="24"/>
                <w:lang w:eastAsia="zh-CN"/>
              </w:rPr>
              <w:t>,</w:t>
            </w:r>
            <w:r>
              <w:rPr>
                <w:rFonts w:hint="eastAsia" w:ascii="仿宋" w:hAnsi="仿宋" w:eastAsia="仿宋" w:cs="Arial"/>
                <w:color w:val="244061"/>
                <w:sz w:val="24"/>
                <w:szCs w:val="24"/>
                <w:lang w:eastAsia="zh-CN"/>
              </w:rPr>
              <w:t>只能用于行首</w:t>
            </w:r>
            <w:r>
              <w:rPr>
                <w:rFonts w:ascii="仿宋" w:hAnsi="仿宋" w:eastAsia="仿宋" w:cs="Arial"/>
                <w:color w:val="244061"/>
                <w:sz w:val="24"/>
                <w:szCs w:val="24"/>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90"/>
              <w:spacing w:line="360" w:lineRule="auto"/>
              <w:ind w:firstLine="400"/>
              <w:rPr>
                <w:rFonts w:ascii="仿宋" w:hAnsi="仿宋" w:eastAsia="仿宋" w:cs="Arial"/>
                <w:color w:val="244061"/>
                <w:sz w:val="24"/>
                <w:szCs w:val="24"/>
                <w:lang w:eastAsia="zh-CN"/>
              </w:rPr>
            </w:pPr>
            <w:r>
              <w:rPr>
                <w:rFonts w:ascii="仿宋" w:hAnsi="仿宋" w:eastAsia="仿宋" w:cs="Arial"/>
                <w:color w:val="244061"/>
                <w:sz w:val="24"/>
                <w:szCs w:val="24"/>
                <w:lang w:eastAsia="zh-CN"/>
              </w:rPr>
              <w:t>.sk &lt; number&gt;</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90"/>
              <w:spacing w:line="360" w:lineRule="auto"/>
              <w:ind w:firstLine="400"/>
              <w:rPr>
                <w:rFonts w:ascii="仿宋" w:hAnsi="仿宋" w:eastAsia="仿宋" w:cs="Arial"/>
                <w:color w:val="244061"/>
                <w:sz w:val="24"/>
                <w:szCs w:val="24"/>
                <w:lang w:eastAsia="zh-CN"/>
              </w:rPr>
            </w:pPr>
            <w:r>
              <w:rPr>
                <w:rFonts w:ascii="仿宋" w:hAnsi="仿宋" w:eastAsia="仿宋" w:cs="Arial"/>
                <w:color w:val="244061"/>
                <w:sz w:val="24"/>
                <w:szCs w:val="24"/>
                <w:lang w:eastAsia="zh-CN"/>
              </w:rPr>
              <w:t>Skip &lt;number&gt; spaces to the right.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90"/>
              <w:spacing w:line="360" w:lineRule="auto"/>
              <w:ind w:firstLine="400"/>
              <w:rPr>
                <w:rFonts w:ascii="仿宋" w:hAnsi="仿宋" w:eastAsia="仿宋" w:cs="Arial"/>
                <w:color w:val="244061"/>
                <w:sz w:val="24"/>
                <w:szCs w:val="24"/>
                <w:lang w:eastAsia="zh-CN"/>
              </w:rPr>
            </w:pPr>
            <w:r>
              <w:rPr>
                <w:rFonts w:ascii="仿宋" w:hAnsi="仿宋" w:eastAsia="仿宋" w:cs="Arial"/>
                <w:color w:val="244061"/>
                <w:sz w:val="24"/>
                <w:szCs w:val="24"/>
                <w:lang w:eastAsia="zh-CN"/>
              </w:rPr>
              <w:t>.ce</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90"/>
              <w:spacing w:line="360" w:lineRule="auto"/>
              <w:ind w:firstLine="400"/>
              <w:rPr>
                <w:rFonts w:ascii="仿宋" w:hAnsi="仿宋" w:eastAsia="仿宋" w:cs="Arial"/>
                <w:color w:val="244061"/>
                <w:sz w:val="24"/>
                <w:szCs w:val="24"/>
                <w:lang w:eastAsia="zh-CN"/>
              </w:rPr>
            </w:pPr>
            <w:r>
              <w:rPr>
                <w:rFonts w:hint="eastAsia" w:ascii="仿宋" w:hAnsi="仿宋" w:eastAsia="仿宋" w:cs="Arial"/>
                <w:color w:val="244061"/>
                <w:sz w:val="24"/>
                <w:szCs w:val="24"/>
                <w:lang w:eastAsia="zh-CN"/>
              </w:rPr>
              <w:t>另起一行居中</w:t>
            </w:r>
            <w:r>
              <w:rPr>
                <w:rFonts w:ascii="仿宋" w:hAnsi="仿宋" w:eastAsia="仿宋" w:cs="Arial"/>
                <w:color w:val="244061"/>
                <w:sz w:val="24"/>
                <w:szCs w:val="24"/>
                <w:lang w:eastAsia="zh-CN"/>
              </w:rPr>
              <w:t>.</w:t>
            </w:r>
          </w:p>
        </w:tc>
      </w:tr>
    </w:tbl>
    <w:p>
      <w:pPr>
        <w:pStyle w:val="111"/>
        <w:numPr>
          <w:ilvl w:val="0"/>
          <w:numId w:val="8"/>
        </w:numPr>
        <w:wordWrap/>
        <w:spacing w:line="360" w:lineRule="auto"/>
        <w:ind w:firstLineChars="0"/>
        <w:rPr>
          <w:rFonts w:ascii="仿宋" w:hAnsi="仿宋" w:eastAsia="仿宋"/>
          <w:sz w:val="24"/>
          <w:szCs w:val="24"/>
        </w:rPr>
      </w:pPr>
      <w:r>
        <w:rPr>
          <w:rFonts w:ascii="仿宋" w:hAnsi="仿宋" w:eastAsia="仿宋"/>
          <w:sz w:val="24"/>
          <w:szCs w:val="24"/>
        </w:rPr>
        <w:t>webservice</w:t>
      </w:r>
      <w:r>
        <w:rPr>
          <w:rFonts w:hint="eastAsia" w:ascii="仿宋" w:hAnsi="仿宋" w:eastAsia="仿宋"/>
          <w:sz w:val="24"/>
          <w:szCs w:val="24"/>
        </w:rPr>
        <w:t>请求服务超时建议设置为</w:t>
      </w:r>
      <w:r>
        <w:rPr>
          <w:rFonts w:ascii="仿宋" w:hAnsi="仿宋" w:eastAsia="仿宋"/>
          <w:sz w:val="24"/>
          <w:szCs w:val="24"/>
        </w:rPr>
        <w:t>6</w:t>
      </w:r>
      <w:r>
        <w:rPr>
          <w:rFonts w:hint="eastAsia" w:ascii="仿宋" w:hAnsi="仿宋" w:eastAsia="仿宋"/>
          <w:sz w:val="24"/>
          <w:szCs w:val="24"/>
        </w:rPr>
        <w:t>0秒以上,具体</w:t>
      </w:r>
      <w:r>
        <w:rPr>
          <w:rFonts w:ascii="仿宋" w:hAnsi="仿宋" w:eastAsia="仿宋"/>
          <w:sz w:val="24"/>
          <w:szCs w:val="24"/>
        </w:rPr>
        <w:t>错误响应与重发由双方厂商</w:t>
      </w:r>
      <w:r>
        <w:rPr>
          <w:rFonts w:hint="eastAsia" w:ascii="仿宋" w:hAnsi="仿宋" w:eastAsia="仿宋"/>
          <w:sz w:val="24"/>
          <w:szCs w:val="24"/>
        </w:rPr>
        <w:t>协商.</w:t>
      </w:r>
    </w:p>
    <w:p>
      <w:pPr>
        <w:pStyle w:val="111"/>
        <w:numPr>
          <w:ilvl w:val="0"/>
          <w:numId w:val="8"/>
        </w:numPr>
        <w:wordWrap/>
        <w:spacing w:line="360" w:lineRule="auto"/>
        <w:ind w:firstLineChars="0"/>
        <w:rPr>
          <w:rFonts w:ascii="仿宋" w:hAnsi="仿宋" w:eastAsia="仿宋"/>
          <w:sz w:val="24"/>
          <w:szCs w:val="24"/>
        </w:rPr>
      </w:pPr>
      <w:r>
        <w:rPr>
          <w:rFonts w:hint="eastAsia" w:ascii="仿宋" w:hAnsi="仿宋" w:eastAsia="仿宋"/>
          <w:sz w:val="24"/>
          <w:szCs w:val="24"/>
        </w:rPr>
        <w:t>示例消息</w:t>
      </w:r>
    </w:p>
    <w:tbl>
      <w:tblPr>
        <w:tblStyle w:val="34"/>
        <w:tblW w:w="8286" w:type="dxa"/>
        <w:tblInd w:w="0" w:type="dxa"/>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Layout w:type="fixed"/>
        <w:tblCellMar>
          <w:top w:w="0" w:type="dxa"/>
          <w:left w:w="108" w:type="dxa"/>
          <w:bottom w:w="0" w:type="dxa"/>
          <w:right w:w="108" w:type="dxa"/>
        </w:tblCellMar>
      </w:tblPr>
      <w:tblGrid>
        <w:gridCol w:w="1622"/>
        <w:gridCol w:w="6664"/>
      </w:tblGrid>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Layout w:type="fixed"/>
          <w:tblCellMar>
            <w:top w:w="0" w:type="dxa"/>
            <w:left w:w="108" w:type="dxa"/>
            <w:bottom w:w="0" w:type="dxa"/>
            <w:right w:w="108" w:type="dxa"/>
          </w:tblCellMar>
        </w:tblPrEx>
        <w:tc>
          <w:tcPr>
            <w:tcW w:w="1622" w:type="dxa"/>
            <w:shd w:val="clear" w:color="auto" w:fill="FFFFFF"/>
          </w:tcPr>
          <w:p>
            <w:pPr>
              <w:autoSpaceDE w:val="0"/>
              <w:autoSpaceDN w:val="0"/>
              <w:adjustRightInd w:val="0"/>
              <w:spacing w:line="360" w:lineRule="auto"/>
              <w:rPr>
                <w:rFonts w:ascii="仿宋" w:hAnsi="仿宋" w:eastAsia="仿宋"/>
                <w:color w:val="000000"/>
                <w:sz w:val="24"/>
                <w:szCs w:val="24"/>
                <w:lang w:val="es-ES"/>
              </w:rPr>
            </w:pPr>
            <w:r>
              <w:rPr>
                <w:rFonts w:ascii="仿宋" w:hAnsi="仿宋" w:eastAsia="仿宋"/>
                <w:color w:val="000000"/>
                <w:sz w:val="24"/>
                <w:szCs w:val="24"/>
                <w:lang w:val="zh-CN"/>
              </w:rPr>
              <w:t>接口方式</w:t>
            </w:r>
          </w:p>
        </w:tc>
        <w:tc>
          <w:tcPr>
            <w:tcW w:w="6664" w:type="dxa"/>
            <w:shd w:val="clear" w:color="auto" w:fill="FFFFFF"/>
          </w:tcPr>
          <w:p>
            <w:pPr>
              <w:autoSpaceDE w:val="0"/>
              <w:autoSpaceDN w:val="0"/>
              <w:adjustRightInd w:val="0"/>
              <w:spacing w:line="360" w:lineRule="auto"/>
              <w:rPr>
                <w:rFonts w:ascii="仿宋" w:hAnsi="仿宋" w:eastAsia="仿宋"/>
                <w:color w:val="000000"/>
                <w:sz w:val="24"/>
                <w:szCs w:val="24"/>
                <w:lang w:val="es-ES"/>
              </w:rPr>
            </w:pPr>
            <w:r>
              <w:rPr>
                <w:rFonts w:ascii="仿宋" w:hAnsi="仿宋" w:eastAsia="仿宋"/>
                <w:color w:val="000000"/>
                <w:sz w:val="24"/>
                <w:szCs w:val="24"/>
                <w:lang w:val="es-ES"/>
              </w:rPr>
              <w:t>HL7+WebService</w:t>
            </w:r>
            <w:r>
              <w:rPr>
                <w:rFonts w:hint="eastAsia" w:ascii="仿宋" w:hAnsi="仿宋" w:eastAsia="仿宋"/>
                <w:color w:val="000000"/>
                <w:sz w:val="24"/>
                <w:szCs w:val="24"/>
                <w:lang w:val="es-ES"/>
              </w:rPr>
              <w:t>，</w:t>
            </w:r>
            <w:r>
              <w:rPr>
                <w:rFonts w:hint="eastAsia" w:ascii="仿宋" w:hAnsi="仿宋" w:eastAsia="仿宋"/>
                <w:color w:val="000000"/>
                <w:sz w:val="24"/>
                <w:szCs w:val="24"/>
                <w:lang w:val="zh-CN"/>
              </w:rPr>
              <w:t>平台提供服务第三方系统调用</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Layout w:type="fixed"/>
          <w:tblCellMar>
            <w:top w:w="0" w:type="dxa"/>
            <w:left w:w="108" w:type="dxa"/>
            <w:bottom w:w="0" w:type="dxa"/>
            <w:right w:w="108" w:type="dxa"/>
          </w:tblCellMar>
        </w:tblPrEx>
        <w:tc>
          <w:tcPr>
            <w:tcW w:w="1622" w:type="dxa"/>
            <w:shd w:val="clear" w:color="auto" w:fill="DBE5F1"/>
          </w:tcPr>
          <w:p>
            <w:pPr>
              <w:autoSpaceDE w:val="0"/>
              <w:autoSpaceDN w:val="0"/>
              <w:adjustRightInd w:val="0"/>
              <w:spacing w:line="360" w:lineRule="auto"/>
              <w:rPr>
                <w:rFonts w:ascii="仿宋" w:hAnsi="仿宋" w:eastAsia="仿宋"/>
                <w:color w:val="000000"/>
                <w:sz w:val="24"/>
                <w:szCs w:val="24"/>
                <w:lang w:val="es-ES"/>
              </w:rPr>
            </w:pPr>
            <w:r>
              <w:rPr>
                <w:rFonts w:ascii="仿宋" w:hAnsi="仿宋" w:eastAsia="仿宋"/>
                <w:color w:val="000000"/>
                <w:sz w:val="24"/>
                <w:szCs w:val="24"/>
                <w:lang w:val="zh-CN"/>
              </w:rPr>
              <w:t>接口方法</w:t>
            </w:r>
          </w:p>
        </w:tc>
        <w:tc>
          <w:tcPr>
            <w:tcW w:w="6664" w:type="dxa"/>
            <w:shd w:val="clear" w:color="auto" w:fill="DBE5F1"/>
          </w:tcPr>
          <w:p>
            <w:pPr>
              <w:autoSpaceDE w:val="0"/>
              <w:autoSpaceDN w:val="0"/>
              <w:adjustRightInd w:val="0"/>
              <w:spacing w:line="360" w:lineRule="auto"/>
              <w:rPr>
                <w:rFonts w:ascii="仿宋" w:hAnsi="仿宋" w:eastAsia="仿宋"/>
                <w:sz w:val="24"/>
                <w:szCs w:val="24"/>
                <w:lang w:val="es-ES"/>
              </w:rPr>
            </w:pPr>
            <w:r>
              <w:rPr>
                <w:rFonts w:ascii="仿宋" w:hAnsi="仿宋" w:eastAsia="仿宋" w:cs="Arial"/>
                <w:sz w:val="24"/>
                <w:szCs w:val="24"/>
              </w:rPr>
              <w:t>ServiceApply</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Layout w:type="fixed"/>
          <w:tblCellMar>
            <w:top w:w="0" w:type="dxa"/>
            <w:left w:w="108" w:type="dxa"/>
            <w:bottom w:w="0" w:type="dxa"/>
            <w:right w:w="108" w:type="dxa"/>
          </w:tblCellMar>
        </w:tblPrEx>
        <w:tc>
          <w:tcPr>
            <w:tcW w:w="1622" w:type="dxa"/>
            <w:shd w:val="clear" w:color="auto" w:fill="FFFFFF"/>
          </w:tcPr>
          <w:p>
            <w:pPr>
              <w:autoSpaceDE w:val="0"/>
              <w:autoSpaceDN w:val="0"/>
              <w:adjustRightInd w:val="0"/>
              <w:spacing w:line="360" w:lineRule="auto"/>
              <w:rPr>
                <w:rFonts w:ascii="仿宋" w:hAnsi="仿宋" w:eastAsia="仿宋"/>
                <w:color w:val="000000"/>
                <w:sz w:val="24"/>
                <w:szCs w:val="24"/>
                <w:lang w:val="es-ES"/>
              </w:rPr>
            </w:pPr>
            <w:r>
              <w:rPr>
                <w:rFonts w:ascii="仿宋" w:hAnsi="仿宋" w:eastAsia="仿宋"/>
                <w:color w:val="000000"/>
                <w:sz w:val="24"/>
                <w:szCs w:val="24"/>
                <w:lang w:val="zh-CN"/>
              </w:rPr>
              <w:t>接口描述</w:t>
            </w:r>
          </w:p>
        </w:tc>
        <w:tc>
          <w:tcPr>
            <w:tcW w:w="6664" w:type="dxa"/>
            <w:shd w:val="clear" w:color="auto" w:fill="FFFFFF"/>
          </w:tcPr>
          <w:p>
            <w:pPr>
              <w:autoSpaceDE w:val="0"/>
              <w:autoSpaceDN w:val="0"/>
              <w:adjustRightInd w:val="0"/>
              <w:spacing w:line="360" w:lineRule="auto"/>
              <w:rPr>
                <w:rFonts w:ascii="仿宋" w:hAnsi="仿宋" w:eastAsia="仿宋"/>
                <w:color w:val="000000"/>
                <w:sz w:val="24"/>
                <w:szCs w:val="24"/>
                <w:lang w:val="es-ES"/>
              </w:rPr>
            </w:pPr>
            <w:r>
              <w:rPr>
                <w:rFonts w:hint="eastAsia" w:ascii="仿宋" w:hAnsi="仿宋" w:eastAsia="仿宋"/>
                <w:sz w:val="24"/>
                <w:szCs w:val="24"/>
              </w:rPr>
              <w:t>ESB对外提供调用的服务接口</w:t>
            </w:r>
          </w:p>
        </w:tc>
      </w:tr>
    </w:tbl>
    <w:p>
      <w:pPr>
        <w:pStyle w:val="62"/>
        <w:spacing w:line="360" w:lineRule="auto"/>
        <w:ind w:left="420" w:firstLine="0" w:firstLineChars="0"/>
        <w:rPr>
          <w:rFonts w:ascii="仿宋" w:hAnsi="仿宋" w:eastAsia="仿宋"/>
          <w:b/>
          <w:color w:val="000000"/>
          <w:sz w:val="24"/>
          <w:szCs w:val="24"/>
          <w:lang w:val="es-ES"/>
        </w:rPr>
      </w:pPr>
      <w:r>
        <w:rPr>
          <w:rFonts w:ascii="仿宋" w:hAnsi="仿宋" w:eastAsia="仿宋"/>
          <w:b/>
          <w:bCs/>
          <w:color w:val="000000"/>
          <w:sz w:val="24"/>
          <w:szCs w:val="24"/>
          <w:lang w:val="zh-CN"/>
        </w:rPr>
        <w:t>请求消息</w:t>
      </w:r>
      <w:r>
        <w:rPr>
          <w:rFonts w:ascii="仿宋" w:hAnsi="仿宋" w:eastAsia="仿宋"/>
          <w:b/>
          <w:color w:val="000000"/>
          <w:sz w:val="24"/>
          <w:szCs w:val="24"/>
          <w:lang w:val="es-ES"/>
        </w:rPr>
        <w:t>：</w:t>
      </w:r>
    </w:p>
    <w:tbl>
      <w:tblPr>
        <w:tblStyle w:val="34"/>
        <w:tblW w:w="11376" w:type="dxa"/>
        <w:tblInd w:w="0" w:type="dxa"/>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
      <w:tblGrid>
        <w:gridCol w:w="2360"/>
        <w:gridCol w:w="2435"/>
        <w:gridCol w:w="1939"/>
        <w:gridCol w:w="1863"/>
        <w:gridCol w:w="2343"/>
        <w:gridCol w:w="436"/>
      </w:tblGrid>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Ex>
        <w:trPr>
          <w:gridAfter w:val="1"/>
          <w:wAfter w:w="436" w:type="dxa"/>
          <w:trHeight w:val="378" w:hRule="atLeast"/>
        </w:trPr>
        <w:tc>
          <w:tcPr>
            <w:tcW w:w="2360" w:type="dxa"/>
            <w:tcBorders>
              <w:top w:val="single" w:color="4F81BD" w:sz="8" w:space="0"/>
              <w:left w:val="single" w:color="4F81BD" w:sz="8" w:space="0"/>
              <w:right w:val="single" w:color="4F81BD" w:sz="8" w:space="0"/>
            </w:tcBorders>
            <w:shd w:val="clear" w:color="auto" w:fill="365F91"/>
          </w:tcPr>
          <w:p>
            <w:pPr>
              <w:spacing w:line="360" w:lineRule="auto"/>
              <w:rPr>
                <w:rFonts w:ascii="仿宋" w:hAnsi="仿宋" w:eastAsia="仿宋"/>
                <w:b/>
                <w:color w:val="FFFFFF"/>
                <w:sz w:val="24"/>
                <w:szCs w:val="24"/>
                <w:lang w:val="zh-CN"/>
              </w:rPr>
            </w:pPr>
            <w:r>
              <w:rPr>
                <w:rFonts w:hint="eastAsia" w:ascii="仿宋" w:hAnsi="仿宋" w:eastAsia="仿宋"/>
                <w:b/>
                <w:color w:val="FFFFFF"/>
                <w:sz w:val="24"/>
                <w:szCs w:val="24"/>
                <w:lang w:val="zh-CN"/>
              </w:rPr>
              <w:t>传入参数</w:t>
            </w:r>
          </w:p>
        </w:tc>
        <w:tc>
          <w:tcPr>
            <w:tcW w:w="2435" w:type="dxa"/>
            <w:shd w:val="clear" w:color="auto" w:fill="365F91"/>
          </w:tcPr>
          <w:p>
            <w:pPr>
              <w:spacing w:line="360" w:lineRule="auto"/>
              <w:rPr>
                <w:rFonts w:ascii="仿宋" w:hAnsi="仿宋" w:eastAsia="仿宋"/>
                <w:b/>
                <w:color w:val="FFFFFF"/>
                <w:sz w:val="24"/>
                <w:szCs w:val="24"/>
                <w:lang w:val="zh-CN"/>
              </w:rPr>
            </w:pPr>
            <w:r>
              <w:rPr>
                <w:rFonts w:hint="eastAsia" w:ascii="仿宋" w:hAnsi="仿宋" w:eastAsia="仿宋"/>
                <w:b/>
                <w:color w:val="FFFFFF"/>
                <w:sz w:val="24"/>
                <w:szCs w:val="24"/>
                <w:lang w:val="zh-CN"/>
              </w:rPr>
              <w:t>释义</w:t>
            </w:r>
          </w:p>
        </w:tc>
        <w:tc>
          <w:tcPr>
            <w:tcW w:w="1939" w:type="dxa"/>
            <w:tcBorders>
              <w:top w:val="single" w:color="4F81BD" w:sz="8" w:space="0"/>
              <w:left w:val="single" w:color="4F81BD" w:sz="8" w:space="0"/>
              <w:right w:val="single" w:color="4F81BD" w:sz="8" w:space="0"/>
            </w:tcBorders>
            <w:shd w:val="clear" w:color="auto" w:fill="365F91"/>
          </w:tcPr>
          <w:p>
            <w:pPr>
              <w:spacing w:line="360" w:lineRule="auto"/>
              <w:rPr>
                <w:rFonts w:ascii="仿宋" w:hAnsi="仿宋" w:eastAsia="仿宋"/>
                <w:b/>
                <w:color w:val="FFFFFF"/>
                <w:sz w:val="24"/>
                <w:szCs w:val="24"/>
                <w:lang w:val="zh-CN"/>
              </w:rPr>
            </w:pPr>
            <w:r>
              <w:rPr>
                <w:rFonts w:ascii="仿宋" w:hAnsi="仿宋" w:eastAsia="仿宋"/>
                <w:b/>
                <w:color w:val="FFFFFF"/>
                <w:sz w:val="24"/>
                <w:szCs w:val="24"/>
                <w:lang w:val="zh-CN"/>
              </w:rPr>
              <w:t>数据类型</w:t>
            </w:r>
          </w:p>
        </w:tc>
        <w:tc>
          <w:tcPr>
            <w:tcW w:w="1863" w:type="dxa"/>
            <w:shd w:val="clear" w:color="auto" w:fill="365F91"/>
          </w:tcPr>
          <w:p>
            <w:pPr>
              <w:spacing w:line="360" w:lineRule="auto"/>
              <w:rPr>
                <w:rFonts w:ascii="仿宋" w:hAnsi="仿宋" w:eastAsia="仿宋"/>
                <w:b/>
                <w:color w:val="FFFFFF"/>
                <w:sz w:val="24"/>
                <w:szCs w:val="24"/>
                <w:lang w:val="zh-CN"/>
              </w:rPr>
            </w:pPr>
            <w:r>
              <w:rPr>
                <w:rFonts w:ascii="仿宋" w:hAnsi="仿宋" w:eastAsia="仿宋"/>
                <w:b/>
                <w:color w:val="FFFFFF"/>
                <w:sz w:val="24"/>
                <w:szCs w:val="24"/>
                <w:lang w:val="zh-CN"/>
              </w:rPr>
              <w:t>约束</w:t>
            </w:r>
          </w:p>
        </w:tc>
        <w:tc>
          <w:tcPr>
            <w:tcW w:w="2343" w:type="dxa"/>
            <w:tcBorders>
              <w:top w:val="single" w:color="4F81BD" w:sz="8" w:space="0"/>
              <w:left w:val="single" w:color="4F81BD" w:sz="8" w:space="0"/>
              <w:right w:val="single" w:color="4F81BD" w:sz="8" w:space="0"/>
            </w:tcBorders>
            <w:shd w:val="clear" w:color="auto" w:fill="365F91"/>
          </w:tcPr>
          <w:p>
            <w:pPr>
              <w:spacing w:line="360" w:lineRule="auto"/>
              <w:rPr>
                <w:rFonts w:ascii="仿宋" w:hAnsi="仿宋" w:eastAsia="仿宋"/>
                <w:b/>
                <w:color w:val="FFFFFF"/>
                <w:sz w:val="24"/>
                <w:szCs w:val="24"/>
                <w:lang w:val="zh-CN"/>
              </w:rPr>
            </w:pPr>
            <w:r>
              <w:rPr>
                <w:rFonts w:ascii="仿宋" w:hAnsi="仿宋" w:eastAsia="仿宋"/>
                <w:b/>
                <w:color w:val="FFFFFF"/>
                <w:sz w:val="24"/>
                <w:szCs w:val="24"/>
                <w:lang w:val="zh-CN"/>
              </w:rPr>
              <w:t>说明</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Ex>
        <w:trPr>
          <w:gridAfter w:val="1"/>
          <w:wAfter w:w="436" w:type="dxa"/>
        </w:trPr>
        <w:tc>
          <w:tcPr>
            <w:tcW w:w="2360" w:type="dxa"/>
            <w:tcBorders>
              <w:top w:val="single" w:color="4F81BD" w:sz="8" w:space="0"/>
              <w:left w:val="single" w:color="4F81BD" w:sz="8" w:space="0"/>
              <w:bottom w:val="single" w:color="4F81BD" w:sz="8" w:space="0"/>
              <w:right w:val="single" w:color="4F81BD" w:sz="8" w:space="0"/>
            </w:tcBorders>
            <w:shd w:val="clear" w:color="auto" w:fill="auto"/>
            <w:vAlign w:val="bottom"/>
          </w:tcPr>
          <w:p>
            <w:pPr>
              <w:pStyle w:val="67"/>
              <w:spacing w:line="360" w:lineRule="auto"/>
              <w:jc w:val="both"/>
              <w:rPr>
                <w:rFonts w:ascii="仿宋" w:hAnsi="仿宋" w:eastAsia="仿宋"/>
                <w:bCs/>
                <w:color w:val="000000"/>
                <w:sz w:val="24"/>
                <w:szCs w:val="24"/>
              </w:rPr>
            </w:pPr>
            <w:r>
              <w:rPr>
                <w:rFonts w:ascii="仿宋" w:hAnsi="仿宋" w:eastAsia="仿宋"/>
                <w:bCs/>
                <w:color w:val="000000"/>
                <w:sz w:val="24"/>
                <w:szCs w:val="24"/>
              </w:rPr>
              <w:t>messageName</w:t>
            </w:r>
          </w:p>
        </w:tc>
        <w:tc>
          <w:tcPr>
            <w:tcW w:w="2435" w:type="dxa"/>
            <w:tcBorders>
              <w:top w:val="single" w:color="4F81BD" w:sz="8" w:space="0"/>
              <w:bottom w:val="single" w:color="4F81BD" w:sz="8" w:space="0"/>
            </w:tcBorders>
            <w:shd w:val="clear" w:color="auto" w:fill="auto"/>
            <w:vAlign w:val="bottom"/>
          </w:tcPr>
          <w:p>
            <w:pPr>
              <w:pStyle w:val="67"/>
              <w:spacing w:line="360" w:lineRule="auto"/>
              <w:jc w:val="both"/>
              <w:rPr>
                <w:rFonts w:ascii="仿宋" w:hAnsi="仿宋" w:eastAsia="仿宋"/>
                <w:bCs/>
                <w:color w:val="000000"/>
                <w:sz w:val="24"/>
                <w:szCs w:val="24"/>
              </w:rPr>
            </w:pPr>
            <w:r>
              <w:rPr>
                <w:rFonts w:hint="eastAsia" w:ascii="仿宋" w:hAnsi="仿宋" w:eastAsia="仿宋"/>
                <w:bCs/>
                <w:color w:val="000000"/>
                <w:sz w:val="24"/>
                <w:szCs w:val="24"/>
              </w:rPr>
              <w:t>消息名称</w:t>
            </w:r>
          </w:p>
        </w:tc>
        <w:tc>
          <w:tcPr>
            <w:tcW w:w="1939" w:type="dxa"/>
            <w:tcBorders>
              <w:top w:val="single" w:color="4F81BD" w:sz="8" w:space="0"/>
              <w:left w:val="single" w:color="4F81BD" w:sz="8" w:space="0"/>
              <w:bottom w:val="single" w:color="4F81BD" w:sz="8" w:space="0"/>
              <w:right w:val="single" w:color="4F81BD" w:sz="8" w:space="0"/>
            </w:tcBorders>
            <w:shd w:val="clear" w:color="auto" w:fill="auto"/>
          </w:tcPr>
          <w:p>
            <w:pPr>
              <w:pStyle w:val="67"/>
              <w:spacing w:line="360" w:lineRule="auto"/>
              <w:jc w:val="both"/>
              <w:rPr>
                <w:rFonts w:ascii="仿宋" w:hAnsi="仿宋" w:eastAsia="仿宋"/>
                <w:bCs/>
                <w:color w:val="000000"/>
                <w:sz w:val="24"/>
                <w:szCs w:val="24"/>
              </w:rPr>
            </w:pPr>
            <w:r>
              <w:rPr>
                <w:rFonts w:ascii="仿宋" w:hAnsi="仿宋" w:eastAsia="仿宋"/>
                <w:bCs/>
                <w:color w:val="000000"/>
                <w:sz w:val="24"/>
                <w:szCs w:val="24"/>
              </w:rPr>
              <w:t>S</w:t>
            </w:r>
            <w:r>
              <w:rPr>
                <w:rFonts w:hint="eastAsia" w:ascii="仿宋" w:hAnsi="仿宋" w:eastAsia="仿宋"/>
                <w:bCs/>
                <w:color w:val="000000"/>
                <w:sz w:val="24"/>
                <w:szCs w:val="24"/>
              </w:rPr>
              <w:t>tring</w:t>
            </w:r>
          </w:p>
        </w:tc>
        <w:tc>
          <w:tcPr>
            <w:tcW w:w="1863" w:type="dxa"/>
            <w:tcBorders>
              <w:top w:val="single" w:color="4F81BD" w:sz="8" w:space="0"/>
              <w:bottom w:val="single" w:color="4F81BD" w:sz="8" w:space="0"/>
            </w:tcBorders>
            <w:shd w:val="clear" w:color="auto" w:fill="auto"/>
            <w:vAlign w:val="bottom"/>
          </w:tcPr>
          <w:p>
            <w:pPr>
              <w:pStyle w:val="67"/>
              <w:spacing w:line="360" w:lineRule="auto"/>
              <w:jc w:val="both"/>
              <w:rPr>
                <w:rFonts w:ascii="仿宋" w:hAnsi="仿宋" w:eastAsia="仿宋"/>
                <w:bCs/>
                <w:color w:val="000000"/>
                <w:sz w:val="24"/>
                <w:szCs w:val="24"/>
              </w:rPr>
            </w:pPr>
          </w:p>
        </w:tc>
        <w:tc>
          <w:tcPr>
            <w:tcW w:w="2343" w:type="dxa"/>
            <w:tcBorders>
              <w:top w:val="single" w:color="4F81BD" w:sz="8" w:space="0"/>
              <w:left w:val="single" w:color="4F81BD" w:sz="8" w:space="0"/>
              <w:bottom w:val="single" w:color="4F81BD" w:sz="8" w:space="0"/>
              <w:right w:val="single" w:color="4F81BD" w:sz="8" w:space="0"/>
            </w:tcBorders>
            <w:shd w:val="clear" w:color="auto" w:fill="auto"/>
          </w:tcPr>
          <w:p>
            <w:pPr>
              <w:pStyle w:val="67"/>
              <w:spacing w:line="360" w:lineRule="auto"/>
              <w:jc w:val="both"/>
              <w:rPr>
                <w:rFonts w:ascii="仿宋" w:hAnsi="仿宋" w:eastAsia="仿宋"/>
                <w:bCs/>
                <w:color w:val="000000"/>
                <w:sz w:val="24"/>
                <w:szCs w:val="24"/>
              </w:rPr>
            </w:pP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Ex>
        <w:trPr>
          <w:gridAfter w:val="1"/>
          <w:wAfter w:w="436" w:type="dxa"/>
        </w:trPr>
        <w:tc>
          <w:tcPr>
            <w:tcW w:w="2360" w:type="dxa"/>
            <w:tcBorders>
              <w:top w:val="single" w:color="4F81BD" w:sz="8" w:space="0"/>
              <w:left w:val="single" w:color="4F81BD" w:sz="8" w:space="0"/>
              <w:bottom w:val="single" w:color="4F81BD" w:sz="8" w:space="0"/>
              <w:right w:val="single" w:color="4F81BD" w:sz="8" w:space="0"/>
            </w:tcBorders>
            <w:shd w:val="clear" w:color="auto" w:fill="auto"/>
            <w:vAlign w:val="bottom"/>
          </w:tcPr>
          <w:p>
            <w:pPr>
              <w:pStyle w:val="67"/>
              <w:spacing w:line="360" w:lineRule="auto"/>
              <w:jc w:val="both"/>
              <w:rPr>
                <w:rFonts w:ascii="仿宋" w:hAnsi="仿宋" w:eastAsia="仿宋"/>
                <w:bCs/>
                <w:color w:val="000000"/>
                <w:sz w:val="24"/>
                <w:szCs w:val="24"/>
              </w:rPr>
            </w:pPr>
            <w:r>
              <w:rPr>
                <w:rFonts w:ascii="仿宋" w:hAnsi="仿宋" w:eastAsia="仿宋"/>
                <w:bCs/>
                <w:color w:val="000000"/>
                <w:sz w:val="24"/>
                <w:szCs w:val="24"/>
              </w:rPr>
              <w:t>messageContent</w:t>
            </w:r>
          </w:p>
        </w:tc>
        <w:tc>
          <w:tcPr>
            <w:tcW w:w="2435" w:type="dxa"/>
            <w:tcBorders>
              <w:top w:val="single" w:color="4F81BD" w:sz="8" w:space="0"/>
              <w:bottom w:val="single" w:color="4F81BD" w:sz="8" w:space="0"/>
            </w:tcBorders>
            <w:shd w:val="clear" w:color="auto" w:fill="auto"/>
            <w:vAlign w:val="bottom"/>
          </w:tcPr>
          <w:p>
            <w:pPr>
              <w:pStyle w:val="67"/>
              <w:spacing w:line="360" w:lineRule="auto"/>
              <w:jc w:val="both"/>
              <w:rPr>
                <w:rFonts w:ascii="仿宋" w:hAnsi="仿宋" w:eastAsia="仿宋"/>
                <w:bCs/>
                <w:color w:val="000000"/>
                <w:sz w:val="24"/>
                <w:szCs w:val="24"/>
              </w:rPr>
            </w:pPr>
            <w:r>
              <w:rPr>
                <w:rFonts w:hint="eastAsia" w:ascii="仿宋" w:hAnsi="仿宋" w:eastAsia="仿宋"/>
                <w:bCs/>
                <w:color w:val="000000"/>
                <w:sz w:val="24"/>
                <w:szCs w:val="24"/>
              </w:rPr>
              <w:t>消息内容</w:t>
            </w:r>
          </w:p>
        </w:tc>
        <w:tc>
          <w:tcPr>
            <w:tcW w:w="1939" w:type="dxa"/>
            <w:tcBorders>
              <w:top w:val="single" w:color="4F81BD" w:sz="8" w:space="0"/>
              <w:left w:val="single" w:color="4F81BD" w:sz="8" w:space="0"/>
              <w:bottom w:val="single" w:color="4F81BD" w:sz="8" w:space="0"/>
              <w:right w:val="single" w:color="4F81BD" w:sz="8" w:space="0"/>
            </w:tcBorders>
            <w:shd w:val="clear" w:color="auto" w:fill="auto"/>
          </w:tcPr>
          <w:p>
            <w:pPr>
              <w:pStyle w:val="67"/>
              <w:spacing w:line="360" w:lineRule="auto"/>
              <w:jc w:val="both"/>
              <w:rPr>
                <w:rFonts w:ascii="仿宋" w:hAnsi="仿宋" w:eastAsia="仿宋"/>
                <w:bCs/>
                <w:color w:val="000000"/>
                <w:sz w:val="24"/>
                <w:szCs w:val="24"/>
              </w:rPr>
            </w:pPr>
            <w:r>
              <w:rPr>
                <w:rFonts w:ascii="仿宋" w:hAnsi="仿宋" w:eastAsia="仿宋"/>
                <w:bCs/>
                <w:color w:val="000000"/>
                <w:sz w:val="24"/>
                <w:szCs w:val="24"/>
              </w:rPr>
              <w:t>S</w:t>
            </w:r>
            <w:r>
              <w:rPr>
                <w:rFonts w:hint="eastAsia" w:ascii="仿宋" w:hAnsi="仿宋" w:eastAsia="仿宋"/>
                <w:bCs/>
                <w:color w:val="000000"/>
                <w:sz w:val="24"/>
                <w:szCs w:val="24"/>
              </w:rPr>
              <w:t>tring</w:t>
            </w:r>
          </w:p>
        </w:tc>
        <w:tc>
          <w:tcPr>
            <w:tcW w:w="1863" w:type="dxa"/>
            <w:tcBorders>
              <w:top w:val="single" w:color="4F81BD" w:sz="8" w:space="0"/>
              <w:bottom w:val="single" w:color="4F81BD" w:sz="8" w:space="0"/>
            </w:tcBorders>
            <w:shd w:val="clear" w:color="auto" w:fill="auto"/>
            <w:vAlign w:val="bottom"/>
          </w:tcPr>
          <w:p>
            <w:pPr>
              <w:pStyle w:val="67"/>
              <w:spacing w:line="360" w:lineRule="auto"/>
              <w:jc w:val="both"/>
              <w:rPr>
                <w:rFonts w:ascii="仿宋" w:hAnsi="仿宋" w:eastAsia="仿宋"/>
                <w:bCs/>
                <w:color w:val="000000"/>
                <w:sz w:val="24"/>
                <w:szCs w:val="24"/>
              </w:rPr>
            </w:pPr>
          </w:p>
        </w:tc>
        <w:tc>
          <w:tcPr>
            <w:tcW w:w="2343" w:type="dxa"/>
            <w:tcBorders>
              <w:top w:val="single" w:color="4F81BD" w:sz="8" w:space="0"/>
              <w:left w:val="single" w:color="4F81BD" w:sz="8" w:space="0"/>
              <w:bottom w:val="single" w:color="4F81BD" w:sz="8" w:space="0"/>
              <w:right w:val="single" w:color="4F81BD" w:sz="8" w:space="0"/>
            </w:tcBorders>
            <w:shd w:val="clear" w:color="auto" w:fill="auto"/>
          </w:tcPr>
          <w:p>
            <w:pPr>
              <w:pStyle w:val="67"/>
              <w:spacing w:line="360" w:lineRule="auto"/>
              <w:jc w:val="both"/>
              <w:rPr>
                <w:rFonts w:ascii="仿宋" w:hAnsi="仿宋" w:eastAsia="仿宋"/>
                <w:bCs/>
                <w:color w:val="000000"/>
                <w:sz w:val="24"/>
                <w:szCs w:val="24"/>
              </w:rPr>
            </w:pPr>
            <w:r>
              <w:rPr>
                <w:rFonts w:hint="eastAsia" w:ascii="仿宋" w:hAnsi="仿宋" w:eastAsia="仿宋"/>
                <w:bCs/>
                <w:color w:val="000000"/>
                <w:sz w:val="24"/>
                <w:szCs w:val="24"/>
              </w:rPr>
              <w:t>HL7格式的消息内容</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Ex>
        <w:trPr>
          <w:gridAfter w:val="1"/>
          <w:wAfter w:w="436" w:type="dxa"/>
        </w:trPr>
        <w:tc>
          <w:tcPr>
            <w:tcW w:w="2360" w:type="dxa"/>
            <w:tcBorders>
              <w:top w:val="single" w:color="4F81BD" w:sz="8" w:space="0"/>
              <w:left w:val="single" w:color="4F81BD" w:sz="8" w:space="0"/>
              <w:bottom w:val="single" w:color="4F81BD" w:sz="8" w:space="0"/>
              <w:right w:val="single" w:color="4F81BD" w:sz="8" w:space="0"/>
            </w:tcBorders>
            <w:shd w:val="clear" w:color="auto" w:fill="auto"/>
          </w:tcPr>
          <w:p>
            <w:pPr>
              <w:pStyle w:val="67"/>
              <w:spacing w:line="360" w:lineRule="auto"/>
              <w:jc w:val="both"/>
              <w:rPr>
                <w:rFonts w:ascii="仿宋" w:hAnsi="仿宋" w:eastAsia="仿宋"/>
                <w:bCs/>
                <w:color w:val="000000"/>
                <w:sz w:val="24"/>
                <w:szCs w:val="24"/>
              </w:rPr>
            </w:pPr>
            <w:r>
              <w:rPr>
                <w:rFonts w:ascii="仿宋" w:hAnsi="仿宋" w:eastAsia="仿宋"/>
                <w:bCs/>
                <w:color w:val="000000"/>
                <w:sz w:val="24"/>
                <w:szCs w:val="24"/>
              </w:rPr>
              <w:t>messageType</w:t>
            </w:r>
          </w:p>
        </w:tc>
        <w:tc>
          <w:tcPr>
            <w:tcW w:w="2435" w:type="dxa"/>
            <w:tcBorders>
              <w:top w:val="single" w:color="4F81BD" w:sz="8" w:space="0"/>
              <w:bottom w:val="single" w:color="4F81BD" w:sz="8" w:space="0"/>
            </w:tcBorders>
            <w:shd w:val="clear" w:color="auto" w:fill="auto"/>
          </w:tcPr>
          <w:p>
            <w:pPr>
              <w:pStyle w:val="67"/>
              <w:spacing w:line="360" w:lineRule="auto"/>
              <w:jc w:val="both"/>
              <w:rPr>
                <w:rFonts w:ascii="仿宋" w:hAnsi="仿宋" w:eastAsia="仿宋"/>
                <w:bCs/>
                <w:color w:val="000000"/>
                <w:sz w:val="24"/>
                <w:szCs w:val="24"/>
              </w:rPr>
            </w:pPr>
            <w:r>
              <w:rPr>
                <w:rFonts w:hint="eastAsia" w:ascii="仿宋" w:hAnsi="仿宋" w:eastAsia="仿宋"/>
                <w:bCs/>
                <w:color w:val="000000"/>
                <w:sz w:val="24"/>
                <w:szCs w:val="24"/>
              </w:rPr>
              <w:t>消息类型</w:t>
            </w:r>
          </w:p>
        </w:tc>
        <w:tc>
          <w:tcPr>
            <w:tcW w:w="1939" w:type="dxa"/>
            <w:tcBorders>
              <w:top w:val="single" w:color="4F81BD" w:sz="8" w:space="0"/>
              <w:left w:val="single" w:color="4F81BD" w:sz="8" w:space="0"/>
              <w:bottom w:val="single" w:color="4F81BD" w:sz="8" w:space="0"/>
              <w:right w:val="single" w:color="4F81BD" w:sz="8" w:space="0"/>
            </w:tcBorders>
            <w:shd w:val="clear" w:color="auto" w:fill="auto"/>
          </w:tcPr>
          <w:p>
            <w:pPr>
              <w:pStyle w:val="67"/>
              <w:spacing w:line="360" w:lineRule="auto"/>
              <w:jc w:val="both"/>
              <w:rPr>
                <w:rFonts w:ascii="仿宋" w:hAnsi="仿宋" w:eastAsia="仿宋"/>
                <w:bCs/>
                <w:color w:val="000000"/>
                <w:sz w:val="24"/>
                <w:szCs w:val="24"/>
              </w:rPr>
            </w:pPr>
            <w:r>
              <w:rPr>
                <w:rFonts w:ascii="仿宋" w:hAnsi="仿宋" w:eastAsia="仿宋"/>
                <w:bCs/>
                <w:color w:val="000000"/>
                <w:sz w:val="24"/>
                <w:szCs w:val="24"/>
              </w:rPr>
              <w:t>S</w:t>
            </w:r>
            <w:r>
              <w:rPr>
                <w:rFonts w:hint="eastAsia" w:ascii="仿宋" w:hAnsi="仿宋" w:eastAsia="仿宋"/>
                <w:bCs/>
                <w:color w:val="000000"/>
                <w:sz w:val="24"/>
                <w:szCs w:val="24"/>
              </w:rPr>
              <w:t>tring</w:t>
            </w:r>
          </w:p>
        </w:tc>
        <w:tc>
          <w:tcPr>
            <w:tcW w:w="1863" w:type="dxa"/>
            <w:tcBorders>
              <w:top w:val="single" w:color="4F81BD" w:sz="8" w:space="0"/>
              <w:bottom w:val="single" w:color="4F81BD" w:sz="8" w:space="0"/>
            </w:tcBorders>
            <w:shd w:val="clear" w:color="auto" w:fill="auto"/>
            <w:vAlign w:val="bottom"/>
          </w:tcPr>
          <w:p>
            <w:pPr>
              <w:pStyle w:val="67"/>
              <w:spacing w:line="360" w:lineRule="auto"/>
              <w:jc w:val="both"/>
              <w:rPr>
                <w:rFonts w:ascii="仿宋" w:hAnsi="仿宋" w:eastAsia="仿宋"/>
                <w:bCs/>
                <w:color w:val="000000"/>
                <w:sz w:val="24"/>
                <w:szCs w:val="24"/>
              </w:rPr>
            </w:pPr>
          </w:p>
        </w:tc>
        <w:tc>
          <w:tcPr>
            <w:tcW w:w="2343" w:type="dxa"/>
            <w:tcBorders>
              <w:top w:val="single" w:color="4F81BD" w:sz="8" w:space="0"/>
              <w:left w:val="single" w:color="4F81BD" w:sz="8" w:space="0"/>
              <w:bottom w:val="single" w:color="4F81BD" w:sz="8" w:space="0"/>
              <w:right w:val="single" w:color="4F81BD" w:sz="8" w:space="0"/>
            </w:tcBorders>
            <w:shd w:val="clear" w:color="auto" w:fill="auto"/>
          </w:tcPr>
          <w:p>
            <w:pPr>
              <w:pStyle w:val="67"/>
              <w:spacing w:line="360" w:lineRule="auto"/>
              <w:jc w:val="both"/>
              <w:rPr>
                <w:rFonts w:ascii="仿宋" w:hAnsi="仿宋" w:eastAsia="仿宋"/>
                <w:bCs/>
                <w:color w:val="000000"/>
                <w:sz w:val="24"/>
                <w:szCs w:val="24"/>
              </w:rPr>
            </w:pPr>
            <w:r>
              <w:rPr>
                <w:rFonts w:ascii="仿宋" w:hAnsi="仿宋" w:eastAsia="仿宋"/>
                <w:bCs/>
                <w:color w:val="000000"/>
                <w:sz w:val="24"/>
                <w:szCs w:val="24"/>
              </w:rPr>
              <w:t>固</w:t>
            </w:r>
            <w:r>
              <w:rPr>
                <w:rFonts w:hint="eastAsia" w:ascii="仿宋" w:hAnsi="仿宋" w:eastAsia="仿宋"/>
                <w:bCs/>
                <w:color w:val="000000"/>
                <w:sz w:val="24"/>
                <w:szCs w:val="24"/>
              </w:rPr>
              <w:t>定填写HL7</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Ex>
        <w:trPr>
          <w:gridAfter w:val="1"/>
          <w:wAfter w:w="436" w:type="dxa"/>
        </w:trPr>
        <w:tc>
          <w:tcPr>
            <w:tcW w:w="2360" w:type="dxa"/>
            <w:tcBorders>
              <w:top w:val="single" w:color="4F81BD" w:sz="8" w:space="0"/>
              <w:left w:val="single" w:color="4F81BD" w:sz="8" w:space="0"/>
              <w:bottom w:val="single" w:color="4F81BD" w:sz="8" w:space="0"/>
              <w:right w:val="single" w:color="4F81BD" w:sz="8" w:space="0"/>
            </w:tcBorders>
            <w:shd w:val="clear" w:color="auto" w:fill="auto"/>
            <w:vAlign w:val="bottom"/>
          </w:tcPr>
          <w:p>
            <w:pPr>
              <w:pStyle w:val="67"/>
              <w:spacing w:line="360" w:lineRule="auto"/>
              <w:jc w:val="both"/>
              <w:rPr>
                <w:rFonts w:ascii="仿宋" w:hAnsi="仿宋" w:eastAsia="仿宋"/>
                <w:bCs/>
                <w:color w:val="000000"/>
                <w:sz w:val="24"/>
                <w:szCs w:val="24"/>
              </w:rPr>
            </w:pPr>
            <w:r>
              <w:rPr>
                <w:rFonts w:ascii="仿宋" w:hAnsi="仿宋" w:eastAsia="仿宋"/>
                <w:bCs/>
                <w:color w:val="000000"/>
                <w:sz w:val="24"/>
                <w:szCs w:val="24"/>
              </w:rPr>
              <w:t>targetMessageName</w:t>
            </w:r>
          </w:p>
        </w:tc>
        <w:tc>
          <w:tcPr>
            <w:tcW w:w="2435" w:type="dxa"/>
            <w:tcBorders>
              <w:top w:val="single" w:color="4F81BD" w:sz="8" w:space="0"/>
              <w:bottom w:val="single" w:color="4F81BD" w:sz="8" w:space="0"/>
            </w:tcBorders>
            <w:shd w:val="clear" w:color="auto" w:fill="auto"/>
            <w:vAlign w:val="bottom"/>
          </w:tcPr>
          <w:p>
            <w:pPr>
              <w:pStyle w:val="67"/>
              <w:spacing w:line="360" w:lineRule="auto"/>
              <w:jc w:val="both"/>
              <w:rPr>
                <w:rFonts w:ascii="仿宋" w:hAnsi="仿宋" w:eastAsia="仿宋"/>
                <w:bCs/>
                <w:color w:val="000000"/>
                <w:sz w:val="24"/>
                <w:szCs w:val="24"/>
              </w:rPr>
            </w:pPr>
            <w:r>
              <w:rPr>
                <w:rFonts w:hint="eastAsia" w:ascii="仿宋" w:hAnsi="仿宋" w:eastAsia="仿宋"/>
                <w:bCs/>
                <w:color w:val="000000"/>
                <w:sz w:val="24"/>
                <w:szCs w:val="24"/>
              </w:rPr>
              <w:t>消息标识</w:t>
            </w:r>
          </w:p>
        </w:tc>
        <w:tc>
          <w:tcPr>
            <w:tcW w:w="1939" w:type="dxa"/>
            <w:tcBorders>
              <w:top w:val="single" w:color="4F81BD" w:sz="8" w:space="0"/>
              <w:left w:val="single" w:color="4F81BD" w:sz="8" w:space="0"/>
              <w:bottom w:val="single" w:color="4F81BD" w:sz="8" w:space="0"/>
              <w:right w:val="single" w:color="4F81BD" w:sz="8" w:space="0"/>
            </w:tcBorders>
            <w:shd w:val="clear" w:color="auto" w:fill="auto"/>
          </w:tcPr>
          <w:p>
            <w:pPr>
              <w:pStyle w:val="67"/>
              <w:spacing w:line="360" w:lineRule="auto"/>
              <w:jc w:val="both"/>
              <w:rPr>
                <w:rFonts w:ascii="仿宋" w:hAnsi="仿宋" w:eastAsia="仿宋"/>
                <w:bCs/>
                <w:color w:val="000000"/>
                <w:sz w:val="24"/>
                <w:szCs w:val="24"/>
              </w:rPr>
            </w:pPr>
            <w:r>
              <w:rPr>
                <w:rFonts w:hint="eastAsia" w:ascii="仿宋" w:hAnsi="仿宋" w:eastAsia="仿宋"/>
                <w:bCs/>
                <w:color w:val="000000"/>
                <w:sz w:val="24"/>
                <w:szCs w:val="24"/>
              </w:rPr>
              <w:t>String</w:t>
            </w:r>
          </w:p>
        </w:tc>
        <w:tc>
          <w:tcPr>
            <w:tcW w:w="1863" w:type="dxa"/>
            <w:tcBorders>
              <w:top w:val="single" w:color="4F81BD" w:sz="8" w:space="0"/>
              <w:bottom w:val="single" w:color="4F81BD" w:sz="8" w:space="0"/>
            </w:tcBorders>
            <w:shd w:val="clear" w:color="auto" w:fill="auto"/>
            <w:vAlign w:val="bottom"/>
          </w:tcPr>
          <w:p>
            <w:pPr>
              <w:pStyle w:val="67"/>
              <w:spacing w:line="360" w:lineRule="auto"/>
              <w:jc w:val="both"/>
              <w:rPr>
                <w:rFonts w:ascii="仿宋" w:hAnsi="仿宋" w:eastAsia="仿宋"/>
                <w:bCs/>
                <w:color w:val="000000"/>
                <w:sz w:val="24"/>
                <w:szCs w:val="24"/>
              </w:rPr>
            </w:pPr>
          </w:p>
        </w:tc>
        <w:tc>
          <w:tcPr>
            <w:tcW w:w="2343" w:type="dxa"/>
            <w:tcBorders>
              <w:top w:val="single" w:color="4F81BD" w:sz="8" w:space="0"/>
              <w:left w:val="single" w:color="4F81BD" w:sz="8" w:space="0"/>
              <w:bottom w:val="single" w:color="4F81BD" w:sz="8" w:space="0"/>
              <w:right w:val="single" w:color="4F81BD" w:sz="8" w:space="0"/>
            </w:tcBorders>
            <w:shd w:val="clear" w:color="auto" w:fill="auto"/>
          </w:tcPr>
          <w:p>
            <w:pPr>
              <w:pStyle w:val="67"/>
              <w:spacing w:line="360" w:lineRule="auto"/>
              <w:jc w:val="both"/>
              <w:rPr>
                <w:rFonts w:ascii="仿宋" w:hAnsi="仿宋" w:eastAsia="仿宋"/>
                <w:bCs/>
                <w:color w:val="000000"/>
                <w:sz w:val="24"/>
                <w:szCs w:val="24"/>
              </w:rPr>
            </w:pP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Ex>
        <w:trPr>
          <w:gridAfter w:val="1"/>
          <w:wAfter w:w="436" w:type="dxa"/>
        </w:trPr>
        <w:tc>
          <w:tcPr>
            <w:tcW w:w="2360" w:type="dxa"/>
            <w:tcBorders>
              <w:top w:val="single" w:color="4F81BD" w:sz="8" w:space="0"/>
              <w:left w:val="single" w:color="4F81BD" w:sz="8" w:space="0"/>
              <w:bottom w:val="single" w:color="4F81BD" w:sz="8" w:space="0"/>
              <w:right w:val="single" w:color="4F81BD" w:sz="8" w:space="0"/>
            </w:tcBorders>
            <w:shd w:val="clear" w:color="auto" w:fill="auto"/>
            <w:vAlign w:val="bottom"/>
          </w:tcPr>
          <w:p>
            <w:pPr>
              <w:pStyle w:val="67"/>
              <w:spacing w:line="360" w:lineRule="auto"/>
              <w:jc w:val="both"/>
              <w:rPr>
                <w:rFonts w:ascii="仿宋" w:hAnsi="仿宋" w:eastAsia="仿宋"/>
                <w:bCs/>
                <w:color w:val="000000"/>
                <w:sz w:val="24"/>
                <w:szCs w:val="24"/>
              </w:rPr>
            </w:pPr>
            <w:r>
              <w:rPr>
                <w:rFonts w:ascii="仿宋" w:hAnsi="仿宋" w:eastAsia="仿宋"/>
                <w:bCs/>
                <w:color w:val="000000"/>
                <w:sz w:val="24"/>
                <w:szCs w:val="24"/>
              </w:rPr>
              <w:t>systemName</w:t>
            </w:r>
          </w:p>
        </w:tc>
        <w:tc>
          <w:tcPr>
            <w:tcW w:w="2435" w:type="dxa"/>
            <w:tcBorders>
              <w:top w:val="single" w:color="4F81BD" w:sz="8" w:space="0"/>
              <w:bottom w:val="single" w:color="4F81BD" w:sz="8" w:space="0"/>
            </w:tcBorders>
            <w:shd w:val="clear" w:color="auto" w:fill="auto"/>
            <w:vAlign w:val="bottom"/>
          </w:tcPr>
          <w:p>
            <w:pPr>
              <w:pStyle w:val="67"/>
              <w:spacing w:line="360" w:lineRule="auto"/>
              <w:jc w:val="both"/>
              <w:rPr>
                <w:rFonts w:ascii="仿宋" w:hAnsi="仿宋" w:eastAsia="仿宋"/>
                <w:bCs/>
                <w:color w:val="000000"/>
                <w:sz w:val="24"/>
                <w:szCs w:val="24"/>
              </w:rPr>
            </w:pPr>
            <w:r>
              <w:rPr>
                <w:rFonts w:hint="eastAsia" w:ascii="仿宋" w:hAnsi="仿宋" w:eastAsia="仿宋"/>
                <w:bCs/>
                <w:color w:val="000000"/>
                <w:sz w:val="24"/>
                <w:szCs w:val="24"/>
              </w:rPr>
              <w:t>系统名称</w:t>
            </w:r>
          </w:p>
        </w:tc>
        <w:tc>
          <w:tcPr>
            <w:tcW w:w="1939" w:type="dxa"/>
            <w:tcBorders>
              <w:top w:val="single" w:color="4F81BD" w:sz="8" w:space="0"/>
              <w:left w:val="single" w:color="4F81BD" w:sz="8" w:space="0"/>
              <w:bottom w:val="single" w:color="4F81BD" w:sz="8" w:space="0"/>
              <w:right w:val="single" w:color="4F81BD" w:sz="8" w:space="0"/>
            </w:tcBorders>
            <w:shd w:val="clear" w:color="auto" w:fill="auto"/>
          </w:tcPr>
          <w:p>
            <w:pPr>
              <w:pStyle w:val="67"/>
              <w:spacing w:line="360" w:lineRule="auto"/>
              <w:jc w:val="both"/>
              <w:rPr>
                <w:rFonts w:ascii="仿宋" w:hAnsi="仿宋" w:eastAsia="仿宋"/>
                <w:bCs/>
                <w:color w:val="000000"/>
                <w:sz w:val="24"/>
                <w:szCs w:val="24"/>
              </w:rPr>
            </w:pPr>
            <w:r>
              <w:rPr>
                <w:rFonts w:hint="eastAsia" w:ascii="仿宋" w:hAnsi="仿宋" w:eastAsia="仿宋"/>
                <w:bCs/>
                <w:color w:val="000000"/>
                <w:sz w:val="24"/>
                <w:szCs w:val="24"/>
              </w:rPr>
              <w:t>String</w:t>
            </w:r>
          </w:p>
        </w:tc>
        <w:tc>
          <w:tcPr>
            <w:tcW w:w="1863" w:type="dxa"/>
            <w:tcBorders>
              <w:top w:val="single" w:color="4F81BD" w:sz="8" w:space="0"/>
              <w:bottom w:val="single" w:color="4F81BD" w:sz="8" w:space="0"/>
            </w:tcBorders>
            <w:shd w:val="clear" w:color="auto" w:fill="auto"/>
            <w:vAlign w:val="bottom"/>
          </w:tcPr>
          <w:p>
            <w:pPr>
              <w:pStyle w:val="67"/>
              <w:spacing w:line="360" w:lineRule="auto"/>
              <w:jc w:val="both"/>
              <w:rPr>
                <w:rFonts w:ascii="仿宋" w:hAnsi="仿宋" w:eastAsia="仿宋"/>
                <w:bCs/>
                <w:color w:val="000000"/>
                <w:sz w:val="24"/>
                <w:szCs w:val="24"/>
              </w:rPr>
            </w:pPr>
          </w:p>
        </w:tc>
        <w:tc>
          <w:tcPr>
            <w:tcW w:w="2343" w:type="dxa"/>
            <w:tcBorders>
              <w:top w:val="single" w:color="4F81BD" w:sz="8" w:space="0"/>
              <w:left w:val="single" w:color="4F81BD" w:sz="8" w:space="0"/>
              <w:bottom w:val="single" w:color="4F81BD" w:sz="8" w:space="0"/>
              <w:right w:val="single" w:color="4F81BD" w:sz="8" w:space="0"/>
            </w:tcBorders>
            <w:shd w:val="clear" w:color="auto" w:fill="auto"/>
          </w:tcPr>
          <w:p>
            <w:pPr>
              <w:pStyle w:val="67"/>
              <w:spacing w:line="360" w:lineRule="auto"/>
              <w:jc w:val="both"/>
              <w:rPr>
                <w:rFonts w:ascii="仿宋" w:hAnsi="仿宋" w:eastAsia="仿宋"/>
                <w:bCs/>
                <w:color w:val="000000"/>
                <w:sz w:val="24"/>
                <w:szCs w:val="24"/>
              </w:rPr>
            </w:pP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Layout w:type="fixed"/>
          <w:tblCellMar>
            <w:top w:w="0" w:type="dxa"/>
            <w:left w:w="108" w:type="dxa"/>
            <w:bottom w:w="0" w:type="dxa"/>
            <w:right w:w="108" w:type="dxa"/>
          </w:tblCellMar>
        </w:tblPrEx>
        <w:tc>
          <w:tcPr>
            <w:tcW w:w="11376" w:type="dxa"/>
            <w:gridSpan w:val="6"/>
            <w:shd w:val="clear" w:color="auto" w:fill="365F91"/>
          </w:tcPr>
          <w:p>
            <w:pPr>
              <w:autoSpaceDE w:val="0"/>
              <w:autoSpaceDN w:val="0"/>
              <w:adjustRightInd w:val="0"/>
              <w:spacing w:line="360" w:lineRule="auto"/>
              <w:rPr>
                <w:rFonts w:ascii="仿宋" w:hAnsi="仿宋" w:eastAsia="仿宋"/>
                <w:b/>
                <w:bCs/>
                <w:color w:val="FFFFFF"/>
                <w:sz w:val="24"/>
                <w:szCs w:val="24"/>
                <w:lang w:val="zh-CN"/>
              </w:rPr>
            </w:pPr>
            <w:r>
              <w:rPr>
                <w:rFonts w:ascii="仿宋" w:hAnsi="仿宋" w:eastAsia="仿宋"/>
                <w:b/>
                <w:bCs/>
                <w:color w:val="FFFFFF"/>
                <w:sz w:val="24"/>
                <w:szCs w:val="24"/>
                <w:lang w:val="zh-CN"/>
              </w:rPr>
              <w:t>示例</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Layout w:type="fixed"/>
          <w:tblCellMar>
            <w:top w:w="0" w:type="dxa"/>
            <w:left w:w="108" w:type="dxa"/>
            <w:bottom w:w="0" w:type="dxa"/>
            <w:right w:w="108" w:type="dxa"/>
          </w:tblCellMar>
        </w:tblPrEx>
        <w:tc>
          <w:tcPr>
            <w:tcW w:w="11376" w:type="dxa"/>
            <w:gridSpan w:val="6"/>
            <w:shd w:val="clear" w:color="auto" w:fill="FFFFFF"/>
          </w:tcPr>
          <w:p>
            <w:pPr>
              <w:spacing w:line="360" w:lineRule="auto"/>
              <w:rPr>
                <w:rFonts w:ascii="仿宋" w:hAnsi="仿宋" w:eastAsia="仿宋" w:cs="Arial"/>
                <w:color w:val="000000"/>
                <w:sz w:val="24"/>
                <w:szCs w:val="24"/>
              </w:rPr>
            </w:pPr>
            <w:r>
              <w:rPr>
                <w:rFonts w:ascii="仿宋" w:hAnsi="仿宋" w:eastAsia="仿宋" w:cs="Arial"/>
                <w:color w:val="FF0000"/>
                <w:sz w:val="24"/>
                <w:szCs w:val="24"/>
              </w:rPr>
              <w:t>&lt;</w:t>
            </w:r>
            <w:r>
              <w:rPr>
                <w:rFonts w:ascii="仿宋" w:hAnsi="仿宋" w:eastAsia="仿宋" w:cs="Arial"/>
                <w:color w:val="0070C0"/>
                <w:sz w:val="24"/>
                <w:szCs w:val="24"/>
              </w:rPr>
              <w:t>soapenv:Envelope</w:t>
            </w:r>
            <w:r>
              <w:rPr>
                <w:rFonts w:ascii="仿宋" w:hAnsi="仿宋" w:eastAsia="仿宋" w:cs="Arial"/>
                <w:color w:val="E36C0A"/>
                <w:sz w:val="24"/>
                <w:szCs w:val="24"/>
              </w:rPr>
              <w:t xml:space="preserve"> xmlns:soapenv=</w:t>
            </w:r>
            <w:r>
              <w:rPr>
                <w:rFonts w:ascii="仿宋" w:hAnsi="仿宋" w:eastAsia="仿宋" w:cs="Arial"/>
                <w:color w:val="FF33CC"/>
                <w:sz w:val="24"/>
                <w:szCs w:val="24"/>
              </w:rPr>
              <w:t>"http://schemas.xmlsoap.org/soap/envelope/"</w:t>
            </w:r>
            <w:r>
              <w:rPr>
                <w:rFonts w:ascii="仿宋" w:hAnsi="仿宋" w:eastAsia="仿宋" w:cs="Arial"/>
                <w:color w:val="E36C0A"/>
                <w:sz w:val="24"/>
                <w:szCs w:val="24"/>
              </w:rPr>
              <w:t>xmlns:esb=</w:t>
            </w:r>
            <w:r>
              <w:rPr>
                <w:rFonts w:ascii="仿宋" w:hAnsi="仿宋" w:eastAsia="仿宋" w:cs="Arial"/>
                <w:color w:val="FF33CC"/>
                <w:sz w:val="24"/>
                <w:szCs w:val="24"/>
              </w:rPr>
              <w:t>"http://esb.ibm.ylz.com/"</w:t>
            </w:r>
            <w:r>
              <w:rPr>
                <w:rFonts w:ascii="仿宋" w:hAnsi="仿宋" w:eastAsia="仿宋" w:cs="Arial"/>
                <w:color w:val="FF0000"/>
                <w:sz w:val="24"/>
                <w:szCs w:val="24"/>
              </w:rPr>
              <w:t>&gt;</w:t>
            </w:r>
          </w:p>
          <w:p>
            <w:pPr>
              <w:spacing w:line="360" w:lineRule="auto"/>
              <w:rPr>
                <w:rFonts w:ascii="仿宋" w:hAnsi="仿宋" w:eastAsia="仿宋" w:cs="Arial"/>
                <w:color w:val="000000"/>
                <w:sz w:val="24"/>
                <w:szCs w:val="24"/>
              </w:rPr>
            </w:pPr>
            <w:r>
              <w:rPr>
                <w:rFonts w:ascii="仿宋" w:hAnsi="仿宋" w:eastAsia="仿宋" w:cs="Arial"/>
                <w:color w:val="FF0000"/>
                <w:sz w:val="24"/>
                <w:szCs w:val="24"/>
              </w:rPr>
              <w:t>&lt;</w:t>
            </w:r>
            <w:r>
              <w:rPr>
                <w:rFonts w:ascii="仿宋" w:hAnsi="仿宋" w:eastAsia="仿宋" w:cs="Arial"/>
                <w:color w:val="0070C0"/>
                <w:sz w:val="24"/>
                <w:szCs w:val="24"/>
              </w:rPr>
              <w:t>soapenv:Header</w:t>
            </w:r>
            <w:r>
              <w:rPr>
                <w:rFonts w:ascii="仿宋" w:hAnsi="仿宋" w:eastAsia="仿宋" w:cs="Arial"/>
                <w:color w:val="FF0000"/>
                <w:sz w:val="24"/>
                <w:szCs w:val="24"/>
              </w:rPr>
              <w:t>/&gt;</w:t>
            </w:r>
          </w:p>
          <w:p>
            <w:pPr>
              <w:spacing w:line="360" w:lineRule="auto"/>
              <w:rPr>
                <w:rFonts w:ascii="仿宋" w:hAnsi="仿宋" w:eastAsia="仿宋" w:cs="Arial"/>
                <w:color w:val="000000"/>
                <w:sz w:val="24"/>
                <w:szCs w:val="24"/>
              </w:rPr>
            </w:pPr>
            <w:r>
              <w:rPr>
                <w:rFonts w:ascii="仿宋" w:hAnsi="仿宋" w:eastAsia="仿宋" w:cs="Arial"/>
                <w:color w:val="FF0000"/>
                <w:sz w:val="24"/>
                <w:szCs w:val="24"/>
              </w:rPr>
              <w:t>&lt;</w:t>
            </w:r>
            <w:r>
              <w:rPr>
                <w:rFonts w:ascii="仿宋" w:hAnsi="仿宋" w:eastAsia="仿宋" w:cs="Arial"/>
                <w:color w:val="0070C0"/>
                <w:sz w:val="24"/>
                <w:szCs w:val="24"/>
              </w:rPr>
              <w:t>soapenv:Body</w:t>
            </w:r>
            <w:r>
              <w:rPr>
                <w:rFonts w:ascii="仿宋" w:hAnsi="仿宋" w:eastAsia="仿宋" w:cs="Arial"/>
                <w:color w:val="FF0000"/>
                <w:sz w:val="24"/>
                <w:szCs w:val="24"/>
              </w:rPr>
              <w:t>&gt;</w:t>
            </w:r>
          </w:p>
          <w:p>
            <w:pPr>
              <w:spacing w:line="360" w:lineRule="auto"/>
              <w:rPr>
                <w:rFonts w:ascii="仿宋" w:hAnsi="仿宋" w:eastAsia="仿宋" w:cs="Arial"/>
                <w:color w:val="000000"/>
                <w:sz w:val="24"/>
                <w:szCs w:val="24"/>
              </w:rPr>
            </w:pPr>
            <w:r>
              <w:rPr>
                <w:rFonts w:ascii="仿宋" w:hAnsi="仿宋" w:eastAsia="仿宋" w:cs="Arial"/>
                <w:color w:val="FF0000"/>
                <w:sz w:val="24"/>
                <w:szCs w:val="24"/>
              </w:rPr>
              <w:t>&lt;</w:t>
            </w:r>
            <w:r>
              <w:rPr>
                <w:rFonts w:ascii="仿宋" w:hAnsi="仿宋" w:eastAsia="仿宋" w:cs="Arial"/>
                <w:color w:val="0070C0"/>
                <w:sz w:val="24"/>
                <w:szCs w:val="24"/>
              </w:rPr>
              <w:t>esb:ServiceApply</w:t>
            </w:r>
            <w:r>
              <w:rPr>
                <w:rFonts w:ascii="仿宋" w:hAnsi="仿宋" w:eastAsia="仿宋" w:cs="Arial"/>
                <w:color w:val="FF0000"/>
                <w:sz w:val="24"/>
                <w:szCs w:val="24"/>
              </w:rPr>
              <w:t>&gt;</w:t>
            </w:r>
          </w:p>
          <w:p>
            <w:pPr>
              <w:spacing w:line="360" w:lineRule="auto"/>
              <w:rPr>
                <w:rFonts w:ascii="仿宋" w:hAnsi="仿宋" w:eastAsia="仿宋" w:cs="Arial"/>
                <w:color w:val="000000"/>
                <w:sz w:val="24"/>
                <w:szCs w:val="24"/>
              </w:rPr>
            </w:pPr>
            <w:r>
              <w:rPr>
                <w:rFonts w:ascii="仿宋" w:hAnsi="仿宋" w:eastAsia="仿宋" w:cs="Arial"/>
                <w:color w:val="E36C0A"/>
                <w:sz w:val="24"/>
                <w:szCs w:val="24"/>
              </w:rPr>
              <w:t>&lt;!--</w:t>
            </w:r>
            <w:r>
              <w:rPr>
                <w:rFonts w:hint="eastAsia" w:ascii="仿宋" w:hAnsi="仿宋" w:eastAsia="仿宋" w:cs="Arial"/>
                <w:color w:val="E36C0A"/>
                <w:sz w:val="24"/>
                <w:szCs w:val="24"/>
              </w:rPr>
              <w:t>可选</w:t>
            </w:r>
            <w:r>
              <w:rPr>
                <w:rFonts w:ascii="仿宋" w:hAnsi="仿宋" w:eastAsia="仿宋" w:cs="Arial"/>
                <w:color w:val="E36C0A"/>
                <w:sz w:val="24"/>
                <w:szCs w:val="24"/>
              </w:rPr>
              <w:t>不用</w:t>
            </w:r>
            <w:r>
              <w:rPr>
                <w:rFonts w:hint="eastAsia" w:ascii="仿宋" w:hAnsi="仿宋" w:eastAsia="仿宋" w:cs="Arial"/>
                <w:color w:val="E36C0A"/>
                <w:sz w:val="24"/>
                <w:szCs w:val="24"/>
              </w:rPr>
              <w:t>填写</w:t>
            </w:r>
            <w:r>
              <w:rPr>
                <w:rFonts w:ascii="仿宋" w:hAnsi="仿宋" w:eastAsia="仿宋" w:cs="Arial"/>
                <w:color w:val="E36C0A"/>
                <w:sz w:val="24"/>
                <w:szCs w:val="24"/>
              </w:rPr>
              <w:t>:--&gt;</w:t>
            </w:r>
          </w:p>
          <w:p>
            <w:pPr>
              <w:spacing w:line="360" w:lineRule="auto"/>
              <w:rPr>
                <w:rFonts w:ascii="仿宋" w:hAnsi="仿宋" w:eastAsia="仿宋" w:cs="Arial"/>
                <w:color w:val="000000"/>
                <w:sz w:val="24"/>
                <w:szCs w:val="24"/>
              </w:rPr>
            </w:pPr>
            <w:r>
              <w:rPr>
                <w:rFonts w:ascii="仿宋" w:hAnsi="仿宋" w:eastAsia="仿宋" w:cs="Arial"/>
                <w:color w:val="FF0000"/>
                <w:sz w:val="24"/>
                <w:szCs w:val="24"/>
              </w:rPr>
              <w:t>&lt;</w:t>
            </w:r>
            <w:r>
              <w:rPr>
                <w:rFonts w:ascii="仿宋" w:hAnsi="仿宋" w:eastAsia="仿宋" w:cs="Arial"/>
                <w:color w:val="0070C0"/>
                <w:sz w:val="24"/>
                <w:szCs w:val="24"/>
              </w:rPr>
              <w:t>esb:messageName</w:t>
            </w:r>
            <w:r>
              <w:rPr>
                <w:rFonts w:ascii="仿宋" w:hAnsi="仿宋" w:eastAsia="仿宋" w:cs="Arial"/>
                <w:color w:val="FF0000"/>
                <w:sz w:val="24"/>
                <w:szCs w:val="24"/>
              </w:rPr>
              <w:t>&gt;&lt;/</w:t>
            </w:r>
            <w:r>
              <w:rPr>
                <w:rFonts w:ascii="仿宋" w:hAnsi="仿宋" w:eastAsia="仿宋" w:cs="Arial"/>
                <w:color w:val="0070C0"/>
                <w:sz w:val="24"/>
                <w:szCs w:val="24"/>
              </w:rPr>
              <w:t>esb:messageName</w:t>
            </w:r>
            <w:r>
              <w:rPr>
                <w:rFonts w:ascii="仿宋" w:hAnsi="仿宋" w:eastAsia="仿宋" w:cs="Arial"/>
                <w:color w:val="FF0000"/>
                <w:sz w:val="24"/>
                <w:szCs w:val="24"/>
              </w:rPr>
              <w:t>&gt;</w:t>
            </w:r>
          </w:p>
          <w:p>
            <w:pPr>
              <w:spacing w:line="360" w:lineRule="auto"/>
              <w:rPr>
                <w:rFonts w:ascii="仿宋" w:hAnsi="仿宋" w:eastAsia="仿宋" w:cs="Arial"/>
                <w:color w:val="E36C0A"/>
                <w:sz w:val="24"/>
                <w:szCs w:val="24"/>
              </w:rPr>
            </w:pPr>
            <w:r>
              <w:rPr>
                <w:rFonts w:ascii="仿宋" w:hAnsi="仿宋" w:eastAsia="仿宋" w:cs="Arial"/>
                <w:color w:val="E36C0A"/>
                <w:sz w:val="24"/>
                <w:szCs w:val="24"/>
              </w:rPr>
              <w:t>&lt;!--</w:t>
            </w:r>
            <w:r>
              <w:rPr>
                <w:rFonts w:hint="eastAsia" w:ascii="仿宋" w:hAnsi="仿宋" w:eastAsia="仿宋" w:cs="Arial"/>
                <w:color w:val="E36C0A"/>
                <w:sz w:val="24"/>
                <w:szCs w:val="24"/>
              </w:rPr>
              <w:t>消息内容</w:t>
            </w:r>
            <w:r>
              <w:rPr>
                <w:rFonts w:ascii="仿宋" w:hAnsi="仿宋" w:eastAsia="仿宋" w:cs="Arial"/>
                <w:color w:val="E36C0A"/>
                <w:sz w:val="24"/>
                <w:szCs w:val="24"/>
              </w:rPr>
              <w:t>:--&gt;</w:t>
            </w:r>
          </w:p>
          <w:p>
            <w:pPr>
              <w:spacing w:line="360" w:lineRule="auto"/>
              <w:rPr>
                <w:rFonts w:ascii="仿宋" w:hAnsi="仿宋" w:eastAsia="仿宋" w:cs="Arial"/>
                <w:color w:val="000000"/>
                <w:sz w:val="24"/>
                <w:szCs w:val="24"/>
              </w:rPr>
            </w:pPr>
            <w:r>
              <w:rPr>
                <w:rFonts w:ascii="仿宋" w:hAnsi="仿宋" w:eastAsia="仿宋" w:cs="Arial"/>
                <w:color w:val="FF0000"/>
                <w:sz w:val="24"/>
                <w:szCs w:val="24"/>
              </w:rPr>
              <w:t>&lt;</w:t>
            </w:r>
            <w:r>
              <w:rPr>
                <w:rFonts w:ascii="仿宋" w:hAnsi="仿宋" w:eastAsia="仿宋" w:cs="Arial"/>
                <w:color w:val="0070C0"/>
                <w:sz w:val="24"/>
                <w:szCs w:val="24"/>
              </w:rPr>
              <w:t>esb:messageContent</w:t>
            </w:r>
            <w:r>
              <w:rPr>
                <w:rFonts w:ascii="仿宋" w:hAnsi="仿宋" w:eastAsia="仿宋" w:cs="Arial"/>
                <w:color w:val="FF0000"/>
                <w:sz w:val="24"/>
                <w:szCs w:val="24"/>
              </w:rPr>
              <w:t>&gt;</w:t>
            </w:r>
          </w:p>
          <w:p>
            <w:pPr>
              <w:spacing w:line="360" w:lineRule="auto"/>
              <w:rPr>
                <w:rFonts w:ascii="仿宋" w:hAnsi="仿宋" w:eastAsia="仿宋" w:cs="Arial"/>
                <w:color w:val="C00000"/>
                <w:sz w:val="24"/>
                <w:szCs w:val="24"/>
              </w:rPr>
            </w:pPr>
            <w:r>
              <w:rPr>
                <w:rFonts w:ascii="仿宋" w:hAnsi="仿宋" w:eastAsia="仿宋" w:cs="Arial"/>
                <w:color w:val="000000"/>
                <w:sz w:val="24"/>
                <w:szCs w:val="24"/>
              </w:rPr>
              <w:tab/>
            </w:r>
            <w:r>
              <w:rPr>
                <w:rFonts w:ascii="仿宋" w:hAnsi="仿宋" w:eastAsia="仿宋" w:cs="Arial"/>
                <w:color w:val="E36C0A"/>
                <w:sz w:val="24"/>
                <w:szCs w:val="24"/>
              </w:rPr>
              <w:t>&lt;![CDATA[</w:t>
            </w:r>
            <w:r>
              <w:rPr>
                <w:rFonts w:ascii="仿宋" w:hAnsi="仿宋" w:eastAsia="仿宋" w:cs="Arial"/>
                <w:color w:val="C00000"/>
                <w:sz w:val="24"/>
                <w:szCs w:val="24"/>
              </w:rPr>
              <w:t>MSH|^~\&amp;|HIS|SFPH|EMR|SFPH|20140626114850.755|N|ZKS^Z01^ZKS_Z01|EmrGetHisDept-20140626114850755|P|2.7</w:t>
            </w:r>
          </w:p>
          <w:p>
            <w:pPr>
              <w:spacing w:line="360" w:lineRule="auto"/>
              <w:rPr>
                <w:rFonts w:ascii="仿宋" w:hAnsi="仿宋" w:eastAsia="仿宋" w:cs="Arial"/>
                <w:color w:val="000000"/>
                <w:sz w:val="24"/>
                <w:szCs w:val="24"/>
              </w:rPr>
            </w:pPr>
            <w:r>
              <w:rPr>
                <w:rFonts w:ascii="仿宋" w:hAnsi="仿宋" w:eastAsia="仿宋" w:cs="Arial"/>
                <w:color w:val="C00000"/>
                <w:sz w:val="24"/>
                <w:szCs w:val="24"/>
              </w:rPr>
              <w:t>Z01|0|部门</w:t>
            </w:r>
            <w:r>
              <w:rPr>
                <w:rFonts w:hint="eastAsia" w:ascii="仿宋" w:hAnsi="仿宋" w:eastAsia="仿宋" w:cs="Arial"/>
                <w:color w:val="C00000"/>
                <w:sz w:val="24"/>
                <w:szCs w:val="24"/>
              </w:rPr>
              <w:t>ID</w:t>
            </w:r>
            <w:r>
              <w:rPr>
                <w:rFonts w:ascii="仿宋" w:hAnsi="仿宋" w:eastAsia="仿宋" w:cs="Arial"/>
                <w:color w:val="C00000"/>
                <w:sz w:val="24"/>
                <w:szCs w:val="24"/>
              </w:rPr>
              <w:t>|部门名称|部门性质|实有床位|开放床位数|预缴金下限，第一次预缴金的下限|催款下限，病区提示催款的下限|记账下限，病区病人实际余额的下限|允许欠费上限|对应门诊科室|对应住院科室|病区急诊床位数|科室共享床位数|拼音首码|五笔首码|操作人|操作时间</w:t>
            </w:r>
          </w:p>
          <w:p>
            <w:pPr>
              <w:spacing w:line="360" w:lineRule="auto"/>
              <w:rPr>
                <w:rFonts w:ascii="仿宋" w:hAnsi="仿宋" w:eastAsia="仿宋" w:cs="Arial"/>
                <w:color w:val="000000"/>
                <w:sz w:val="24"/>
                <w:szCs w:val="24"/>
              </w:rPr>
            </w:pPr>
            <w:r>
              <w:rPr>
                <w:rFonts w:ascii="仿宋" w:hAnsi="仿宋" w:eastAsia="仿宋" w:cs="Arial"/>
                <w:color w:val="E36C0A"/>
                <w:sz w:val="24"/>
                <w:szCs w:val="24"/>
              </w:rPr>
              <w:t>]]&gt;</w:t>
            </w:r>
          </w:p>
          <w:p>
            <w:pPr>
              <w:spacing w:line="360" w:lineRule="auto"/>
              <w:rPr>
                <w:rFonts w:ascii="仿宋" w:hAnsi="仿宋" w:eastAsia="仿宋" w:cs="Arial"/>
                <w:color w:val="000000"/>
                <w:sz w:val="24"/>
                <w:szCs w:val="24"/>
              </w:rPr>
            </w:pPr>
            <w:r>
              <w:rPr>
                <w:rFonts w:ascii="仿宋" w:hAnsi="仿宋" w:eastAsia="仿宋" w:cs="Arial"/>
                <w:color w:val="000000"/>
                <w:sz w:val="24"/>
                <w:szCs w:val="24"/>
              </w:rPr>
              <w:tab/>
            </w:r>
            <w:r>
              <w:rPr>
                <w:rFonts w:ascii="仿宋" w:hAnsi="仿宋" w:eastAsia="仿宋" w:cs="Arial"/>
                <w:color w:val="000000"/>
                <w:sz w:val="24"/>
                <w:szCs w:val="24"/>
              </w:rPr>
              <w:tab/>
            </w:r>
            <w:r>
              <w:rPr>
                <w:rFonts w:ascii="仿宋" w:hAnsi="仿宋" w:eastAsia="仿宋" w:cs="Arial"/>
                <w:color w:val="FF0000"/>
                <w:sz w:val="24"/>
                <w:szCs w:val="24"/>
              </w:rPr>
              <w:t>&lt;/</w:t>
            </w:r>
            <w:r>
              <w:rPr>
                <w:rFonts w:ascii="仿宋" w:hAnsi="仿宋" w:eastAsia="仿宋" w:cs="Arial"/>
                <w:color w:val="0070C0"/>
                <w:sz w:val="24"/>
                <w:szCs w:val="24"/>
              </w:rPr>
              <w:t>esb:messageContent</w:t>
            </w:r>
            <w:r>
              <w:rPr>
                <w:rFonts w:ascii="仿宋" w:hAnsi="仿宋" w:eastAsia="仿宋" w:cs="Arial"/>
                <w:color w:val="FF0000"/>
                <w:sz w:val="24"/>
                <w:szCs w:val="24"/>
              </w:rPr>
              <w:t>&gt;</w:t>
            </w:r>
          </w:p>
          <w:p>
            <w:pPr>
              <w:spacing w:line="360" w:lineRule="auto"/>
              <w:rPr>
                <w:rFonts w:ascii="仿宋" w:hAnsi="仿宋" w:eastAsia="仿宋" w:cs="Arial"/>
                <w:color w:val="E36C0A"/>
                <w:sz w:val="24"/>
                <w:szCs w:val="24"/>
              </w:rPr>
            </w:pPr>
            <w:r>
              <w:rPr>
                <w:rFonts w:ascii="仿宋" w:hAnsi="仿宋" w:eastAsia="仿宋" w:cs="Arial"/>
                <w:color w:val="E36C0A"/>
                <w:sz w:val="24"/>
                <w:szCs w:val="24"/>
              </w:rPr>
              <w:t>&lt;!--固</w:t>
            </w:r>
            <w:r>
              <w:rPr>
                <w:rFonts w:hint="eastAsia" w:ascii="仿宋" w:hAnsi="仿宋" w:eastAsia="仿宋" w:cs="Arial"/>
                <w:color w:val="E36C0A"/>
                <w:sz w:val="24"/>
                <w:szCs w:val="24"/>
              </w:rPr>
              <w:t>定填写HL7</w:t>
            </w:r>
            <w:r>
              <w:rPr>
                <w:rFonts w:ascii="仿宋" w:hAnsi="仿宋" w:eastAsia="仿宋" w:cs="Arial"/>
                <w:color w:val="E36C0A"/>
                <w:sz w:val="24"/>
                <w:szCs w:val="24"/>
              </w:rPr>
              <w:t>:--&gt;</w:t>
            </w:r>
          </w:p>
          <w:p>
            <w:pPr>
              <w:spacing w:line="360" w:lineRule="auto"/>
              <w:rPr>
                <w:rFonts w:ascii="仿宋" w:hAnsi="仿宋" w:eastAsia="仿宋" w:cs="Arial"/>
                <w:color w:val="000000"/>
                <w:sz w:val="24"/>
                <w:szCs w:val="24"/>
              </w:rPr>
            </w:pPr>
            <w:r>
              <w:rPr>
                <w:rFonts w:ascii="仿宋" w:hAnsi="仿宋" w:eastAsia="仿宋" w:cs="Arial"/>
                <w:color w:val="FF0000"/>
                <w:sz w:val="24"/>
                <w:szCs w:val="24"/>
              </w:rPr>
              <w:t>&lt;</w:t>
            </w:r>
            <w:r>
              <w:rPr>
                <w:rFonts w:ascii="仿宋" w:hAnsi="仿宋" w:eastAsia="仿宋" w:cs="Arial"/>
                <w:color w:val="0070C0"/>
                <w:sz w:val="24"/>
                <w:szCs w:val="24"/>
              </w:rPr>
              <w:t>esb:messageType</w:t>
            </w:r>
            <w:r>
              <w:rPr>
                <w:rFonts w:ascii="仿宋" w:hAnsi="仿宋" w:eastAsia="仿宋" w:cs="Arial"/>
                <w:color w:val="FF0000"/>
                <w:sz w:val="24"/>
                <w:szCs w:val="24"/>
              </w:rPr>
              <w:t>&gt;</w:t>
            </w:r>
            <w:r>
              <w:rPr>
                <w:rFonts w:ascii="仿宋" w:hAnsi="仿宋" w:eastAsia="仿宋" w:cs="Arial"/>
                <w:sz w:val="24"/>
                <w:szCs w:val="24"/>
              </w:rPr>
              <w:t>HL7</w:t>
            </w:r>
            <w:r>
              <w:rPr>
                <w:rFonts w:ascii="仿宋" w:hAnsi="仿宋" w:eastAsia="仿宋" w:cs="Arial"/>
                <w:color w:val="FF0000"/>
                <w:sz w:val="24"/>
                <w:szCs w:val="24"/>
              </w:rPr>
              <w:t>&lt;/</w:t>
            </w:r>
            <w:r>
              <w:rPr>
                <w:rFonts w:ascii="仿宋" w:hAnsi="仿宋" w:eastAsia="仿宋" w:cs="Arial"/>
                <w:color w:val="0070C0"/>
                <w:sz w:val="24"/>
                <w:szCs w:val="24"/>
              </w:rPr>
              <w:t>esb:messageType</w:t>
            </w:r>
            <w:r>
              <w:rPr>
                <w:rFonts w:ascii="仿宋" w:hAnsi="仿宋" w:eastAsia="仿宋" w:cs="Arial"/>
                <w:color w:val="FF0000"/>
                <w:sz w:val="24"/>
                <w:szCs w:val="24"/>
              </w:rPr>
              <w:t>&gt;</w:t>
            </w:r>
          </w:p>
          <w:p>
            <w:pPr>
              <w:spacing w:line="360" w:lineRule="auto"/>
              <w:rPr>
                <w:rFonts w:ascii="仿宋" w:hAnsi="仿宋" w:eastAsia="仿宋" w:cs="Arial"/>
                <w:color w:val="E36C0A"/>
                <w:sz w:val="24"/>
                <w:szCs w:val="24"/>
              </w:rPr>
            </w:pPr>
            <w:r>
              <w:rPr>
                <w:rFonts w:ascii="仿宋" w:hAnsi="仿宋" w:eastAsia="仿宋" w:cs="Arial"/>
                <w:color w:val="E36C0A"/>
                <w:sz w:val="24"/>
                <w:szCs w:val="24"/>
              </w:rPr>
              <w:t>&lt;!--可选</w:t>
            </w:r>
            <w:r>
              <w:rPr>
                <w:rFonts w:hint="eastAsia" w:ascii="仿宋" w:hAnsi="仿宋" w:eastAsia="仿宋" w:cs="Arial"/>
                <w:color w:val="E36C0A"/>
                <w:sz w:val="24"/>
                <w:szCs w:val="24"/>
              </w:rPr>
              <w:t>不用</w:t>
            </w:r>
            <w:r>
              <w:rPr>
                <w:rFonts w:ascii="仿宋" w:hAnsi="仿宋" w:eastAsia="仿宋" w:cs="Arial"/>
                <w:color w:val="E36C0A"/>
                <w:sz w:val="24"/>
                <w:szCs w:val="24"/>
              </w:rPr>
              <w:t>填写:--&gt;</w:t>
            </w:r>
          </w:p>
          <w:p>
            <w:pPr>
              <w:spacing w:line="360" w:lineRule="auto"/>
              <w:rPr>
                <w:rFonts w:ascii="仿宋" w:hAnsi="仿宋" w:eastAsia="仿宋" w:cs="Arial"/>
                <w:color w:val="000000"/>
                <w:sz w:val="24"/>
                <w:szCs w:val="24"/>
              </w:rPr>
            </w:pPr>
            <w:r>
              <w:rPr>
                <w:rFonts w:ascii="仿宋" w:hAnsi="仿宋" w:eastAsia="仿宋" w:cs="Arial"/>
                <w:color w:val="FF0000"/>
                <w:sz w:val="24"/>
                <w:szCs w:val="24"/>
              </w:rPr>
              <w:t>&lt;</w:t>
            </w:r>
            <w:r>
              <w:rPr>
                <w:rFonts w:ascii="仿宋" w:hAnsi="仿宋" w:eastAsia="仿宋" w:cs="Arial"/>
                <w:color w:val="0070C0"/>
                <w:sz w:val="24"/>
                <w:szCs w:val="24"/>
              </w:rPr>
              <w:t>esb:targetMessageName</w:t>
            </w:r>
            <w:r>
              <w:rPr>
                <w:rFonts w:ascii="仿宋" w:hAnsi="仿宋" w:eastAsia="仿宋" w:cs="Arial"/>
                <w:color w:val="FF0000"/>
                <w:sz w:val="24"/>
                <w:szCs w:val="24"/>
              </w:rPr>
              <w:t>&gt;&lt;/</w:t>
            </w:r>
            <w:r>
              <w:rPr>
                <w:rFonts w:ascii="仿宋" w:hAnsi="仿宋" w:eastAsia="仿宋" w:cs="Arial"/>
                <w:color w:val="0070C0"/>
                <w:sz w:val="24"/>
                <w:szCs w:val="24"/>
              </w:rPr>
              <w:t>esb:targetMessageName</w:t>
            </w:r>
            <w:r>
              <w:rPr>
                <w:rFonts w:ascii="仿宋" w:hAnsi="仿宋" w:eastAsia="仿宋" w:cs="Arial"/>
                <w:color w:val="FF0000"/>
                <w:sz w:val="24"/>
                <w:szCs w:val="24"/>
              </w:rPr>
              <w:t>&gt;</w:t>
            </w:r>
          </w:p>
          <w:p>
            <w:pPr>
              <w:spacing w:line="360" w:lineRule="auto"/>
              <w:rPr>
                <w:rFonts w:ascii="仿宋" w:hAnsi="仿宋" w:eastAsia="仿宋" w:cs="Arial"/>
                <w:color w:val="E36C0A"/>
                <w:sz w:val="24"/>
                <w:szCs w:val="24"/>
              </w:rPr>
            </w:pPr>
            <w:r>
              <w:rPr>
                <w:rFonts w:ascii="仿宋" w:hAnsi="仿宋" w:eastAsia="仿宋" w:cs="Arial"/>
                <w:color w:val="E36C0A"/>
                <w:sz w:val="24"/>
                <w:szCs w:val="24"/>
              </w:rPr>
              <w:t>&lt;!--系统</w:t>
            </w:r>
            <w:r>
              <w:rPr>
                <w:rFonts w:hint="eastAsia" w:ascii="仿宋" w:hAnsi="仿宋" w:eastAsia="仿宋" w:cs="Arial"/>
                <w:color w:val="E36C0A"/>
                <w:sz w:val="24"/>
                <w:szCs w:val="24"/>
              </w:rPr>
              <w:t>名称TIS</w:t>
            </w:r>
            <w:r>
              <w:rPr>
                <w:rFonts w:ascii="仿宋" w:hAnsi="仿宋" w:eastAsia="仿宋" w:cs="Arial"/>
                <w:color w:val="E36C0A"/>
                <w:sz w:val="24"/>
                <w:szCs w:val="24"/>
              </w:rPr>
              <w:t>:--&gt;</w:t>
            </w:r>
          </w:p>
          <w:p>
            <w:pPr>
              <w:spacing w:line="360" w:lineRule="auto"/>
              <w:rPr>
                <w:rFonts w:ascii="仿宋" w:hAnsi="仿宋" w:eastAsia="仿宋" w:cs="Arial"/>
                <w:color w:val="000000"/>
                <w:sz w:val="24"/>
                <w:szCs w:val="24"/>
              </w:rPr>
            </w:pPr>
            <w:r>
              <w:rPr>
                <w:rFonts w:ascii="仿宋" w:hAnsi="仿宋" w:eastAsia="仿宋" w:cs="Arial"/>
                <w:color w:val="FF0000"/>
                <w:sz w:val="24"/>
                <w:szCs w:val="24"/>
              </w:rPr>
              <w:t>&lt;</w:t>
            </w:r>
            <w:r>
              <w:rPr>
                <w:rFonts w:ascii="仿宋" w:hAnsi="仿宋" w:eastAsia="仿宋" w:cs="Arial"/>
                <w:color w:val="0070C0"/>
                <w:sz w:val="24"/>
                <w:szCs w:val="24"/>
              </w:rPr>
              <w:t>esb:systemName</w:t>
            </w:r>
            <w:r>
              <w:rPr>
                <w:rFonts w:ascii="仿宋" w:hAnsi="仿宋" w:eastAsia="仿宋" w:cs="Arial"/>
                <w:color w:val="FF0000"/>
                <w:sz w:val="24"/>
                <w:szCs w:val="24"/>
              </w:rPr>
              <w:t>&gt;</w:t>
            </w:r>
            <w:r>
              <w:rPr>
                <w:rFonts w:ascii="仿宋" w:hAnsi="仿宋" w:eastAsia="仿宋" w:cs="Arial"/>
                <w:sz w:val="24"/>
                <w:szCs w:val="24"/>
              </w:rPr>
              <w:t>TIS</w:t>
            </w:r>
            <w:r>
              <w:rPr>
                <w:rFonts w:ascii="仿宋" w:hAnsi="仿宋" w:eastAsia="仿宋" w:cs="Arial"/>
                <w:color w:val="FF0000"/>
                <w:sz w:val="24"/>
                <w:szCs w:val="24"/>
              </w:rPr>
              <w:t>&lt;/</w:t>
            </w:r>
            <w:r>
              <w:rPr>
                <w:rFonts w:ascii="仿宋" w:hAnsi="仿宋" w:eastAsia="仿宋" w:cs="Arial"/>
                <w:color w:val="0070C0"/>
                <w:sz w:val="24"/>
                <w:szCs w:val="24"/>
              </w:rPr>
              <w:t>esb:systemName</w:t>
            </w:r>
            <w:r>
              <w:rPr>
                <w:rFonts w:ascii="仿宋" w:hAnsi="仿宋" w:eastAsia="仿宋" w:cs="Arial"/>
                <w:color w:val="FF0000"/>
                <w:sz w:val="24"/>
                <w:szCs w:val="24"/>
              </w:rPr>
              <w:t>&gt;</w:t>
            </w:r>
          </w:p>
          <w:p>
            <w:pPr>
              <w:spacing w:line="360" w:lineRule="auto"/>
              <w:rPr>
                <w:rFonts w:ascii="仿宋" w:hAnsi="仿宋" w:eastAsia="仿宋" w:cs="Arial"/>
                <w:color w:val="000000"/>
                <w:sz w:val="24"/>
                <w:szCs w:val="24"/>
              </w:rPr>
            </w:pPr>
            <w:r>
              <w:rPr>
                <w:rFonts w:ascii="仿宋" w:hAnsi="仿宋" w:eastAsia="仿宋" w:cs="Arial"/>
                <w:color w:val="FF0000"/>
                <w:sz w:val="24"/>
                <w:szCs w:val="24"/>
              </w:rPr>
              <w:t>&lt;/</w:t>
            </w:r>
            <w:r>
              <w:rPr>
                <w:rFonts w:ascii="仿宋" w:hAnsi="仿宋" w:eastAsia="仿宋" w:cs="Arial"/>
                <w:color w:val="0070C0"/>
                <w:sz w:val="24"/>
                <w:szCs w:val="24"/>
              </w:rPr>
              <w:t>esb:ServiceApply</w:t>
            </w:r>
            <w:r>
              <w:rPr>
                <w:rFonts w:ascii="仿宋" w:hAnsi="仿宋" w:eastAsia="仿宋" w:cs="Arial"/>
                <w:color w:val="FF0000"/>
                <w:sz w:val="24"/>
                <w:szCs w:val="24"/>
              </w:rPr>
              <w:t>&gt;</w:t>
            </w:r>
          </w:p>
          <w:p>
            <w:pPr>
              <w:spacing w:line="360" w:lineRule="auto"/>
              <w:rPr>
                <w:rFonts w:ascii="仿宋" w:hAnsi="仿宋" w:eastAsia="仿宋" w:cs="Arial"/>
                <w:color w:val="000000"/>
                <w:sz w:val="24"/>
                <w:szCs w:val="24"/>
              </w:rPr>
            </w:pPr>
            <w:r>
              <w:rPr>
                <w:rFonts w:ascii="仿宋" w:hAnsi="仿宋" w:eastAsia="仿宋" w:cs="Arial"/>
                <w:color w:val="FF0000"/>
                <w:sz w:val="24"/>
                <w:szCs w:val="24"/>
              </w:rPr>
              <w:t>&lt;/</w:t>
            </w:r>
            <w:r>
              <w:rPr>
                <w:rFonts w:ascii="仿宋" w:hAnsi="仿宋" w:eastAsia="仿宋" w:cs="Arial"/>
                <w:color w:val="0070C0"/>
                <w:sz w:val="24"/>
                <w:szCs w:val="24"/>
              </w:rPr>
              <w:t>soapenv:Body</w:t>
            </w:r>
            <w:r>
              <w:rPr>
                <w:rFonts w:ascii="仿宋" w:hAnsi="仿宋" w:eastAsia="仿宋" w:cs="Arial"/>
                <w:color w:val="FF0000"/>
                <w:sz w:val="24"/>
                <w:szCs w:val="24"/>
              </w:rPr>
              <w:t>&gt;</w:t>
            </w:r>
          </w:p>
          <w:p>
            <w:pPr>
              <w:spacing w:line="360" w:lineRule="auto"/>
              <w:rPr>
                <w:rFonts w:ascii="仿宋" w:hAnsi="仿宋" w:eastAsia="仿宋" w:cs="Arial"/>
                <w:color w:val="000000"/>
                <w:sz w:val="24"/>
                <w:szCs w:val="24"/>
              </w:rPr>
            </w:pPr>
            <w:r>
              <w:rPr>
                <w:rFonts w:ascii="仿宋" w:hAnsi="仿宋" w:eastAsia="仿宋" w:cs="Arial"/>
                <w:color w:val="FF0000"/>
                <w:sz w:val="24"/>
                <w:szCs w:val="24"/>
              </w:rPr>
              <w:t>&lt;/</w:t>
            </w:r>
            <w:r>
              <w:rPr>
                <w:rFonts w:ascii="仿宋" w:hAnsi="仿宋" w:eastAsia="仿宋" w:cs="Arial"/>
                <w:color w:val="0070C0"/>
                <w:sz w:val="24"/>
                <w:szCs w:val="24"/>
              </w:rPr>
              <w:t>soapenv:Envelope</w:t>
            </w:r>
            <w:r>
              <w:rPr>
                <w:rFonts w:ascii="仿宋" w:hAnsi="仿宋" w:eastAsia="仿宋" w:cs="Arial"/>
                <w:color w:val="FF0000"/>
                <w:sz w:val="24"/>
                <w:szCs w:val="24"/>
              </w:rPr>
              <w:t>&gt;</w:t>
            </w:r>
          </w:p>
        </w:tc>
      </w:tr>
    </w:tbl>
    <w:p>
      <w:pPr>
        <w:widowControl/>
        <w:spacing w:line="360" w:lineRule="auto"/>
        <w:jc w:val="left"/>
        <w:rPr>
          <w:rFonts w:ascii="仿宋" w:hAnsi="仿宋" w:eastAsia="仿宋"/>
          <w:b/>
          <w:bCs/>
          <w:color w:val="000000"/>
          <w:sz w:val="24"/>
          <w:szCs w:val="24"/>
          <w:lang w:val="zh-CN"/>
        </w:rPr>
      </w:pPr>
      <w:r>
        <w:rPr>
          <w:rFonts w:ascii="仿宋" w:hAnsi="仿宋" w:eastAsia="仿宋"/>
          <w:b/>
          <w:bCs/>
          <w:color w:val="000000"/>
          <w:sz w:val="24"/>
          <w:szCs w:val="24"/>
          <w:lang w:val="zh-CN"/>
        </w:rPr>
        <w:t>应答消息</w:t>
      </w:r>
      <w:r>
        <w:rPr>
          <w:rFonts w:ascii="仿宋" w:hAnsi="仿宋" w:eastAsia="仿宋"/>
          <w:b/>
          <w:color w:val="000000"/>
          <w:sz w:val="24"/>
          <w:szCs w:val="24"/>
          <w:lang w:val="zh-CN"/>
        </w:rPr>
        <w:t>：</w:t>
      </w:r>
    </w:p>
    <w:tbl>
      <w:tblPr>
        <w:tblStyle w:val="34"/>
        <w:tblW w:w="15216" w:type="dxa"/>
        <w:tblInd w:w="0" w:type="dxa"/>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
      <w:tblGrid>
        <w:gridCol w:w="3156"/>
        <w:gridCol w:w="3257"/>
        <w:gridCol w:w="2593"/>
        <w:gridCol w:w="2492"/>
        <w:gridCol w:w="3134"/>
        <w:gridCol w:w="584"/>
      </w:tblGrid>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Ex>
        <w:trPr>
          <w:gridAfter w:val="1"/>
          <w:wAfter w:w="584" w:type="dxa"/>
          <w:trHeight w:val="378" w:hRule="atLeast"/>
        </w:trPr>
        <w:tc>
          <w:tcPr>
            <w:tcW w:w="3156" w:type="dxa"/>
            <w:tcBorders>
              <w:top w:val="single" w:color="4F81BD" w:sz="8" w:space="0"/>
              <w:left w:val="single" w:color="4F81BD" w:sz="8" w:space="0"/>
              <w:right w:val="single" w:color="4F81BD" w:sz="8" w:space="0"/>
            </w:tcBorders>
            <w:shd w:val="clear" w:color="auto" w:fill="365F91"/>
          </w:tcPr>
          <w:p>
            <w:pPr>
              <w:spacing w:line="360" w:lineRule="auto"/>
              <w:rPr>
                <w:rFonts w:ascii="仿宋" w:hAnsi="仿宋" w:eastAsia="仿宋"/>
                <w:b/>
                <w:color w:val="FFFFFF"/>
                <w:sz w:val="24"/>
                <w:szCs w:val="24"/>
                <w:lang w:val="zh-CN"/>
              </w:rPr>
            </w:pPr>
            <w:r>
              <w:rPr>
                <w:rFonts w:hint="eastAsia" w:ascii="仿宋" w:hAnsi="仿宋" w:eastAsia="仿宋"/>
                <w:b/>
                <w:color w:val="FFFFFF"/>
                <w:sz w:val="24"/>
                <w:szCs w:val="24"/>
                <w:lang w:val="zh-CN"/>
              </w:rPr>
              <w:t>返回参数</w:t>
            </w:r>
          </w:p>
        </w:tc>
        <w:tc>
          <w:tcPr>
            <w:tcW w:w="3257" w:type="dxa"/>
            <w:shd w:val="clear" w:color="auto" w:fill="365F91"/>
          </w:tcPr>
          <w:p>
            <w:pPr>
              <w:spacing w:line="360" w:lineRule="auto"/>
              <w:rPr>
                <w:rFonts w:ascii="仿宋" w:hAnsi="仿宋" w:eastAsia="仿宋"/>
                <w:b/>
                <w:color w:val="FFFFFF"/>
                <w:sz w:val="24"/>
                <w:szCs w:val="24"/>
                <w:lang w:val="zh-CN"/>
              </w:rPr>
            </w:pPr>
            <w:r>
              <w:rPr>
                <w:rFonts w:hint="eastAsia" w:ascii="仿宋" w:hAnsi="仿宋" w:eastAsia="仿宋"/>
                <w:b/>
                <w:color w:val="FFFFFF"/>
                <w:sz w:val="24"/>
                <w:szCs w:val="24"/>
                <w:lang w:val="zh-CN"/>
              </w:rPr>
              <w:t>释义</w:t>
            </w:r>
          </w:p>
        </w:tc>
        <w:tc>
          <w:tcPr>
            <w:tcW w:w="2593" w:type="dxa"/>
            <w:tcBorders>
              <w:top w:val="single" w:color="4F81BD" w:sz="8" w:space="0"/>
              <w:left w:val="single" w:color="4F81BD" w:sz="8" w:space="0"/>
              <w:right w:val="single" w:color="4F81BD" w:sz="8" w:space="0"/>
            </w:tcBorders>
            <w:shd w:val="clear" w:color="auto" w:fill="365F91"/>
          </w:tcPr>
          <w:p>
            <w:pPr>
              <w:spacing w:line="360" w:lineRule="auto"/>
              <w:rPr>
                <w:rFonts w:ascii="仿宋" w:hAnsi="仿宋" w:eastAsia="仿宋"/>
                <w:b/>
                <w:color w:val="FFFFFF"/>
                <w:sz w:val="24"/>
                <w:szCs w:val="24"/>
                <w:lang w:val="zh-CN"/>
              </w:rPr>
            </w:pPr>
            <w:r>
              <w:rPr>
                <w:rFonts w:ascii="仿宋" w:hAnsi="仿宋" w:eastAsia="仿宋"/>
                <w:b/>
                <w:color w:val="FFFFFF"/>
                <w:sz w:val="24"/>
                <w:szCs w:val="24"/>
                <w:lang w:val="zh-CN"/>
              </w:rPr>
              <w:t>数据类型</w:t>
            </w:r>
          </w:p>
        </w:tc>
        <w:tc>
          <w:tcPr>
            <w:tcW w:w="2492" w:type="dxa"/>
            <w:shd w:val="clear" w:color="auto" w:fill="365F91"/>
          </w:tcPr>
          <w:p>
            <w:pPr>
              <w:spacing w:line="360" w:lineRule="auto"/>
              <w:rPr>
                <w:rFonts w:ascii="仿宋" w:hAnsi="仿宋" w:eastAsia="仿宋"/>
                <w:b/>
                <w:color w:val="FFFFFF"/>
                <w:sz w:val="24"/>
                <w:szCs w:val="24"/>
                <w:lang w:val="zh-CN"/>
              </w:rPr>
            </w:pPr>
            <w:r>
              <w:rPr>
                <w:rFonts w:ascii="仿宋" w:hAnsi="仿宋" w:eastAsia="仿宋"/>
                <w:b/>
                <w:color w:val="FFFFFF"/>
                <w:sz w:val="24"/>
                <w:szCs w:val="24"/>
                <w:lang w:val="zh-CN"/>
              </w:rPr>
              <w:t>约束</w:t>
            </w:r>
          </w:p>
        </w:tc>
        <w:tc>
          <w:tcPr>
            <w:tcW w:w="3134" w:type="dxa"/>
            <w:tcBorders>
              <w:top w:val="single" w:color="4F81BD" w:sz="8" w:space="0"/>
              <w:left w:val="single" w:color="4F81BD" w:sz="8" w:space="0"/>
              <w:right w:val="single" w:color="4F81BD" w:sz="8" w:space="0"/>
            </w:tcBorders>
            <w:shd w:val="clear" w:color="auto" w:fill="365F91"/>
          </w:tcPr>
          <w:p>
            <w:pPr>
              <w:spacing w:line="360" w:lineRule="auto"/>
              <w:rPr>
                <w:rFonts w:ascii="仿宋" w:hAnsi="仿宋" w:eastAsia="仿宋"/>
                <w:b/>
                <w:color w:val="FFFFFF"/>
                <w:sz w:val="24"/>
                <w:szCs w:val="24"/>
                <w:lang w:val="zh-CN"/>
              </w:rPr>
            </w:pPr>
            <w:r>
              <w:rPr>
                <w:rFonts w:ascii="仿宋" w:hAnsi="仿宋" w:eastAsia="仿宋"/>
                <w:b/>
                <w:color w:val="FFFFFF"/>
                <w:sz w:val="24"/>
                <w:szCs w:val="24"/>
                <w:lang w:val="zh-CN"/>
              </w:rPr>
              <w:t>说明</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Ex>
        <w:trPr>
          <w:gridAfter w:val="1"/>
          <w:wAfter w:w="584" w:type="dxa"/>
        </w:trPr>
        <w:tc>
          <w:tcPr>
            <w:tcW w:w="3156" w:type="dxa"/>
            <w:tcBorders>
              <w:top w:val="single" w:color="4F81BD" w:sz="8" w:space="0"/>
              <w:left w:val="single" w:color="4F81BD" w:sz="8" w:space="0"/>
              <w:bottom w:val="single" w:color="4F81BD" w:sz="8" w:space="0"/>
              <w:right w:val="single" w:color="4F81BD" w:sz="8" w:space="0"/>
            </w:tcBorders>
            <w:shd w:val="clear" w:color="auto" w:fill="auto"/>
            <w:vAlign w:val="bottom"/>
          </w:tcPr>
          <w:p>
            <w:pPr>
              <w:pStyle w:val="67"/>
              <w:spacing w:line="360" w:lineRule="auto"/>
              <w:jc w:val="both"/>
              <w:rPr>
                <w:rFonts w:ascii="仿宋" w:hAnsi="仿宋" w:eastAsia="仿宋"/>
                <w:color w:val="000000"/>
                <w:sz w:val="24"/>
                <w:szCs w:val="24"/>
                <w:lang w:val="es-ES"/>
              </w:rPr>
            </w:pPr>
            <w:r>
              <w:rPr>
                <w:rFonts w:ascii="仿宋" w:hAnsi="仿宋" w:eastAsia="仿宋"/>
                <w:color w:val="000000"/>
                <w:sz w:val="24"/>
                <w:szCs w:val="24"/>
                <w:lang w:val="es-ES"/>
              </w:rPr>
              <w:t>C</w:t>
            </w:r>
            <w:r>
              <w:rPr>
                <w:rFonts w:hint="eastAsia" w:ascii="仿宋" w:hAnsi="仿宋" w:eastAsia="仿宋"/>
                <w:color w:val="000000"/>
                <w:sz w:val="24"/>
                <w:szCs w:val="24"/>
                <w:lang w:val="es-ES"/>
              </w:rPr>
              <w:t>ode</w:t>
            </w:r>
          </w:p>
        </w:tc>
        <w:tc>
          <w:tcPr>
            <w:tcW w:w="3257" w:type="dxa"/>
            <w:tcBorders>
              <w:top w:val="single" w:color="4F81BD" w:sz="8" w:space="0"/>
              <w:bottom w:val="single" w:color="4F81BD" w:sz="8" w:space="0"/>
            </w:tcBorders>
            <w:shd w:val="clear" w:color="auto" w:fill="auto"/>
            <w:vAlign w:val="bottom"/>
          </w:tcPr>
          <w:p>
            <w:pPr>
              <w:pStyle w:val="67"/>
              <w:spacing w:line="360" w:lineRule="auto"/>
              <w:jc w:val="both"/>
              <w:rPr>
                <w:rFonts w:ascii="仿宋" w:hAnsi="仿宋" w:eastAsia="仿宋"/>
                <w:bCs/>
                <w:color w:val="000000"/>
                <w:sz w:val="24"/>
                <w:szCs w:val="24"/>
              </w:rPr>
            </w:pPr>
            <w:r>
              <w:rPr>
                <w:rFonts w:hint="eastAsia" w:ascii="仿宋" w:hAnsi="仿宋" w:eastAsia="仿宋"/>
                <w:bCs/>
                <w:color w:val="000000"/>
                <w:sz w:val="24"/>
                <w:szCs w:val="24"/>
              </w:rPr>
              <w:t>响应码</w:t>
            </w:r>
          </w:p>
        </w:tc>
        <w:tc>
          <w:tcPr>
            <w:tcW w:w="2593" w:type="dxa"/>
            <w:tcBorders>
              <w:top w:val="single" w:color="4F81BD" w:sz="8" w:space="0"/>
              <w:left w:val="single" w:color="4F81BD" w:sz="8" w:space="0"/>
              <w:bottom w:val="single" w:color="4F81BD" w:sz="8" w:space="0"/>
              <w:right w:val="single" w:color="4F81BD" w:sz="8" w:space="0"/>
            </w:tcBorders>
            <w:shd w:val="clear" w:color="auto" w:fill="auto"/>
          </w:tcPr>
          <w:p>
            <w:pPr>
              <w:pStyle w:val="67"/>
              <w:spacing w:line="360" w:lineRule="auto"/>
              <w:jc w:val="both"/>
              <w:rPr>
                <w:rFonts w:ascii="仿宋" w:hAnsi="仿宋" w:eastAsia="仿宋"/>
                <w:bCs/>
                <w:color w:val="000000"/>
                <w:sz w:val="24"/>
                <w:szCs w:val="24"/>
              </w:rPr>
            </w:pPr>
            <w:r>
              <w:rPr>
                <w:rFonts w:ascii="仿宋" w:hAnsi="仿宋" w:eastAsia="仿宋"/>
                <w:bCs/>
                <w:color w:val="000000"/>
                <w:sz w:val="24"/>
                <w:szCs w:val="24"/>
              </w:rPr>
              <w:t>S</w:t>
            </w:r>
            <w:r>
              <w:rPr>
                <w:rFonts w:hint="eastAsia" w:ascii="仿宋" w:hAnsi="仿宋" w:eastAsia="仿宋"/>
                <w:bCs/>
                <w:color w:val="000000"/>
                <w:sz w:val="24"/>
                <w:szCs w:val="24"/>
              </w:rPr>
              <w:t>tring</w:t>
            </w:r>
          </w:p>
        </w:tc>
        <w:tc>
          <w:tcPr>
            <w:tcW w:w="2492" w:type="dxa"/>
            <w:tcBorders>
              <w:top w:val="single" w:color="4F81BD" w:sz="8" w:space="0"/>
              <w:bottom w:val="single" w:color="4F81BD" w:sz="8" w:space="0"/>
            </w:tcBorders>
            <w:shd w:val="clear" w:color="auto" w:fill="auto"/>
            <w:vAlign w:val="bottom"/>
          </w:tcPr>
          <w:p>
            <w:pPr>
              <w:pStyle w:val="67"/>
              <w:spacing w:line="360" w:lineRule="auto"/>
              <w:jc w:val="both"/>
              <w:rPr>
                <w:rFonts w:ascii="仿宋" w:hAnsi="仿宋" w:eastAsia="仿宋"/>
                <w:bCs/>
                <w:color w:val="000000"/>
                <w:sz w:val="24"/>
                <w:szCs w:val="24"/>
              </w:rPr>
            </w:pPr>
          </w:p>
        </w:tc>
        <w:tc>
          <w:tcPr>
            <w:tcW w:w="3134" w:type="dxa"/>
            <w:tcBorders>
              <w:top w:val="single" w:color="4F81BD" w:sz="8" w:space="0"/>
              <w:left w:val="single" w:color="4F81BD" w:sz="8" w:space="0"/>
              <w:bottom w:val="single" w:color="4F81BD" w:sz="8" w:space="0"/>
              <w:right w:val="single" w:color="4F81BD" w:sz="8" w:space="0"/>
            </w:tcBorders>
            <w:shd w:val="clear" w:color="auto" w:fill="auto"/>
          </w:tcPr>
          <w:p>
            <w:pPr>
              <w:pStyle w:val="67"/>
              <w:spacing w:line="360" w:lineRule="auto"/>
              <w:jc w:val="both"/>
              <w:rPr>
                <w:rFonts w:ascii="仿宋" w:hAnsi="仿宋" w:eastAsia="仿宋"/>
                <w:bCs/>
                <w:color w:val="000000"/>
                <w:sz w:val="24"/>
                <w:szCs w:val="24"/>
              </w:rPr>
            </w:pPr>
            <w:r>
              <w:rPr>
                <w:rFonts w:hint="eastAsia" w:ascii="仿宋" w:hAnsi="仿宋" w:eastAsia="仿宋"/>
                <w:bCs/>
                <w:color w:val="000000"/>
                <w:sz w:val="24"/>
                <w:szCs w:val="24"/>
              </w:rPr>
              <w:t>1—成功，其它失败</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Ex>
        <w:trPr>
          <w:gridAfter w:val="1"/>
          <w:wAfter w:w="584" w:type="dxa"/>
        </w:trPr>
        <w:tc>
          <w:tcPr>
            <w:tcW w:w="3156" w:type="dxa"/>
            <w:tcBorders>
              <w:top w:val="single" w:color="4F81BD" w:sz="8" w:space="0"/>
              <w:left w:val="single" w:color="4F81BD" w:sz="8" w:space="0"/>
              <w:bottom w:val="single" w:color="4F81BD" w:sz="8" w:space="0"/>
              <w:right w:val="single" w:color="4F81BD" w:sz="8" w:space="0"/>
            </w:tcBorders>
            <w:shd w:val="clear" w:color="auto" w:fill="auto"/>
            <w:vAlign w:val="bottom"/>
          </w:tcPr>
          <w:p>
            <w:pPr>
              <w:pStyle w:val="67"/>
              <w:spacing w:line="360" w:lineRule="auto"/>
              <w:jc w:val="both"/>
              <w:rPr>
                <w:rFonts w:ascii="仿宋" w:hAnsi="仿宋" w:eastAsia="仿宋"/>
                <w:bCs/>
                <w:color w:val="000000"/>
                <w:sz w:val="24"/>
                <w:szCs w:val="24"/>
              </w:rPr>
            </w:pPr>
            <w:r>
              <w:rPr>
                <w:rFonts w:hint="eastAsia" w:ascii="仿宋" w:hAnsi="仿宋" w:eastAsia="仿宋" w:cs="Arial"/>
                <w:color w:val="0070C0"/>
                <w:sz w:val="24"/>
                <w:szCs w:val="24"/>
              </w:rPr>
              <w:t>:</w:t>
            </w:r>
            <w:r>
              <w:rPr>
                <w:rFonts w:hint="eastAsia" w:ascii="仿宋" w:hAnsi="仿宋" w:eastAsia="仿宋"/>
                <w:color w:val="000000"/>
                <w:sz w:val="24"/>
                <w:szCs w:val="24"/>
                <w:lang w:val="es-ES"/>
              </w:rPr>
              <w:t>Message</w:t>
            </w:r>
          </w:p>
        </w:tc>
        <w:tc>
          <w:tcPr>
            <w:tcW w:w="3257" w:type="dxa"/>
            <w:tcBorders>
              <w:top w:val="single" w:color="4F81BD" w:sz="8" w:space="0"/>
              <w:bottom w:val="single" w:color="4F81BD" w:sz="8" w:space="0"/>
            </w:tcBorders>
            <w:shd w:val="clear" w:color="auto" w:fill="auto"/>
            <w:vAlign w:val="bottom"/>
          </w:tcPr>
          <w:p>
            <w:pPr>
              <w:pStyle w:val="67"/>
              <w:spacing w:line="360" w:lineRule="auto"/>
              <w:jc w:val="both"/>
              <w:rPr>
                <w:rFonts w:ascii="仿宋" w:hAnsi="仿宋" w:eastAsia="仿宋"/>
                <w:bCs/>
                <w:color w:val="000000"/>
                <w:sz w:val="24"/>
                <w:szCs w:val="24"/>
              </w:rPr>
            </w:pPr>
            <w:r>
              <w:rPr>
                <w:rFonts w:hint="eastAsia" w:ascii="仿宋" w:hAnsi="仿宋" w:eastAsia="仿宋"/>
                <w:bCs/>
                <w:color w:val="000000"/>
                <w:sz w:val="24"/>
                <w:szCs w:val="24"/>
              </w:rPr>
              <w:t>响应消息</w:t>
            </w:r>
          </w:p>
        </w:tc>
        <w:tc>
          <w:tcPr>
            <w:tcW w:w="2593" w:type="dxa"/>
            <w:tcBorders>
              <w:top w:val="single" w:color="4F81BD" w:sz="8" w:space="0"/>
              <w:left w:val="single" w:color="4F81BD" w:sz="8" w:space="0"/>
              <w:bottom w:val="single" w:color="4F81BD" w:sz="8" w:space="0"/>
              <w:right w:val="single" w:color="4F81BD" w:sz="8" w:space="0"/>
            </w:tcBorders>
            <w:shd w:val="clear" w:color="auto" w:fill="auto"/>
          </w:tcPr>
          <w:p>
            <w:pPr>
              <w:pStyle w:val="67"/>
              <w:spacing w:line="360" w:lineRule="auto"/>
              <w:jc w:val="both"/>
              <w:rPr>
                <w:rFonts w:ascii="仿宋" w:hAnsi="仿宋" w:eastAsia="仿宋"/>
                <w:bCs/>
                <w:color w:val="000000"/>
                <w:sz w:val="24"/>
                <w:szCs w:val="24"/>
              </w:rPr>
            </w:pPr>
            <w:r>
              <w:rPr>
                <w:rFonts w:ascii="仿宋" w:hAnsi="仿宋" w:eastAsia="仿宋"/>
                <w:bCs/>
                <w:color w:val="000000"/>
                <w:sz w:val="24"/>
                <w:szCs w:val="24"/>
              </w:rPr>
              <w:t>S</w:t>
            </w:r>
            <w:r>
              <w:rPr>
                <w:rFonts w:hint="eastAsia" w:ascii="仿宋" w:hAnsi="仿宋" w:eastAsia="仿宋"/>
                <w:bCs/>
                <w:color w:val="000000"/>
                <w:sz w:val="24"/>
                <w:szCs w:val="24"/>
              </w:rPr>
              <w:t>tring</w:t>
            </w:r>
          </w:p>
        </w:tc>
        <w:tc>
          <w:tcPr>
            <w:tcW w:w="2492" w:type="dxa"/>
            <w:tcBorders>
              <w:top w:val="single" w:color="4F81BD" w:sz="8" w:space="0"/>
              <w:bottom w:val="single" w:color="4F81BD" w:sz="8" w:space="0"/>
            </w:tcBorders>
            <w:shd w:val="clear" w:color="auto" w:fill="auto"/>
            <w:vAlign w:val="bottom"/>
          </w:tcPr>
          <w:p>
            <w:pPr>
              <w:pStyle w:val="67"/>
              <w:spacing w:line="360" w:lineRule="auto"/>
              <w:jc w:val="both"/>
              <w:rPr>
                <w:rFonts w:ascii="仿宋" w:hAnsi="仿宋" w:eastAsia="仿宋"/>
                <w:bCs/>
                <w:color w:val="000000"/>
                <w:sz w:val="24"/>
                <w:szCs w:val="24"/>
              </w:rPr>
            </w:pPr>
          </w:p>
        </w:tc>
        <w:tc>
          <w:tcPr>
            <w:tcW w:w="3134" w:type="dxa"/>
            <w:tcBorders>
              <w:top w:val="single" w:color="4F81BD" w:sz="8" w:space="0"/>
              <w:left w:val="single" w:color="4F81BD" w:sz="8" w:space="0"/>
              <w:bottom w:val="single" w:color="4F81BD" w:sz="8" w:space="0"/>
              <w:right w:val="single" w:color="4F81BD" w:sz="8" w:space="0"/>
            </w:tcBorders>
            <w:shd w:val="clear" w:color="auto" w:fill="auto"/>
          </w:tcPr>
          <w:p>
            <w:pPr>
              <w:pStyle w:val="67"/>
              <w:spacing w:line="360" w:lineRule="auto"/>
              <w:jc w:val="both"/>
              <w:rPr>
                <w:rFonts w:ascii="仿宋" w:hAnsi="仿宋" w:eastAsia="仿宋"/>
                <w:bCs/>
                <w:color w:val="000000"/>
                <w:sz w:val="24"/>
                <w:szCs w:val="24"/>
              </w:rPr>
            </w:pPr>
            <w:r>
              <w:rPr>
                <w:rFonts w:hint="eastAsia" w:ascii="仿宋" w:hAnsi="仿宋" w:eastAsia="仿宋"/>
                <w:bCs/>
                <w:color w:val="000000"/>
                <w:sz w:val="24"/>
                <w:szCs w:val="24"/>
              </w:rPr>
              <w:t>HL7格式的消息内容</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Layout w:type="fixed"/>
          <w:tblCellMar>
            <w:top w:w="0" w:type="dxa"/>
            <w:left w:w="108" w:type="dxa"/>
            <w:bottom w:w="0" w:type="dxa"/>
            <w:right w:w="108" w:type="dxa"/>
          </w:tblCellMar>
        </w:tblPrEx>
        <w:tc>
          <w:tcPr>
            <w:tcW w:w="15216" w:type="dxa"/>
            <w:gridSpan w:val="6"/>
            <w:shd w:val="clear" w:color="auto" w:fill="365F91"/>
          </w:tcPr>
          <w:p>
            <w:pPr>
              <w:autoSpaceDE w:val="0"/>
              <w:autoSpaceDN w:val="0"/>
              <w:adjustRightInd w:val="0"/>
              <w:spacing w:line="360" w:lineRule="auto"/>
              <w:rPr>
                <w:rFonts w:ascii="仿宋" w:hAnsi="仿宋" w:eastAsia="仿宋"/>
                <w:b/>
                <w:bCs/>
                <w:color w:val="FFFFFF"/>
                <w:sz w:val="24"/>
                <w:szCs w:val="24"/>
                <w:lang w:val="zh-CN"/>
              </w:rPr>
            </w:pPr>
            <w:r>
              <w:rPr>
                <w:rFonts w:ascii="仿宋" w:hAnsi="仿宋" w:eastAsia="仿宋"/>
                <w:b/>
                <w:bCs/>
                <w:color w:val="FFFFFF"/>
                <w:sz w:val="24"/>
                <w:szCs w:val="24"/>
                <w:lang w:val="zh-CN"/>
              </w:rPr>
              <w:t>示例</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Layout w:type="fixed"/>
          <w:tblCellMar>
            <w:top w:w="0" w:type="dxa"/>
            <w:left w:w="108" w:type="dxa"/>
            <w:bottom w:w="0" w:type="dxa"/>
            <w:right w:w="108" w:type="dxa"/>
          </w:tblCellMar>
        </w:tblPrEx>
        <w:tc>
          <w:tcPr>
            <w:tcW w:w="15216" w:type="dxa"/>
            <w:gridSpan w:val="6"/>
            <w:shd w:val="clear" w:color="auto" w:fill="FFFFFF"/>
          </w:tcPr>
          <w:p>
            <w:pPr>
              <w:spacing w:line="360" w:lineRule="auto"/>
              <w:rPr>
                <w:rFonts w:ascii="仿宋" w:hAnsi="仿宋" w:eastAsia="仿宋" w:cs="Arial"/>
                <w:color w:val="0070C0"/>
                <w:sz w:val="24"/>
                <w:szCs w:val="24"/>
              </w:rPr>
            </w:pPr>
            <w:r>
              <w:rPr>
                <w:rFonts w:ascii="仿宋" w:hAnsi="仿宋" w:eastAsia="仿宋" w:cs="Arial"/>
                <w:color w:val="FF0000"/>
                <w:sz w:val="24"/>
                <w:szCs w:val="24"/>
              </w:rPr>
              <w:t>&lt;</w:t>
            </w:r>
            <w:r>
              <w:rPr>
                <w:rFonts w:ascii="仿宋" w:hAnsi="仿宋" w:eastAsia="仿宋" w:cs="Arial"/>
                <w:color w:val="0070C0"/>
                <w:sz w:val="24"/>
                <w:szCs w:val="24"/>
              </w:rPr>
              <w:t>NS1:Envelope</w:t>
            </w:r>
            <w:r>
              <w:rPr>
                <w:rFonts w:ascii="仿宋" w:hAnsi="仿宋" w:eastAsia="仿宋" w:cs="Arial"/>
                <w:color w:val="538135"/>
                <w:sz w:val="24"/>
                <w:szCs w:val="24"/>
              </w:rPr>
              <w:t xml:space="preserve"> xmlns:NS1=</w:t>
            </w:r>
            <w:r>
              <w:rPr>
                <w:rFonts w:ascii="仿宋" w:hAnsi="仿宋" w:eastAsia="仿宋" w:cs="Arial"/>
                <w:color w:val="FF33CC"/>
                <w:sz w:val="24"/>
                <w:szCs w:val="24"/>
              </w:rPr>
              <w:t>"http://schemas.xmlsoap.org/soap/envelope/"</w:t>
            </w:r>
            <w:r>
              <w:rPr>
                <w:rFonts w:ascii="仿宋" w:hAnsi="仿宋" w:eastAsia="仿宋" w:cs="Arial"/>
                <w:color w:val="FF0000"/>
                <w:sz w:val="24"/>
                <w:szCs w:val="24"/>
              </w:rPr>
              <w:t>&gt;</w:t>
            </w:r>
          </w:p>
          <w:p>
            <w:pPr>
              <w:spacing w:line="360" w:lineRule="auto"/>
              <w:rPr>
                <w:rFonts w:ascii="仿宋" w:hAnsi="仿宋" w:eastAsia="仿宋" w:cs="Arial"/>
                <w:color w:val="0070C0"/>
                <w:sz w:val="24"/>
                <w:szCs w:val="24"/>
              </w:rPr>
            </w:pPr>
            <w:r>
              <w:rPr>
                <w:rFonts w:ascii="仿宋" w:hAnsi="仿宋" w:eastAsia="仿宋" w:cs="Arial"/>
                <w:color w:val="FF0000"/>
                <w:sz w:val="24"/>
                <w:szCs w:val="24"/>
              </w:rPr>
              <w:t>&lt;</w:t>
            </w:r>
            <w:r>
              <w:rPr>
                <w:rFonts w:ascii="仿宋" w:hAnsi="仿宋" w:eastAsia="仿宋" w:cs="Arial"/>
                <w:color w:val="0070C0"/>
                <w:sz w:val="24"/>
                <w:szCs w:val="24"/>
              </w:rPr>
              <w:t>NS1:Body</w:t>
            </w:r>
            <w:r>
              <w:rPr>
                <w:rFonts w:ascii="仿宋" w:hAnsi="仿宋" w:eastAsia="仿宋" w:cs="Arial"/>
                <w:color w:val="FF0000"/>
                <w:sz w:val="24"/>
                <w:szCs w:val="24"/>
              </w:rPr>
              <w:t>&gt;</w:t>
            </w:r>
          </w:p>
          <w:p>
            <w:pPr>
              <w:spacing w:line="360" w:lineRule="auto"/>
              <w:rPr>
                <w:rFonts w:ascii="仿宋" w:hAnsi="仿宋" w:eastAsia="仿宋" w:cs="Arial"/>
                <w:color w:val="0070C0"/>
                <w:sz w:val="24"/>
                <w:szCs w:val="24"/>
              </w:rPr>
            </w:pPr>
            <w:r>
              <w:rPr>
                <w:rFonts w:ascii="仿宋" w:hAnsi="仿宋" w:eastAsia="仿宋" w:cs="Arial"/>
                <w:color w:val="FF0000"/>
                <w:sz w:val="24"/>
                <w:szCs w:val="24"/>
              </w:rPr>
              <w:t>&lt;</w:t>
            </w:r>
            <w:r>
              <w:rPr>
                <w:rFonts w:ascii="仿宋" w:hAnsi="仿宋" w:eastAsia="仿宋" w:cs="Arial"/>
                <w:color w:val="0070C0"/>
                <w:sz w:val="24"/>
                <w:szCs w:val="24"/>
              </w:rPr>
              <w:t xml:space="preserve">NS2:ServiceApplyResponse </w:t>
            </w:r>
            <w:r>
              <w:rPr>
                <w:rFonts w:ascii="仿宋" w:hAnsi="仿宋" w:eastAsia="仿宋" w:cs="Arial"/>
                <w:color w:val="538135"/>
                <w:sz w:val="24"/>
                <w:szCs w:val="24"/>
              </w:rPr>
              <w:t>xmlns:NS2=</w:t>
            </w:r>
            <w:r>
              <w:rPr>
                <w:rFonts w:ascii="仿宋" w:hAnsi="仿宋" w:eastAsia="仿宋" w:cs="Arial"/>
                <w:color w:val="FF33CC"/>
                <w:sz w:val="24"/>
                <w:szCs w:val="24"/>
              </w:rPr>
              <w:t>"http://esb.ibm.ylz.com/"</w:t>
            </w:r>
            <w:r>
              <w:rPr>
                <w:rFonts w:ascii="仿宋" w:hAnsi="仿宋" w:eastAsia="仿宋" w:cs="Arial"/>
                <w:color w:val="FF0000"/>
                <w:sz w:val="24"/>
                <w:szCs w:val="24"/>
              </w:rPr>
              <w:t>&gt;</w:t>
            </w:r>
          </w:p>
          <w:p>
            <w:pPr>
              <w:spacing w:line="360" w:lineRule="auto"/>
              <w:rPr>
                <w:rFonts w:ascii="仿宋" w:hAnsi="仿宋" w:eastAsia="仿宋" w:cs="Arial"/>
                <w:color w:val="0070C0"/>
                <w:sz w:val="24"/>
                <w:szCs w:val="24"/>
              </w:rPr>
            </w:pPr>
            <w:r>
              <w:rPr>
                <w:rFonts w:ascii="仿宋" w:hAnsi="仿宋" w:eastAsia="仿宋" w:cs="Arial"/>
                <w:color w:val="FF0000"/>
                <w:sz w:val="24"/>
                <w:szCs w:val="24"/>
              </w:rPr>
              <w:t>&lt;</w:t>
            </w:r>
            <w:r>
              <w:rPr>
                <w:rFonts w:ascii="仿宋" w:hAnsi="仿宋" w:eastAsia="仿宋" w:cs="Arial"/>
                <w:color w:val="0070C0"/>
                <w:sz w:val="24"/>
                <w:szCs w:val="24"/>
              </w:rPr>
              <w:t>NS2:ServiceApplyResult</w:t>
            </w:r>
            <w:r>
              <w:rPr>
                <w:rFonts w:ascii="仿宋" w:hAnsi="仿宋" w:eastAsia="仿宋" w:cs="Arial"/>
                <w:color w:val="FF0000"/>
                <w:sz w:val="24"/>
                <w:szCs w:val="24"/>
              </w:rPr>
              <w:t>&gt;</w:t>
            </w:r>
          </w:p>
          <w:p>
            <w:pPr>
              <w:spacing w:line="360" w:lineRule="auto"/>
              <w:rPr>
                <w:rFonts w:ascii="仿宋" w:hAnsi="仿宋" w:eastAsia="仿宋" w:cs="Arial"/>
                <w:color w:val="0070C0"/>
                <w:sz w:val="24"/>
                <w:szCs w:val="24"/>
              </w:rPr>
            </w:pPr>
            <w:r>
              <w:rPr>
                <w:rFonts w:ascii="仿宋" w:hAnsi="仿宋" w:eastAsia="仿宋" w:cs="Arial"/>
                <w:color w:val="FF0000"/>
                <w:sz w:val="24"/>
                <w:szCs w:val="24"/>
              </w:rPr>
              <w:t>&lt;</w:t>
            </w:r>
            <w:r>
              <w:rPr>
                <w:rFonts w:ascii="仿宋" w:hAnsi="仿宋" w:eastAsia="仿宋" w:cs="Arial"/>
                <w:color w:val="0070C0"/>
                <w:sz w:val="24"/>
                <w:szCs w:val="24"/>
              </w:rPr>
              <w:t>NS2:Code</w:t>
            </w:r>
            <w:r>
              <w:rPr>
                <w:rFonts w:ascii="仿宋" w:hAnsi="仿宋" w:eastAsia="仿宋" w:cs="Arial"/>
                <w:color w:val="FF0000"/>
                <w:sz w:val="24"/>
                <w:szCs w:val="24"/>
              </w:rPr>
              <w:t>&gt;</w:t>
            </w:r>
            <w:r>
              <w:rPr>
                <w:rFonts w:ascii="仿宋" w:hAnsi="仿宋" w:eastAsia="仿宋" w:cs="Arial"/>
                <w:sz w:val="24"/>
                <w:szCs w:val="24"/>
              </w:rPr>
              <w:t>1</w:t>
            </w:r>
            <w:r>
              <w:rPr>
                <w:rFonts w:ascii="仿宋" w:hAnsi="仿宋" w:eastAsia="仿宋" w:cs="Arial"/>
                <w:color w:val="FF0000"/>
                <w:sz w:val="24"/>
                <w:szCs w:val="24"/>
              </w:rPr>
              <w:t>&lt;/</w:t>
            </w:r>
            <w:r>
              <w:rPr>
                <w:rFonts w:ascii="仿宋" w:hAnsi="仿宋" w:eastAsia="仿宋" w:cs="Arial"/>
                <w:color w:val="0070C0"/>
                <w:sz w:val="24"/>
                <w:szCs w:val="24"/>
              </w:rPr>
              <w:t>NS2:Code</w:t>
            </w:r>
            <w:r>
              <w:rPr>
                <w:rFonts w:ascii="仿宋" w:hAnsi="仿宋" w:eastAsia="仿宋" w:cs="Arial"/>
                <w:color w:val="FF0000"/>
                <w:sz w:val="24"/>
                <w:szCs w:val="24"/>
              </w:rPr>
              <w:t>&gt;</w:t>
            </w:r>
          </w:p>
          <w:p>
            <w:pPr>
              <w:spacing w:line="360" w:lineRule="auto"/>
              <w:ind w:firstLine="1440" w:firstLineChars="600"/>
              <w:rPr>
                <w:rFonts w:ascii="仿宋" w:hAnsi="仿宋" w:eastAsia="仿宋" w:cs="Arial"/>
                <w:color w:val="C00000"/>
                <w:sz w:val="24"/>
                <w:szCs w:val="24"/>
              </w:rPr>
            </w:pPr>
            <w:r>
              <w:rPr>
                <w:rFonts w:hint="eastAsia" w:ascii="仿宋" w:hAnsi="仿宋" w:eastAsia="仿宋" w:cs="Arial"/>
                <w:color w:val="FF0000"/>
                <w:sz w:val="24"/>
                <w:szCs w:val="24"/>
              </w:rPr>
              <w:t>&lt;</w:t>
            </w:r>
            <w:r>
              <w:rPr>
                <w:rFonts w:hint="eastAsia" w:ascii="仿宋" w:hAnsi="仿宋" w:eastAsia="仿宋" w:cs="Arial"/>
                <w:color w:val="0070C0"/>
                <w:sz w:val="24"/>
                <w:szCs w:val="24"/>
              </w:rPr>
              <w:t>NS2:Message</w:t>
            </w:r>
            <w:r>
              <w:rPr>
                <w:rFonts w:hint="eastAsia" w:ascii="仿宋" w:hAnsi="仿宋" w:eastAsia="仿宋" w:cs="Arial"/>
                <w:color w:val="FF0000"/>
                <w:sz w:val="24"/>
                <w:szCs w:val="24"/>
              </w:rPr>
              <w:t>&gt;</w:t>
            </w:r>
            <w:r>
              <w:rPr>
                <w:rFonts w:hint="eastAsia" w:ascii="仿宋" w:hAnsi="仿宋" w:eastAsia="仿宋" w:cs="Arial"/>
                <w:color w:val="C00000"/>
                <w:sz w:val="24"/>
                <w:szCs w:val="24"/>
              </w:rPr>
              <w:t>MSH|^~\&amp;amp;|SendTest1|Sendfac1|Receiveapp1|Receivefac1|200603081747|security|ACK^R01^ACK|HIS_Admit-20140626114850755(发送时间)|P^I|2.7||||||ASCII|||arf^1.2.3^3.4.5^DNS</w:t>
            </w:r>
          </w:p>
          <w:p>
            <w:pPr>
              <w:spacing w:line="360" w:lineRule="auto"/>
              <w:rPr>
                <w:rFonts w:ascii="仿宋" w:hAnsi="仿宋" w:eastAsia="仿宋" w:cs="Arial"/>
                <w:color w:val="C00000"/>
                <w:sz w:val="24"/>
                <w:szCs w:val="24"/>
              </w:rPr>
            </w:pPr>
            <w:r>
              <w:rPr>
                <w:rFonts w:hint="eastAsia" w:ascii="仿宋" w:hAnsi="仿宋" w:eastAsia="仿宋" w:cs="Arial"/>
                <w:color w:val="C00000"/>
                <w:sz w:val="24"/>
                <w:szCs w:val="24"/>
              </w:rPr>
              <w:t>MSA|AA|HIS_Admit-20140626114850755(发送时间)</w:t>
            </w:r>
          </w:p>
          <w:p>
            <w:pPr>
              <w:spacing w:line="360" w:lineRule="auto"/>
              <w:rPr>
                <w:rFonts w:ascii="仿宋" w:hAnsi="仿宋" w:eastAsia="仿宋" w:cs="Arial"/>
                <w:color w:val="0070C0"/>
                <w:sz w:val="24"/>
                <w:szCs w:val="24"/>
              </w:rPr>
            </w:pPr>
            <w:r>
              <w:rPr>
                <w:rFonts w:ascii="仿宋" w:hAnsi="仿宋" w:eastAsia="仿宋" w:cs="Arial"/>
                <w:color w:val="C00000"/>
                <w:sz w:val="24"/>
                <w:szCs w:val="24"/>
              </w:rPr>
              <w:t>ERR|PID^3^2^100|PV1^3^2|100|E||apperrorparmisST</w:t>
            </w:r>
            <w:r>
              <w:rPr>
                <w:rFonts w:ascii="仿宋" w:hAnsi="仿宋" w:eastAsia="仿宋" w:cs="Arial"/>
                <w:color w:val="FF0000"/>
                <w:sz w:val="24"/>
                <w:szCs w:val="24"/>
              </w:rPr>
              <w:t>&lt;/</w:t>
            </w:r>
            <w:r>
              <w:rPr>
                <w:rFonts w:ascii="仿宋" w:hAnsi="仿宋" w:eastAsia="仿宋" w:cs="Arial"/>
                <w:color w:val="0070C0"/>
                <w:sz w:val="24"/>
                <w:szCs w:val="24"/>
              </w:rPr>
              <w:t>NS2:Message</w:t>
            </w:r>
            <w:r>
              <w:rPr>
                <w:rFonts w:ascii="仿宋" w:hAnsi="仿宋" w:eastAsia="仿宋" w:cs="Arial"/>
                <w:color w:val="FF0000"/>
                <w:sz w:val="24"/>
                <w:szCs w:val="24"/>
              </w:rPr>
              <w:t>&gt;</w:t>
            </w:r>
          </w:p>
          <w:p>
            <w:pPr>
              <w:spacing w:line="360" w:lineRule="auto"/>
              <w:rPr>
                <w:rFonts w:ascii="仿宋" w:hAnsi="仿宋" w:eastAsia="仿宋" w:cs="Arial"/>
                <w:color w:val="0070C0"/>
                <w:sz w:val="24"/>
                <w:szCs w:val="24"/>
              </w:rPr>
            </w:pPr>
            <w:r>
              <w:rPr>
                <w:rFonts w:ascii="仿宋" w:hAnsi="仿宋" w:eastAsia="仿宋" w:cs="Arial"/>
                <w:color w:val="FF0000"/>
                <w:sz w:val="24"/>
                <w:szCs w:val="24"/>
              </w:rPr>
              <w:t>&lt;/</w:t>
            </w:r>
            <w:r>
              <w:rPr>
                <w:rFonts w:ascii="仿宋" w:hAnsi="仿宋" w:eastAsia="仿宋" w:cs="Arial"/>
                <w:color w:val="0070C0"/>
                <w:sz w:val="24"/>
                <w:szCs w:val="24"/>
              </w:rPr>
              <w:t>NS2:ServiceApplyResult</w:t>
            </w:r>
            <w:r>
              <w:rPr>
                <w:rFonts w:ascii="仿宋" w:hAnsi="仿宋" w:eastAsia="仿宋" w:cs="Arial"/>
                <w:color w:val="FF0000"/>
                <w:sz w:val="24"/>
                <w:szCs w:val="24"/>
              </w:rPr>
              <w:t>&gt;</w:t>
            </w:r>
          </w:p>
          <w:p>
            <w:pPr>
              <w:spacing w:line="360" w:lineRule="auto"/>
              <w:rPr>
                <w:rFonts w:ascii="仿宋" w:hAnsi="仿宋" w:eastAsia="仿宋" w:cs="Arial"/>
                <w:color w:val="0070C0"/>
                <w:sz w:val="24"/>
                <w:szCs w:val="24"/>
              </w:rPr>
            </w:pPr>
            <w:r>
              <w:rPr>
                <w:rFonts w:ascii="仿宋" w:hAnsi="仿宋" w:eastAsia="仿宋" w:cs="Arial"/>
                <w:color w:val="FF0000"/>
                <w:sz w:val="24"/>
                <w:szCs w:val="24"/>
              </w:rPr>
              <w:t>&lt;/</w:t>
            </w:r>
            <w:r>
              <w:rPr>
                <w:rFonts w:ascii="仿宋" w:hAnsi="仿宋" w:eastAsia="仿宋" w:cs="Arial"/>
                <w:color w:val="0070C0"/>
                <w:sz w:val="24"/>
                <w:szCs w:val="24"/>
              </w:rPr>
              <w:t>NS2:ServiceApplyResponse</w:t>
            </w:r>
            <w:r>
              <w:rPr>
                <w:rFonts w:ascii="仿宋" w:hAnsi="仿宋" w:eastAsia="仿宋" w:cs="Arial"/>
                <w:color w:val="FF0000"/>
                <w:sz w:val="24"/>
                <w:szCs w:val="24"/>
              </w:rPr>
              <w:t>&gt;</w:t>
            </w:r>
          </w:p>
          <w:p>
            <w:pPr>
              <w:spacing w:line="360" w:lineRule="auto"/>
              <w:rPr>
                <w:rFonts w:ascii="仿宋" w:hAnsi="仿宋" w:eastAsia="仿宋" w:cs="Arial"/>
                <w:color w:val="FF0000"/>
                <w:sz w:val="24"/>
                <w:szCs w:val="24"/>
              </w:rPr>
            </w:pPr>
            <w:r>
              <w:rPr>
                <w:rFonts w:ascii="仿宋" w:hAnsi="仿宋" w:eastAsia="仿宋" w:cs="Arial"/>
                <w:color w:val="FF0000"/>
                <w:sz w:val="24"/>
                <w:szCs w:val="24"/>
              </w:rPr>
              <w:t>&lt;/</w:t>
            </w:r>
            <w:r>
              <w:rPr>
                <w:rFonts w:ascii="仿宋" w:hAnsi="仿宋" w:eastAsia="仿宋" w:cs="Arial"/>
                <w:color w:val="0070C0"/>
                <w:sz w:val="24"/>
                <w:szCs w:val="24"/>
              </w:rPr>
              <w:t>NS1:Body</w:t>
            </w:r>
            <w:r>
              <w:rPr>
                <w:rFonts w:ascii="仿宋" w:hAnsi="仿宋" w:eastAsia="仿宋" w:cs="Arial"/>
                <w:color w:val="FF0000"/>
                <w:sz w:val="24"/>
                <w:szCs w:val="24"/>
              </w:rPr>
              <w:t>&gt;</w:t>
            </w:r>
          </w:p>
          <w:p>
            <w:pPr>
              <w:autoSpaceDE w:val="0"/>
              <w:autoSpaceDN w:val="0"/>
              <w:adjustRightInd w:val="0"/>
              <w:spacing w:line="360" w:lineRule="auto"/>
              <w:rPr>
                <w:rFonts w:ascii="仿宋" w:hAnsi="仿宋" w:eastAsia="仿宋"/>
                <w:color w:val="000000"/>
                <w:sz w:val="24"/>
                <w:szCs w:val="24"/>
                <w:lang w:val="it-IT"/>
              </w:rPr>
            </w:pPr>
            <w:r>
              <w:rPr>
                <w:rFonts w:ascii="仿宋" w:hAnsi="仿宋" w:eastAsia="仿宋" w:cs="Arial"/>
                <w:color w:val="FF0000"/>
                <w:sz w:val="24"/>
                <w:szCs w:val="24"/>
              </w:rPr>
              <w:t>&lt;/</w:t>
            </w:r>
            <w:r>
              <w:rPr>
                <w:rFonts w:ascii="仿宋" w:hAnsi="仿宋" w:eastAsia="仿宋" w:cs="Arial"/>
                <w:color w:val="0070C0"/>
                <w:sz w:val="24"/>
                <w:szCs w:val="24"/>
              </w:rPr>
              <w:t>NS1:Envelope</w:t>
            </w:r>
            <w:r>
              <w:rPr>
                <w:rFonts w:ascii="仿宋" w:hAnsi="仿宋" w:eastAsia="仿宋" w:cs="Arial"/>
                <w:color w:val="FF0000"/>
                <w:sz w:val="24"/>
                <w:szCs w:val="24"/>
              </w:rPr>
              <w:t>&gt;</w:t>
            </w:r>
          </w:p>
        </w:tc>
      </w:tr>
    </w:tbl>
    <w:p>
      <w:pPr>
        <w:pStyle w:val="111"/>
        <w:numPr>
          <w:ilvl w:val="0"/>
          <w:numId w:val="8"/>
        </w:numPr>
        <w:wordWrap/>
        <w:spacing w:line="360" w:lineRule="auto"/>
        <w:ind w:firstLineChars="0"/>
        <w:rPr>
          <w:rFonts w:ascii="仿宋" w:hAnsi="仿宋" w:eastAsia="仿宋"/>
          <w:sz w:val="24"/>
          <w:szCs w:val="24"/>
        </w:rPr>
      </w:pPr>
      <w:r>
        <w:rPr>
          <w:rFonts w:hint="eastAsia" w:ascii="仿宋" w:hAnsi="仿宋" w:eastAsia="仿宋"/>
          <w:sz w:val="24"/>
          <w:szCs w:val="24"/>
        </w:rPr>
        <w:t>消息说明</w:t>
      </w:r>
    </w:p>
    <w:p>
      <w:pPr>
        <w:pStyle w:val="111"/>
        <w:wordWrap/>
        <w:spacing w:line="360" w:lineRule="auto"/>
        <w:ind w:left="420" w:firstLine="0" w:firstLineChars="0"/>
        <w:rPr>
          <w:rFonts w:ascii="仿宋" w:hAnsi="仿宋" w:eastAsia="仿宋"/>
          <w:sz w:val="24"/>
          <w:szCs w:val="24"/>
        </w:rPr>
      </w:pPr>
      <w:r>
        <w:rPr>
          <w:rFonts w:ascii="仿宋" w:hAnsi="仿宋" w:eastAsia="仿宋"/>
          <w:sz w:val="24"/>
          <w:szCs w:val="24"/>
        </w:rPr>
        <w:t>注意:编码应为</w:t>
      </w:r>
      <w:r>
        <w:rPr>
          <w:rFonts w:hint="eastAsia" w:ascii="仿宋" w:hAnsi="仿宋" w:eastAsia="仿宋"/>
          <w:sz w:val="24"/>
          <w:szCs w:val="24"/>
        </w:rPr>
        <w:t>UTF-8 无BOM</w:t>
      </w:r>
    </w:p>
    <w:p>
      <w:pPr>
        <w:pStyle w:val="111"/>
        <w:wordWrap/>
        <w:spacing w:line="360" w:lineRule="auto"/>
        <w:ind w:left="420" w:firstLine="0" w:firstLineChars="0"/>
        <w:rPr>
          <w:rFonts w:ascii="仿宋" w:hAnsi="仿宋" w:eastAsia="仿宋"/>
          <w:sz w:val="24"/>
          <w:szCs w:val="24"/>
        </w:rPr>
      </w:pPr>
      <w:r>
        <w:rPr>
          <w:rFonts w:ascii="仿宋" w:hAnsi="仿宋" w:eastAsia="仿宋"/>
          <w:sz w:val="24"/>
          <w:szCs w:val="24"/>
        </w:rPr>
        <w:drawing>
          <wp:inline distT="0" distB="0" distL="114300" distR="114300">
            <wp:extent cx="5274945" cy="2066290"/>
            <wp:effectExtent l="0" t="0" r="1905" b="101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a:srcRect/>
                    <a:stretch>
                      <a:fillRect/>
                    </a:stretch>
                  </pic:blipFill>
                  <pic:spPr>
                    <a:xfrm>
                      <a:off x="0" y="0"/>
                      <a:ext cx="5274945" cy="2066290"/>
                    </a:xfrm>
                    <a:prstGeom prst="rect">
                      <a:avLst/>
                    </a:prstGeom>
                    <a:noFill/>
                    <a:ln w="9525">
                      <a:noFill/>
                      <a:miter/>
                    </a:ln>
                  </pic:spPr>
                </pic:pic>
              </a:graphicData>
            </a:graphic>
          </wp:inline>
        </w:drawing>
      </w:r>
    </w:p>
    <w:p>
      <w:pPr>
        <w:pStyle w:val="111"/>
        <w:numPr>
          <w:ilvl w:val="0"/>
          <w:numId w:val="8"/>
        </w:numPr>
        <w:wordWrap/>
        <w:spacing w:line="360" w:lineRule="auto"/>
        <w:ind w:firstLineChars="0"/>
        <w:rPr>
          <w:rFonts w:ascii="仿宋" w:hAnsi="仿宋" w:eastAsia="仿宋"/>
          <w:sz w:val="24"/>
          <w:szCs w:val="24"/>
        </w:rPr>
      </w:pPr>
      <w:r>
        <w:rPr>
          <w:rFonts w:hint="eastAsia" w:ascii="仿宋" w:hAnsi="仿宋" w:eastAsia="仿宋"/>
          <w:sz w:val="24"/>
          <w:szCs w:val="24"/>
        </w:rPr>
        <w:t>段说明</w:t>
      </w:r>
    </w:p>
    <w:p>
      <w:pPr>
        <w:pStyle w:val="111"/>
        <w:wordWrap/>
        <w:spacing w:line="360" w:lineRule="auto"/>
        <w:ind w:left="420" w:firstLine="0" w:firstLineChars="0"/>
        <w:rPr>
          <w:rFonts w:ascii="仿宋" w:hAnsi="仿宋" w:eastAsia="仿宋"/>
          <w:sz w:val="24"/>
          <w:szCs w:val="24"/>
        </w:rPr>
      </w:pPr>
      <w:r>
        <w:rPr>
          <w:rFonts w:ascii="仿宋" w:hAnsi="仿宋" w:eastAsia="仿宋"/>
          <w:sz w:val="24"/>
          <w:szCs w:val="24"/>
        </w:rPr>
        <w:t>规则介绍:</w:t>
      </w:r>
    </w:p>
    <w:p>
      <w:pPr>
        <w:pStyle w:val="111"/>
        <w:numPr>
          <w:ilvl w:val="0"/>
          <w:numId w:val="9"/>
        </w:numPr>
        <w:wordWrap/>
        <w:spacing w:line="360" w:lineRule="auto"/>
        <w:ind w:firstLineChars="0"/>
        <w:rPr>
          <w:rFonts w:ascii="仿宋" w:hAnsi="仿宋" w:eastAsia="仿宋"/>
          <w:sz w:val="24"/>
          <w:szCs w:val="24"/>
        </w:rPr>
      </w:pPr>
      <w:r>
        <w:rPr>
          <w:rFonts w:ascii="仿宋" w:hAnsi="仿宋" w:eastAsia="仿宋"/>
          <w:sz w:val="24"/>
          <w:szCs w:val="24"/>
        </w:rPr>
        <w:t>Opt说明：</w:t>
      </w:r>
    </w:p>
    <w:p>
      <w:pPr>
        <w:pStyle w:val="111"/>
        <w:wordWrap/>
        <w:spacing w:line="360" w:lineRule="auto"/>
        <w:ind w:left="840" w:firstLine="0" w:firstLineChars="0"/>
        <w:rPr>
          <w:rFonts w:ascii="仿宋" w:hAnsi="仿宋" w:eastAsia="仿宋" w:cs="宋体"/>
          <w:kern w:val="0"/>
          <w:sz w:val="24"/>
          <w:szCs w:val="24"/>
        </w:rPr>
      </w:pPr>
      <w:r>
        <w:rPr>
          <w:rFonts w:hint="eastAsia" w:ascii="仿宋" w:hAnsi="仿宋" w:eastAsia="仿宋" w:cs="宋体"/>
          <w:kern w:val="0"/>
          <w:sz w:val="24"/>
          <w:szCs w:val="24"/>
        </w:rPr>
        <w:t>R - 必须的。</w:t>
      </w:r>
    </w:p>
    <w:p>
      <w:pPr>
        <w:pStyle w:val="111"/>
        <w:wordWrap/>
        <w:spacing w:line="360" w:lineRule="auto"/>
        <w:ind w:left="840" w:firstLine="0" w:firstLineChars="0"/>
        <w:rPr>
          <w:rFonts w:ascii="仿宋" w:hAnsi="仿宋" w:eastAsia="仿宋" w:cs="宋体"/>
          <w:kern w:val="0"/>
          <w:sz w:val="24"/>
          <w:szCs w:val="24"/>
        </w:rPr>
      </w:pPr>
      <w:r>
        <w:rPr>
          <w:rFonts w:hint="eastAsia" w:ascii="仿宋" w:hAnsi="仿宋" w:eastAsia="仿宋" w:cs="宋体"/>
          <w:kern w:val="0"/>
          <w:sz w:val="24"/>
          <w:szCs w:val="24"/>
        </w:rPr>
        <w:t>RE- 但可能是空的:要求字段或数据类型组件描述必须规定当字段或数据类型组件可能是空的。</w:t>
      </w:r>
      <w:r>
        <w:rPr>
          <w:rFonts w:hint="eastAsia" w:ascii="仿宋" w:hAnsi="仿宋" w:eastAsia="仿宋" w:cs="宋体"/>
          <w:kern w:val="0"/>
          <w:sz w:val="24"/>
          <w:szCs w:val="24"/>
        </w:rPr>
        <w:br w:type="textWrapping"/>
      </w:r>
      <w:r>
        <w:rPr>
          <w:rFonts w:hint="eastAsia" w:ascii="仿宋" w:hAnsi="仿宋" w:eastAsia="仿宋" w:cs="宋体"/>
          <w:kern w:val="0"/>
          <w:sz w:val="24"/>
          <w:szCs w:val="24"/>
        </w:rPr>
        <w:t>O - 可选择的,可选时可以空不填。</w:t>
      </w:r>
    </w:p>
    <w:p>
      <w:pPr>
        <w:pStyle w:val="111"/>
        <w:wordWrap/>
        <w:spacing w:line="360" w:lineRule="auto"/>
        <w:ind w:left="840" w:firstLine="0" w:firstLineChars="0"/>
        <w:rPr>
          <w:rFonts w:ascii="仿宋" w:hAnsi="仿宋" w:eastAsia="仿宋" w:cs="宋体"/>
          <w:kern w:val="0"/>
          <w:sz w:val="24"/>
          <w:szCs w:val="24"/>
        </w:rPr>
      </w:pPr>
      <w:r>
        <w:rPr>
          <w:rFonts w:hint="eastAsia" w:ascii="仿宋" w:hAnsi="仿宋" w:eastAsia="仿宋" w:cs="宋体"/>
          <w:kern w:val="0"/>
          <w:sz w:val="24"/>
          <w:szCs w:val="24"/>
        </w:rPr>
        <w:t>C - 在触发事件或其他字段中是有条件的。紧接着描述信息段属性的表格的字段定义应祥述此字段的条件性运算法则。</w:t>
      </w:r>
    </w:p>
    <w:p>
      <w:pPr>
        <w:pStyle w:val="111"/>
        <w:wordWrap/>
        <w:spacing w:line="360" w:lineRule="auto"/>
        <w:ind w:left="840" w:firstLine="0" w:firstLineChars="0"/>
        <w:rPr>
          <w:rFonts w:ascii="仿宋" w:hAnsi="仿宋" w:eastAsia="仿宋" w:cs="宋体"/>
          <w:kern w:val="0"/>
          <w:sz w:val="24"/>
          <w:szCs w:val="24"/>
        </w:rPr>
      </w:pPr>
      <w:r>
        <w:rPr>
          <w:rFonts w:hint="eastAsia" w:ascii="仿宋" w:hAnsi="仿宋" w:eastAsia="仿宋" w:cs="宋体"/>
          <w:kern w:val="0"/>
          <w:sz w:val="24"/>
          <w:szCs w:val="24"/>
        </w:rPr>
        <w:t>B - 为了与HL7 以前的版本进行兼容而保留。紧接着描述信息段属性的表格的字段定义应指出在以前版本中，此字段的可选择性。</w:t>
      </w:r>
    </w:p>
    <w:p>
      <w:pPr>
        <w:pStyle w:val="111"/>
        <w:wordWrap/>
        <w:spacing w:line="360" w:lineRule="auto"/>
        <w:ind w:left="840" w:firstLine="0" w:firstLineChars="0"/>
        <w:rPr>
          <w:rFonts w:ascii="仿宋" w:hAnsi="仿宋" w:eastAsia="仿宋" w:cs="宋体"/>
          <w:kern w:val="0"/>
          <w:sz w:val="24"/>
          <w:szCs w:val="24"/>
        </w:rPr>
      </w:pPr>
      <w:r>
        <w:rPr>
          <w:rFonts w:hint="eastAsia" w:ascii="仿宋" w:hAnsi="仿宋" w:eastAsia="仿宋" w:cs="宋体"/>
          <w:kern w:val="0"/>
          <w:sz w:val="24"/>
          <w:szCs w:val="24"/>
        </w:rPr>
        <w:t>X - 不用于这个触发事件。</w:t>
      </w:r>
    </w:p>
    <w:p>
      <w:pPr>
        <w:pStyle w:val="111"/>
        <w:wordWrap/>
        <w:spacing w:line="360" w:lineRule="auto"/>
        <w:ind w:left="840" w:firstLine="0" w:firstLineChars="0"/>
        <w:rPr>
          <w:rFonts w:ascii="仿宋" w:hAnsi="仿宋" w:eastAsia="仿宋" w:cs="宋体"/>
          <w:kern w:val="0"/>
          <w:sz w:val="24"/>
          <w:szCs w:val="24"/>
        </w:rPr>
      </w:pPr>
      <w:r>
        <w:rPr>
          <w:rFonts w:hint="eastAsia" w:ascii="仿宋" w:hAnsi="仿宋" w:eastAsia="仿宋" w:cs="宋体"/>
          <w:kern w:val="0"/>
          <w:sz w:val="24"/>
          <w:szCs w:val="24"/>
        </w:rPr>
        <w:t>W - 撤销的。</w:t>
      </w:r>
    </w:p>
    <w:p>
      <w:pPr>
        <w:pStyle w:val="111"/>
        <w:numPr>
          <w:ilvl w:val="0"/>
          <w:numId w:val="9"/>
        </w:numPr>
        <w:wordWrap/>
        <w:spacing w:line="360" w:lineRule="auto"/>
        <w:ind w:firstLineChars="0"/>
        <w:rPr>
          <w:rFonts w:ascii="仿宋" w:hAnsi="仿宋" w:eastAsia="仿宋"/>
          <w:sz w:val="24"/>
          <w:szCs w:val="24"/>
        </w:rPr>
      </w:pPr>
      <w:r>
        <w:rPr>
          <w:rFonts w:hint="eastAsia" w:ascii="仿宋" w:hAnsi="仿宋" w:eastAsia="仿宋"/>
          <w:sz w:val="24"/>
          <w:szCs w:val="24"/>
        </w:rPr>
        <w:t>R</w:t>
      </w:r>
      <w:r>
        <w:rPr>
          <w:rFonts w:ascii="仿宋" w:hAnsi="仿宋" w:eastAsia="仿宋"/>
          <w:sz w:val="24"/>
          <w:szCs w:val="24"/>
        </w:rPr>
        <w:t>ep</w:t>
      </w:r>
      <w:r>
        <w:rPr>
          <w:rFonts w:hint="eastAsia" w:ascii="仿宋" w:hAnsi="仿宋" w:eastAsia="仿宋"/>
          <w:sz w:val="24"/>
          <w:szCs w:val="24"/>
        </w:rPr>
        <w:t>说明：</w:t>
      </w:r>
    </w:p>
    <w:p>
      <w:pPr>
        <w:pStyle w:val="111"/>
        <w:wordWrap/>
        <w:spacing w:line="360" w:lineRule="auto"/>
        <w:ind w:left="840" w:firstLine="0" w:firstLineChars="0"/>
        <w:rPr>
          <w:rFonts w:ascii="仿宋" w:hAnsi="仿宋" w:eastAsia="仿宋" w:cs="宋体"/>
          <w:kern w:val="0"/>
          <w:sz w:val="24"/>
          <w:szCs w:val="24"/>
        </w:rPr>
      </w:pPr>
      <w:r>
        <w:rPr>
          <w:rFonts w:hint="eastAsia" w:ascii="仿宋" w:hAnsi="仿宋" w:eastAsia="仿宋" w:cs="宋体"/>
          <w:kern w:val="0"/>
          <w:sz w:val="24"/>
          <w:szCs w:val="24"/>
        </w:rPr>
        <w:t>Y</w:t>
      </w:r>
      <w:r>
        <w:rPr>
          <w:rFonts w:ascii="仿宋" w:hAnsi="仿宋" w:eastAsia="仿宋" w:cs="宋体"/>
          <w:kern w:val="0"/>
          <w:sz w:val="24"/>
          <w:szCs w:val="24"/>
        </w:rPr>
        <w:t>-</w:t>
      </w:r>
      <w:r>
        <w:rPr>
          <w:rFonts w:hint="eastAsia" w:ascii="仿宋" w:hAnsi="仿宋" w:eastAsia="仿宋" w:cs="宋体"/>
          <w:kern w:val="0"/>
          <w:sz w:val="24"/>
          <w:szCs w:val="24"/>
        </w:rPr>
        <w:t>可重复，重复请使用组件分隔符。</w:t>
      </w:r>
    </w:p>
    <w:p>
      <w:pPr>
        <w:pStyle w:val="111"/>
        <w:wordWrap/>
        <w:spacing w:line="360" w:lineRule="auto"/>
        <w:ind w:left="840" w:firstLine="0" w:firstLineChars="0"/>
        <w:rPr>
          <w:rFonts w:ascii="仿宋" w:hAnsi="仿宋" w:eastAsia="仿宋" w:cs="宋体"/>
          <w:kern w:val="0"/>
          <w:sz w:val="24"/>
          <w:szCs w:val="24"/>
        </w:rPr>
      </w:pPr>
      <w:r>
        <w:rPr>
          <w:rFonts w:hint="eastAsia" w:ascii="仿宋" w:hAnsi="仿宋" w:eastAsia="仿宋" w:cs="宋体"/>
          <w:kern w:val="0"/>
          <w:sz w:val="24"/>
          <w:szCs w:val="24"/>
        </w:rPr>
        <w:t>N</w:t>
      </w:r>
      <w:r>
        <w:rPr>
          <w:rFonts w:ascii="仿宋" w:hAnsi="仿宋" w:eastAsia="仿宋" w:cs="宋体"/>
          <w:kern w:val="0"/>
          <w:sz w:val="24"/>
          <w:szCs w:val="24"/>
        </w:rPr>
        <w:t>—</w:t>
      </w:r>
      <w:r>
        <w:rPr>
          <w:rFonts w:hint="eastAsia" w:ascii="仿宋" w:hAnsi="仿宋" w:eastAsia="仿宋" w:cs="宋体"/>
          <w:kern w:val="0"/>
          <w:sz w:val="24"/>
          <w:szCs w:val="24"/>
        </w:rPr>
        <w:t>不可重复。</w:t>
      </w:r>
    </w:p>
    <w:p>
      <w:pPr>
        <w:pStyle w:val="111"/>
        <w:wordWrap/>
        <w:spacing w:line="360" w:lineRule="auto"/>
        <w:ind w:left="840" w:firstLine="0" w:firstLineChars="0"/>
        <w:rPr>
          <w:rFonts w:ascii="仿宋" w:hAnsi="仿宋" w:eastAsia="仿宋" w:cs="宋体"/>
          <w:kern w:val="0"/>
          <w:sz w:val="24"/>
          <w:szCs w:val="24"/>
        </w:rPr>
      </w:pPr>
      <w:r>
        <w:rPr>
          <w:rFonts w:hint="eastAsia" w:ascii="仿宋" w:hAnsi="仿宋" w:eastAsia="仿宋" w:cs="宋体"/>
          <w:kern w:val="0"/>
          <w:sz w:val="24"/>
          <w:szCs w:val="24"/>
        </w:rPr>
        <w:t>对于组件重复~的连接，如</w:t>
      </w:r>
      <w:r>
        <w:rPr>
          <w:rFonts w:ascii="仿宋" w:hAnsi="仿宋" w:eastAsia="仿宋" w:cs="宋体"/>
          <w:kern w:val="0"/>
          <w:sz w:val="24"/>
          <w:szCs w:val="24"/>
        </w:rPr>
        <w:t>A^B^C~A^B^C</w:t>
      </w:r>
    </w:p>
    <w:p>
      <w:pPr>
        <w:pStyle w:val="111"/>
        <w:wordWrap/>
        <w:spacing w:line="360" w:lineRule="auto"/>
        <w:ind w:left="840" w:firstLine="0" w:firstLineChars="0"/>
        <w:rPr>
          <w:rFonts w:ascii="仿宋" w:hAnsi="仿宋" w:eastAsia="仿宋" w:cs="宋体"/>
          <w:kern w:val="0"/>
          <w:sz w:val="24"/>
          <w:szCs w:val="24"/>
        </w:rPr>
      </w:pPr>
      <w:r>
        <w:rPr>
          <w:rFonts w:hint="eastAsia" w:ascii="仿宋" w:hAnsi="仿宋" w:eastAsia="仿宋" w:cs="宋体"/>
          <w:kern w:val="0"/>
          <w:sz w:val="24"/>
          <w:szCs w:val="24"/>
        </w:rPr>
        <w:t>对于子组件^的连接,如果处于字段末尾且都是可选择的则后面可省略,若是处在字段中则为空但是要占位。</w:t>
      </w:r>
    </w:p>
    <w:p>
      <w:pPr>
        <w:pStyle w:val="111"/>
        <w:wordWrap/>
        <w:spacing w:line="360" w:lineRule="auto"/>
        <w:ind w:left="840" w:firstLine="0" w:firstLineChars="0"/>
        <w:rPr>
          <w:rFonts w:ascii="仿宋" w:hAnsi="仿宋" w:eastAsia="仿宋" w:cs="宋体"/>
          <w:kern w:val="0"/>
          <w:sz w:val="24"/>
          <w:szCs w:val="24"/>
        </w:rPr>
      </w:pPr>
      <w:r>
        <w:rPr>
          <w:rFonts w:ascii="仿宋" w:hAnsi="仿宋" w:eastAsia="仿宋" w:cs="宋体"/>
          <w:kern w:val="0"/>
          <w:sz w:val="24"/>
          <w:szCs w:val="24"/>
        </w:rPr>
        <w:t>如</w:t>
      </w:r>
      <w:r>
        <w:rPr>
          <w:rFonts w:hint="eastAsia" w:ascii="仿宋" w:hAnsi="仿宋" w:eastAsia="仿宋" w:cs="宋体"/>
          <w:kern w:val="0"/>
          <w:sz w:val="24"/>
          <w:szCs w:val="24"/>
        </w:rPr>
        <w:t>:</w:t>
      </w:r>
      <w:r>
        <w:rPr>
          <w:rFonts w:ascii="仿宋" w:hAnsi="仿宋" w:eastAsia="仿宋" w:cs="宋体"/>
          <w:kern w:val="0"/>
          <w:sz w:val="24"/>
          <w:szCs w:val="24"/>
        </w:rPr>
        <w:t>A-F其中C,</w:t>
      </w:r>
      <w:r>
        <w:rPr>
          <w:rFonts w:hint="eastAsia" w:ascii="仿宋" w:hAnsi="仿宋" w:eastAsia="仿宋" w:cs="宋体"/>
          <w:kern w:val="0"/>
          <w:sz w:val="24"/>
          <w:szCs w:val="24"/>
        </w:rPr>
        <w:t>D,E可选则为</w:t>
      </w:r>
      <w:r>
        <w:rPr>
          <w:rFonts w:ascii="仿宋" w:hAnsi="仿宋" w:eastAsia="仿宋" w:cs="宋体"/>
          <w:kern w:val="0"/>
          <w:sz w:val="24"/>
          <w:szCs w:val="24"/>
        </w:rPr>
        <w:t>A^B^^^^F</w:t>
      </w:r>
      <w:r>
        <w:rPr>
          <w:rFonts w:hint="eastAsia" w:ascii="仿宋" w:hAnsi="仿宋" w:eastAsia="仿宋" w:cs="宋体"/>
          <w:kern w:val="0"/>
          <w:sz w:val="24"/>
          <w:szCs w:val="24"/>
        </w:rPr>
        <w:t>。</w:t>
      </w:r>
      <w:r>
        <w:rPr>
          <w:rFonts w:ascii="仿宋" w:hAnsi="仿宋" w:eastAsia="仿宋" w:cs="宋体"/>
          <w:kern w:val="0"/>
          <w:sz w:val="24"/>
          <w:szCs w:val="24"/>
        </w:rPr>
        <w:t>如果</w:t>
      </w:r>
      <w:r>
        <w:rPr>
          <w:rFonts w:hint="eastAsia" w:ascii="仿宋" w:hAnsi="仿宋" w:eastAsia="仿宋" w:cs="宋体"/>
          <w:kern w:val="0"/>
          <w:sz w:val="24"/>
          <w:szCs w:val="24"/>
        </w:rPr>
        <w:t>D,E,F可选且没有值的情况下为A^B^C。</w:t>
      </w:r>
    </w:p>
    <w:p>
      <w:pPr>
        <w:pStyle w:val="3"/>
        <w:numPr>
          <w:ilvl w:val="1"/>
          <w:numId w:val="7"/>
        </w:numPr>
        <w:rPr>
          <w:rFonts w:ascii="仿宋" w:hAnsi="仿宋" w:eastAsia="仿宋"/>
          <w:sz w:val="24"/>
          <w:szCs w:val="24"/>
        </w:rPr>
      </w:pPr>
      <w:r>
        <w:rPr>
          <w:rFonts w:ascii="仿宋" w:hAnsi="仿宋" w:eastAsia="仿宋"/>
          <w:sz w:val="24"/>
          <w:szCs w:val="24"/>
        </w:rPr>
        <w:t>MSH</w:t>
      </w:r>
      <w:r>
        <w:rPr>
          <w:rFonts w:hint="eastAsia" w:ascii="仿宋" w:hAnsi="仿宋" w:eastAsia="仿宋"/>
          <w:sz w:val="24"/>
          <w:szCs w:val="24"/>
        </w:rPr>
        <w:t>信息头</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270500" cy="2881630"/>
            <wp:effectExtent l="0" t="0" r="0" b="0"/>
            <wp:docPr id="120" name="图片 120"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descr="C:\Users\WQ\Desktop\无标题.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0500" cy="2881790"/>
                    </a:xfrm>
                    <a:prstGeom prst="rect">
                      <a:avLst/>
                    </a:prstGeom>
                    <a:noFill/>
                    <a:ln>
                      <a:noFill/>
                    </a:ln>
                  </pic:spPr>
                </pic:pic>
              </a:graphicData>
            </a:graphic>
          </wp:inline>
        </w:drawing>
      </w:r>
    </w:p>
    <w:tbl>
      <w:tblPr>
        <w:tblStyle w:val="34"/>
        <w:tblW w:w="7938" w:type="dxa"/>
        <w:tblInd w:w="-5"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FF0000"/>
                <w:sz w:val="24"/>
                <w:szCs w:val="24"/>
              </w:rPr>
            </w:pPr>
            <w:r>
              <w:rPr>
                <w:rFonts w:ascii="仿宋" w:hAnsi="仿宋" w:eastAsia="仿宋"/>
                <w:color w:val="FF0000"/>
                <w:sz w:val="24"/>
                <w:szCs w:val="24"/>
              </w:rPr>
              <w:t>MSH-1</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w:t>
            </w:r>
            <w:r>
              <w:rPr>
                <w:rFonts w:ascii="仿宋" w:hAnsi="仿宋" w:eastAsia="仿宋"/>
                <w:color w:val="244061"/>
                <w:sz w:val="24"/>
                <w:szCs w:val="24"/>
              </w:rPr>
              <w:t>为</w:t>
            </w:r>
            <w:r>
              <w:rPr>
                <w:rFonts w:hint="eastAsia" w:ascii="仿宋" w:hAnsi="仿宋" w:eastAsia="仿宋"/>
                <w:color w:val="244061"/>
                <w:sz w:val="24"/>
                <w:szCs w:val="24"/>
              </w:rPr>
              <w:t>HL7推荐段分隔符。</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FF0000"/>
                <w:sz w:val="24"/>
                <w:szCs w:val="24"/>
              </w:rPr>
            </w:pPr>
            <w:r>
              <w:rPr>
                <w:rFonts w:hint="eastAsia" w:ascii="仿宋" w:hAnsi="仿宋" w:eastAsia="仿宋"/>
                <w:color w:val="FF0000"/>
                <w:sz w:val="24"/>
                <w:szCs w:val="24"/>
              </w:rPr>
              <w:t>MSH-2</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组件分隔符，重复分隔符、转义字符、子组件分隔符,请固定使用</w:t>
            </w:r>
            <w:r>
              <w:rPr>
                <w:rFonts w:hint="eastAsia" w:ascii="仿宋" w:hAnsi="仿宋" w:eastAsia="仿宋"/>
                <w:color w:val="244061"/>
                <w:sz w:val="24"/>
                <w:szCs w:val="24"/>
              </w:rPr>
              <w:t>“</w:t>
            </w:r>
            <w:r>
              <w:rPr>
                <w:rFonts w:ascii="仿宋" w:hAnsi="仿宋" w:eastAsia="仿宋"/>
                <w:color w:val="244061"/>
                <w:sz w:val="24"/>
                <w:szCs w:val="24"/>
              </w:rPr>
              <w:t>^~\&amp;</w:t>
            </w:r>
            <w:r>
              <w:rPr>
                <w:rFonts w:hint="eastAsia" w:ascii="仿宋" w:hAnsi="仿宋" w:eastAsia="仿宋"/>
                <w:color w:val="244061"/>
                <w:sz w:val="24"/>
                <w:szCs w:val="24"/>
              </w:rPr>
              <w:t>”</w:t>
            </w:r>
            <w:r>
              <w:rPr>
                <w:rFonts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MSH-3</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发送系统名称，由集成平台统一指定。</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MSH-4</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发送设备名称</w:t>
            </w:r>
            <w:r>
              <w:rPr>
                <w:rFonts w:hint="eastAsia" w:ascii="仿宋" w:hAnsi="仿宋" w:eastAsia="仿宋"/>
                <w:color w:val="244061"/>
                <w:sz w:val="24"/>
                <w:szCs w:val="24"/>
              </w:rPr>
              <w:t>，可空。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MSH-</w:t>
            </w:r>
            <w:r>
              <w:rPr>
                <w:rFonts w:ascii="仿宋" w:hAnsi="仿宋" w:eastAsia="仿宋"/>
                <w:color w:val="1F4E79" w:themeColor="accent1" w:themeShade="80"/>
                <w:sz w:val="24"/>
                <w:szCs w:val="24"/>
              </w:rPr>
              <w:t>5</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接收系统名称，由集成平台统一指定。</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MSH-6</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接收设备名称</w:t>
            </w:r>
            <w:r>
              <w:rPr>
                <w:rFonts w:hint="eastAsia" w:ascii="仿宋" w:hAnsi="仿宋" w:eastAsia="仿宋"/>
                <w:color w:val="244061"/>
                <w:sz w:val="24"/>
                <w:szCs w:val="24"/>
              </w:rPr>
              <w:t>，可空。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FF0000"/>
                <w:sz w:val="24"/>
                <w:szCs w:val="24"/>
              </w:rPr>
            </w:pPr>
            <w:r>
              <w:rPr>
                <w:rFonts w:hint="eastAsia" w:ascii="仿宋" w:hAnsi="仿宋" w:eastAsia="仿宋"/>
                <w:color w:val="FF0000"/>
                <w:sz w:val="24"/>
                <w:szCs w:val="24"/>
              </w:rPr>
              <w:t>MSH-7</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发送时间</w:t>
            </w:r>
            <w:r>
              <w:rPr>
                <w:rFonts w:hint="eastAsia" w:ascii="仿宋" w:hAnsi="仿宋" w:eastAsia="仿宋"/>
                <w:color w:val="244061"/>
                <w:sz w:val="24"/>
                <w:szCs w:val="24"/>
              </w:rPr>
              <w:t>，请使用</w:t>
            </w:r>
            <w:r>
              <w:rPr>
                <w:rFonts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.SSS</w:t>
            </w:r>
            <w:r>
              <w:rPr>
                <w:rFonts w:ascii="仿宋" w:hAnsi="仿宋" w:eastAsia="仿宋"/>
                <w:color w:val="244061"/>
                <w:sz w:val="24"/>
                <w:szCs w:val="24"/>
              </w:rPr>
              <w:t>。请精确到毫秒。</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MSH-8</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安全字段，</w:t>
            </w:r>
            <w:r>
              <w:rPr>
                <w:rFonts w:ascii="仿宋" w:hAnsi="仿宋" w:eastAsia="仿宋"/>
                <w:color w:val="244061"/>
                <w:sz w:val="24"/>
                <w:szCs w:val="24"/>
              </w:rPr>
              <w:t>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FF0000"/>
                <w:sz w:val="24"/>
                <w:szCs w:val="24"/>
              </w:rPr>
            </w:pPr>
            <w:r>
              <w:rPr>
                <w:rFonts w:hint="eastAsia" w:ascii="仿宋" w:hAnsi="仿宋" w:eastAsia="仿宋"/>
                <w:color w:val="FF0000"/>
                <w:sz w:val="24"/>
                <w:szCs w:val="24"/>
              </w:rPr>
              <w:t>MSH-9</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消息类型，根据集成平台提供的</w:t>
            </w:r>
            <w:r>
              <w:rPr>
                <w:rFonts w:hint="eastAsia" w:ascii="仿宋" w:hAnsi="仿宋" w:eastAsia="仿宋"/>
                <w:color w:val="244061"/>
                <w:sz w:val="24"/>
                <w:szCs w:val="24"/>
              </w:rPr>
              <w:t>消息</w:t>
            </w:r>
            <w:r>
              <w:rPr>
                <w:rFonts w:ascii="仿宋" w:hAnsi="仿宋" w:eastAsia="仿宋"/>
                <w:color w:val="244061"/>
                <w:sz w:val="24"/>
                <w:szCs w:val="24"/>
              </w:rPr>
              <w:t>文档填写。</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FF0000"/>
                <w:sz w:val="24"/>
                <w:szCs w:val="24"/>
              </w:rPr>
            </w:pPr>
            <w:r>
              <w:rPr>
                <w:rFonts w:hint="eastAsia" w:ascii="仿宋" w:hAnsi="仿宋" w:eastAsia="仿宋"/>
                <w:color w:val="FF0000"/>
                <w:sz w:val="24"/>
                <w:szCs w:val="24"/>
              </w:rPr>
              <w:t>MSH-</w:t>
            </w:r>
            <w:r>
              <w:rPr>
                <w:rFonts w:ascii="仿宋" w:hAnsi="仿宋" w:eastAsia="仿宋"/>
                <w:color w:val="FF0000"/>
                <w:sz w:val="24"/>
                <w:szCs w:val="24"/>
              </w:rPr>
              <w:t>10</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消息控制</w:t>
            </w:r>
            <w:r>
              <w:rPr>
                <w:rFonts w:hint="eastAsia" w:ascii="仿宋" w:hAnsi="仿宋" w:eastAsia="仿宋"/>
                <w:color w:val="244061"/>
                <w:sz w:val="24"/>
                <w:szCs w:val="24"/>
              </w:rPr>
              <w:t>ID，</w:t>
            </w:r>
            <w:r>
              <w:rPr>
                <w:rFonts w:ascii="仿宋" w:hAnsi="仿宋" w:eastAsia="仿宋"/>
                <w:color w:val="244061"/>
                <w:sz w:val="24"/>
                <w:szCs w:val="24"/>
              </w:rPr>
              <w:t>控制名称（</w:t>
            </w:r>
            <w:r>
              <w:rPr>
                <w:rFonts w:hint="eastAsia" w:ascii="仿宋" w:hAnsi="仿宋" w:eastAsia="仿宋"/>
                <w:color w:val="244061"/>
                <w:sz w:val="24"/>
                <w:szCs w:val="24"/>
              </w:rPr>
              <w:t>由集成平台指定</w:t>
            </w:r>
            <w:r>
              <w:rPr>
                <w:rFonts w:ascii="仿宋" w:hAnsi="仿宋" w:eastAsia="仿宋"/>
                <w:color w:val="244061"/>
                <w:sz w:val="24"/>
                <w:szCs w:val="24"/>
              </w:rPr>
              <w:t>）+“-”+发送时间。</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FF0000"/>
                <w:sz w:val="24"/>
                <w:szCs w:val="24"/>
              </w:rPr>
            </w:pPr>
            <w:r>
              <w:rPr>
                <w:rFonts w:hint="eastAsia" w:ascii="仿宋" w:hAnsi="仿宋" w:eastAsia="仿宋"/>
                <w:color w:val="FF0000"/>
                <w:sz w:val="24"/>
                <w:szCs w:val="24"/>
              </w:rPr>
              <w:t>MSH-11</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处理ID，</w:t>
            </w:r>
            <w:r>
              <w:rPr>
                <w:rFonts w:ascii="仿宋" w:hAnsi="仿宋" w:eastAsia="仿宋"/>
                <w:color w:val="244061"/>
                <w:sz w:val="24"/>
                <w:szCs w:val="24"/>
              </w:rPr>
              <w:t>固定</w:t>
            </w:r>
            <w:r>
              <w:rPr>
                <w:rFonts w:hint="eastAsia" w:ascii="仿宋" w:hAnsi="仿宋" w:eastAsia="仿宋"/>
                <w:color w:val="244061"/>
                <w:sz w:val="24"/>
                <w:szCs w:val="24"/>
              </w:rPr>
              <w:t>P。</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FF0000"/>
                <w:sz w:val="24"/>
                <w:szCs w:val="24"/>
              </w:rPr>
            </w:pPr>
            <w:r>
              <w:rPr>
                <w:rFonts w:hint="eastAsia" w:ascii="仿宋" w:hAnsi="仿宋" w:eastAsia="仿宋"/>
                <w:color w:val="FF0000"/>
                <w:sz w:val="24"/>
                <w:szCs w:val="24"/>
              </w:rPr>
              <w:t>MSH-12</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版本号</w:t>
            </w:r>
            <w:r>
              <w:rPr>
                <w:rFonts w:hint="eastAsia" w:ascii="仿宋" w:hAnsi="仿宋" w:eastAsia="仿宋"/>
                <w:color w:val="244061"/>
                <w:sz w:val="24"/>
                <w:szCs w:val="24"/>
              </w:rPr>
              <w:t>固定填写2.</w:t>
            </w:r>
            <w:r>
              <w:rPr>
                <w:rFonts w:ascii="仿宋" w:hAnsi="仿宋" w:eastAsia="仿宋"/>
                <w:color w:val="244061"/>
                <w:sz w:val="24"/>
                <w:szCs w:val="24"/>
              </w:rPr>
              <w:t>7。</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sz w:val="24"/>
                <w:szCs w:val="24"/>
              </w:rPr>
            </w:pPr>
            <w:r>
              <w:rPr>
                <w:rFonts w:hint="eastAsia" w:ascii="仿宋" w:hAnsi="仿宋" w:eastAsia="仿宋"/>
                <w:sz w:val="24"/>
                <w:szCs w:val="24"/>
              </w:rPr>
              <w:t>MSH-22</w:t>
            </w:r>
          </w:p>
        </w:tc>
        <w:tc>
          <w:tcPr>
            <w:tcW w:w="6509" w:type="dxa"/>
            <w:shd w:val="clear" w:color="auto" w:fill="DAEEF3"/>
          </w:tcPr>
          <w:p>
            <w:pPr>
              <w:pStyle w:val="93"/>
              <w:spacing w:line="360" w:lineRule="auto"/>
              <w:ind w:firstLine="0" w:firstLineChars="0"/>
              <w:jc w:val="left"/>
              <w:rPr>
                <w:rFonts w:ascii="仿宋" w:hAnsi="仿宋" w:eastAsia="仿宋"/>
                <w:sz w:val="24"/>
                <w:szCs w:val="24"/>
              </w:rPr>
            </w:pPr>
            <w:r>
              <w:rPr>
                <w:rFonts w:hint="eastAsia" w:ascii="仿宋" w:hAnsi="仿宋" w:eastAsia="仿宋"/>
                <w:sz w:val="24"/>
                <w:szCs w:val="24"/>
              </w:rPr>
              <w:t>发送组织机构名称^^^^^编码数据来源^^^^组织机构编码</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sz w:val="24"/>
                <w:szCs w:val="24"/>
              </w:rPr>
            </w:pPr>
            <w:r>
              <w:rPr>
                <w:rFonts w:hint="eastAsia" w:ascii="仿宋" w:hAnsi="仿宋" w:eastAsia="仿宋"/>
                <w:sz w:val="24"/>
                <w:szCs w:val="24"/>
              </w:rPr>
              <w:t>MSH-23</w:t>
            </w:r>
          </w:p>
        </w:tc>
        <w:tc>
          <w:tcPr>
            <w:tcW w:w="6509" w:type="dxa"/>
            <w:shd w:val="clear" w:color="auto" w:fill="DAEEF3"/>
          </w:tcPr>
          <w:p>
            <w:pPr>
              <w:pStyle w:val="93"/>
              <w:spacing w:line="360" w:lineRule="auto"/>
              <w:ind w:firstLine="0" w:firstLineChars="0"/>
              <w:jc w:val="left"/>
              <w:rPr>
                <w:rFonts w:ascii="仿宋" w:hAnsi="仿宋" w:eastAsia="仿宋"/>
                <w:sz w:val="24"/>
                <w:szCs w:val="24"/>
              </w:rPr>
            </w:pPr>
            <w:r>
              <w:rPr>
                <w:rFonts w:hint="eastAsia" w:ascii="仿宋" w:hAnsi="仿宋" w:eastAsia="仿宋"/>
                <w:sz w:val="24"/>
                <w:szCs w:val="24"/>
              </w:rPr>
              <w:t>接收组织机构名称^^^^^编码数据来源^^^^组织机构编码</w:t>
            </w:r>
          </w:p>
        </w:tc>
      </w:tr>
    </w:tbl>
    <w:p>
      <w:pPr>
        <w:pStyle w:val="3"/>
        <w:numPr>
          <w:ilvl w:val="1"/>
          <w:numId w:val="7"/>
        </w:numPr>
        <w:rPr>
          <w:rFonts w:ascii="仿宋" w:hAnsi="仿宋" w:eastAsia="仿宋"/>
          <w:sz w:val="24"/>
          <w:szCs w:val="24"/>
        </w:rPr>
      </w:pPr>
      <w:r>
        <w:rPr>
          <w:rFonts w:ascii="仿宋" w:hAnsi="仿宋" w:eastAsia="仿宋"/>
          <w:sz w:val="24"/>
          <w:szCs w:val="24"/>
        </w:rPr>
        <w:t>UAC</w:t>
      </w:r>
      <w:r>
        <w:rPr>
          <w:rFonts w:hint="eastAsia" w:ascii="仿宋" w:hAnsi="仿宋" w:eastAsia="仿宋"/>
          <w:sz w:val="24"/>
          <w:szCs w:val="24"/>
        </w:rPr>
        <w:t>资源组段</w:t>
      </w:r>
    </w:p>
    <w:tbl>
      <w:tblPr>
        <w:tblStyle w:val="34"/>
        <w:tblW w:w="7196" w:type="dxa"/>
        <w:tblInd w:w="-5"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5767"/>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sz w:val="24"/>
                <w:szCs w:val="24"/>
              </w:rPr>
            </w:pPr>
            <w:r>
              <w:rPr>
                <w:rFonts w:hint="eastAsia" w:ascii="仿宋" w:hAnsi="仿宋" w:eastAsia="仿宋"/>
                <w:sz w:val="24"/>
                <w:szCs w:val="24"/>
              </w:rPr>
              <w:t>UAC-1</w:t>
            </w:r>
          </w:p>
        </w:tc>
        <w:tc>
          <w:tcPr>
            <w:tcW w:w="5767"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身份验证类型</w:t>
            </w:r>
          </w:p>
          <w:tbl>
            <w:tblPr>
              <w:tblStyle w:val="34"/>
              <w:tblW w:w="5163"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
            <w:tblGrid>
              <w:gridCol w:w="676"/>
              <w:gridCol w:w="2655"/>
              <w:gridCol w:w="183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Ex>
              <w:trPr>
                <w:tblHeader/>
                <w:jc w:val="center"/>
              </w:trPr>
              <w:tc>
                <w:tcPr>
                  <w:tcW w:w="676" w:type="dxa"/>
                  <w:tcBorders>
                    <w:top w:val="double" w:color="auto" w:sz="4" w:space="0"/>
                    <w:bottom w:val="single" w:color="auto" w:sz="4" w:space="0"/>
                  </w:tcBorders>
                  <w:shd w:val="pct10" w:color="auto" w:fill="FFFFFF"/>
                </w:tcPr>
                <w:p>
                  <w:pPr>
                    <w:pStyle w:val="87"/>
                    <w:spacing w:line="360" w:lineRule="auto"/>
                    <w:jc w:val="center"/>
                    <w:rPr>
                      <w:rFonts w:ascii="仿宋" w:hAnsi="仿宋" w:eastAsia="仿宋"/>
                      <w:sz w:val="24"/>
                      <w:szCs w:val="24"/>
                    </w:rPr>
                  </w:pPr>
                  <w:r>
                    <w:rPr>
                      <w:rFonts w:ascii="仿宋" w:hAnsi="仿宋" w:eastAsia="仿宋"/>
                      <w:sz w:val="24"/>
                      <w:szCs w:val="24"/>
                    </w:rPr>
                    <w:t>Value</w:t>
                  </w:r>
                </w:p>
              </w:tc>
              <w:tc>
                <w:tcPr>
                  <w:tcW w:w="2655" w:type="dxa"/>
                  <w:tcBorders>
                    <w:top w:val="double" w:color="auto" w:sz="4" w:space="0"/>
                    <w:bottom w:val="single" w:color="auto" w:sz="4" w:space="0"/>
                  </w:tcBorders>
                  <w:shd w:val="pct10" w:color="auto" w:fill="FFFFFF"/>
                </w:tcPr>
                <w:p>
                  <w:pPr>
                    <w:pStyle w:val="87"/>
                    <w:spacing w:line="360" w:lineRule="auto"/>
                    <w:rPr>
                      <w:rFonts w:ascii="仿宋" w:hAnsi="仿宋" w:eastAsia="仿宋"/>
                      <w:sz w:val="24"/>
                      <w:szCs w:val="24"/>
                    </w:rPr>
                  </w:pPr>
                  <w:r>
                    <w:rPr>
                      <w:rFonts w:ascii="仿宋" w:hAnsi="仿宋" w:eastAsia="仿宋"/>
                      <w:sz w:val="24"/>
                      <w:szCs w:val="24"/>
                    </w:rPr>
                    <w:t>Description</w:t>
                  </w:r>
                </w:p>
              </w:tc>
              <w:tc>
                <w:tcPr>
                  <w:tcW w:w="1832" w:type="dxa"/>
                  <w:tcBorders>
                    <w:top w:val="double" w:color="auto" w:sz="4" w:space="0"/>
                    <w:bottom w:val="single" w:color="auto" w:sz="4" w:space="0"/>
                  </w:tcBorders>
                  <w:shd w:val="pct10" w:color="auto" w:fill="FFFFFF"/>
                </w:tcPr>
                <w:p>
                  <w:pPr>
                    <w:pStyle w:val="87"/>
                    <w:spacing w:line="360" w:lineRule="auto"/>
                    <w:rPr>
                      <w:rFonts w:ascii="仿宋" w:hAnsi="仿宋" w:eastAsia="仿宋"/>
                      <w:sz w:val="24"/>
                      <w:szCs w:val="24"/>
                    </w:rPr>
                  </w:pPr>
                  <w:r>
                    <w:rPr>
                      <w:rFonts w:ascii="仿宋" w:hAnsi="仿宋" w:eastAsia="仿宋"/>
                      <w:sz w:val="24"/>
                      <w:szCs w:val="24"/>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676" w:type="dxa"/>
                  <w:tcBorders>
                    <w:top w:val="single" w:color="auto" w:sz="4" w:space="0"/>
                    <w:bottom w:val="single" w:color="auto" w:sz="4" w:space="0"/>
                  </w:tcBorders>
                  <w:shd w:val="clear" w:color="auto" w:fill="FFFFFF"/>
                </w:tcPr>
                <w:p>
                  <w:pPr>
                    <w:pStyle w:val="88"/>
                    <w:spacing w:line="360" w:lineRule="auto"/>
                    <w:jc w:val="center"/>
                    <w:rPr>
                      <w:rFonts w:ascii="仿宋" w:hAnsi="仿宋" w:eastAsia="仿宋"/>
                      <w:sz w:val="24"/>
                      <w:szCs w:val="24"/>
                    </w:rPr>
                  </w:pPr>
                  <w:r>
                    <w:rPr>
                      <w:rFonts w:ascii="仿宋" w:hAnsi="仿宋" w:eastAsia="仿宋"/>
                      <w:sz w:val="24"/>
                      <w:szCs w:val="24"/>
                    </w:rPr>
                    <w:t>KERB</w:t>
                  </w:r>
                </w:p>
              </w:tc>
              <w:tc>
                <w:tcPr>
                  <w:tcW w:w="2655" w:type="dxa"/>
                  <w:tcBorders>
                    <w:top w:val="single" w:color="auto" w:sz="4" w:space="0"/>
                    <w:bottom w:val="single" w:color="auto" w:sz="4" w:space="0"/>
                  </w:tcBorders>
                  <w:shd w:val="clear" w:color="auto" w:fill="FFFFFF"/>
                </w:tcPr>
                <w:p>
                  <w:pPr>
                    <w:pStyle w:val="88"/>
                    <w:spacing w:line="360" w:lineRule="auto"/>
                    <w:rPr>
                      <w:rFonts w:ascii="仿宋" w:hAnsi="仿宋" w:eastAsia="仿宋"/>
                      <w:sz w:val="24"/>
                      <w:szCs w:val="24"/>
                    </w:rPr>
                  </w:pPr>
                  <w:r>
                    <w:rPr>
                      <w:rFonts w:ascii="仿宋" w:hAnsi="仿宋" w:eastAsia="仿宋"/>
                      <w:sz w:val="24"/>
                      <w:szCs w:val="24"/>
                    </w:rPr>
                    <w:t>Kerberos Service Ticket</w:t>
                  </w:r>
                </w:p>
              </w:tc>
              <w:tc>
                <w:tcPr>
                  <w:tcW w:w="1832" w:type="dxa"/>
                  <w:tcBorders>
                    <w:top w:val="single" w:color="auto" w:sz="4" w:space="0"/>
                    <w:bottom w:val="single" w:color="auto" w:sz="4" w:space="0"/>
                  </w:tcBorders>
                  <w:shd w:val="clear" w:color="auto" w:fill="FFFFFF"/>
                </w:tcPr>
                <w:p>
                  <w:pPr>
                    <w:pStyle w:val="88"/>
                    <w:spacing w:line="360" w:lineRule="auto"/>
                    <w:rPr>
                      <w:rFonts w:ascii="仿宋" w:hAnsi="仿宋" w:eastAsia="仿宋"/>
                      <w:sz w:val="24"/>
                      <w:szCs w:val="24"/>
                    </w:rPr>
                  </w:pPr>
                  <w:r>
                    <w:rPr>
                      <w:rFonts w:ascii="仿宋" w:hAnsi="仿宋" w:eastAsia="仿宋"/>
                      <w:sz w:val="24"/>
                      <w:szCs w:val="24"/>
                    </w:rPr>
                    <w:t>Structure defined by RFC 1510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676" w:type="dxa"/>
                  <w:tcBorders>
                    <w:top w:val="single" w:color="auto" w:sz="4" w:space="0"/>
                    <w:bottom w:val="double" w:color="auto" w:sz="4" w:space="0"/>
                  </w:tcBorders>
                  <w:shd w:val="clear" w:color="auto" w:fill="FFFFFF"/>
                </w:tcPr>
                <w:p>
                  <w:pPr>
                    <w:pStyle w:val="88"/>
                    <w:spacing w:line="360" w:lineRule="auto"/>
                    <w:jc w:val="center"/>
                    <w:rPr>
                      <w:rFonts w:ascii="仿宋" w:hAnsi="仿宋" w:eastAsia="仿宋"/>
                      <w:sz w:val="24"/>
                      <w:szCs w:val="24"/>
                    </w:rPr>
                  </w:pPr>
                  <w:r>
                    <w:rPr>
                      <w:rFonts w:ascii="仿宋" w:hAnsi="仿宋" w:eastAsia="仿宋"/>
                      <w:sz w:val="24"/>
                      <w:szCs w:val="24"/>
                    </w:rPr>
                    <w:t>SAML</w:t>
                  </w:r>
                </w:p>
              </w:tc>
              <w:tc>
                <w:tcPr>
                  <w:tcW w:w="2655" w:type="dxa"/>
                  <w:tcBorders>
                    <w:top w:val="single" w:color="auto" w:sz="4" w:space="0"/>
                    <w:bottom w:val="double" w:color="auto" w:sz="4" w:space="0"/>
                  </w:tcBorders>
                  <w:shd w:val="clear" w:color="auto" w:fill="FFFFFF"/>
                </w:tcPr>
                <w:p>
                  <w:pPr>
                    <w:pStyle w:val="88"/>
                    <w:spacing w:line="360" w:lineRule="auto"/>
                    <w:rPr>
                      <w:rFonts w:ascii="仿宋" w:hAnsi="仿宋" w:eastAsia="仿宋"/>
                      <w:sz w:val="24"/>
                      <w:szCs w:val="24"/>
                    </w:rPr>
                  </w:pPr>
                  <w:r>
                    <w:rPr>
                      <w:rFonts w:ascii="仿宋" w:hAnsi="仿宋" w:eastAsia="仿宋"/>
                      <w:sz w:val="24"/>
                      <w:szCs w:val="24"/>
                    </w:rPr>
                    <w:t>Authenticated User Identity Assertion</w:t>
                  </w:r>
                </w:p>
              </w:tc>
              <w:tc>
                <w:tcPr>
                  <w:tcW w:w="1832" w:type="dxa"/>
                  <w:tcBorders>
                    <w:top w:val="single" w:color="auto" w:sz="4" w:space="0"/>
                    <w:bottom w:val="double" w:color="auto" w:sz="4" w:space="0"/>
                  </w:tcBorders>
                  <w:shd w:val="clear" w:color="auto" w:fill="FFFFFF"/>
                </w:tcPr>
                <w:p>
                  <w:pPr>
                    <w:pStyle w:val="88"/>
                    <w:spacing w:line="360" w:lineRule="auto"/>
                    <w:rPr>
                      <w:rFonts w:ascii="仿宋" w:hAnsi="仿宋" w:eastAsia="仿宋"/>
                      <w:sz w:val="24"/>
                      <w:szCs w:val="24"/>
                    </w:rPr>
                  </w:pPr>
                  <w:r>
                    <w:rPr>
                      <w:rFonts w:ascii="仿宋" w:hAnsi="仿宋" w:eastAsia="仿宋"/>
                      <w:sz w:val="24"/>
                      <w:szCs w:val="24"/>
                    </w:rPr>
                    <w:t>XML structure defined by the OASIS Security Assertion Markup Language (SAML) specification</w:t>
                  </w:r>
                </w:p>
              </w:tc>
            </w:tr>
          </w:tbl>
          <w:p>
            <w:pPr>
              <w:pStyle w:val="93"/>
              <w:spacing w:line="360" w:lineRule="auto"/>
              <w:ind w:firstLine="0" w:firstLineChars="0"/>
              <w:jc w:val="left"/>
              <w:rPr>
                <w:rFonts w:ascii="仿宋" w:hAnsi="仿宋" w:eastAsia="仿宋"/>
                <w:color w:val="244061"/>
                <w:sz w:val="24"/>
                <w:szCs w:val="24"/>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sz w:val="24"/>
                <w:szCs w:val="24"/>
              </w:rPr>
            </w:pPr>
            <w:r>
              <w:rPr>
                <w:rFonts w:hint="eastAsia" w:ascii="仿宋" w:hAnsi="仿宋" w:eastAsia="仿宋"/>
                <w:sz w:val="24"/>
                <w:szCs w:val="24"/>
              </w:rPr>
              <w:t>UAC-2</w:t>
            </w:r>
          </w:p>
        </w:tc>
        <w:tc>
          <w:tcPr>
            <w:tcW w:w="5767"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用户认证凭据：</w:t>
            </w:r>
          </w:p>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发送系统名称^text^^A^用户ID-用户密码</w:t>
            </w:r>
          </w:p>
        </w:tc>
      </w:tr>
    </w:tbl>
    <w:p>
      <w:pPr>
        <w:pStyle w:val="3"/>
        <w:numPr>
          <w:ilvl w:val="1"/>
          <w:numId w:val="7"/>
        </w:numPr>
        <w:rPr>
          <w:rFonts w:ascii="仿宋" w:hAnsi="仿宋" w:eastAsia="仿宋"/>
          <w:sz w:val="24"/>
          <w:szCs w:val="24"/>
        </w:rPr>
      </w:pPr>
      <w:r>
        <w:rPr>
          <w:rFonts w:hint="eastAsia" w:ascii="仿宋" w:hAnsi="仿宋" w:eastAsia="仿宋"/>
          <w:sz w:val="24"/>
          <w:szCs w:val="24"/>
        </w:rPr>
        <w:t>EVN事件类型</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133975" cy="2540635"/>
            <wp:effectExtent l="0" t="0" r="0" b="0"/>
            <wp:docPr id="121" name="图片 121"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descr="C:\Users\WQ\Desktop\无标题.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134734" cy="2541011"/>
                    </a:xfrm>
                    <a:prstGeom prst="rect">
                      <a:avLst/>
                    </a:prstGeom>
                    <a:noFill/>
                    <a:ln>
                      <a:noFill/>
                    </a:ln>
                  </pic:spPr>
                </pic:pic>
              </a:graphicData>
            </a:graphic>
          </wp:inline>
        </w:drawing>
      </w:r>
    </w:p>
    <w:tbl>
      <w:tblPr>
        <w:tblStyle w:val="34"/>
        <w:tblW w:w="7938" w:type="dxa"/>
        <w:tblInd w:w="-5"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EVN-1</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空，仅作为兼容保留，</w:t>
            </w:r>
            <w:r>
              <w:rPr>
                <w:rFonts w:hint="eastAsia" w:ascii="仿宋" w:hAnsi="仿宋" w:eastAsia="仿宋"/>
                <w:color w:val="1F4E79" w:themeColor="accent1" w:themeShade="80"/>
                <w:sz w:val="24"/>
                <w:szCs w:val="24"/>
              </w:rPr>
              <w:t>v2.7</w:t>
            </w:r>
            <w:r>
              <w:rPr>
                <w:rFonts w:hint="eastAsia" w:ascii="仿宋" w:hAnsi="仿宋" w:eastAsia="仿宋"/>
                <w:color w:val="244061"/>
                <w:sz w:val="24"/>
                <w:szCs w:val="24"/>
              </w:rPr>
              <w:t>移除。</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FF0000"/>
                <w:sz w:val="24"/>
                <w:szCs w:val="24"/>
              </w:rPr>
            </w:pPr>
            <w:r>
              <w:rPr>
                <w:rFonts w:ascii="仿宋" w:hAnsi="仿宋" w:eastAsia="仿宋"/>
                <w:color w:val="FF0000"/>
                <w:sz w:val="24"/>
                <w:szCs w:val="24"/>
              </w:rPr>
              <w:t>EVN</w:t>
            </w:r>
            <w:r>
              <w:rPr>
                <w:rFonts w:hint="eastAsia" w:ascii="仿宋" w:hAnsi="仿宋" w:eastAsia="仿宋"/>
                <w:color w:val="FF0000"/>
                <w:sz w:val="24"/>
                <w:szCs w:val="24"/>
              </w:rPr>
              <w:t>-2</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事件记录时间，必填，可使用当前系统时间，请使用</w:t>
            </w:r>
            <w:r>
              <w:rPr>
                <w:rFonts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.SSS</w:t>
            </w:r>
            <w:r>
              <w:rPr>
                <w:rFonts w:ascii="仿宋" w:hAnsi="仿宋" w:eastAsia="仿宋"/>
                <w:color w:val="244061"/>
                <w:sz w:val="24"/>
                <w:szCs w:val="24"/>
              </w:rPr>
              <w:t>，请精确到毫秒。</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EVN-3</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计划事件发生时间。</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EVN-4</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事件原因</w:t>
            </w:r>
            <w:r>
              <w:rPr>
                <w:rFonts w:ascii="仿宋" w:hAnsi="仿宋" w:eastAsia="仿宋"/>
                <w:color w:val="244061"/>
                <w:sz w:val="24"/>
                <w:szCs w:val="24"/>
              </w:rPr>
              <w:t>编码</w:t>
            </w:r>
            <w:r>
              <w:rPr>
                <w:rFonts w:hint="eastAsia"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FF0000"/>
                <w:sz w:val="24"/>
                <w:szCs w:val="24"/>
              </w:rPr>
              <w:t>EVN-5</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操作员ID^操作员姓名。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FF0000"/>
                <w:sz w:val="24"/>
                <w:szCs w:val="24"/>
              </w:rPr>
              <w:t>EVN-6</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事件实际发生时间。</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FF0000"/>
                <w:sz w:val="24"/>
                <w:szCs w:val="24"/>
              </w:rPr>
              <w:t>EVN-7</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操作员科室ID^操作员科室名称。</w:t>
            </w:r>
          </w:p>
        </w:tc>
      </w:tr>
    </w:tbl>
    <w:p>
      <w:pPr>
        <w:pStyle w:val="3"/>
        <w:numPr>
          <w:ilvl w:val="1"/>
          <w:numId w:val="7"/>
        </w:numPr>
        <w:rPr>
          <w:rFonts w:ascii="仿宋" w:hAnsi="仿宋" w:eastAsia="仿宋"/>
          <w:sz w:val="24"/>
          <w:szCs w:val="24"/>
        </w:rPr>
      </w:pPr>
      <w:r>
        <w:rPr>
          <w:rFonts w:ascii="仿宋" w:hAnsi="仿宋" w:eastAsia="仿宋"/>
          <w:sz w:val="24"/>
          <w:szCs w:val="24"/>
        </w:rPr>
        <w:t>PID</w:t>
      </w:r>
      <w:r>
        <w:rPr>
          <w:rFonts w:hint="eastAsia" w:ascii="仿宋" w:hAnsi="仿宋" w:eastAsia="仿宋"/>
          <w:sz w:val="24"/>
          <w:szCs w:val="24"/>
        </w:rPr>
        <w:t>患者识别</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270500" cy="3658870"/>
            <wp:effectExtent l="0" t="0" r="0" b="0"/>
            <wp:docPr id="122" name="图片 122"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descr="C:\Users\WQ\Desktop\无标题.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0500" cy="3659269"/>
                    </a:xfrm>
                    <a:prstGeom prst="rect">
                      <a:avLst/>
                    </a:prstGeom>
                    <a:noFill/>
                    <a:ln>
                      <a:noFill/>
                    </a:ln>
                  </pic:spPr>
                </pic:pic>
              </a:graphicData>
            </a:graphic>
          </wp:inline>
        </w:drawing>
      </w:r>
    </w:p>
    <w:tbl>
      <w:tblPr>
        <w:tblStyle w:val="34"/>
        <w:tblW w:w="793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218"/>
        <w:gridCol w:w="6720"/>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PID-1</w:t>
            </w:r>
          </w:p>
        </w:tc>
        <w:tc>
          <w:tcPr>
            <w:tcW w:w="6720"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PID-</w:t>
            </w:r>
            <w:r>
              <w:rPr>
                <w:rFonts w:hint="eastAsia" w:ascii="仿宋" w:hAnsi="仿宋" w:eastAsia="仿宋"/>
                <w:color w:val="244061"/>
                <w:sz w:val="24"/>
                <w:szCs w:val="24"/>
              </w:rPr>
              <w:t>2</w:t>
            </w:r>
          </w:p>
        </w:tc>
        <w:tc>
          <w:tcPr>
            <w:tcW w:w="6720"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兼容字段，</w:t>
            </w:r>
            <w:r>
              <w:rPr>
                <w:rFonts w:ascii="仿宋" w:hAnsi="仿宋" w:eastAsia="仿宋"/>
                <w:color w:val="244061"/>
                <w:sz w:val="24"/>
                <w:szCs w:val="24"/>
              </w:rPr>
              <w:t>2.7版本使用</w:t>
            </w:r>
            <w:r>
              <w:rPr>
                <w:rFonts w:hint="eastAsia" w:ascii="仿宋" w:hAnsi="仿宋" w:eastAsia="仿宋"/>
                <w:color w:val="244061"/>
                <w:sz w:val="24"/>
                <w:szCs w:val="24"/>
              </w:rPr>
              <w:t>PID-3代替。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218" w:type="dxa"/>
            <w:shd w:val="clear" w:color="auto" w:fill="DAEEF3"/>
          </w:tcPr>
          <w:p>
            <w:pPr>
              <w:pStyle w:val="93"/>
              <w:spacing w:line="360" w:lineRule="auto"/>
              <w:ind w:firstLine="0" w:firstLineChars="0"/>
              <w:jc w:val="left"/>
              <w:rPr>
                <w:rFonts w:ascii="仿宋" w:hAnsi="仿宋" w:eastAsia="仿宋"/>
                <w:color w:val="FF0000"/>
                <w:sz w:val="24"/>
                <w:szCs w:val="24"/>
              </w:rPr>
            </w:pPr>
            <w:r>
              <w:rPr>
                <w:rFonts w:ascii="仿宋" w:hAnsi="仿宋" w:eastAsia="仿宋"/>
                <w:color w:val="FF0000"/>
                <w:sz w:val="24"/>
                <w:szCs w:val="24"/>
              </w:rPr>
              <w:t>PID-</w:t>
            </w:r>
            <w:r>
              <w:rPr>
                <w:rFonts w:hint="eastAsia" w:ascii="仿宋" w:hAnsi="仿宋" w:eastAsia="仿宋"/>
                <w:color w:val="FF0000"/>
                <w:sz w:val="24"/>
                <w:szCs w:val="24"/>
              </w:rPr>
              <w:t>3</w:t>
            </w:r>
          </w:p>
        </w:tc>
        <w:tc>
          <w:tcPr>
            <w:tcW w:w="6720"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病人标识</w:t>
            </w:r>
            <w:r>
              <w:rPr>
                <w:rFonts w:hint="eastAsia" w:ascii="仿宋" w:hAnsi="仿宋" w:eastAsia="仿宋"/>
                <w:color w:val="244061"/>
                <w:sz w:val="24"/>
                <w:szCs w:val="24"/>
              </w:rPr>
              <w:t>表，必填</w:t>
            </w:r>
            <w:r>
              <w:rPr>
                <w:rFonts w:ascii="仿宋" w:hAnsi="仿宋" w:eastAsia="仿宋"/>
                <w:color w:val="244061"/>
                <w:sz w:val="24"/>
                <w:szCs w:val="24"/>
              </w:rPr>
              <w:t>，</w:t>
            </w:r>
            <w:r>
              <w:rPr>
                <w:rFonts w:hint="eastAsia" w:ascii="仿宋" w:hAnsi="仿宋" w:eastAsia="仿宋"/>
                <w:color w:val="244061"/>
                <w:sz w:val="24"/>
                <w:szCs w:val="24"/>
              </w:rPr>
              <w:t>病人ID</w:t>
            </w:r>
            <w:r>
              <w:rPr>
                <w:rFonts w:ascii="仿宋" w:hAnsi="仿宋" w:eastAsia="仿宋"/>
                <w:color w:val="244061"/>
                <w:sz w:val="24"/>
                <w:szCs w:val="24"/>
              </w:rPr>
              <w:t>^^^</w:t>
            </w:r>
            <w:r>
              <w:rPr>
                <w:rFonts w:hint="eastAsia" w:ascii="仿宋" w:hAnsi="仿宋" w:eastAsia="仿宋"/>
                <w:color w:val="244061"/>
                <w:sz w:val="24"/>
                <w:szCs w:val="24"/>
              </w:rPr>
              <w:t>签发</w:t>
            </w:r>
            <w:r>
              <w:rPr>
                <w:rFonts w:ascii="仿宋" w:hAnsi="仿宋" w:eastAsia="仿宋"/>
                <w:color w:val="244061"/>
                <w:sz w:val="24"/>
                <w:szCs w:val="24"/>
              </w:rPr>
              <w:t>机构^</w:t>
            </w:r>
            <w:r>
              <w:rPr>
                <w:rFonts w:hint="eastAsia" w:ascii="仿宋" w:hAnsi="仿宋" w:eastAsia="仿宋"/>
                <w:color w:val="244061"/>
                <w:sz w:val="24"/>
                <w:szCs w:val="24"/>
              </w:rPr>
              <w:t>P</w:t>
            </w:r>
            <w:r>
              <w:rPr>
                <w:rFonts w:ascii="仿宋" w:hAnsi="仿宋" w:eastAsia="仿宋"/>
                <w:color w:val="244061"/>
                <w:sz w:val="24"/>
                <w:szCs w:val="24"/>
              </w:rPr>
              <w:t>ID</w:t>
            </w:r>
            <w:r>
              <w:rPr>
                <w:rFonts w:hint="eastAsia" w:ascii="仿宋" w:hAnsi="仿宋" w:eastAsia="仿宋"/>
                <w:color w:val="244061"/>
                <w:sz w:val="24"/>
                <w:szCs w:val="24"/>
              </w:rPr>
              <w:t>~身份证件编号^^^签发</w:t>
            </w:r>
            <w:r>
              <w:rPr>
                <w:rFonts w:ascii="仿宋" w:hAnsi="仿宋" w:eastAsia="仿宋"/>
                <w:color w:val="244061"/>
                <w:sz w:val="24"/>
                <w:szCs w:val="24"/>
              </w:rPr>
              <w:t>机构</w:t>
            </w:r>
            <w:r>
              <w:rPr>
                <w:rFonts w:hint="eastAsia" w:ascii="仿宋" w:hAnsi="仿宋" w:eastAsia="仿宋"/>
                <w:color w:val="244061"/>
                <w:sz w:val="24"/>
                <w:szCs w:val="24"/>
              </w:rPr>
              <w:t>^身份证件类型~病案</w:t>
            </w:r>
            <w:r>
              <w:rPr>
                <w:rFonts w:ascii="仿宋" w:hAnsi="仿宋" w:eastAsia="仿宋"/>
                <w:color w:val="244061"/>
                <w:sz w:val="24"/>
                <w:szCs w:val="24"/>
              </w:rPr>
              <w:t>号</w:t>
            </w:r>
            <w:r>
              <w:rPr>
                <w:rFonts w:hint="eastAsia" w:ascii="仿宋" w:hAnsi="仿宋" w:eastAsia="仿宋"/>
                <w:color w:val="244061"/>
                <w:sz w:val="24"/>
                <w:szCs w:val="24"/>
              </w:rPr>
              <w:t>^^^签发</w:t>
            </w:r>
            <w:r>
              <w:rPr>
                <w:rFonts w:ascii="仿宋" w:hAnsi="仿宋" w:eastAsia="仿宋"/>
                <w:color w:val="244061"/>
                <w:sz w:val="24"/>
                <w:szCs w:val="24"/>
              </w:rPr>
              <w:t>机构</w:t>
            </w:r>
            <w:r>
              <w:rPr>
                <w:rFonts w:hint="eastAsia" w:ascii="仿宋" w:hAnsi="仿宋" w:eastAsia="仿宋"/>
                <w:color w:val="244061"/>
                <w:sz w:val="24"/>
                <w:szCs w:val="24"/>
              </w:rPr>
              <w:t>^MRID~医院</w:t>
            </w:r>
            <w:r>
              <w:rPr>
                <w:rFonts w:ascii="仿宋" w:hAnsi="仿宋" w:eastAsia="仿宋"/>
                <w:color w:val="244061"/>
                <w:sz w:val="24"/>
                <w:szCs w:val="24"/>
              </w:rPr>
              <w:t>就诊卡号</w:t>
            </w:r>
            <w:r>
              <w:rPr>
                <w:rFonts w:hint="eastAsia" w:ascii="仿宋" w:hAnsi="仿宋" w:eastAsia="仿宋"/>
                <w:color w:val="244061"/>
                <w:sz w:val="24"/>
                <w:szCs w:val="24"/>
              </w:rPr>
              <w:t>^^^签发</w:t>
            </w:r>
            <w:r>
              <w:rPr>
                <w:rFonts w:ascii="仿宋" w:hAnsi="仿宋" w:eastAsia="仿宋"/>
                <w:color w:val="244061"/>
                <w:sz w:val="24"/>
                <w:szCs w:val="24"/>
              </w:rPr>
              <w:t>机构</w:t>
            </w:r>
            <w:r>
              <w:rPr>
                <w:rFonts w:hint="eastAsia" w:ascii="仿宋" w:hAnsi="仿宋" w:eastAsia="仿宋"/>
                <w:color w:val="244061"/>
                <w:sz w:val="24"/>
                <w:szCs w:val="24"/>
              </w:rPr>
              <w:t>^HMCID</w:t>
            </w:r>
          </w:p>
          <w:p>
            <w:pPr>
              <w:pStyle w:val="93"/>
              <w:spacing w:line="360" w:lineRule="auto"/>
              <w:ind w:firstLine="2280" w:firstLineChars="95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国家标准</w:t>
            </w:r>
            <w:r>
              <w:rPr>
                <w:rFonts w:ascii="仿宋" w:hAnsi="仿宋" w:eastAsia="仿宋"/>
                <w:color w:val="000000" w:themeColor="text1"/>
                <w:sz w:val="24"/>
                <w:szCs w:val="24"/>
                <w14:textFill>
                  <w14:solidFill>
                    <w14:schemeClr w14:val="tx1"/>
                  </w14:solidFill>
                </w14:textFill>
              </w:rPr>
              <w:t>CV02.01.101</w:t>
            </w:r>
          </w:p>
          <w:tbl>
            <w:tblPr>
              <w:tblStyle w:val="34"/>
              <w:tblW w:w="6494" w:type="dxa"/>
              <w:tblInd w:w="0" w:type="dxa"/>
              <w:tblLayout w:type="fixed"/>
              <w:tblCellMar>
                <w:top w:w="0" w:type="dxa"/>
                <w:left w:w="108" w:type="dxa"/>
                <w:bottom w:w="0" w:type="dxa"/>
                <w:right w:w="108" w:type="dxa"/>
              </w:tblCellMar>
            </w:tblPr>
            <w:tblGrid>
              <w:gridCol w:w="2487"/>
              <w:gridCol w:w="4007"/>
            </w:tblGrid>
            <w:tr>
              <w:tblPrEx>
                <w:tblLayout w:type="fixed"/>
                <w:tblCellMar>
                  <w:top w:w="0" w:type="dxa"/>
                  <w:left w:w="108" w:type="dxa"/>
                  <w:bottom w:w="0" w:type="dxa"/>
                  <w:right w:w="108" w:type="dxa"/>
                </w:tblCellMar>
              </w:tblPrEx>
              <w:tc>
                <w:tcPr>
                  <w:tcW w:w="2487" w:type="dxa"/>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Value</w:t>
                  </w:r>
                </w:p>
              </w:tc>
              <w:tc>
                <w:tcPr>
                  <w:tcW w:w="4007" w:type="dxa"/>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D</w:t>
                  </w:r>
                  <w:r>
                    <w:rPr>
                      <w:rFonts w:hint="eastAsia" w:ascii="仿宋" w:hAnsi="仿宋" w:eastAsia="仿宋"/>
                      <w:color w:val="244061"/>
                      <w:sz w:val="24"/>
                      <w:szCs w:val="24"/>
                    </w:rPr>
                    <w:t>escription</w:t>
                  </w:r>
                </w:p>
              </w:tc>
            </w:tr>
            <w:tr>
              <w:tblPrEx>
                <w:tblLayout w:type="fixed"/>
                <w:tblCellMar>
                  <w:top w:w="0" w:type="dxa"/>
                  <w:left w:w="108" w:type="dxa"/>
                  <w:bottom w:w="0" w:type="dxa"/>
                  <w:right w:w="108" w:type="dxa"/>
                </w:tblCellMar>
              </w:tblPrEx>
              <w:tc>
                <w:tcPr>
                  <w:tcW w:w="2487"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01</w:t>
                  </w:r>
                </w:p>
              </w:tc>
              <w:tc>
                <w:tcPr>
                  <w:tcW w:w="4007"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居民</w:t>
                  </w:r>
                  <w:r>
                    <w:rPr>
                      <w:rFonts w:ascii="仿宋" w:hAnsi="仿宋" w:eastAsia="仿宋"/>
                      <w:color w:val="244061"/>
                      <w:sz w:val="24"/>
                      <w:szCs w:val="24"/>
                    </w:rPr>
                    <w:t>身份证</w:t>
                  </w:r>
                </w:p>
              </w:tc>
            </w:tr>
            <w:tr>
              <w:tblPrEx>
                <w:tblLayout w:type="fixed"/>
                <w:tblCellMar>
                  <w:top w:w="0" w:type="dxa"/>
                  <w:left w:w="108" w:type="dxa"/>
                  <w:bottom w:w="0" w:type="dxa"/>
                  <w:right w:w="108" w:type="dxa"/>
                </w:tblCellMar>
              </w:tblPrEx>
              <w:tc>
                <w:tcPr>
                  <w:tcW w:w="2487"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02</w:t>
                  </w:r>
                </w:p>
              </w:tc>
              <w:tc>
                <w:tcPr>
                  <w:tcW w:w="4007"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居民</w:t>
                  </w:r>
                  <w:r>
                    <w:rPr>
                      <w:rFonts w:ascii="仿宋" w:hAnsi="仿宋" w:eastAsia="仿宋"/>
                      <w:color w:val="244061"/>
                      <w:sz w:val="24"/>
                      <w:szCs w:val="24"/>
                    </w:rPr>
                    <w:t>户口簿</w:t>
                  </w:r>
                </w:p>
              </w:tc>
            </w:tr>
            <w:tr>
              <w:tblPrEx>
                <w:tblLayout w:type="fixed"/>
                <w:tblCellMar>
                  <w:top w:w="0" w:type="dxa"/>
                  <w:left w:w="108" w:type="dxa"/>
                  <w:bottom w:w="0" w:type="dxa"/>
                  <w:right w:w="108" w:type="dxa"/>
                </w:tblCellMar>
              </w:tblPrEx>
              <w:tc>
                <w:tcPr>
                  <w:tcW w:w="2487"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03</w:t>
                  </w:r>
                </w:p>
              </w:tc>
              <w:tc>
                <w:tcPr>
                  <w:tcW w:w="4007"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护照</w:t>
                  </w:r>
                </w:p>
              </w:tc>
            </w:tr>
            <w:tr>
              <w:tblPrEx>
                <w:tblLayout w:type="fixed"/>
                <w:tblCellMar>
                  <w:top w:w="0" w:type="dxa"/>
                  <w:left w:w="108" w:type="dxa"/>
                  <w:bottom w:w="0" w:type="dxa"/>
                  <w:right w:w="108" w:type="dxa"/>
                </w:tblCellMar>
              </w:tblPrEx>
              <w:tc>
                <w:tcPr>
                  <w:tcW w:w="2487"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04</w:t>
                  </w:r>
                </w:p>
              </w:tc>
              <w:tc>
                <w:tcPr>
                  <w:tcW w:w="4007"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军官证</w:t>
                  </w:r>
                </w:p>
              </w:tc>
            </w:tr>
            <w:tr>
              <w:tblPrEx>
                <w:tblLayout w:type="fixed"/>
                <w:tblCellMar>
                  <w:top w:w="0" w:type="dxa"/>
                  <w:left w:w="108" w:type="dxa"/>
                  <w:bottom w:w="0" w:type="dxa"/>
                  <w:right w:w="108" w:type="dxa"/>
                </w:tblCellMar>
              </w:tblPrEx>
              <w:tc>
                <w:tcPr>
                  <w:tcW w:w="2487"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05</w:t>
                  </w:r>
                </w:p>
              </w:tc>
              <w:tc>
                <w:tcPr>
                  <w:tcW w:w="4007"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驾驶证</w:t>
                  </w:r>
                </w:p>
              </w:tc>
            </w:tr>
            <w:tr>
              <w:tblPrEx>
                <w:tblLayout w:type="fixed"/>
                <w:tblCellMar>
                  <w:top w:w="0" w:type="dxa"/>
                  <w:left w:w="108" w:type="dxa"/>
                  <w:bottom w:w="0" w:type="dxa"/>
                  <w:right w:w="108" w:type="dxa"/>
                </w:tblCellMar>
              </w:tblPrEx>
              <w:tc>
                <w:tcPr>
                  <w:tcW w:w="2487"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0</w:t>
                  </w:r>
                  <w:r>
                    <w:rPr>
                      <w:rFonts w:ascii="仿宋" w:hAnsi="仿宋" w:eastAsia="仿宋"/>
                      <w:color w:val="244061"/>
                      <w:sz w:val="24"/>
                      <w:szCs w:val="24"/>
                    </w:rPr>
                    <w:t>6</w:t>
                  </w:r>
                </w:p>
              </w:tc>
              <w:tc>
                <w:tcPr>
                  <w:tcW w:w="4007"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港涣居民来往内地通行证</w:t>
                  </w:r>
                </w:p>
              </w:tc>
            </w:tr>
            <w:tr>
              <w:tblPrEx>
                <w:tblLayout w:type="fixed"/>
                <w:tblCellMar>
                  <w:top w:w="0" w:type="dxa"/>
                  <w:left w:w="108" w:type="dxa"/>
                  <w:bottom w:w="0" w:type="dxa"/>
                  <w:right w:w="108" w:type="dxa"/>
                </w:tblCellMar>
              </w:tblPrEx>
              <w:tc>
                <w:tcPr>
                  <w:tcW w:w="2487"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07</w:t>
                  </w:r>
                </w:p>
              </w:tc>
              <w:tc>
                <w:tcPr>
                  <w:tcW w:w="4007"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台湾居民来往内地通行证</w:t>
                  </w:r>
                </w:p>
              </w:tc>
            </w:tr>
            <w:tr>
              <w:tblPrEx>
                <w:tblLayout w:type="fixed"/>
                <w:tblCellMar>
                  <w:top w:w="0" w:type="dxa"/>
                  <w:left w:w="108" w:type="dxa"/>
                  <w:bottom w:w="0" w:type="dxa"/>
                  <w:right w:w="108" w:type="dxa"/>
                </w:tblCellMar>
              </w:tblPrEx>
              <w:tc>
                <w:tcPr>
                  <w:tcW w:w="2487"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99</w:t>
                  </w:r>
                </w:p>
              </w:tc>
              <w:tc>
                <w:tcPr>
                  <w:tcW w:w="4007"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其他法定有效证件</w:t>
                  </w:r>
                </w:p>
              </w:tc>
            </w:tr>
          </w:tbl>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签发</w:t>
            </w:r>
            <w:r>
              <w:rPr>
                <w:rFonts w:ascii="仿宋" w:hAnsi="仿宋" w:eastAsia="仿宋"/>
                <w:color w:val="244061"/>
                <w:sz w:val="24"/>
                <w:szCs w:val="24"/>
              </w:rPr>
              <w:t>机构</w:t>
            </w:r>
          </w:p>
          <w:tbl>
            <w:tblPr>
              <w:tblStyle w:val="34"/>
              <w:tblW w:w="6494" w:type="dxa"/>
              <w:tblInd w:w="0" w:type="dxa"/>
              <w:tblLayout w:type="fixed"/>
              <w:tblCellMar>
                <w:top w:w="0" w:type="dxa"/>
                <w:left w:w="108" w:type="dxa"/>
                <w:bottom w:w="0" w:type="dxa"/>
                <w:right w:w="108" w:type="dxa"/>
              </w:tblCellMar>
            </w:tblPr>
            <w:tblGrid>
              <w:gridCol w:w="2488"/>
              <w:gridCol w:w="4006"/>
            </w:tblGrid>
            <w:tr>
              <w:tblPrEx>
                <w:tblLayout w:type="fixed"/>
                <w:tblCellMar>
                  <w:top w:w="0" w:type="dxa"/>
                  <w:left w:w="108" w:type="dxa"/>
                  <w:bottom w:w="0" w:type="dxa"/>
                  <w:right w:w="108" w:type="dxa"/>
                </w:tblCellMar>
              </w:tblPrEx>
              <w:tc>
                <w:tcPr>
                  <w:tcW w:w="2488"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V</w:t>
                  </w:r>
                  <w:r>
                    <w:rPr>
                      <w:rFonts w:ascii="仿宋" w:hAnsi="仿宋" w:eastAsia="仿宋"/>
                      <w:color w:val="244061"/>
                      <w:sz w:val="24"/>
                      <w:szCs w:val="24"/>
                    </w:rPr>
                    <w:t>alue</w:t>
                  </w:r>
                </w:p>
              </w:tc>
              <w:tc>
                <w:tcPr>
                  <w:tcW w:w="4006" w:type="dxa"/>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D</w:t>
                  </w:r>
                  <w:r>
                    <w:rPr>
                      <w:rFonts w:hint="eastAsia" w:ascii="仿宋" w:hAnsi="仿宋" w:eastAsia="仿宋"/>
                      <w:color w:val="244061"/>
                      <w:sz w:val="24"/>
                      <w:szCs w:val="24"/>
                    </w:rPr>
                    <w:t>escription</w:t>
                  </w:r>
                </w:p>
              </w:tc>
            </w:tr>
            <w:tr>
              <w:tblPrEx>
                <w:tblLayout w:type="fixed"/>
                <w:tblCellMar>
                  <w:top w:w="0" w:type="dxa"/>
                  <w:left w:w="108" w:type="dxa"/>
                  <w:bottom w:w="0" w:type="dxa"/>
                  <w:right w:w="108" w:type="dxa"/>
                </w:tblCellMar>
              </w:tblPrEx>
              <w:tc>
                <w:tcPr>
                  <w:tcW w:w="2488"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0</w:t>
                  </w:r>
                </w:p>
              </w:tc>
              <w:tc>
                <w:tcPr>
                  <w:tcW w:w="4006"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医院</w:t>
                  </w:r>
                </w:p>
              </w:tc>
            </w:tr>
            <w:tr>
              <w:tblPrEx>
                <w:tblLayout w:type="fixed"/>
                <w:tblCellMar>
                  <w:top w:w="0" w:type="dxa"/>
                  <w:left w:w="108" w:type="dxa"/>
                  <w:bottom w:w="0" w:type="dxa"/>
                  <w:right w:w="108" w:type="dxa"/>
                </w:tblCellMar>
              </w:tblPrEx>
              <w:tc>
                <w:tcPr>
                  <w:tcW w:w="2488"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1</w:t>
                  </w:r>
                </w:p>
              </w:tc>
              <w:tc>
                <w:tcPr>
                  <w:tcW w:w="4006"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社保</w:t>
                  </w:r>
                </w:p>
              </w:tc>
            </w:tr>
          </w:tbl>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院内编码</w:t>
            </w:r>
            <w:r>
              <w:rPr>
                <w:rFonts w:ascii="仿宋" w:hAnsi="仿宋" w:eastAsia="仿宋"/>
                <w:color w:val="244061"/>
                <w:sz w:val="24"/>
                <w:szCs w:val="24"/>
              </w:rPr>
              <w:t>字典表</w:t>
            </w:r>
          </w:p>
          <w:tbl>
            <w:tblPr>
              <w:tblStyle w:val="34"/>
              <w:tblW w:w="6494" w:type="dxa"/>
              <w:tblInd w:w="0" w:type="dxa"/>
              <w:tblLayout w:type="fixed"/>
              <w:tblCellMar>
                <w:top w:w="0" w:type="dxa"/>
                <w:left w:w="108" w:type="dxa"/>
                <w:bottom w:w="0" w:type="dxa"/>
                <w:right w:w="108" w:type="dxa"/>
              </w:tblCellMar>
            </w:tblPr>
            <w:tblGrid>
              <w:gridCol w:w="2487"/>
              <w:gridCol w:w="4007"/>
            </w:tblGrid>
            <w:tr>
              <w:tblPrEx>
                <w:tblLayout w:type="fixed"/>
                <w:tblCellMar>
                  <w:top w:w="0" w:type="dxa"/>
                  <w:left w:w="108" w:type="dxa"/>
                  <w:bottom w:w="0" w:type="dxa"/>
                  <w:right w:w="108" w:type="dxa"/>
                </w:tblCellMar>
              </w:tblPrEx>
              <w:tc>
                <w:tcPr>
                  <w:tcW w:w="2487" w:type="dxa"/>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Value</w:t>
                  </w:r>
                </w:p>
              </w:tc>
              <w:tc>
                <w:tcPr>
                  <w:tcW w:w="4007" w:type="dxa"/>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D</w:t>
                  </w:r>
                  <w:r>
                    <w:rPr>
                      <w:rFonts w:hint="eastAsia" w:ascii="仿宋" w:hAnsi="仿宋" w:eastAsia="仿宋"/>
                      <w:color w:val="244061"/>
                      <w:sz w:val="24"/>
                      <w:szCs w:val="24"/>
                    </w:rPr>
                    <w:t>escription</w:t>
                  </w:r>
                </w:p>
              </w:tc>
            </w:tr>
            <w:tr>
              <w:tblPrEx>
                <w:tblLayout w:type="fixed"/>
                <w:tblCellMar>
                  <w:top w:w="0" w:type="dxa"/>
                  <w:left w:w="108" w:type="dxa"/>
                  <w:bottom w:w="0" w:type="dxa"/>
                  <w:right w:w="108" w:type="dxa"/>
                </w:tblCellMar>
              </w:tblPrEx>
              <w:tc>
                <w:tcPr>
                  <w:tcW w:w="2487" w:type="dxa"/>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PID</w:t>
                  </w:r>
                </w:p>
              </w:tc>
              <w:tc>
                <w:tcPr>
                  <w:tcW w:w="4007"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病人ID</w:t>
                  </w:r>
                </w:p>
              </w:tc>
            </w:tr>
            <w:tr>
              <w:tblPrEx>
                <w:tblLayout w:type="fixed"/>
                <w:tblCellMar>
                  <w:top w:w="0" w:type="dxa"/>
                  <w:left w:w="108" w:type="dxa"/>
                  <w:bottom w:w="0" w:type="dxa"/>
                  <w:right w:w="108" w:type="dxa"/>
                </w:tblCellMar>
              </w:tblPrEx>
              <w:tc>
                <w:tcPr>
                  <w:tcW w:w="2487"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MRID</w:t>
                  </w:r>
                </w:p>
              </w:tc>
              <w:tc>
                <w:tcPr>
                  <w:tcW w:w="4007"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病案</w:t>
                  </w:r>
                  <w:r>
                    <w:rPr>
                      <w:rFonts w:ascii="仿宋" w:hAnsi="仿宋" w:eastAsia="仿宋"/>
                      <w:color w:val="244061"/>
                      <w:sz w:val="24"/>
                      <w:szCs w:val="24"/>
                    </w:rPr>
                    <w:t>号</w:t>
                  </w:r>
                </w:p>
              </w:tc>
            </w:tr>
            <w:tr>
              <w:tblPrEx>
                <w:tblLayout w:type="fixed"/>
                <w:tblCellMar>
                  <w:top w:w="0" w:type="dxa"/>
                  <w:left w:w="108" w:type="dxa"/>
                  <w:bottom w:w="0" w:type="dxa"/>
                  <w:right w:w="108" w:type="dxa"/>
                </w:tblCellMar>
              </w:tblPrEx>
              <w:tc>
                <w:tcPr>
                  <w:tcW w:w="2487"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SSCID</w:t>
                  </w:r>
                </w:p>
              </w:tc>
              <w:tc>
                <w:tcPr>
                  <w:tcW w:w="4007"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社保</w:t>
                  </w:r>
                  <w:r>
                    <w:rPr>
                      <w:rFonts w:ascii="仿宋" w:hAnsi="仿宋" w:eastAsia="仿宋"/>
                      <w:color w:val="244061"/>
                      <w:sz w:val="24"/>
                      <w:szCs w:val="24"/>
                    </w:rPr>
                    <w:t>卡号</w:t>
                  </w:r>
                </w:p>
              </w:tc>
            </w:tr>
            <w:tr>
              <w:tblPrEx>
                <w:tblLayout w:type="fixed"/>
                <w:tblCellMar>
                  <w:top w:w="0" w:type="dxa"/>
                  <w:left w:w="108" w:type="dxa"/>
                  <w:bottom w:w="0" w:type="dxa"/>
                  <w:right w:w="108" w:type="dxa"/>
                </w:tblCellMar>
              </w:tblPrEx>
              <w:tc>
                <w:tcPr>
                  <w:tcW w:w="2487"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SSID</w:t>
                  </w:r>
                </w:p>
              </w:tc>
              <w:tc>
                <w:tcPr>
                  <w:tcW w:w="4007"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社会保障</w:t>
                  </w:r>
                  <w:r>
                    <w:rPr>
                      <w:rFonts w:ascii="仿宋" w:hAnsi="仿宋" w:eastAsia="仿宋"/>
                      <w:color w:val="244061"/>
                      <w:sz w:val="24"/>
                      <w:szCs w:val="24"/>
                    </w:rPr>
                    <w:t>号</w:t>
                  </w:r>
                </w:p>
              </w:tc>
            </w:tr>
            <w:tr>
              <w:tblPrEx>
                <w:tblLayout w:type="fixed"/>
                <w:tblCellMar>
                  <w:top w:w="0" w:type="dxa"/>
                  <w:left w:w="108" w:type="dxa"/>
                  <w:bottom w:w="0" w:type="dxa"/>
                  <w:right w:w="108" w:type="dxa"/>
                </w:tblCellMar>
              </w:tblPrEx>
              <w:tc>
                <w:tcPr>
                  <w:tcW w:w="2487"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HMCID</w:t>
                  </w:r>
                </w:p>
              </w:tc>
              <w:tc>
                <w:tcPr>
                  <w:tcW w:w="4007"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医院</w:t>
                  </w:r>
                  <w:r>
                    <w:rPr>
                      <w:rFonts w:ascii="仿宋" w:hAnsi="仿宋" w:eastAsia="仿宋"/>
                      <w:color w:val="244061"/>
                      <w:sz w:val="24"/>
                      <w:szCs w:val="24"/>
                    </w:rPr>
                    <w:t>就诊卡号</w:t>
                  </w:r>
                </w:p>
              </w:tc>
            </w:tr>
            <w:tr>
              <w:tblPrEx>
                <w:tblLayout w:type="fixed"/>
                <w:tblCellMar>
                  <w:top w:w="0" w:type="dxa"/>
                  <w:left w:w="108" w:type="dxa"/>
                  <w:bottom w:w="0" w:type="dxa"/>
                  <w:right w:w="108" w:type="dxa"/>
                </w:tblCellMar>
              </w:tblPrEx>
              <w:tc>
                <w:tcPr>
                  <w:tcW w:w="2487"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HRID</w:t>
                  </w:r>
                </w:p>
              </w:tc>
              <w:tc>
                <w:tcPr>
                  <w:tcW w:w="4007"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健康</w:t>
                  </w:r>
                  <w:r>
                    <w:rPr>
                      <w:rFonts w:ascii="仿宋" w:hAnsi="仿宋" w:eastAsia="仿宋"/>
                      <w:color w:val="244061"/>
                      <w:sz w:val="24"/>
                      <w:szCs w:val="24"/>
                    </w:rPr>
                    <w:t>档案号</w:t>
                  </w:r>
                </w:p>
              </w:tc>
            </w:tr>
            <w:tr>
              <w:tblPrEx>
                <w:tblLayout w:type="fixed"/>
                <w:tblCellMar>
                  <w:top w:w="0" w:type="dxa"/>
                  <w:left w:w="108" w:type="dxa"/>
                  <w:bottom w:w="0" w:type="dxa"/>
                  <w:right w:w="108" w:type="dxa"/>
                </w:tblCellMar>
              </w:tblPrEx>
              <w:tc>
                <w:tcPr>
                  <w:tcW w:w="2487"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LMID</w:t>
                  </w:r>
                </w:p>
              </w:tc>
              <w:tc>
                <w:tcPr>
                  <w:tcW w:w="4007"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本地</w:t>
                  </w:r>
                  <w:r>
                    <w:rPr>
                      <w:rFonts w:ascii="仿宋" w:hAnsi="仿宋" w:eastAsia="仿宋"/>
                      <w:color w:val="244061"/>
                      <w:sz w:val="24"/>
                      <w:szCs w:val="24"/>
                    </w:rPr>
                    <w:t>患者主索引</w:t>
                  </w:r>
                  <w:r>
                    <w:rPr>
                      <w:rFonts w:hint="eastAsia" w:ascii="仿宋" w:hAnsi="仿宋" w:eastAsia="仿宋"/>
                      <w:color w:val="244061"/>
                      <w:sz w:val="24"/>
                      <w:szCs w:val="24"/>
                    </w:rPr>
                    <w:t>号</w:t>
                  </w:r>
                </w:p>
              </w:tc>
            </w:tr>
          </w:tbl>
          <w:p>
            <w:pPr>
              <w:pStyle w:val="93"/>
              <w:spacing w:line="360" w:lineRule="auto"/>
              <w:ind w:firstLine="0" w:firstLineChars="0"/>
              <w:jc w:val="left"/>
              <w:rPr>
                <w:rFonts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PID</w:t>
            </w:r>
            <w:r>
              <w:rPr>
                <w:rFonts w:hint="eastAsia" w:ascii="仿宋" w:hAnsi="仿宋" w:eastAsia="仿宋"/>
                <w:color w:val="244061"/>
                <w:sz w:val="24"/>
                <w:szCs w:val="24"/>
              </w:rPr>
              <w:t>-4</w:t>
            </w:r>
          </w:p>
        </w:tc>
        <w:tc>
          <w:tcPr>
            <w:tcW w:w="6720"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兼容字段，</w:t>
            </w:r>
            <w:r>
              <w:rPr>
                <w:rFonts w:ascii="仿宋" w:hAnsi="仿宋" w:eastAsia="仿宋"/>
                <w:color w:val="244061"/>
                <w:sz w:val="24"/>
                <w:szCs w:val="24"/>
              </w:rPr>
              <w:t>2.7版本使用</w:t>
            </w:r>
            <w:r>
              <w:rPr>
                <w:rFonts w:hint="eastAsia" w:ascii="仿宋" w:hAnsi="仿宋" w:eastAsia="仿宋"/>
                <w:color w:val="244061"/>
                <w:sz w:val="24"/>
                <w:szCs w:val="24"/>
              </w:rPr>
              <w:t>PID-3代替。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93"/>
              <w:spacing w:line="360" w:lineRule="auto"/>
              <w:ind w:firstLine="0" w:firstLineChars="0"/>
              <w:jc w:val="left"/>
              <w:rPr>
                <w:rFonts w:ascii="仿宋" w:hAnsi="仿宋" w:eastAsia="仿宋"/>
                <w:color w:val="FF0000"/>
                <w:sz w:val="24"/>
                <w:szCs w:val="24"/>
              </w:rPr>
            </w:pPr>
            <w:r>
              <w:rPr>
                <w:rFonts w:ascii="仿宋" w:hAnsi="仿宋" w:eastAsia="仿宋"/>
                <w:color w:val="FF0000"/>
                <w:sz w:val="24"/>
                <w:szCs w:val="24"/>
              </w:rPr>
              <w:t>PID</w:t>
            </w:r>
            <w:r>
              <w:rPr>
                <w:rFonts w:hint="eastAsia" w:ascii="仿宋" w:hAnsi="仿宋" w:eastAsia="仿宋"/>
                <w:color w:val="FF0000"/>
                <w:sz w:val="24"/>
                <w:szCs w:val="24"/>
              </w:rPr>
              <w:t>-</w:t>
            </w:r>
            <w:r>
              <w:rPr>
                <w:rFonts w:ascii="仿宋" w:hAnsi="仿宋" w:eastAsia="仿宋"/>
                <w:color w:val="FF0000"/>
                <w:sz w:val="24"/>
                <w:szCs w:val="24"/>
              </w:rPr>
              <w:t>5</w:t>
            </w:r>
          </w:p>
        </w:tc>
        <w:tc>
          <w:tcPr>
            <w:tcW w:w="6720"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病人姓名</w:t>
            </w:r>
            <w:r>
              <w:rPr>
                <w:rFonts w:hint="eastAsia" w:ascii="仿宋" w:hAnsi="仿宋" w:eastAsia="仿宋"/>
                <w:color w:val="244061"/>
                <w:sz w:val="24"/>
                <w:szCs w:val="24"/>
              </w:rPr>
              <w:t>，必填。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PID</w:t>
            </w:r>
            <w:r>
              <w:rPr>
                <w:rFonts w:hint="eastAsia" w:ascii="仿宋" w:hAnsi="仿宋" w:eastAsia="仿宋"/>
                <w:color w:val="244061"/>
                <w:sz w:val="24"/>
                <w:szCs w:val="24"/>
              </w:rPr>
              <w:t>-6</w:t>
            </w:r>
          </w:p>
        </w:tc>
        <w:tc>
          <w:tcPr>
            <w:tcW w:w="6720"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空。母</w:t>
            </w:r>
            <w:r>
              <w:rPr>
                <w:rFonts w:hint="eastAsia" w:ascii="仿宋" w:hAnsi="仿宋" w:eastAsia="仿宋"/>
                <w:color w:val="244061"/>
                <w:sz w:val="24"/>
                <w:szCs w:val="24"/>
              </w:rPr>
              <w:t>亲</w:t>
            </w:r>
            <w:r>
              <w:rPr>
                <w:rFonts w:ascii="仿宋" w:hAnsi="仿宋" w:eastAsia="仿宋"/>
                <w:color w:val="244061"/>
                <w:sz w:val="24"/>
                <w:szCs w:val="24"/>
              </w:rPr>
              <w:t>婚前姓</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1F4E79" w:themeColor="accent1" w:themeShade="80"/>
                <w:sz w:val="24"/>
                <w:szCs w:val="24"/>
              </w:rPr>
              <w:t>PID-7</w:t>
            </w:r>
          </w:p>
        </w:tc>
        <w:tc>
          <w:tcPr>
            <w:tcW w:w="6720"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出生日期</w:t>
            </w:r>
            <w:r>
              <w:rPr>
                <w:rFonts w:ascii="仿宋" w:hAnsi="仿宋" w:eastAsia="仿宋"/>
                <w:color w:val="1F4E79" w:themeColor="accent1" w:themeShade="80"/>
                <w:sz w:val="24"/>
                <w:szCs w:val="24"/>
              </w:rPr>
              <w:t>YYYYMMDD</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1F4E79" w:themeColor="accent1" w:themeShade="80"/>
                <w:sz w:val="24"/>
                <w:szCs w:val="24"/>
              </w:rPr>
              <w:t>PID-8</w:t>
            </w:r>
          </w:p>
        </w:tc>
        <w:tc>
          <w:tcPr>
            <w:tcW w:w="6720"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性别：GB/T 2261.2-2003</w:t>
            </w:r>
            <w:r>
              <w:rPr>
                <w:rFonts w:hint="eastAsia" w:ascii="仿宋" w:hAnsi="仿宋" w:eastAsia="仿宋"/>
                <w:color w:val="1F4E79" w:themeColor="accent1" w:themeShade="80"/>
                <w:sz w:val="24"/>
                <w:szCs w:val="24"/>
              </w:rPr>
              <w:t>。</w:t>
            </w:r>
          </w:p>
          <w:tbl>
            <w:tblPr>
              <w:tblStyle w:val="34"/>
              <w:tblW w:w="313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292"/>
              <w:gridCol w:w="18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tblHeader/>
                <w:jc w:val="center"/>
              </w:trPr>
              <w:tc>
                <w:tcPr>
                  <w:tcW w:w="1292" w:type="dxa"/>
                  <w:tcBorders>
                    <w:top w:val="single" w:color="auto" w:sz="12" w:space="0"/>
                    <w:bottom w:val="single" w:color="auto" w:sz="6" w:space="0"/>
                  </w:tcBorders>
                  <w:shd w:val="pct10" w:color="auto" w:fill="FFFFFF"/>
                </w:tcPr>
                <w:p>
                  <w:pPr>
                    <w:pStyle w:val="64"/>
                    <w:spacing w:line="360" w:lineRule="auto"/>
                    <w:jc w:val="center"/>
                    <w:rPr>
                      <w:rFonts w:ascii="仿宋" w:hAnsi="仿宋" w:eastAsia="仿宋"/>
                      <w:color w:val="244061"/>
                      <w:sz w:val="24"/>
                      <w:szCs w:val="24"/>
                      <w:lang w:eastAsia="zh-CN"/>
                    </w:rPr>
                  </w:pPr>
                  <w:r>
                    <w:rPr>
                      <w:rFonts w:ascii="仿宋" w:hAnsi="仿宋" w:eastAsia="仿宋"/>
                      <w:color w:val="244061"/>
                      <w:sz w:val="24"/>
                      <w:szCs w:val="24"/>
                      <w:lang w:eastAsia="zh-CN"/>
                    </w:rPr>
                    <w:t>Value</w:t>
                  </w:r>
                </w:p>
              </w:tc>
              <w:tc>
                <w:tcPr>
                  <w:tcW w:w="1841" w:type="dxa"/>
                  <w:tcBorders>
                    <w:top w:val="single" w:color="auto" w:sz="12" w:space="0"/>
                    <w:bottom w:val="single" w:color="auto" w:sz="6" w:space="0"/>
                  </w:tcBorders>
                  <w:shd w:val="pct10" w:color="auto" w:fill="FFFFFF"/>
                </w:tcPr>
                <w:p>
                  <w:pPr>
                    <w:pStyle w:val="64"/>
                    <w:spacing w:line="360" w:lineRule="auto"/>
                    <w:rPr>
                      <w:rFonts w:ascii="仿宋" w:hAnsi="仿宋" w:eastAsia="仿宋"/>
                      <w:color w:val="244061"/>
                      <w:sz w:val="24"/>
                      <w:szCs w:val="24"/>
                      <w:lang w:eastAsia="zh-CN"/>
                    </w:rPr>
                  </w:pPr>
                  <w:r>
                    <w:rPr>
                      <w:rFonts w:ascii="仿宋" w:hAnsi="仿宋" w:eastAsia="仿宋"/>
                      <w:color w:val="244061"/>
                      <w:sz w:val="24"/>
                      <w:szCs w:val="24"/>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292" w:type="dxa"/>
                  <w:tcBorders>
                    <w:top w:val="single" w:color="auto" w:sz="6" w:space="0"/>
                    <w:bottom w:val="single" w:color="auto" w:sz="4" w:space="0"/>
                  </w:tcBorders>
                  <w:shd w:val="clear" w:color="auto" w:fill="FFFFFF"/>
                </w:tcPr>
                <w:p>
                  <w:pPr>
                    <w:pStyle w:val="65"/>
                    <w:spacing w:line="360" w:lineRule="auto"/>
                    <w:jc w:val="center"/>
                    <w:rPr>
                      <w:rFonts w:ascii="仿宋" w:hAnsi="仿宋" w:eastAsia="仿宋"/>
                      <w:color w:val="244061"/>
                      <w:sz w:val="24"/>
                      <w:szCs w:val="24"/>
                      <w:lang w:eastAsia="zh-CN"/>
                    </w:rPr>
                  </w:pPr>
                  <w:r>
                    <w:rPr>
                      <w:rFonts w:ascii="仿宋" w:hAnsi="仿宋" w:eastAsia="仿宋"/>
                      <w:color w:val="244061"/>
                      <w:sz w:val="24"/>
                      <w:szCs w:val="24"/>
                    </w:rPr>
                    <w:t>0</w:t>
                  </w:r>
                </w:p>
              </w:tc>
              <w:tc>
                <w:tcPr>
                  <w:tcW w:w="1841" w:type="dxa"/>
                  <w:tcBorders>
                    <w:top w:val="single" w:color="auto" w:sz="6" w:space="0"/>
                    <w:bottom w:val="single" w:color="auto" w:sz="4" w:space="0"/>
                  </w:tcBorders>
                  <w:shd w:val="clear" w:color="auto" w:fill="FFFFFF"/>
                </w:tcPr>
                <w:p>
                  <w:pPr>
                    <w:pStyle w:val="65"/>
                    <w:spacing w:line="360" w:lineRule="auto"/>
                    <w:rPr>
                      <w:rFonts w:ascii="仿宋" w:hAnsi="仿宋" w:eastAsia="仿宋"/>
                      <w:color w:val="244061"/>
                      <w:sz w:val="24"/>
                      <w:szCs w:val="24"/>
                      <w:lang w:eastAsia="zh-CN"/>
                    </w:rPr>
                  </w:pPr>
                  <w:r>
                    <w:rPr>
                      <w:rFonts w:hint="eastAsia" w:ascii="仿宋" w:hAnsi="仿宋" w:eastAsia="仿宋" w:cs="宋体"/>
                      <w:color w:val="244061"/>
                      <w:sz w:val="24"/>
                      <w:szCs w:val="24"/>
                      <w:lang w:eastAsia="zh-CN"/>
                    </w:rPr>
                    <w:t>未知的性别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color w:val="244061"/>
                      <w:sz w:val="24"/>
                      <w:szCs w:val="24"/>
                      <w:lang w:eastAsia="zh-CN"/>
                    </w:rPr>
                  </w:pPr>
                  <w:r>
                    <w:rPr>
                      <w:rFonts w:ascii="仿宋" w:hAnsi="仿宋" w:eastAsia="仿宋"/>
                      <w:color w:val="244061"/>
                      <w:sz w:val="24"/>
                      <w:szCs w:val="24"/>
                    </w:rPr>
                    <w:t>1</w:t>
                  </w:r>
                </w:p>
              </w:tc>
              <w:tc>
                <w:tcPr>
                  <w:tcW w:w="1841" w:type="dxa"/>
                  <w:tcBorders>
                    <w:top w:val="single" w:color="auto" w:sz="4" w:space="0"/>
                    <w:bottom w:val="single" w:color="auto" w:sz="4" w:space="0"/>
                  </w:tcBorders>
                  <w:shd w:val="clear" w:color="auto" w:fill="FFFFFF"/>
                </w:tcPr>
                <w:p>
                  <w:pPr>
                    <w:pStyle w:val="65"/>
                    <w:spacing w:line="360" w:lineRule="auto"/>
                    <w:rPr>
                      <w:rFonts w:ascii="仿宋" w:hAnsi="仿宋" w:eastAsia="仿宋"/>
                      <w:color w:val="244061"/>
                      <w:sz w:val="24"/>
                      <w:szCs w:val="24"/>
                      <w:lang w:eastAsia="zh-CN"/>
                    </w:rPr>
                  </w:pPr>
                  <w:r>
                    <w:rPr>
                      <w:rFonts w:hint="eastAsia" w:ascii="仿宋" w:hAnsi="仿宋" w:eastAsia="仿宋" w:cs="宋体"/>
                      <w:color w:val="244061"/>
                      <w:sz w:val="24"/>
                      <w:szCs w:val="24"/>
                      <w:lang w:eastAsia="zh-CN"/>
                    </w:rPr>
                    <w:t>男性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color w:val="244061"/>
                      <w:sz w:val="24"/>
                      <w:szCs w:val="24"/>
                      <w:lang w:eastAsia="zh-CN"/>
                    </w:rPr>
                  </w:pPr>
                  <w:r>
                    <w:rPr>
                      <w:rFonts w:ascii="仿宋" w:hAnsi="仿宋" w:eastAsia="仿宋"/>
                      <w:color w:val="244061"/>
                      <w:sz w:val="24"/>
                      <w:szCs w:val="24"/>
                    </w:rPr>
                    <w:t>2</w:t>
                  </w:r>
                </w:p>
              </w:tc>
              <w:tc>
                <w:tcPr>
                  <w:tcW w:w="1841" w:type="dxa"/>
                  <w:tcBorders>
                    <w:top w:val="single" w:color="auto" w:sz="4" w:space="0"/>
                    <w:bottom w:val="single" w:color="auto" w:sz="4" w:space="0"/>
                  </w:tcBorders>
                  <w:shd w:val="clear" w:color="auto" w:fill="FFFFFF"/>
                </w:tcPr>
                <w:p>
                  <w:pPr>
                    <w:pStyle w:val="65"/>
                    <w:spacing w:line="360" w:lineRule="auto"/>
                    <w:rPr>
                      <w:rFonts w:ascii="仿宋" w:hAnsi="仿宋" w:eastAsia="仿宋"/>
                      <w:color w:val="244061"/>
                      <w:sz w:val="24"/>
                      <w:szCs w:val="24"/>
                      <w:lang w:eastAsia="zh-CN"/>
                    </w:rPr>
                  </w:pPr>
                  <w:r>
                    <w:rPr>
                      <w:rFonts w:hint="eastAsia" w:ascii="仿宋" w:hAnsi="仿宋" w:eastAsia="仿宋" w:cs="宋体"/>
                      <w:color w:val="244061"/>
                      <w:sz w:val="24"/>
                      <w:szCs w:val="24"/>
                      <w:lang w:eastAsia="zh-CN"/>
                    </w:rPr>
                    <w:t>女性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color w:val="244061"/>
                      <w:sz w:val="24"/>
                      <w:szCs w:val="24"/>
                      <w:lang w:eastAsia="zh-CN"/>
                    </w:rPr>
                  </w:pPr>
                  <w:r>
                    <w:rPr>
                      <w:rFonts w:ascii="仿宋" w:hAnsi="仿宋" w:eastAsia="仿宋"/>
                      <w:color w:val="244061"/>
                      <w:sz w:val="24"/>
                      <w:szCs w:val="24"/>
                    </w:rPr>
                    <w:t>9</w:t>
                  </w:r>
                </w:p>
              </w:tc>
              <w:tc>
                <w:tcPr>
                  <w:tcW w:w="1841" w:type="dxa"/>
                  <w:tcBorders>
                    <w:top w:val="single" w:color="auto" w:sz="4" w:space="0"/>
                    <w:bottom w:val="single" w:color="auto" w:sz="4" w:space="0"/>
                  </w:tcBorders>
                  <w:shd w:val="clear" w:color="auto" w:fill="FFFFFF"/>
                </w:tcPr>
                <w:p>
                  <w:pPr>
                    <w:pStyle w:val="65"/>
                    <w:spacing w:line="360" w:lineRule="auto"/>
                    <w:rPr>
                      <w:rFonts w:ascii="仿宋" w:hAnsi="仿宋" w:eastAsia="仿宋"/>
                      <w:color w:val="244061"/>
                      <w:sz w:val="24"/>
                      <w:szCs w:val="24"/>
                      <w:lang w:eastAsia="zh-CN"/>
                    </w:rPr>
                  </w:pPr>
                  <w:r>
                    <w:rPr>
                      <w:rFonts w:hint="eastAsia" w:ascii="仿宋" w:hAnsi="仿宋" w:eastAsia="仿宋" w:cs="宋体"/>
                      <w:color w:val="244061"/>
                      <w:sz w:val="24"/>
                      <w:szCs w:val="24"/>
                      <w:lang w:eastAsia="zh-CN"/>
                    </w:rPr>
                    <w:t>未说明的性别</w:t>
                  </w:r>
                </w:p>
              </w:tc>
            </w:tr>
          </w:tbl>
          <w:p>
            <w:pPr>
              <w:pStyle w:val="93"/>
              <w:spacing w:line="360" w:lineRule="auto"/>
              <w:ind w:firstLine="0" w:firstLineChars="0"/>
              <w:rPr>
                <w:rFonts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PID-</w:t>
            </w:r>
            <w:r>
              <w:rPr>
                <w:rFonts w:hint="eastAsia" w:ascii="仿宋" w:hAnsi="仿宋" w:eastAsia="仿宋"/>
                <w:color w:val="244061"/>
                <w:sz w:val="24"/>
                <w:szCs w:val="24"/>
              </w:rPr>
              <w:t>9</w:t>
            </w:r>
          </w:p>
        </w:tc>
        <w:tc>
          <w:tcPr>
            <w:tcW w:w="6720"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病人别名。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1F4E79" w:themeColor="accent1" w:themeShade="80"/>
                <w:sz w:val="24"/>
                <w:szCs w:val="24"/>
              </w:rPr>
              <w:t>PID-10</w:t>
            </w:r>
          </w:p>
        </w:tc>
        <w:tc>
          <w:tcPr>
            <w:tcW w:w="6720"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籍贯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PID-11</w:t>
            </w:r>
          </w:p>
        </w:tc>
        <w:tc>
          <w:tcPr>
            <w:tcW w:w="6720"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地址。</w:t>
            </w:r>
            <w:bookmarkStart w:id="5" w:name="OLE_LINK45"/>
            <w:bookmarkStart w:id="6" w:name="OLE_LINK42"/>
            <w:r>
              <w:rPr>
                <w:rFonts w:hint="eastAsia" w:ascii="仿宋" w:hAnsi="仿宋" w:eastAsia="仿宋"/>
                <w:color w:val="244061"/>
                <w:sz w:val="24"/>
                <w:szCs w:val="24"/>
              </w:rPr>
              <w:t>书写格式为：</w:t>
            </w:r>
            <w:bookmarkStart w:id="7" w:name="OLE_LINK48"/>
            <w:bookmarkStart w:id="8" w:name="OLE_LINK67"/>
            <w:r>
              <w:rPr>
                <w:rFonts w:hint="eastAsia" w:ascii="仿宋" w:hAnsi="仿宋" w:eastAsia="仿宋"/>
                <w:color w:val="244061"/>
                <w:sz w:val="24"/>
                <w:szCs w:val="24"/>
              </w:rPr>
              <w:t>街道（详细</w:t>
            </w:r>
            <w:r>
              <w:rPr>
                <w:rFonts w:ascii="仿宋" w:hAnsi="仿宋" w:eastAsia="仿宋"/>
                <w:color w:val="244061"/>
                <w:sz w:val="24"/>
                <w:szCs w:val="24"/>
              </w:rPr>
              <w:t>地址</w:t>
            </w:r>
            <w:r>
              <w:rPr>
                <w:rFonts w:hint="eastAsia" w:ascii="仿宋" w:hAnsi="仿宋" w:eastAsia="仿宋"/>
                <w:color w:val="244061"/>
                <w:sz w:val="24"/>
                <w:szCs w:val="24"/>
              </w:rPr>
              <w:t>）^县^城市（地区）^省^邮政编码^国家^地址类型</w:t>
            </w:r>
            <w:bookmarkEnd w:id="7"/>
            <w:bookmarkEnd w:id="8"/>
            <w:r>
              <w:rPr>
                <w:rFonts w:hint="eastAsia" w:ascii="仿宋" w:hAnsi="仿宋" w:eastAsia="仿宋"/>
                <w:color w:val="244061"/>
                <w:sz w:val="24"/>
                <w:szCs w:val="24"/>
              </w:rPr>
              <w:t>。该</w:t>
            </w:r>
            <w:r>
              <w:rPr>
                <w:rFonts w:ascii="仿宋" w:hAnsi="仿宋" w:eastAsia="仿宋"/>
                <w:color w:val="244061"/>
                <w:sz w:val="24"/>
                <w:szCs w:val="24"/>
              </w:rPr>
              <w:t>字段可重复。</w:t>
            </w:r>
          </w:p>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地址</w:t>
            </w:r>
            <w:r>
              <w:rPr>
                <w:rFonts w:ascii="仿宋" w:hAnsi="仿宋" w:eastAsia="仿宋"/>
                <w:color w:val="244061"/>
                <w:sz w:val="24"/>
                <w:szCs w:val="24"/>
              </w:rPr>
              <w:t>类型：</w:t>
            </w:r>
          </w:p>
          <w:tbl>
            <w:tblPr>
              <w:tblStyle w:val="34"/>
              <w:tblW w:w="6494" w:type="dxa"/>
              <w:tblInd w:w="0" w:type="dxa"/>
              <w:tblLayout w:type="fixed"/>
              <w:tblCellMar>
                <w:top w:w="0" w:type="dxa"/>
                <w:left w:w="108" w:type="dxa"/>
                <w:bottom w:w="0" w:type="dxa"/>
                <w:right w:w="108" w:type="dxa"/>
              </w:tblCellMar>
            </w:tblPr>
            <w:tblGrid>
              <w:gridCol w:w="3247"/>
              <w:gridCol w:w="3247"/>
            </w:tblGrid>
            <w:tr>
              <w:tblPrEx>
                <w:tblLayout w:type="fixed"/>
                <w:tblCellMar>
                  <w:top w:w="0" w:type="dxa"/>
                  <w:left w:w="108" w:type="dxa"/>
                  <w:bottom w:w="0" w:type="dxa"/>
                  <w:right w:w="108" w:type="dxa"/>
                </w:tblCellMar>
              </w:tblPrEx>
              <w:tc>
                <w:tcPr>
                  <w:tcW w:w="3247" w:type="dxa"/>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V</w:t>
                  </w:r>
                  <w:r>
                    <w:rPr>
                      <w:rFonts w:hint="eastAsia" w:ascii="仿宋" w:hAnsi="仿宋" w:eastAsia="仿宋"/>
                      <w:color w:val="244061"/>
                      <w:sz w:val="24"/>
                      <w:szCs w:val="24"/>
                    </w:rPr>
                    <w:t>alue</w:t>
                  </w:r>
                </w:p>
              </w:tc>
              <w:tc>
                <w:tcPr>
                  <w:tcW w:w="3247" w:type="dxa"/>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D</w:t>
                  </w:r>
                  <w:r>
                    <w:rPr>
                      <w:rFonts w:hint="eastAsia" w:ascii="仿宋" w:hAnsi="仿宋" w:eastAsia="仿宋"/>
                      <w:color w:val="244061"/>
                      <w:sz w:val="24"/>
                      <w:szCs w:val="24"/>
                    </w:rPr>
                    <w:t>escription</w:t>
                  </w:r>
                </w:p>
              </w:tc>
            </w:tr>
            <w:tr>
              <w:tblPrEx>
                <w:tblLayout w:type="fixed"/>
                <w:tblCellMar>
                  <w:top w:w="0" w:type="dxa"/>
                  <w:left w:w="108" w:type="dxa"/>
                  <w:bottom w:w="0" w:type="dxa"/>
                  <w:right w:w="108" w:type="dxa"/>
                </w:tblCellMar>
              </w:tblPrEx>
              <w:tc>
                <w:tcPr>
                  <w:tcW w:w="3247"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1</w:t>
                  </w:r>
                </w:p>
              </w:tc>
              <w:tc>
                <w:tcPr>
                  <w:tcW w:w="3247"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现住地</w:t>
                  </w:r>
                  <w:r>
                    <w:rPr>
                      <w:rFonts w:ascii="仿宋" w:hAnsi="仿宋" w:eastAsia="仿宋"/>
                      <w:color w:val="244061"/>
                      <w:sz w:val="24"/>
                      <w:szCs w:val="24"/>
                    </w:rPr>
                    <w:t>地址</w:t>
                  </w:r>
                </w:p>
              </w:tc>
            </w:tr>
            <w:tr>
              <w:tblPrEx>
                <w:tblLayout w:type="fixed"/>
                <w:tblCellMar>
                  <w:top w:w="0" w:type="dxa"/>
                  <w:left w:w="108" w:type="dxa"/>
                  <w:bottom w:w="0" w:type="dxa"/>
                  <w:right w:w="108" w:type="dxa"/>
                </w:tblCellMar>
              </w:tblPrEx>
              <w:tc>
                <w:tcPr>
                  <w:tcW w:w="3247"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2</w:t>
                  </w:r>
                </w:p>
              </w:tc>
              <w:tc>
                <w:tcPr>
                  <w:tcW w:w="3247"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户口</w:t>
                  </w:r>
                  <w:r>
                    <w:rPr>
                      <w:rFonts w:ascii="仿宋" w:hAnsi="仿宋" w:eastAsia="仿宋"/>
                      <w:color w:val="244061"/>
                      <w:sz w:val="24"/>
                      <w:szCs w:val="24"/>
                    </w:rPr>
                    <w:t>地址</w:t>
                  </w:r>
                </w:p>
              </w:tc>
            </w:tr>
            <w:tr>
              <w:tblPrEx>
                <w:tblLayout w:type="fixed"/>
                <w:tblCellMar>
                  <w:top w:w="0" w:type="dxa"/>
                  <w:left w:w="108" w:type="dxa"/>
                  <w:bottom w:w="0" w:type="dxa"/>
                  <w:right w:w="108" w:type="dxa"/>
                </w:tblCellMar>
              </w:tblPrEx>
              <w:tc>
                <w:tcPr>
                  <w:tcW w:w="3247"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3</w:t>
                  </w:r>
                </w:p>
              </w:tc>
              <w:tc>
                <w:tcPr>
                  <w:tcW w:w="3247"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出生地</w:t>
                  </w:r>
                </w:p>
              </w:tc>
            </w:tr>
            <w:bookmarkEnd w:id="5"/>
            <w:bookmarkEnd w:id="6"/>
          </w:tbl>
          <w:p>
            <w:pPr>
              <w:pStyle w:val="93"/>
              <w:spacing w:line="360" w:lineRule="auto"/>
              <w:ind w:firstLine="0" w:firstLineChars="0"/>
              <w:jc w:val="left"/>
              <w:rPr>
                <w:rFonts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1F4E79" w:themeColor="accent1" w:themeShade="80"/>
                <w:sz w:val="24"/>
                <w:szCs w:val="24"/>
              </w:rPr>
              <w:t>PID-12</w:t>
            </w:r>
          </w:p>
        </w:tc>
        <w:tc>
          <w:tcPr>
            <w:tcW w:w="6720"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空。国家代码，不填，2.</w:t>
            </w:r>
            <w:r>
              <w:rPr>
                <w:rFonts w:ascii="仿宋" w:hAnsi="仿宋" w:eastAsia="仿宋"/>
                <w:color w:val="244061"/>
                <w:sz w:val="24"/>
                <w:szCs w:val="24"/>
              </w:rPr>
              <w:t>7</w:t>
            </w:r>
            <w:r>
              <w:rPr>
                <w:rFonts w:hint="eastAsia" w:ascii="仿宋" w:hAnsi="仿宋" w:eastAsia="仿宋"/>
                <w:color w:val="244061"/>
                <w:sz w:val="24"/>
                <w:szCs w:val="24"/>
              </w:rPr>
              <w:t>版本</w:t>
            </w:r>
            <w:r>
              <w:rPr>
                <w:rFonts w:ascii="仿宋" w:hAnsi="仿宋" w:eastAsia="仿宋"/>
                <w:color w:val="244061"/>
                <w:sz w:val="24"/>
                <w:szCs w:val="24"/>
              </w:rPr>
              <w:t>废除。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PID-13</w:t>
            </w:r>
          </w:p>
        </w:tc>
        <w:tc>
          <w:tcPr>
            <w:tcW w:w="6720"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联系电话1^</w:t>
            </w:r>
            <w:r>
              <w:rPr>
                <w:rFonts w:ascii="仿宋" w:hAnsi="仿宋" w:eastAsia="仿宋"/>
                <w:color w:val="244061"/>
                <w:sz w:val="24"/>
                <w:szCs w:val="24"/>
              </w:rPr>
              <w:t>^PH。</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PID-14</w:t>
            </w:r>
          </w:p>
        </w:tc>
        <w:tc>
          <w:tcPr>
            <w:tcW w:w="6720"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联系电话2</w:t>
            </w:r>
            <w:r>
              <w:rPr>
                <w:rFonts w:ascii="仿宋" w:hAnsi="仿宋" w:eastAsia="仿宋"/>
                <w:color w:val="244061"/>
                <w:sz w:val="24"/>
                <w:szCs w:val="24"/>
              </w:rPr>
              <w:t>^^PH。</w:t>
            </w:r>
            <w:r>
              <w:rPr>
                <w:rFonts w:hint="eastAsia" w:ascii="仿宋" w:hAnsi="仿宋" w:eastAsia="仿宋"/>
                <w:color w:val="244061"/>
                <w:sz w:val="24"/>
                <w:szCs w:val="24"/>
              </w:rPr>
              <w:t>约定如果只有一个号码</w:t>
            </w:r>
            <w:r>
              <w:rPr>
                <w:rFonts w:ascii="仿宋" w:hAnsi="仿宋" w:eastAsia="仿宋"/>
                <w:color w:val="244061"/>
                <w:sz w:val="24"/>
                <w:szCs w:val="24"/>
              </w:rPr>
              <w:t>，</w:t>
            </w:r>
            <w:r>
              <w:rPr>
                <w:rFonts w:hint="eastAsia" w:ascii="仿宋" w:hAnsi="仿宋" w:eastAsia="仿宋"/>
                <w:color w:val="244061"/>
                <w:sz w:val="24"/>
                <w:szCs w:val="24"/>
              </w:rPr>
              <w:t>填PID-13；</w:t>
            </w:r>
            <w:r>
              <w:rPr>
                <w:rFonts w:ascii="仿宋" w:hAnsi="仿宋" w:eastAsia="仿宋"/>
                <w:color w:val="244061"/>
                <w:sz w:val="24"/>
                <w:szCs w:val="24"/>
              </w:rPr>
              <w:t>如</w:t>
            </w:r>
            <w:r>
              <w:rPr>
                <w:rFonts w:hint="eastAsia" w:ascii="仿宋" w:hAnsi="仿宋" w:eastAsia="仿宋"/>
                <w:color w:val="244061"/>
                <w:sz w:val="24"/>
                <w:szCs w:val="24"/>
              </w:rPr>
              <w:t>有多个，可选填PID-14。</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PID-15</w:t>
            </w:r>
          </w:p>
        </w:tc>
        <w:tc>
          <w:tcPr>
            <w:tcW w:w="6720"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母语。</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PID-16</w:t>
            </w:r>
          </w:p>
        </w:tc>
        <w:tc>
          <w:tcPr>
            <w:tcW w:w="6720"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婚姻状况</w:t>
            </w:r>
            <w:r>
              <w:rPr>
                <w:rFonts w:hint="eastAsia" w:ascii="仿宋" w:hAnsi="仿宋" w:eastAsia="仿宋"/>
                <w:color w:val="244061"/>
                <w:sz w:val="24"/>
                <w:szCs w:val="24"/>
              </w:rPr>
              <w:t>:</w:t>
            </w:r>
            <w:r>
              <w:rPr>
                <w:rFonts w:ascii="仿宋" w:hAnsi="仿宋" w:eastAsia="仿宋"/>
                <w:color w:val="244061"/>
                <w:sz w:val="24"/>
                <w:szCs w:val="24"/>
              </w:rPr>
              <w:t>GB/T 2261.2-2003</w:t>
            </w:r>
            <w:r>
              <w:rPr>
                <w:rFonts w:hint="eastAsia" w:ascii="仿宋" w:hAnsi="仿宋" w:eastAsia="仿宋"/>
                <w:color w:val="244061"/>
                <w:sz w:val="24"/>
                <w:szCs w:val="24"/>
              </w:rPr>
              <w:t>。</w:t>
            </w:r>
          </w:p>
          <w:tbl>
            <w:tblPr>
              <w:tblStyle w:val="34"/>
              <w:tblW w:w="313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292"/>
              <w:gridCol w:w="18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tblHeader/>
                <w:jc w:val="center"/>
              </w:trPr>
              <w:tc>
                <w:tcPr>
                  <w:tcW w:w="1292" w:type="dxa"/>
                  <w:tcBorders>
                    <w:top w:val="single" w:color="auto" w:sz="12" w:space="0"/>
                    <w:bottom w:val="single" w:color="auto" w:sz="6" w:space="0"/>
                  </w:tcBorders>
                  <w:shd w:val="pct10" w:color="auto" w:fill="FFFFFF"/>
                </w:tcPr>
                <w:p>
                  <w:pPr>
                    <w:pStyle w:val="64"/>
                    <w:spacing w:line="360" w:lineRule="auto"/>
                    <w:jc w:val="center"/>
                    <w:rPr>
                      <w:rFonts w:ascii="仿宋" w:hAnsi="仿宋" w:eastAsia="仿宋"/>
                      <w:color w:val="244061"/>
                      <w:sz w:val="24"/>
                      <w:szCs w:val="24"/>
                      <w:lang w:eastAsia="zh-CN"/>
                    </w:rPr>
                  </w:pPr>
                  <w:r>
                    <w:rPr>
                      <w:rFonts w:ascii="仿宋" w:hAnsi="仿宋" w:eastAsia="仿宋"/>
                      <w:color w:val="244061"/>
                      <w:sz w:val="24"/>
                      <w:szCs w:val="24"/>
                      <w:lang w:eastAsia="zh-CN"/>
                    </w:rPr>
                    <w:t>Value</w:t>
                  </w:r>
                </w:p>
              </w:tc>
              <w:tc>
                <w:tcPr>
                  <w:tcW w:w="1841" w:type="dxa"/>
                  <w:tcBorders>
                    <w:top w:val="single" w:color="auto" w:sz="12" w:space="0"/>
                    <w:bottom w:val="single" w:color="auto" w:sz="6" w:space="0"/>
                  </w:tcBorders>
                  <w:shd w:val="pct10" w:color="auto" w:fill="FFFFFF"/>
                </w:tcPr>
                <w:p>
                  <w:pPr>
                    <w:pStyle w:val="64"/>
                    <w:spacing w:line="360" w:lineRule="auto"/>
                    <w:rPr>
                      <w:rFonts w:ascii="仿宋" w:hAnsi="仿宋" w:eastAsia="仿宋"/>
                      <w:color w:val="244061"/>
                      <w:sz w:val="24"/>
                      <w:szCs w:val="24"/>
                      <w:lang w:eastAsia="zh-CN"/>
                    </w:rPr>
                  </w:pPr>
                  <w:r>
                    <w:rPr>
                      <w:rFonts w:ascii="仿宋" w:hAnsi="仿宋" w:eastAsia="仿宋"/>
                      <w:color w:val="244061"/>
                      <w:sz w:val="24"/>
                      <w:szCs w:val="24"/>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292" w:type="dxa"/>
                  <w:tcBorders>
                    <w:top w:val="single" w:color="auto" w:sz="6" w:space="0"/>
                    <w:bottom w:val="single" w:color="auto" w:sz="4" w:space="0"/>
                  </w:tcBorders>
                  <w:shd w:val="clear" w:color="auto" w:fill="FFFFFF"/>
                </w:tcPr>
                <w:p>
                  <w:pPr>
                    <w:pStyle w:val="65"/>
                    <w:spacing w:line="360" w:lineRule="auto"/>
                    <w:jc w:val="center"/>
                    <w:rPr>
                      <w:rFonts w:ascii="仿宋" w:hAnsi="仿宋" w:eastAsia="仿宋"/>
                      <w:color w:val="244061"/>
                      <w:sz w:val="24"/>
                      <w:szCs w:val="24"/>
                      <w:lang w:eastAsia="zh-CN"/>
                    </w:rPr>
                  </w:pPr>
                  <w:r>
                    <w:rPr>
                      <w:rFonts w:ascii="仿宋" w:hAnsi="仿宋" w:eastAsia="仿宋"/>
                      <w:color w:val="244061"/>
                      <w:sz w:val="24"/>
                      <w:szCs w:val="24"/>
                      <w:lang w:eastAsia="zh-CN"/>
                    </w:rPr>
                    <w:t>10</w:t>
                  </w:r>
                </w:p>
              </w:tc>
              <w:tc>
                <w:tcPr>
                  <w:tcW w:w="1841" w:type="dxa"/>
                  <w:tcBorders>
                    <w:top w:val="single" w:color="auto" w:sz="6" w:space="0"/>
                    <w:bottom w:val="single" w:color="auto" w:sz="4" w:space="0"/>
                  </w:tcBorders>
                  <w:shd w:val="clear" w:color="auto" w:fill="FFFFFF"/>
                </w:tcPr>
                <w:p>
                  <w:pPr>
                    <w:pStyle w:val="65"/>
                    <w:spacing w:line="360" w:lineRule="auto"/>
                    <w:rPr>
                      <w:rFonts w:ascii="仿宋" w:hAnsi="仿宋" w:eastAsia="仿宋"/>
                      <w:color w:val="244061"/>
                      <w:sz w:val="24"/>
                      <w:szCs w:val="24"/>
                      <w:lang w:eastAsia="zh-CN"/>
                    </w:rPr>
                  </w:pPr>
                  <w:r>
                    <w:rPr>
                      <w:rFonts w:hint="eastAsia" w:ascii="仿宋" w:hAnsi="仿宋" w:eastAsia="仿宋"/>
                      <w:color w:val="244061"/>
                      <w:sz w:val="24"/>
                      <w:szCs w:val="24"/>
                      <w:lang w:eastAsia="zh-CN"/>
                    </w:rPr>
                    <w:t>未婚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color w:val="244061"/>
                      <w:sz w:val="24"/>
                      <w:szCs w:val="24"/>
                      <w:lang w:eastAsia="zh-CN"/>
                    </w:rPr>
                  </w:pPr>
                  <w:r>
                    <w:rPr>
                      <w:rFonts w:ascii="仿宋" w:hAnsi="仿宋" w:eastAsia="仿宋"/>
                      <w:color w:val="244061"/>
                      <w:sz w:val="24"/>
                      <w:szCs w:val="24"/>
                      <w:lang w:eastAsia="zh-CN"/>
                    </w:rPr>
                    <w:t>20</w:t>
                  </w:r>
                </w:p>
              </w:tc>
              <w:tc>
                <w:tcPr>
                  <w:tcW w:w="1841" w:type="dxa"/>
                  <w:tcBorders>
                    <w:top w:val="single" w:color="auto" w:sz="4" w:space="0"/>
                    <w:bottom w:val="single" w:color="auto" w:sz="4" w:space="0"/>
                  </w:tcBorders>
                  <w:shd w:val="clear" w:color="auto" w:fill="FFFFFF"/>
                </w:tcPr>
                <w:p>
                  <w:pPr>
                    <w:pStyle w:val="65"/>
                    <w:spacing w:line="360" w:lineRule="auto"/>
                    <w:rPr>
                      <w:rFonts w:ascii="仿宋" w:hAnsi="仿宋" w:eastAsia="仿宋"/>
                      <w:color w:val="244061"/>
                      <w:sz w:val="24"/>
                      <w:szCs w:val="24"/>
                      <w:lang w:eastAsia="zh-CN"/>
                    </w:rPr>
                  </w:pPr>
                  <w:r>
                    <w:rPr>
                      <w:rFonts w:hint="eastAsia" w:ascii="仿宋" w:hAnsi="仿宋" w:eastAsia="仿宋"/>
                      <w:color w:val="244061"/>
                      <w:sz w:val="24"/>
                      <w:szCs w:val="24"/>
                      <w:lang w:eastAsia="zh-CN"/>
                    </w:rPr>
                    <w:t>已婚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color w:val="244061"/>
                      <w:sz w:val="24"/>
                      <w:szCs w:val="24"/>
                      <w:lang w:eastAsia="zh-CN"/>
                    </w:rPr>
                  </w:pPr>
                  <w:r>
                    <w:rPr>
                      <w:rFonts w:ascii="仿宋" w:hAnsi="仿宋" w:eastAsia="仿宋"/>
                      <w:color w:val="244061"/>
                      <w:sz w:val="24"/>
                      <w:szCs w:val="24"/>
                      <w:lang w:eastAsia="zh-CN"/>
                    </w:rPr>
                    <w:t>21</w:t>
                  </w:r>
                </w:p>
              </w:tc>
              <w:tc>
                <w:tcPr>
                  <w:tcW w:w="1841" w:type="dxa"/>
                  <w:tcBorders>
                    <w:top w:val="single" w:color="auto" w:sz="4" w:space="0"/>
                    <w:bottom w:val="single" w:color="auto" w:sz="4" w:space="0"/>
                  </w:tcBorders>
                  <w:shd w:val="clear" w:color="auto" w:fill="FFFFFF"/>
                </w:tcPr>
                <w:p>
                  <w:pPr>
                    <w:pStyle w:val="65"/>
                    <w:spacing w:line="360" w:lineRule="auto"/>
                    <w:rPr>
                      <w:rFonts w:ascii="仿宋" w:hAnsi="仿宋" w:eastAsia="仿宋"/>
                      <w:color w:val="244061"/>
                      <w:sz w:val="24"/>
                      <w:szCs w:val="24"/>
                      <w:lang w:eastAsia="zh-CN"/>
                    </w:rPr>
                  </w:pPr>
                  <w:r>
                    <w:rPr>
                      <w:rFonts w:hint="eastAsia" w:ascii="仿宋" w:hAnsi="仿宋" w:eastAsia="仿宋"/>
                      <w:color w:val="244061"/>
                      <w:sz w:val="24"/>
                      <w:szCs w:val="24"/>
                      <w:lang w:eastAsia="zh-CN"/>
                    </w:rPr>
                    <w:t>初婚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color w:val="244061"/>
                      <w:sz w:val="24"/>
                      <w:szCs w:val="24"/>
                      <w:lang w:eastAsia="zh-CN"/>
                    </w:rPr>
                  </w:pPr>
                  <w:r>
                    <w:rPr>
                      <w:rFonts w:ascii="仿宋" w:hAnsi="仿宋" w:eastAsia="仿宋"/>
                      <w:color w:val="244061"/>
                      <w:sz w:val="24"/>
                      <w:szCs w:val="24"/>
                      <w:lang w:eastAsia="zh-CN"/>
                    </w:rPr>
                    <w:t>22</w:t>
                  </w:r>
                </w:p>
              </w:tc>
              <w:tc>
                <w:tcPr>
                  <w:tcW w:w="1841" w:type="dxa"/>
                  <w:tcBorders>
                    <w:top w:val="single" w:color="auto" w:sz="4" w:space="0"/>
                    <w:bottom w:val="single" w:color="auto" w:sz="4" w:space="0"/>
                  </w:tcBorders>
                  <w:shd w:val="clear" w:color="auto" w:fill="FFFFFF"/>
                </w:tcPr>
                <w:p>
                  <w:pPr>
                    <w:pStyle w:val="65"/>
                    <w:spacing w:line="360" w:lineRule="auto"/>
                    <w:rPr>
                      <w:rFonts w:ascii="仿宋" w:hAnsi="仿宋" w:eastAsia="仿宋"/>
                      <w:color w:val="244061"/>
                      <w:sz w:val="24"/>
                      <w:szCs w:val="24"/>
                      <w:lang w:eastAsia="zh-CN"/>
                    </w:rPr>
                  </w:pPr>
                  <w:r>
                    <w:rPr>
                      <w:rFonts w:hint="eastAsia" w:ascii="仿宋" w:hAnsi="仿宋" w:eastAsia="仿宋"/>
                      <w:color w:val="244061"/>
                      <w:sz w:val="24"/>
                      <w:szCs w:val="24"/>
                      <w:lang w:eastAsia="zh-CN"/>
                    </w:rPr>
                    <w:t>再婚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color w:val="244061"/>
                      <w:sz w:val="24"/>
                      <w:szCs w:val="24"/>
                      <w:lang w:eastAsia="zh-CN"/>
                    </w:rPr>
                  </w:pPr>
                  <w:r>
                    <w:rPr>
                      <w:rFonts w:ascii="仿宋" w:hAnsi="仿宋" w:eastAsia="仿宋"/>
                      <w:color w:val="244061"/>
                      <w:sz w:val="24"/>
                      <w:szCs w:val="24"/>
                      <w:lang w:eastAsia="zh-CN"/>
                    </w:rPr>
                    <w:t>23</w:t>
                  </w:r>
                </w:p>
              </w:tc>
              <w:tc>
                <w:tcPr>
                  <w:tcW w:w="1841" w:type="dxa"/>
                  <w:tcBorders>
                    <w:top w:val="single" w:color="auto" w:sz="4" w:space="0"/>
                    <w:bottom w:val="single" w:color="auto" w:sz="4" w:space="0"/>
                  </w:tcBorders>
                  <w:shd w:val="clear" w:color="auto" w:fill="FFFFFF"/>
                </w:tcPr>
                <w:p>
                  <w:pPr>
                    <w:pStyle w:val="65"/>
                    <w:spacing w:line="360" w:lineRule="auto"/>
                    <w:rPr>
                      <w:rFonts w:ascii="仿宋" w:hAnsi="仿宋" w:eastAsia="仿宋"/>
                      <w:color w:val="244061"/>
                      <w:sz w:val="24"/>
                      <w:szCs w:val="24"/>
                      <w:lang w:eastAsia="zh-CN"/>
                    </w:rPr>
                  </w:pPr>
                  <w:r>
                    <w:rPr>
                      <w:rFonts w:hint="eastAsia" w:ascii="仿宋" w:hAnsi="仿宋" w:eastAsia="仿宋"/>
                      <w:color w:val="244061"/>
                      <w:sz w:val="24"/>
                      <w:szCs w:val="24"/>
                      <w:lang w:eastAsia="zh-CN"/>
                    </w:rPr>
                    <w:t>复婚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color w:val="244061"/>
                      <w:sz w:val="24"/>
                      <w:szCs w:val="24"/>
                      <w:lang w:eastAsia="zh-CN"/>
                    </w:rPr>
                  </w:pPr>
                  <w:r>
                    <w:rPr>
                      <w:rFonts w:ascii="仿宋" w:hAnsi="仿宋" w:eastAsia="仿宋"/>
                      <w:color w:val="244061"/>
                      <w:sz w:val="24"/>
                      <w:szCs w:val="24"/>
                      <w:lang w:eastAsia="zh-CN"/>
                    </w:rPr>
                    <w:t>30</w:t>
                  </w:r>
                </w:p>
              </w:tc>
              <w:tc>
                <w:tcPr>
                  <w:tcW w:w="1841" w:type="dxa"/>
                  <w:tcBorders>
                    <w:top w:val="single" w:color="auto" w:sz="4" w:space="0"/>
                    <w:bottom w:val="single" w:color="auto" w:sz="4" w:space="0"/>
                  </w:tcBorders>
                  <w:shd w:val="clear" w:color="auto" w:fill="FFFFFF"/>
                </w:tcPr>
                <w:p>
                  <w:pPr>
                    <w:pStyle w:val="65"/>
                    <w:spacing w:line="360" w:lineRule="auto"/>
                    <w:rPr>
                      <w:rFonts w:ascii="仿宋" w:hAnsi="仿宋" w:eastAsia="仿宋"/>
                      <w:color w:val="244061"/>
                      <w:sz w:val="24"/>
                      <w:szCs w:val="24"/>
                      <w:lang w:eastAsia="zh-CN"/>
                    </w:rPr>
                  </w:pPr>
                  <w:r>
                    <w:rPr>
                      <w:rFonts w:hint="eastAsia" w:ascii="仿宋" w:hAnsi="仿宋" w:eastAsia="仿宋"/>
                      <w:color w:val="244061"/>
                      <w:sz w:val="24"/>
                      <w:szCs w:val="24"/>
                      <w:lang w:eastAsia="zh-CN"/>
                    </w:rPr>
                    <w:t>丧偶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color w:val="244061"/>
                      <w:sz w:val="24"/>
                      <w:szCs w:val="24"/>
                      <w:lang w:eastAsia="zh-CN"/>
                    </w:rPr>
                  </w:pPr>
                  <w:r>
                    <w:rPr>
                      <w:rFonts w:hint="eastAsia" w:ascii="仿宋" w:hAnsi="仿宋" w:eastAsia="仿宋"/>
                      <w:color w:val="244061"/>
                      <w:sz w:val="24"/>
                      <w:szCs w:val="24"/>
                      <w:lang w:eastAsia="zh-CN"/>
                    </w:rPr>
                    <w:t>40</w:t>
                  </w:r>
                </w:p>
              </w:tc>
              <w:tc>
                <w:tcPr>
                  <w:tcW w:w="1841" w:type="dxa"/>
                  <w:tcBorders>
                    <w:top w:val="single" w:color="auto" w:sz="4" w:space="0"/>
                    <w:bottom w:val="single" w:color="auto" w:sz="4" w:space="0"/>
                  </w:tcBorders>
                  <w:shd w:val="clear" w:color="auto" w:fill="FFFFFF"/>
                </w:tcPr>
                <w:p>
                  <w:pPr>
                    <w:pStyle w:val="65"/>
                    <w:spacing w:line="360" w:lineRule="auto"/>
                    <w:rPr>
                      <w:rFonts w:ascii="仿宋" w:hAnsi="仿宋" w:eastAsia="仿宋"/>
                      <w:color w:val="244061"/>
                      <w:sz w:val="24"/>
                      <w:szCs w:val="24"/>
                      <w:lang w:eastAsia="zh-CN"/>
                    </w:rPr>
                  </w:pPr>
                  <w:r>
                    <w:rPr>
                      <w:rFonts w:hint="eastAsia" w:ascii="仿宋" w:hAnsi="仿宋" w:eastAsia="仿宋"/>
                      <w:color w:val="244061"/>
                      <w:sz w:val="24"/>
                      <w:szCs w:val="24"/>
                      <w:lang w:eastAsia="zh-CN"/>
                    </w:rPr>
                    <w:t>离婚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color w:val="244061"/>
                      <w:sz w:val="24"/>
                      <w:szCs w:val="24"/>
                      <w:lang w:eastAsia="zh-CN"/>
                    </w:rPr>
                  </w:pPr>
                  <w:r>
                    <w:rPr>
                      <w:rFonts w:hint="eastAsia" w:ascii="仿宋" w:hAnsi="仿宋" w:eastAsia="仿宋"/>
                      <w:color w:val="244061"/>
                      <w:sz w:val="24"/>
                      <w:szCs w:val="24"/>
                      <w:lang w:eastAsia="zh-CN"/>
                    </w:rPr>
                    <w:t>90</w:t>
                  </w:r>
                </w:p>
              </w:tc>
              <w:tc>
                <w:tcPr>
                  <w:tcW w:w="1841" w:type="dxa"/>
                  <w:tcBorders>
                    <w:top w:val="single" w:color="auto" w:sz="4" w:space="0"/>
                    <w:bottom w:val="single" w:color="auto" w:sz="4" w:space="0"/>
                  </w:tcBorders>
                  <w:shd w:val="clear" w:color="auto" w:fill="FFFFFF"/>
                </w:tcPr>
                <w:p>
                  <w:pPr>
                    <w:pStyle w:val="65"/>
                    <w:spacing w:line="360" w:lineRule="auto"/>
                    <w:rPr>
                      <w:rFonts w:ascii="仿宋" w:hAnsi="仿宋" w:eastAsia="仿宋"/>
                      <w:color w:val="244061"/>
                      <w:sz w:val="24"/>
                      <w:szCs w:val="24"/>
                      <w:lang w:eastAsia="zh-CN"/>
                    </w:rPr>
                  </w:pPr>
                  <w:r>
                    <w:rPr>
                      <w:rFonts w:hint="eastAsia" w:ascii="仿宋" w:hAnsi="仿宋" w:eastAsia="仿宋"/>
                      <w:color w:val="244061"/>
                      <w:sz w:val="24"/>
                      <w:szCs w:val="24"/>
                      <w:lang w:eastAsia="zh-CN"/>
                    </w:rPr>
                    <w:t>其他</w:t>
                  </w:r>
                </w:p>
              </w:tc>
            </w:tr>
          </w:tbl>
          <w:p>
            <w:pPr>
              <w:pStyle w:val="93"/>
              <w:spacing w:line="360" w:lineRule="auto"/>
              <w:ind w:firstLine="0" w:firstLineChars="0"/>
              <w:rPr>
                <w:rFonts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218"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PID-17</w:t>
            </w:r>
          </w:p>
        </w:tc>
        <w:tc>
          <w:tcPr>
            <w:tcW w:w="6720"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空。宗教信仰</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PID-18</w:t>
            </w:r>
          </w:p>
        </w:tc>
        <w:tc>
          <w:tcPr>
            <w:tcW w:w="6720" w:type="dxa"/>
            <w:shd w:val="clear" w:color="auto" w:fill="DAEEF3"/>
          </w:tcPr>
          <w:p>
            <w:pPr>
              <w:pStyle w:val="93"/>
              <w:spacing w:line="360" w:lineRule="auto"/>
              <w:ind w:firstLine="0" w:firstLineChars="0"/>
              <w:jc w:val="left"/>
              <w:rPr>
                <w:rFonts w:ascii="仿宋" w:hAnsi="仿宋" w:eastAsia="仿宋"/>
                <w:color w:val="0F243E"/>
                <w:sz w:val="24"/>
                <w:szCs w:val="24"/>
              </w:rPr>
            </w:pPr>
            <w:r>
              <w:rPr>
                <w:rFonts w:ascii="仿宋" w:hAnsi="仿宋" w:eastAsia="仿宋"/>
                <w:color w:val="244061"/>
                <w:sz w:val="24"/>
                <w:szCs w:val="24"/>
              </w:rPr>
              <w:t>空。</w:t>
            </w:r>
            <w:r>
              <w:rPr>
                <w:rFonts w:hint="eastAsia" w:ascii="仿宋" w:hAnsi="仿宋" w:eastAsia="仿宋"/>
                <w:color w:val="244061"/>
                <w:sz w:val="24"/>
                <w:szCs w:val="24"/>
              </w:rPr>
              <w:t>患者帐号（病人财务方面账号）。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PID-19</w:t>
            </w:r>
          </w:p>
        </w:tc>
        <w:tc>
          <w:tcPr>
            <w:tcW w:w="6720"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空，PID-3代替。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PID-20</w:t>
            </w:r>
          </w:p>
        </w:tc>
        <w:tc>
          <w:tcPr>
            <w:tcW w:w="6720"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空。驾驶执照号。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PID-21</w:t>
            </w:r>
          </w:p>
        </w:tc>
        <w:tc>
          <w:tcPr>
            <w:tcW w:w="6720"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母亲标识，患者母亲ID^母亲的身份证号。主要用于新生儿。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PID-22</w:t>
            </w:r>
          </w:p>
        </w:tc>
        <w:tc>
          <w:tcPr>
            <w:tcW w:w="6720"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民族。参考国标</w:t>
            </w:r>
            <w:r>
              <w:rPr>
                <w:rFonts w:hint="eastAsia" w:ascii="仿宋" w:hAnsi="仿宋" w:eastAsia="仿宋"/>
                <w:color w:val="FF0000"/>
                <w:sz w:val="24"/>
                <w:szCs w:val="24"/>
              </w:rPr>
              <w:t xml:space="preserve">GB/T 3304-1991  </w:t>
            </w:r>
            <w:r>
              <w:rPr>
                <w:rFonts w:hint="eastAsia" w:ascii="仿宋" w:hAnsi="仿宋" w:eastAsia="仿宋"/>
                <w:color w:val="244061"/>
                <w:sz w:val="24"/>
                <w:szCs w:val="24"/>
              </w:rPr>
              <w:t>01汉族,02蒙古族,03回族,04藏族,05维吾尔族,06苗族,07彝族,08壮族,09布依族,10朝鲜族,11满族,12侗族,13瑶族,14白族,15土家族,16哈尼族,17哈萨克族,18傣族,19黎族,20傈傈族,21佤族,22畲族,23高山族,24拉祜族,25水族,26东乡族,27纳西族,28景颇族,29柯尔克孜族,30土族,31达斡尔族,32仫佬族,33姜族,34布朗族,35撒拉族,36毛难族,37仡佬族,38锡伯族,39阿昌族,40普米族,41塔吉克族,42怒族,43乌孜别克族,44俄罗斯族,45鄂温克族,46崩龙族,47保安族,48裕固族,49京族,50塔塔尔族,51独龙族,52鄂伦春族,53赫哲族,54门巴族,55珞巴族,56基诺族,97其他,98外国血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218"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PID-23</w:t>
            </w:r>
          </w:p>
        </w:tc>
        <w:tc>
          <w:tcPr>
            <w:tcW w:w="6720"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出生地。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PID-24</w:t>
            </w:r>
          </w:p>
        </w:tc>
        <w:tc>
          <w:tcPr>
            <w:tcW w:w="6720"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空。多胞胎标识，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PID-25</w:t>
            </w:r>
          </w:p>
        </w:tc>
        <w:tc>
          <w:tcPr>
            <w:tcW w:w="6720"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空。出生顺序，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PID-26</w:t>
            </w:r>
          </w:p>
        </w:tc>
        <w:tc>
          <w:tcPr>
            <w:tcW w:w="6720"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国籍。参考</w:t>
            </w:r>
            <w:r>
              <w:rPr>
                <w:rFonts w:ascii="仿宋" w:hAnsi="仿宋" w:eastAsia="仿宋"/>
                <w:color w:val="244061"/>
                <w:sz w:val="24"/>
                <w:szCs w:val="24"/>
              </w:rPr>
              <w:t>GB/T2659-2000</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PID-27</w:t>
            </w:r>
          </w:p>
        </w:tc>
        <w:tc>
          <w:tcPr>
            <w:tcW w:w="6720"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PID-28</w:t>
            </w:r>
          </w:p>
        </w:tc>
        <w:tc>
          <w:tcPr>
            <w:tcW w:w="6720"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空，改用</w:t>
            </w:r>
            <w:r>
              <w:rPr>
                <w:rFonts w:ascii="仿宋" w:hAnsi="仿宋" w:eastAsia="仿宋"/>
                <w:color w:val="244061"/>
                <w:sz w:val="24"/>
                <w:szCs w:val="24"/>
              </w:rPr>
              <w:t>PID-26</w:t>
            </w:r>
            <w:r>
              <w:rPr>
                <w:rFonts w:hint="eastAsia" w:ascii="仿宋" w:hAnsi="仿宋" w:eastAsia="仿宋"/>
                <w:color w:val="244061"/>
                <w:sz w:val="24"/>
                <w:szCs w:val="24"/>
              </w:rPr>
              <w:t>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PID-29</w:t>
            </w:r>
          </w:p>
        </w:tc>
        <w:tc>
          <w:tcPr>
            <w:tcW w:w="6720"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病人死亡日期时间</w:t>
            </w:r>
            <w:r>
              <w:rPr>
                <w:rFonts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PID-30</w:t>
            </w:r>
          </w:p>
        </w:tc>
        <w:tc>
          <w:tcPr>
            <w:tcW w:w="6720"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患者死亡标识。Y-已亡 N-未亡。</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PID-31</w:t>
            </w:r>
          </w:p>
        </w:tc>
        <w:tc>
          <w:tcPr>
            <w:tcW w:w="6720"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空。未知</w:t>
            </w:r>
            <w:r>
              <w:rPr>
                <w:rFonts w:ascii="仿宋" w:hAnsi="仿宋" w:eastAsia="仿宋"/>
                <w:color w:val="244061"/>
                <w:sz w:val="24"/>
                <w:szCs w:val="24"/>
              </w:rPr>
              <w:t>身份标识，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PID-32</w:t>
            </w:r>
          </w:p>
        </w:tc>
        <w:tc>
          <w:tcPr>
            <w:tcW w:w="6720"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空。身份</w:t>
            </w:r>
            <w:r>
              <w:rPr>
                <w:rFonts w:ascii="仿宋" w:hAnsi="仿宋" w:eastAsia="仿宋"/>
                <w:color w:val="244061"/>
                <w:sz w:val="24"/>
                <w:szCs w:val="24"/>
              </w:rPr>
              <w:t>可信度代码</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PID-</w:t>
            </w:r>
            <w:r>
              <w:rPr>
                <w:rFonts w:ascii="仿宋" w:hAnsi="仿宋" w:eastAsia="仿宋"/>
                <w:color w:val="244061"/>
                <w:sz w:val="24"/>
                <w:szCs w:val="24"/>
              </w:rPr>
              <w:t>33</w:t>
            </w:r>
          </w:p>
        </w:tc>
        <w:tc>
          <w:tcPr>
            <w:tcW w:w="6720"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病人信息最后更新日期时间</w:t>
            </w:r>
            <w:r>
              <w:rPr>
                <w:rFonts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PID-34</w:t>
            </w:r>
          </w:p>
        </w:tc>
        <w:tc>
          <w:tcPr>
            <w:tcW w:w="6720"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年龄。</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PID-35</w:t>
            </w:r>
          </w:p>
        </w:tc>
        <w:tc>
          <w:tcPr>
            <w:tcW w:w="6720"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PID-36</w:t>
            </w:r>
          </w:p>
        </w:tc>
        <w:tc>
          <w:tcPr>
            <w:tcW w:w="6720"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0F243E"/>
                <w:sz w:val="24"/>
                <w:szCs w:val="24"/>
              </w:rPr>
              <w:t>职业</w:t>
            </w:r>
            <w:r>
              <w:rPr>
                <w:rFonts w:hint="eastAsia" w:ascii="仿宋" w:hAnsi="仿宋" w:eastAsia="仿宋"/>
                <w:color w:val="244061"/>
                <w:sz w:val="24"/>
                <w:szCs w:val="24"/>
              </w:rPr>
              <w:t>。参见GB/T 65</w:t>
            </w:r>
            <w:r>
              <w:rPr>
                <w:rFonts w:ascii="仿宋" w:hAnsi="仿宋" w:eastAsia="仿宋"/>
                <w:color w:val="244061"/>
                <w:sz w:val="24"/>
                <w:szCs w:val="24"/>
              </w:rPr>
              <w:t>65-2009</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PID-37</w:t>
            </w:r>
          </w:p>
        </w:tc>
        <w:tc>
          <w:tcPr>
            <w:tcW w:w="6720"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工作单位</w:t>
            </w:r>
            <w:r>
              <w:rPr>
                <w:rFonts w:ascii="仿宋" w:hAnsi="仿宋" w:eastAsia="仿宋"/>
                <w:color w:val="244061"/>
                <w:sz w:val="24"/>
                <w:szCs w:val="24"/>
              </w:rPr>
              <w:t>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PID-38</w:t>
            </w:r>
          </w:p>
        </w:tc>
        <w:tc>
          <w:tcPr>
            <w:tcW w:w="6720"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0F243E"/>
                <w:sz w:val="24"/>
                <w:szCs w:val="24"/>
              </w:rPr>
              <w:t>血型标识符</w:t>
            </w:r>
            <w:r>
              <w:rPr>
                <w:rFonts w:ascii="仿宋" w:hAnsi="仿宋" w:eastAsia="仿宋"/>
                <w:color w:val="0F243E"/>
                <w:sz w:val="24"/>
                <w:szCs w:val="24"/>
              </w:rPr>
              <w:t>^</w:t>
            </w:r>
            <w:r>
              <w:rPr>
                <w:rFonts w:hint="eastAsia" w:ascii="仿宋" w:hAnsi="仿宋" w:eastAsia="仿宋"/>
                <w:color w:val="0F243E"/>
                <w:sz w:val="24"/>
                <w:szCs w:val="24"/>
              </w:rPr>
              <w:t>血型文本</w:t>
            </w:r>
            <w:r>
              <w:rPr>
                <w:rFonts w:ascii="仿宋" w:hAnsi="仿宋" w:eastAsia="仿宋"/>
                <w:color w:val="0F243E"/>
                <w:sz w:val="24"/>
                <w:szCs w:val="24"/>
              </w:rPr>
              <w:t>^</w:t>
            </w:r>
            <w:r>
              <w:rPr>
                <w:rFonts w:hint="eastAsia" w:ascii="仿宋" w:hAnsi="仿宋" w:eastAsia="仿宋"/>
                <w:color w:val="0F243E"/>
                <w:sz w:val="24"/>
                <w:szCs w:val="24"/>
              </w:rPr>
              <w:t>^</w:t>
            </w:r>
            <w:bookmarkStart w:id="9" w:name="OLE_LINK17"/>
            <w:bookmarkStart w:id="10" w:name="OLE_LINK16"/>
            <w:r>
              <w:rPr>
                <w:rFonts w:hint="eastAsia" w:ascii="仿宋" w:hAnsi="仿宋" w:eastAsia="仿宋"/>
                <w:color w:val="0F243E"/>
                <w:sz w:val="24"/>
                <w:szCs w:val="24"/>
              </w:rPr>
              <w:t>R</w:t>
            </w:r>
            <w:r>
              <w:rPr>
                <w:rFonts w:ascii="仿宋" w:hAnsi="仿宋" w:eastAsia="仿宋"/>
                <w:color w:val="0F243E"/>
                <w:sz w:val="24"/>
                <w:szCs w:val="24"/>
              </w:rPr>
              <w:t>h(D)</w:t>
            </w:r>
            <w:r>
              <w:rPr>
                <w:rFonts w:hint="eastAsia" w:ascii="仿宋" w:hAnsi="仿宋" w:eastAsia="仿宋"/>
                <w:color w:val="0F243E"/>
                <w:sz w:val="24"/>
                <w:szCs w:val="24"/>
              </w:rPr>
              <w:t>血型</w:t>
            </w:r>
            <w:r>
              <w:rPr>
                <w:rFonts w:ascii="仿宋" w:hAnsi="仿宋" w:eastAsia="仿宋"/>
                <w:color w:val="0F243E"/>
                <w:sz w:val="24"/>
                <w:szCs w:val="24"/>
              </w:rPr>
              <w:t>代码</w:t>
            </w:r>
            <w:bookmarkEnd w:id="9"/>
            <w:bookmarkEnd w:id="10"/>
            <w:r>
              <w:rPr>
                <w:rFonts w:hint="eastAsia" w:ascii="仿宋" w:hAnsi="仿宋" w:eastAsia="仿宋"/>
                <w:color w:val="0F243E"/>
                <w:sz w:val="24"/>
                <w:szCs w:val="24"/>
              </w:rPr>
              <w:t>^ R</w:t>
            </w:r>
            <w:r>
              <w:rPr>
                <w:rFonts w:ascii="仿宋" w:hAnsi="仿宋" w:eastAsia="仿宋"/>
                <w:color w:val="0F243E"/>
                <w:sz w:val="24"/>
                <w:szCs w:val="24"/>
              </w:rPr>
              <w:t>h(D)</w:t>
            </w:r>
            <w:r>
              <w:rPr>
                <w:rFonts w:hint="eastAsia" w:ascii="仿宋" w:hAnsi="仿宋" w:eastAsia="仿宋"/>
                <w:color w:val="0F243E"/>
                <w:sz w:val="24"/>
                <w:szCs w:val="24"/>
              </w:rPr>
              <w:t>血型文本</w:t>
            </w:r>
            <w:r>
              <w:rPr>
                <w:rFonts w:hint="eastAsia" w:ascii="仿宋" w:hAnsi="仿宋" w:eastAsia="仿宋"/>
                <w:color w:val="244061"/>
                <w:sz w:val="24"/>
                <w:szCs w:val="24"/>
              </w:rPr>
              <w:t>。</w:t>
            </w:r>
          </w:p>
          <w:tbl>
            <w:tblPr>
              <w:tblStyle w:val="34"/>
              <w:tblW w:w="6494" w:type="dxa"/>
              <w:tblInd w:w="0" w:type="dxa"/>
              <w:tblLayout w:type="fixed"/>
              <w:tblCellMar>
                <w:top w:w="0" w:type="dxa"/>
                <w:left w:w="108" w:type="dxa"/>
                <w:bottom w:w="0" w:type="dxa"/>
                <w:right w:w="108" w:type="dxa"/>
              </w:tblCellMar>
            </w:tblPr>
            <w:tblGrid>
              <w:gridCol w:w="1647"/>
              <w:gridCol w:w="1418"/>
              <w:gridCol w:w="425"/>
              <w:gridCol w:w="1705"/>
              <w:gridCol w:w="1299"/>
            </w:tblGrid>
            <w:tr>
              <w:tblPrEx>
                <w:tblLayout w:type="fixed"/>
                <w:tblCellMar>
                  <w:top w:w="0" w:type="dxa"/>
                  <w:left w:w="108" w:type="dxa"/>
                  <w:bottom w:w="0" w:type="dxa"/>
                  <w:right w:w="108" w:type="dxa"/>
                </w:tblCellMar>
              </w:tblPrEx>
              <w:tc>
                <w:tcPr>
                  <w:tcW w:w="3065" w:type="dxa"/>
                  <w:gridSpan w:val="2"/>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CV04</w:t>
                  </w:r>
                  <w:r>
                    <w:rPr>
                      <w:rFonts w:ascii="仿宋" w:hAnsi="仿宋" w:eastAsia="仿宋"/>
                      <w:color w:val="244061"/>
                      <w:sz w:val="24"/>
                      <w:szCs w:val="24"/>
                    </w:rPr>
                    <w:t>.50.004 ABO</w:t>
                  </w:r>
                  <w:r>
                    <w:rPr>
                      <w:rFonts w:hint="eastAsia" w:ascii="仿宋" w:hAnsi="仿宋" w:eastAsia="仿宋"/>
                      <w:color w:val="244061"/>
                      <w:sz w:val="24"/>
                      <w:szCs w:val="24"/>
                    </w:rPr>
                    <w:t>血型</w:t>
                  </w:r>
                  <w:r>
                    <w:rPr>
                      <w:rFonts w:ascii="仿宋" w:hAnsi="仿宋" w:eastAsia="仿宋"/>
                      <w:color w:val="244061"/>
                      <w:sz w:val="24"/>
                      <w:szCs w:val="24"/>
                    </w:rPr>
                    <w:t>代码表</w:t>
                  </w:r>
                </w:p>
              </w:tc>
              <w:tc>
                <w:tcPr>
                  <w:tcW w:w="425" w:type="dxa"/>
                </w:tcPr>
                <w:p>
                  <w:pPr>
                    <w:pStyle w:val="93"/>
                    <w:spacing w:line="360" w:lineRule="auto"/>
                    <w:ind w:firstLine="0" w:firstLineChars="0"/>
                    <w:jc w:val="left"/>
                    <w:rPr>
                      <w:rFonts w:ascii="仿宋" w:hAnsi="仿宋" w:eastAsia="仿宋"/>
                      <w:color w:val="244061"/>
                      <w:sz w:val="24"/>
                      <w:szCs w:val="24"/>
                    </w:rPr>
                  </w:pPr>
                </w:p>
              </w:tc>
              <w:tc>
                <w:tcPr>
                  <w:tcW w:w="3004" w:type="dxa"/>
                  <w:gridSpan w:val="2"/>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CV04</w:t>
                  </w:r>
                  <w:r>
                    <w:rPr>
                      <w:rFonts w:ascii="仿宋" w:hAnsi="仿宋" w:eastAsia="仿宋"/>
                      <w:color w:val="244061"/>
                      <w:sz w:val="24"/>
                      <w:szCs w:val="24"/>
                    </w:rPr>
                    <w:t xml:space="preserve">.50.019 </w:t>
                  </w:r>
                  <w:r>
                    <w:rPr>
                      <w:rFonts w:hint="eastAsia" w:ascii="仿宋" w:hAnsi="仿宋" w:eastAsia="仿宋"/>
                      <w:color w:val="0F243E"/>
                      <w:sz w:val="24"/>
                      <w:szCs w:val="24"/>
                    </w:rPr>
                    <w:t>R</w:t>
                  </w:r>
                  <w:r>
                    <w:rPr>
                      <w:rFonts w:ascii="仿宋" w:hAnsi="仿宋" w:eastAsia="仿宋"/>
                      <w:color w:val="0F243E"/>
                      <w:sz w:val="24"/>
                      <w:szCs w:val="24"/>
                    </w:rPr>
                    <w:t>h(D)</w:t>
                  </w:r>
                  <w:r>
                    <w:rPr>
                      <w:rFonts w:hint="eastAsia" w:ascii="仿宋" w:hAnsi="仿宋" w:eastAsia="仿宋"/>
                      <w:color w:val="0F243E"/>
                      <w:sz w:val="24"/>
                      <w:szCs w:val="24"/>
                    </w:rPr>
                    <w:t>血型</w:t>
                  </w:r>
                  <w:r>
                    <w:rPr>
                      <w:rFonts w:ascii="仿宋" w:hAnsi="仿宋" w:eastAsia="仿宋"/>
                      <w:color w:val="0F243E"/>
                      <w:sz w:val="24"/>
                      <w:szCs w:val="24"/>
                    </w:rPr>
                    <w:t>代码</w:t>
                  </w:r>
                </w:p>
              </w:tc>
            </w:tr>
            <w:tr>
              <w:tblPrEx>
                <w:tblLayout w:type="fixed"/>
                <w:tblCellMar>
                  <w:top w:w="0" w:type="dxa"/>
                  <w:left w:w="108" w:type="dxa"/>
                  <w:bottom w:w="0" w:type="dxa"/>
                  <w:right w:w="108" w:type="dxa"/>
                </w:tblCellMar>
              </w:tblPrEx>
              <w:tc>
                <w:tcPr>
                  <w:tcW w:w="1647"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1</w:t>
                  </w:r>
                </w:p>
              </w:tc>
              <w:tc>
                <w:tcPr>
                  <w:tcW w:w="1418"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A型</w:t>
                  </w:r>
                </w:p>
              </w:tc>
              <w:tc>
                <w:tcPr>
                  <w:tcW w:w="425" w:type="dxa"/>
                </w:tcPr>
                <w:p>
                  <w:pPr>
                    <w:pStyle w:val="93"/>
                    <w:spacing w:line="360" w:lineRule="auto"/>
                    <w:ind w:firstLine="0" w:firstLineChars="0"/>
                    <w:jc w:val="left"/>
                    <w:rPr>
                      <w:rFonts w:ascii="仿宋" w:hAnsi="仿宋" w:eastAsia="仿宋"/>
                      <w:color w:val="244061"/>
                      <w:sz w:val="24"/>
                      <w:szCs w:val="24"/>
                    </w:rPr>
                  </w:pPr>
                </w:p>
              </w:tc>
              <w:tc>
                <w:tcPr>
                  <w:tcW w:w="1705"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1</w:t>
                  </w:r>
                </w:p>
              </w:tc>
              <w:tc>
                <w:tcPr>
                  <w:tcW w:w="1299"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阴性</w:t>
                  </w:r>
                </w:p>
              </w:tc>
            </w:tr>
            <w:tr>
              <w:tblPrEx>
                <w:tblLayout w:type="fixed"/>
                <w:tblCellMar>
                  <w:top w:w="0" w:type="dxa"/>
                  <w:left w:w="108" w:type="dxa"/>
                  <w:bottom w:w="0" w:type="dxa"/>
                  <w:right w:w="108" w:type="dxa"/>
                </w:tblCellMar>
              </w:tblPrEx>
              <w:tc>
                <w:tcPr>
                  <w:tcW w:w="1647"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2</w:t>
                  </w:r>
                </w:p>
              </w:tc>
              <w:tc>
                <w:tcPr>
                  <w:tcW w:w="1418"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B型</w:t>
                  </w:r>
                </w:p>
              </w:tc>
              <w:tc>
                <w:tcPr>
                  <w:tcW w:w="425" w:type="dxa"/>
                </w:tcPr>
                <w:p>
                  <w:pPr>
                    <w:pStyle w:val="93"/>
                    <w:spacing w:line="360" w:lineRule="auto"/>
                    <w:ind w:firstLine="0" w:firstLineChars="0"/>
                    <w:jc w:val="left"/>
                    <w:rPr>
                      <w:rFonts w:ascii="仿宋" w:hAnsi="仿宋" w:eastAsia="仿宋"/>
                      <w:color w:val="244061"/>
                      <w:sz w:val="24"/>
                      <w:szCs w:val="24"/>
                    </w:rPr>
                  </w:pPr>
                </w:p>
              </w:tc>
              <w:tc>
                <w:tcPr>
                  <w:tcW w:w="1705"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2</w:t>
                  </w:r>
                </w:p>
              </w:tc>
              <w:tc>
                <w:tcPr>
                  <w:tcW w:w="1299"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阳性</w:t>
                  </w:r>
                </w:p>
              </w:tc>
            </w:tr>
            <w:tr>
              <w:tblPrEx>
                <w:tblLayout w:type="fixed"/>
                <w:tblCellMar>
                  <w:top w:w="0" w:type="dxa"/>
                  <w:left w:w="108" w:type="dxa"/>
                  <w:bottom w:w="0" w:type="dxa"/>
                  <w:right w:w="108" w:type="dxa"/>
                </w:tblCellMar>
              </w:tblPrEx>
              <w:tc>
                <w:tcPr>
                  <w:tcW w:w="1647"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3</w:t>
                  </w:r>
                </w:p>
              </w:tc>
              <w:tc>
                <w:tcPr>
                  <w:tcW w:w="1418"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O型</w:t>
                  </w:r>
                </w:p>
              </w:tc>
              <w:tc>
                <w:tcPr>
                  <w:tcW w:w="425" w:type="dxa"/>
                </w:tcPr>
                <w:p>
                  <w:pPr>
                    <w:pStyle w:val="93"/>
                    <w:spacing w:line="360" w:lineRule="auto"/>
                    <w:ind w:firstLine="0" w:firstLineChars="0"/>
                    <w:jc w:val="left"/>
                    <w:rPr>
                      <w:rFonts w:ascii="仿宋" w:hAnsi="仿宋" w:eastAsia="仿宋"/>
                      <w:color w:val="244061"/>
                      <w:sz w:val="24"/>
                      <w:szCs w:val="24"/>
                    </w:rPr>
                  </w:pPr>
                </w:p>
              </w:tc>
              <w:tc>
                <w:tcPr>
                  <w:tcW w:w="1705"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3</w:t>
                  </w:r>
                </w:p>
              </w:tc>
              <w:tc>
                <w:tcPr>
                  <w:tcW w:w="1299"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不详</w:t>
                  </w:r>
                </w:p>
              </w:tc>
            </w:tr>
            <w:tr>
              <w:tblPrEx>
                <w:tblLayout w:type="fixed"/>
                <w:tblCellMar>
                  <w:top w:w="0" w:type="dxa"/>
                  <w:left w:w="108" w:type="dxa"/>
                  <w:bottom w:w="0" w:type="dxa"/>
                  <w:right w:w="108" w:type="dxa"/>
                </w:tblCellMar>
              </w:tblPrEx>
              <w:tc>
                <w:tcPr>
                  <w:tcW w:w="1647"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4</w:t>
                  </w:r>
                </w:p>
              </w:tc>
              <w:tc>
                <w:tcPr>
                  <w:tcW w:w="1418"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AB型</w:t>
                  </w:r>
                </w:p>
              </w:tc>
              <w:tc>
                <w:tcPr>
                  <w:tcW w:w="425" w:type="dxa"/>
                </w:tcPr>
                <w:p>
                  <w:pPr>
                    <w:pStyle w:val="93"/>
                    <w:spacing w:line="360" w:lineRule="auto"/>
                    <w:ind w:firstLine="0" w:firstLineChars="0"/>
                    <w:jc w:val="left"/>
                    <w:rPr>
                      <w:rFonts w:ascii="仿宋" w:hAnsi="仿宋" w:eastAsia="仿宋"/>
                      <w:color w:val="244061"/>
                      <w:sz w:val="24"/>
                      <w:szCs w:val="24"/>
                    </w:rPr>
                  </w:pPr>
                </w:p>
              </w:tc>
              <w:tc>
                <w:tcPr>
                  <w:tcW w:w="1705"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4</w:t>
                  </w:r>
                </w:p>
              </w:tc>
              <w:tc>
                <w:tcPr>
                  <w:tcW w:w="1299"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未</w:t>
                  </w:r>
                  <w:r>
                    <w:rPr>
                      <w:rFonts w:ascii="仿宋" w:hAnsi="仿宋" w:eastAsia="仿宋"/>
                      <w:color w:val="244061"/>
                      <w:sz w:val="24"/>
                      <w:szCs w:val="24"/>
                    </w:rPr>
                    <w:t>查</w:t>
                  </w:r>
                </w:p>
              </w:tc>
            </w:tr>
            <w:tr>
              <w:tblPrEx>
                <w:tblLayout w:type="fixed"/>
                <w:tblCellMar>
                  <w:top w:w="0" w:type="dxa"/>
                  <w:left w:w="108" w:type="dxa"/>
                  <w:bottom w:w="0" w:type="dxa"/>
                  <w:right w:w="108" w:type="dxa"/>
                </w:tblCellMar>
              </w:tblPrEx>
              <w:tc>
                <w:tcPr>
                  <w:tcW w:w="1647"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5</w:t>
                  </w:r>
                </w:p>
              </w:tc>
              <w:tc>
                <w:tcPr>
                  <w:tcW w:w="1418"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不详</w:t>
                  </w:r>
                </w:p>
              </w:tc>
              <w:tc>
                <w:tcPr>
                  <w:tcW w:w="425" w:type="dxa"/>
                </w:tcPr>
                <w:p>
                  <w:pPr>
                    <w:pStyle w:val="93"/>
                    <w:spacing w:line="360" w:lineRule="auto"/>
                    <w:ind w:firstLine="0" w:firstLineChars="0"/>
                    <w:jc w:val="left"/>
                    <w:rPr>
                      <w:rFonts w:ascii="仿宋" w:hAnsi="仿宋" w:eastAsia="仿宋"/>
                      <w:color w:val="244061"/>
                      <w:sz w:val="24"/>
                      <w:szCs w:val="24"/>
                    </w:rPr>
                  </w:pPr>
                </w:p>
              </w:tc>
              <w:tc>
                <w:tcPr>
                  <w:tcW w:w="1705" w:type="dxa"/>
                </w:tcPr>
                <w:p>
                  <w:pPr>
                    <w:pStyle w:val="93"/>
                    <w:spacing w:line="360" w:lineRule="auto"/>
                    <w:ind w:firstLine="0" w:firstLineChars="0"/>
                    <w:jc w:val="left"/>
                    <w:rPr>
                      <w:rFonts w:ascii="仿宋" w:hAnsi="仿宋" w:eastAsia="仿宋"/>
                      <w:color w:val="244061"/>
                      <w:sz w:val="24"/>
                      <w:szCs w:val="24"/>
                    </w:rPr>
                  </w:pPr>
                </w:p>
              </w:tc>
              <w:tc>
                <w:tcPr>
                  <w:tcW w:w="1299" w:type="dxa"/>
                </w:tcPr>
                <w:p>
                  <w:pPr>
                    <w:pStyle w:val="93"/>
                    <w:spacing w:line="360" w:lineRule="auto"/>
                    <w:ind w:firstLine="0" w:firstLineChars="0"/>
                    <w:jc w:val="left"/>
                    <w:rPr>
                      <w:rFonts w:ascii="仿宋" w:hAnsi="仿宋" w:eastAsia="仿宋"/>
                      <w:color w:val="244061"/>
                      <w:sz w:val="24"/>
                      <w:szCs w:val="24"/>
                    </w:rPr>
                  </w:pPr>
                </w:p>
              </w:tc>
            </w:tr>
          </w:tbl>
          <w:p>
            <w:pPr>
              <w:pStyle w:val="93"/>
              <w:spacing w:line="360" w:lineRule="auto"/>
              <w:ind w:firstLine="0" w:firstLineChars="0"/>
              <w:jc w:val="left"/>
              <w:rPr>
                <w:rFonts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PID-39</w:t>
            </w:r>
          </w:p>
        </w:tc>
        <w:tc>
          <w:tcPr>
            <w:tcW w:w="6720"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PID-40</w:t>
            </w:r>
          </w:p>
        </w:tc>
        <w:tc>
          <w:tcPr>
            <w:tcW w:w="6720"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bl>
    <w:p>
      <w:pPr>
        <w:spacing w:line="360" w:lineRule="auto"/>
        <w:rPr>
          <w:rFonts w:ascii="仿宋" w:hAnsi="仿宋" w:eastAsia="仿宋"/>
          <w:sz w:val="24"/>
          <w:szCs w:val="24"/>
        </w:rPr>
      </w:pPr>
    </w:p>
    <w:p>
      <w:pPr>
        <w:pStyle w:val="3"/>
        <w:numPr>
          <w:ilvl w:val="1"/>
          <w:numId w:val="7"/>
        </w:numPr>
        <w:rPr>
          <w:rFonts w:ascii="仿宋" w:hAnsi="仿宋" w:eastAsia="仿宋"/>
          <w:sz w:val="24"/>
          <w:szCs w:val="24"/>
        </w:rPr>
      </w:pPr>
      <w:r>
        <w:rPr>
          <w:rFonts w:hint="eastAsia" w:ascii="仿宋" w:hAnsi="仿宋" w:eastAsia="仿宋"/>
          <w:sz w:val="24"/>
          <w:szCs w:val="24"/>
        </w:rPr>
        <w:t>NK1关系联系人</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156200" cy="4145915"/>
            <wp:effectExtent l="0" t="0" r="6350" b="6985"/>
            <wp:docPr id="123" name="图片 123"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descr="C:\Users\WQ\Desktop\无标题.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01326" cy="4182131"/>
                    </a:xfrm>
                    <a:prstGeom prst="rect">
                      <a:avLst/>
                    </a:prstGeom>
                    <a:noFill/>
                    <a:ln>
                      <a:noFill/>
                    </a:ln>
                  </pic:spPr>
                </pic:pic>
              </a:graphicData>
            </a:graphic>
          </wp:inline>
        </w:drawing>
      </w:r>
    </w:p>
    <w:tbl>
      <w:tblPr>
        <w:tblStyle w:val="34"/>
        <w:tblW w:w="7938" w:type="dxa"/>
        <w:tblInd w:w="-5"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FF0000"/>
                <w:sz w:val="24"/>
                <w:szCs w:val="24"/>
              </w:rPr>
            </w:pPr>
            <w:r>
              <w:rPr>
                <w:rFonts w:ascii="仿宋" w:hAnsi="仿宋" w:eastAsia="仿宋"/>
                <w:color w:val="FF0000"/>
                <w:sz w:val="24"/>
                <w:szCs w:val="24"/>
              </w:rPr>
              <w:t>NK1-1</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序号，联系人序号，必填。如有2位联系人，这包含两个NK1段，第一联系人填写1，第二联系人填写2，以此类推。</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FF0000"/>
                <w:sz w:val="24"/>
                <w:szCs w:val="24"/>
              </w:rPr>
              <w:t>NK1-2</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姓名</w:t>
            </w:r>
            <w:r>
              <w:rPr>
                <w:rFonts w:ascii="仿宋" w:hAnsi="仿宋" w:eastAsia="仿宋"/>
                <w:color w:val="244061"/>
                <w:sz w:val="24"/>
                <w:szCs w:val="24"/>
              </w:rPr>
              <w:t>。</w:t>
            </w:r>
            <w:r>
              <w:rPr>
                <w:rFonts w:hint="eastAsia" w:ascii="仿宋" w:hAnsi="仿宋" w:eastAsia="仿宋"/>
                <w:color w:val="244061"/>
                <w:sz w:val="24"/>
                <w:szCs w:val="24"/>
              </w:rPr>
              <w:t>近亲</w:t>
            </w:r>
            <w:r>
              <w:rPr>
                <w:rFonts w:ascii="仿宋" w:hAnsi="仿宋" w:eastAsia="仿宋"/>
                <w:color w:val="244061"/>
                <w:sz w:val="24"/>
                <w:szCs w:val="24"/>
              </w:rPr>
              <w:t>或相关组织名称</w:t>
            </w:r>
            <w:r>
              <w:rPr>
                <w:rFonts w:hint="eastAsia"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FF0000"/>
                <w:sz w:val="24"/>
                <w:szCs w:val="24"/>
              </w:rPr>
              <w:t>NK1-3</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患者与联系人关系</w:t>
            </w:r>
            <w:r>
              <w:rPr>
                <w:rFonts w:ascii="仿宋" w:hAnsi="仿宋" w:eastAsia="仿宋"/>
                <w:color w:val="244061"/>
                <w:sz w:val="24"/>
                <w:szCs w:val="24"/>
              </w:rPr>
              <w:t>。</w:t>
            </w:r>
            <w:r>
              <w:rPr>
                <w:rFonts w:hint="eastAsia" w:ascii="仿宋" w:hAnsi="仿宋" w:eastAsia="仿宋"/>
                <w:color w:val="244061"/>
                <w:sz w:val="24"/>
                <w:szCs w:val="24"/>
              </w:rPr>
              <w:t>1</w:t>
            </w:r>
            <w:r>
              <w:rPr>
                <w:rFonts w:ascii="仿宋" w:hAnsi="仿宋" w:eastAsia="仿宋"/>
                <w:color w:val="244061"/>
                <w:sz w:val="24"/>
                <w:szCs w:val="24"/>
              </w:rPr>
              <w:t xml:space="preserve">-8 </w:t>
            </w:r>
            <w:r>
              <w:rPr>
                <w:rFonts w:hint="eastAsia" w:ascii="仿宋" w:hAnsi="仿宋" w:eastAsia="仿宋"/>
                <w:color w:val="244061"/>
                <w:sz w:val="24"/>
                <w:szCs w:val="24"/>
              </w:rPr>
              <w:t>参见GB/T 4761-2008</w:t>
            </w:r>
          </w:p>
          <w:tbl>
            <w:tblPr>
              <w:tblStyle w:val="34"/>
              <w:tblW w:w="6283" w:type="dxa"/>
              <w:tblInd w:w="0" w:type="dxa"/>
              <w:tblLayout w:type="fixed"/>
              <w:tblCellMar>
                <w:top w:w="0" w:type="dxa"/>
                <w:left w:w="108" w:type="dxa"/>
                <w:bottom w:w="0" w:type="dxa"/>
                <w:right w:w="108" w:type="dxa"/>
              </w:tblCellMar>
            </w:tblPr>
            <w:tblGrid>
              <w:gridCol w:w="3141"/>
              <w:gridCol w:w="3142"/>
            </w:tblGrid>
            <w:tr>
              <w:tblPrEx>
                <w:tblLayout w:type="fixed"/>
                <w:tblCellMar>
                  <w:top w:w="0" w:type="dxa"/>
                  <w:left w:w="108" w:type="dxa"/>
                  <w:bottom w:w="0" w:type="dxa"/>
                  <w:right w:w="108" w:type="dxa"/>
                </w:tblCellMar>
              </w:tblPrEx>
              <w:trPr>
                <w:trHeight w:val="610" w:hRule="atLeast"/>
              </w:trPr>
              <w:tc>
                <w:tcPr>
                  <w:tcW w:w="3141" w:type="dxa"/>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V</w:t>
                  </w:r>
                  <w:r>
                    <w:rPr>
                      <w:rFonts w:hint="eastAsia" w:ascii="仿宋" w:hAnsi="仿宋" w:eastAsia="仿宋"/>
                      <w:color w:val="244061"/>
                      <w:sz w:val="24"/>
                      <w:szCs w:val="24"/>
                    </w:rPr>
                    <w:t>alue</w:t>
                  </w:r>
                </w:p>
              </w:tc>
              <w:tc>
                <w:tcPr>
                  <w:tcW w:w="3142" w:type="dxa"/>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D</w:t>
                  </w:r>
                  <w:r>
                    <w:rPr>
                      <w:rFonts w:hint="eastAsia" w:ascii="仿宋" w:hAnsi="仿宋" w:eastAsia="仿宋"/>
                      <w:color w:val="244061"/>
                      <w:sz w:val="24"/>
                      <w:szCs w:val="24"/>
                    </w:rPr>
                    <w:t>escription</w:t>
                  </w:r>
                </w:p>
              </w:tc>
            </w:tr>
            <w:tr>
              <w:tblPrEx>
                <w:tblLayout w:type="fixed"/>
                <w:tblCellMar>
                  <w:top w:w="0" w:type="dxa"/>
                  <w:left w:w="108" w:type="dxa"/>
                  <w:bottom w:w="0" w:type="dxa"/>
                  <w:right w:w="108" w:type="dxa"/>
                </w:tblCellMar>
              </w:tblPrEx>
              <w:tc>
                <w:tcPr>
                  <w:tcW w:w="3141"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0</w:t>
                  </w:r>
                </w:p>
              </w:tc>
              <w:tc>
                <w:tcPr>
                  <w:tcW w:w="3142"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本人或</w:t>
                  </w:r>
                  <w:r>
                    <w:rPr>
                      <w:rFonts w:ascii="仿宋" w:hAnsi="仿宋" w:eastAsia="仿宋"/>
                      <w:color w:val="244061"/>
                      <w:sz w:val="24"/>
                      <w:szCs w:val="24"/>
                    </w:rPr>
                    <w:t>户主</w:t>
                  </w:r>
                </w:p>
              </w:tc>
            </w:tr>
            <w:tr>
              <w:tblPrEx>
                <w:tblLayout w:type="fixed"/>
                <w:tblCellMar>
                  <w:top w:w="0" w:type="dxa"/>
                  <w:left w:w="108" w:type="dxa"/>
                  <w:bottom w:w="0" w:type="dxa"/>
                  <w:right w:w="108" w:type="dxa"/>
                </w:tblCellMar>
              </w:tblPrEx>
              <w:tc>
                <w:tcPr>
                  <w:tcW w:w="3141"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1</w:t>
                  </w:r>
                </w:p>
              </w:tc>
              <w:tc>
                <w:tcPr>
                  <w:tcW w:w="3142"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配偶</w:t>
                  </w:r>
                </w:p>
              </w:tc>
            </w:tr>
            <w:tr>
              <w:tblPrEx>
                <w:tblLayout w:type="fixed"/>
                <w:tblCellMar>
                  <w:top w:w="0" w:type="dxa"/>
                  <w:left w:w="108" w:type="dxa"/>
                  <w:bottom w:w="0" w:type="dxa"/>
                  <w:right w:w="108" w:type="dxa"/>
                </w:tblCellMar>
              </w:tblPrEx>
              <w:tc>
                <w:tcPr>
                  <w:tcW w:w="3141"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2</w:t>
                  </w:r>
                </w:p>
              </w:tc>
              <w:tc>
                <w:tcPr>
                  <w:tcW w:w="3142"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子</w:t>
                  </w:r>
                </w:p>
              </w:tc>
            </w:tr>
            <w:tr>
              <w:tblPrEx>
                <w:tblLayout w:type="fixed"/>
                <w:tblCellMar>
                  <w:top w:w="0" w:type="dxa"/>
                  <w:left w:w="108" w:type="dxa"/>
                  <w:bottom w:w="0" w:type="dxa"/>
                  <w:right w:w="108" w:type="dxa"/>
                </w:tblCellMar>
              </w:tblPrEx>
              <w:tc>
                <w:tcPr>
                  <w:tcW w:w="3141"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3</w:t>
                  </w:r>
                </w:p>
              </w:tc>
              <w:tc>
                <w:tcPr>
                  <w:tcW w:w="3142"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女</w:t>
                  </w:r>
                </w:p>
              </w:tc>
            </w:tr>
            <w:tr>
              <w:tblPrEx>
                <w:tblLayout w:type="fixed"/>
                <w:tblCellMar>
                  <w:top w:w="0" w:type="dxa"/>
                  <w:left w:w="108" w:type="dxa"/>
                  <w:bottom w:w="0" w:type="dxa"/>
                  <w:right w:w="108" w:type="dxa"/>
                </w:tblCellMar>
              </w:tblPrEx>
              <w:tc>
                <w:tcPr>
                  <w:tcW w:w="3141"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4</w:t>
                  </w:r>
                </w:p>
              </w:tc>
              <w:tc>
                <w:tcPr>
                  <w:tcW w:w="3142"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孙子</w:t>
                  </w:r>
                  <w:r>
                    <w:rPr>
                      <w:rFonts w:ascii="仿宋" w:hAnsi="仿宋" w:eastAsia="仿宋"/>
                      <w:color w:val="244061"/>
                      <w:sz w:val="24"/>
                      <w:szCs w:val="24"/>
                    </w:rPr>
                    <w:t>、孙女、或外孙子、外孙女</w:t>
                  </w:r>
                </w:p>
              </w:tc>
            </w:tr>
            <w:tr>
              <w:tblPrEx>
                <w:tblLayout w:type="fixed"/>
                <w:tblCellMar>
                  <w:top w:w="0" w:type="dxa"/>
                  <w:left w:w="108" w:type="dxa"/>
                  <w:bottom w:w="0" w:type="dxa"/>
                  <w:right w:w="108" w:type="dxa"/>
                </w:tblCellMar>
              </w:tblPrEx>
              <w:tc>
                <w:tcPr>
                  <w:tcW w:w="3141"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5</w:t>
                  </w:r>
                </w:p>
              </w:tc>
              <w:tc>
                <w:tcPr>
                  <w:tcW w:w="3142"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父母</w:t>
                  </w:r>
                </w:p>
              </w:tc>
            </w:tr>
            <w:tr>
              <w:tblPrEx>
                <w:tblLayout w:type="fixed"/>
                <w:tblCellMar>
                  <w:top w:w="0" w:type="dxa"/>
                  <w:left w:w="108" w:type="dxa"/>
                  <w:bottom w:w="0" w:type="dxa"/>
                  <w:right w:w="108" w:type="dxa"/>
                </w:tblCellMar>
              </w:tblPrEx>
              <w:tc>
                <w:tcPr>
                  <w:tcW w:w="3141"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6</w:t>
                  </w:r>
                </w:p>
              </w:tc>
              <w:tc>
                <w:tcPr>
                  <w:tcW w:w="3142"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祖父母或</w:t>
                  </w:r>
                  <w:r>
                    <w:rPr>
                      <w:rFonts w:ascii="仿宋" w:hAnsi="仿宋" w:eastAsia="仿宋"/>
                      <w:color w:val="244061"/>
                      <w:sz w:val="24"/>
                      <w:szCs w:val="24"/>
                    </w:rPr>
                    <w:t>外祖父母</w:t>
                  </w:r>
                </w:p>
              </w:tc>
            </w:tr>
            <w:tr>
              <w:tblPrEx>
                <w:tblLayout w:type="fixed"/>
                <w:tblCellMar>
                  <w:top w:w="0" w:type="dxa"/>
                  <w:left w:w="108" w:type="dxa"/>
                  <w:bottom w:w="0" w:type="dxa"/>
                  <w:right w:w="108" w:type="dxa"/>
                </w:tblCellMar>
              </w:tblPrEx>
              <w:tc>
                <w:tcPr>
                  <w:tcW w:w="3141"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7</w:t>
                  </w:r>
                </w:p>
              </w:tc>
              <w:tc>
                <w:tcPr>
                  <w:tcW w:w="3142"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兄、弟、姐、妹</w:t>
                  </w:r>
                </w:p>
              </w:tc>
            </w:tr>
            <w:tr>
              <w:tblPrEx>
                <w:tblLayout w:type="fixed"/>
                <w:tblCellMar>
                  <w:top w:w="0" w:type="dxa"/>
                  <w:left w:w="108" w:type="dxa"/>
                  <w:bottom w:w="0" w:type="dxa"/>
                  <w:right w:w="108" w:type="dxa"/>
                </w:tblCellMar>
              </w:tblPrEx>
              <w:tc>
                <w:tcPr>
                  <w:tcW w:w="3141"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8</w:t>
                  </w:r>
                </w:p>
              </w:tc>
              <w:tc>
                <w:tcPr>
                  <w:tcW w:w="3142"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其他</w:t>
                  </w:r>
                </w:p>
              </w:tc>
            </w:tr>
            <w:tr>
              <w:tblPrEx>
                <w:tblLayout w:type="fixed"/>
                <w:tblCellMar>
                  <w:top w:w="0" w:type="dxa"/>
                  <w:left w:w="108" w:type="dxa"/>
                  <w:bottom w:w="0" w:type="dxa"/>
                  <w:right w:w="108" w:type="dxa"/>
                </w:tblCellMar>
              </w:tblPrEx>
              <w:tc>
                <w:tcPr>
                  <w:tcW w:w="3141"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9</w:t>
                  </w:r>
                </w:p>
              </w:tc>
              <w:tc>
                <w:tcPr>
                  <w:tcW w:w="3142"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单位</w:t>
                  </w:r>
                </w:p>
              </w:tc>
            </w:tr>
          </w:tbl>
          <w:p>
            <w:pPr>
              <w:pStyle w:val="93"/>
              <w:spacing w:line="360" w:lineRule="auto"/>
              <w:ind w:firstLine="0" w:firstLineChars="0"/>
              <w:jc w:val="left"/>
              <w:rPr>
                <w:rFonts w:ascii="仿宋" w:hAnsi="仿宋" w:eastAsia="仿宋"/>
                <w:color w:val="244061"/>
                <w:sz w:val="24"/>
                <w:szCs w:val="24"/>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NK1</w:t>
            </w:r>
            <w:r>
              <w:rPr>
                <w:rFonts w:hint="eastAsia" w:ascii="仿宋" w:hAnsi="仿宋" w:eastAsia="仿宋"/>
                <w:color w:val="244061"/>
                <w:sz w:val="24"/>
                <w:szCs w:val="24"/>
              </w:rPr>
              <w:t>-4</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联系人地址。</w:t>
            </w:r>
            <w:bookmarkStart w:id="11" w:name="OLE_LINK145"/>
            <w:r>
              <w:rPr>
                <w:rFonts w:hint="eastAsia" w:ascii="仿宋" w:hAnsi="仿宋" w:eastAsia="仿宋"/>
                <w:color w:val="244061"/>
                <w:sz w:val="24"/>
                <w:szCs w:val="24"/>
              </w:rPr>
              <w:t>书写格式为：街道（详细</w:t>
            </w:r>
            <w:r>
              <w:rPr>
                <w:rFonts w:ascii="仿宋" w:hAnsi="仿宋" w:eastAsia="仿宋"/>
                <w:color w:val="244061"/>
                <w:sz w:val="24"/>
                <w:szCs w:val="24"/>
              </w:rPr>
              <w:t>地址</w:t>
            </w:r>
            <w:r>
              <w:rPr>
                <w:rFonts w:hint="eastAsia" w:ascii="仿宋" w:hAnsi="仿宋" w:eastAsia="仿宋"/>
                <w:color w:val="244061"/>
                <w:sz w:val="24"/>
                <w:szCs w:val="24"/>
              </w:rPr>
              <w:t>）^县^城市（地区）^省^邮政编码^国家^地址类型</w:t>
            </w:r>
            <w:bookmarkEnd w:id="11"/>
            <w:r>
              <w:rPr>
                <w:rFonts w:hint="eastAsia" w:ascii="仿宋" w:hAnsi="仿宋" w:eastAsia="仿宋"/>
                <w:color w:val="244061"/>
                <w:sz w:val="24"/>
                <w:szCs w:val="24"/>
              </w:rPr>
              <w:t>。该</w:t>
            </w:r>
            <w:r>
              <w:rPr>
                <w:rFonts w:ascii="仿宋" w:hAnsi="仿宋" w:eastAsia="仿宋"/>
                <w:color w:val="244061"/>
                <w:sz w:val="24"/>
                <w:szCs w:val="24"/>
              </w:rPr>
              <w:t>字段可重复。</w:t>
            </w:r>
          </w:p>
          <w:tbl>
            <w:tblPr>
              <w:tblStyle w:val="34"/>
              <w:tblW w:w="6494" w:type="dxa"/>
              <w:tblInd w:w="0" w:type="dxa"/>
              <w:tblLayout w:type="fixed"/>
              <w:tblCellMar>
                <w:top w:w="0" w:type="dxa"/>
                <w:left w:w="108" w:type="dxa"/>
                <w:bottom w:w="0" w:type="dxa"/>
                <w:right w:w="108" w:type="dxa"/>
              </w:tblCellMar>
            </w:tblPr>
            <w:tblGrid>
              <w:gridCol w:w="3247"/>
              <w:gridCol w:w="3247"/>
            </w:tblGrid>
            <w:tr>
              <w:tblPrEx>
                <w:tblLayout w:type="fixed"/>
                <w:tblCellMar>
                  <w:top w:w="0" w:type="dxa"/>
                  <w:left w:w="108" w:type="dxa"/>
                  <w:bottom w:w="0" w:type="dxa"/>
                  <w:right w:w="108" w:type="dxa"/>
                </w:tblCellMar>
              </w:tblPrEx>
              <w:tc>
                <w:tcPr>
                  <w:tcW w:w="3247" w:type="dxa"/>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V</w:t>
                  </w:r>
                  <w:r>
                    <w:rPr>
                      <w:rFonts w:hint="eastAsia" w:ascii="仿宋" w:hAnsi="仿宋" w:eastAsia="仿宋"/>
                      <w:color w:val="244061"/>
                      <w:sz w:val="24"/>
                      <w:szCs w:val="24"/>
                    </w:rPr>
                    <w:t>alue</w:t>
                  </w:r>
                </w:p>
              </w:tc>
              <w:tc>
                <w:tcPr>
                  <w:tcW w:w="3247" w:type="dxa"/>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D</w:t>
                  </w:r>
                  <w:r>
                    <w:rPr>
                      <w:rFonts w:hint="eastAsia" w:ascii="仿宋" w:hAnsi="仿宋" w:eastAsia="仿宋"/>
                      <w:color w:val="244061"/>
                      <w:sz w:val="24"/>
                      <w:szCs w:val="24"/>
                    </w:rPr>
                    <w:t>escription</w:t>
                  </w:r>
                </w:p>
              </w:tc>
            </w:tr>
            <w:tr>
              <w:tblPrEx>
                <w:tblLayout w:type="fixed"/>
                <w:tblCellMar>
                  <w:top w:w="0" w:type="dxa"/>
                  <w:left w:w="108" w:type="dxa"/>
                  <w:bottom w:w="0" w:type="dxa"/>
                  <w:right w:w="108" w:type="dxa"/>
                </w:tblCellMar>
              </w:tblPrEx>
              <w:tc>
                <w:tcPr>
                  <w:tcW w:w="3247"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1</w:t>
                  </w:r>
                </w:p>
              </w:tc>
              <w:tc>
                <w:tcPr>
                  <w:tcW w:w="3247"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现住地</w:t>
                  </w:r>
                  <w:r>
                    <w:rPr>
                      <w:rFonts w:ascii="仿宋" w:hAnsi="仿宋" w:eastAsia="仿宋"/>
                      <w:color w:val="244061"/>
                      <w:sz w:val="24"/>
                      <w:szCs w:val="24"/>
                    </w:rPr>
                    <w:t>地址</w:t>
                  </w:r>
                </w:p>
              </w:tc>
            </w:tr>
            <w:tr>
              <w:tblPrEx>
                <w:tblLayout w:type="fixed"/>
                <w:tblCellMar>
                  <w:top w:w="0" w:type="dxa"/>
                  <w:left w:w="108" w:type="dxa"/>
                  <w:bottom w:w="0" w:type="dxa"/>
                  <w:right w:w="108" w:type="dxa"/>
                </w:tblCellMar>
              </w:tblPrEx>
              <w:tc>
                <w:tcPr>
                  <w:tcW w:w="3247"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2</w:t>
                  </w:r>
                </w:p>
              </w:tc>
              <w:tc>
                <w:tcPr>
                  <w:tcW w:w="3247"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户口</w:t>
                  </w:r>
                  <w:r>
                    <w:rPr>
                      <w:rFonts w:ascii="仿宋" w:hAnsi="仿宋" w:eastAsia="仿宋"/>
                      <w:color w:val="244061"/>
                      <w:sz w:val="24"/>
                      <w:szCs w:val="24"/>
                    </w:rPr>
                    <w:t>地址</w:t>
                  </w:r>
                </w:p>
              </w:tc>
            </w:tr>
          </w:tbl>
          <w:p>
            <w:pPr>
              <w:pStyle w:val="93"/>
              <w:spacing w:line="360" w:lineRule="auto"/>
              <w:ind w:firstLine="0" w:firstLineChars="0"/>
              <w:jc w:val="left"/>
              <w:rPr>
                <w:rFonts w:ascii="仿宋" w:hAnsi="仿宋" w:eastAsia="仿宋"/>
                <w:color w:val="244061"/>
                <w:sz w:val="24"/>
                <w:szCs w:val="24"/>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FF0000"/>
                <w:sz w:val="24"/>
                <w:szCs w:val="24"/>
              </w:rPr>
              <w:t>NK1-5</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联系人电话号码^^PH</w:t>
            </w:r>
            <w:r>
              <w:rPr>
                <w:rFonts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NK1</w:t>
            </w:r>
            <w:r>
              <w:rPr>
                <w:rFonts w:hint="eastAsia" w:ascii="仿宋" w:hAnsi="仿宋" w:eastAsia="仿宋"/>
                <w:color w:val="244061"/>
                <w:sz w:val="24"/>
                <w:szCs w:val="24"/>
              </w:rPr>
              <w:t>-6</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联系人电话号码2</w:t>
            </w:r>
            <w:r>
              <w:rPr>
                <w:rFonts w:ascii="仿宋" w:hAnsi="仿宋" w:eastAsia="仿宋"/>
                <w:color w:val="244061"/>
                <w:sz w:val="24"/>
                <w:szCs w:val="24"/>
              </w:rPr>
              <w:t>^^PH</w:t>
            </w:r>
            <w:r>
              <w:rPr>
                <w:rFonts w:hint="eastAsia"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NK1</w:t>
            </w:r>
            <w:r>
              <w:rPr>
                <w:rFonts w:hint="eastAsia" w:ascii="仿宋" w:hAnsi="仿宋" w:eastAsia="仿宋"/>
                <w:color w:val="244061"/>
                <w:sz w:val="24"/>
                <w:szCs w:val="24"/>
              </w:rPr>
              <w:t>-7</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NK1</w:t>
            </w:r>
            <w:r>
              <w:rPr>
                <w:rFonts w:hint="eastAsia" w:ascii="仿宋" w:hAnsi="仿宋" w:eastAsia="仿宋"/>
                <w:color w:val="244061"/>
                <w:sz w:val="24"/>
                <w:szCs w:val="24"/>
              </w:rPr>
              <w:t>-8</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NK1</w:t>
            </w:r>
            <w:r>
              <w:rPr>
                <w:rFonts w:hint="eastAsia" w:ascii="仿宋" w:hAnsi="仿宋" w:eastAsia="仿宋"/>
                <w:color w:val="244061"/>
                <w:sz w:val="24"/>
                <w:szCs w:val="24"/>
              </w:rPr>
              <w:t>-9</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NK1</w:t>
            </w:r>
            <w:r>
              <w:rPr>
                <w:rFonts w:hint="eastAsia" w:ascii="仿宋" w:hAnsi="仿宋" w:eastAsia="仿宋"/>
                <w:color w:val="244061"/>
                <w:sz w:val="24"/>
                <w:szCs w:val="24"/>
              </w:rPr>
              <w:t>-10</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NK1</w:t>
            </w:r>
            <w:r>
              <w:rPr>
                <w:rFonts w:hint="eastAsia" w:ascii="仿宋" w:hAnsi="仿宋" w:eastAsia="仿宋"/>
                <w:color w:val="244061"/>
                <w:sz w:val="24"/>
                <w:szCs w:val="24"/>
              </w:rPr>
              <w:t>-11</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NK1</w:t>
            </w:r>
            <w:r>
              <w:rPr>
                <w:rFonts w:hint="eastAsia" w:ascii="仿宋" w:hAnsi="仿宋" w:eastAsia="仿宋"/>
                <w:color w:val="244061"/>
                <w:sz w:val="24"/>
                <w:szCs w:val="24"/>
              </w:rPr>
              <w:t>-12</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NK1</w:t>
            </w:r>
            <w:r>
              <w:rPr>
                <w:rFonts w:hint="eastAsia" w:ascii="仿宋" w:hAnsi="仿宋" w:eastAsia="仿宋"/>
                <w:color w:val="244061"/>
                <w:sz w:val="24"/>
                <w:szCs w:val="24"/>
              </w:rPr>
              <w:t>-13</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联系人单位名称。</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NK1</w:t>
            </w:r>
            <w:r>
              <w:rPr>
                <w:rFonts w:hint="eastAsia" w:ascii="仿宋" w:hAnsi="仿宋" w:eastAsia="仿宋"/>
                <w:color w:val="244061"/>
                <w:sz w:val="24"/>
                <w:szCs w:val="24"/>
              </w:rPr>
              <w:t>-14</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NK1</w:t>
            </w:r>
            <w:r>
              <w:rPr>
                <w:rFonts w:hint="eastAsia" w:ascii="仿宋" w:hAnsi="仿宋" w:eastAsia="仿宋"/>
                <w:color w:val="244061"/>
                <w:sz w:val="24"/>
                <w:szCs w:val="24"/>
              </w:rPr>
              <w:t>-15</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联系人性别</w:t>
            </w:r>
          </w:p>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GB/T 2261.2-2003</w:t>
            </w:r>
          </w:p>
          <w:tbl>
            <w:tblPr>
              <w:tblStyle w:val="34"/>
              <w:tblW w:w="313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292"/>
              <w:gridCol w:w="18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tblHeader/>
                <w:jc w:val="center"/>
              </w:trPr>
              <w:tc>
                <w:tcPr>
                  <w:tcW w:w="1292" w:type="dxa"/>
                  <w:tcBorders>
                    <w:top w:val="single" w:color="auto" w:sz="12" w:space="0"/>
                    <w:bottom w:val="single" w:color="auto" w:sz="6" w:space="0"/>
                  </w:tcBorders>
                  <w:shd w:val="pct10" w:color="auto" w:fill="FFFFFF"/>
                </w:tcPr>
                <w:p>
                  <w:pPr>
                    <w:pStyle w:val="64"/>
                    <w:spacing w:line="360" w:lineRule="auto"/>
                    <w:jc w:val="center"/>
                    <w:rPr>
                      <w:rFonts w:ascii="仿宋" w:hAnsi="仿宋" w:eastAsia="仿宋"/>
                      <w:color w:val="244061"/>
                      <w:sz w:val="24"/>
                      <w:szCs w:val="24"/>
                      <w:lang w:eastAsia="zh-CN"/>
                    </w:rPr>
                  </w:pPr>
                  <w:r>
                    <w:rPr>
                      <w:rFonts w:ascii="仿宋" w:hAnsi="仿宋" w:eastAsia="仿宋"/>
                      <w:color w:val="244061"/>
                      <w:sz w:val="24"/>
                      <w:szCs w:val="24"/>
                      <w:lang w:eastAsia="zh-CN"/>
                    </w:rPr>
                    <w:t>Value</w:t>
                  </w:r>
                </w:p>
              </w:tc>
              <w:tc>
                <w:tcPr>
                  <w:tcW w:w="1841" w:type="dxa"/>
                  <w:tcBorders>
                    <w:top w:val="single" w:color="auto" w:sz="12" w:space="0"/>
                    <w:bottom w:val="single" w:color="auto" w:sz="6" w:space="0"/>
                  </w:tcBorders>
                  <w:shd w:val="pct10" w:color="auto" w:fill="FFFFFF"/>
                </w:tcPr>
                <w:p>
                  <w:pPr>
                    <w:pStyle w:val="64"/>
                    <w:spacing w:line="360" w:lineRule="auto"/>
                    <w:rPr>
                      <w:rFonts w:ascii="仿宋" w:hAnsi="仿宋" w:eastAsia="仿宋"/>
                      <w:color w:val="244061"/>
                      <w:sz w:val="24"/>
                      <w:szCs w:val="24"/>
                      <w:lang w:eastAsia="zh-CN"/>
                    </w:rPr>
                  </w:pPr>
                  <w:r>
                    <w:rPr>
                      <w:rFonts w:ascii="仿宋" w:hAnsi="仿宋" w:eastAsia="仿宋"/>
                      <w:color w:val="244061"/>
                      <w:sz w:val="24"/>
                      <w:szCs w:val="24"/>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292" w:type="dxa"/>
                  <w:tcBorders>
                    <w:top w:val="single" w:color="auto" w:sz="6" w:space="0"/>
                    <w:bottom w:val="single" w:color="auto" w:sz="4" w:space="0"/>
                  </w:tcBorders>
                  <w:shd w:val="clear" w:color="auto" w:fill="FFFFFF"/>
                </w:tcPr>
                <w:p>
                  <w:pPr>
                    <w:pStyle w:val="65"/>
                    <w:spacing w:line="360" w:lineRule="auto"/>
                    <w:jc w:val="center"/>
                    <w:rPr>
                      <w:rFonts w:ascii="仿宋" w:hAnsi="仿宋" w:eastAsia="仿宋"/>
                      <w:color w:val="244061"/>
                      <w:sz w:val="24"/>
                      <w:szCs w:val="24"/>
                      <w:lang w:eastAsia="zh-CN"/>
                    </w:rPr>
                  </w:pPr>
                  <w:r>
                    <w:rPr>
                      <w:rFonts w:ascii="仿宋" w:hAnsi="仿宋" w:eastAsia="仿宋"/>
                      <w:color w:val="244061"/>
                      <w:sz w:val="24"/>
                      <w:szCs w:val="24"/>
                    </w:rPr>
                    <w:t>0</w:t>
                  </w:r>
                </w:p>
              </w:tc>
              <w:tc>
                <w:tcPr>
                  <w:tcW w:w="1841" w:type="dxa"/>
                  <w:tcBorders>
                    <w:top w:val="single" w:color="auto" w:sz="6" w:space="0"/>
                    <w:bottom w:val="single" w:color="auto" w:sz="4" w:space="0"/>
                  </w:tcBorders>
                  <w:shd w:val="clear" w:color="auto" w:fill="FFFFFF"/>
                </w:tcPr>
                <w:p>
                  <w:pPr>
                    <w:pStyle w:val="65"/>
                    <w:spacing w:line="360" w:lineRule="auto"/>
                    <w:rPr>
                      <w:rFonts w:ascii="仿宋" w:hAnsi="仿宋" w:eastAsia="仿宋"/>
                      <w:color w:val="244061"/>
                      <w:sz w:val="24"/>
                      <w:szCs w:val="24"/>
                      <w:lang w:eastAsia="zh-CN"/>
                    </w:rPr>
                  </w:pPr>
                  <w:r>
                    <w:rPr>
                      <w:rFonts w:hint="eastAsia" w:ascii="仿宋" w:hAnsi="仿宋" w:eastAsia="仿宋" w:cs="宋体"/>
                      <w:color w:val="244061"/>
                      <w:sz w:val="24"/>
                      <w:szCs w:val="24"/>
                      <w:lang w:eastAsia="zh-CN"/>
                    </w:rPr>
                    <w:t>未知的性别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color w:val="244061"/>
                      <w:sz w:val="24"/>
                      <w:szCs w:val="24"/>
                      <w:lang w:eastAsia="zh-CN"/>
                    </w:rPr>
                  </w:pPr>
                  <w:r>
                    <w:rPr>
                      <w:rFonts w:ascii="仿宋" w:hAnsi="仿宋" w:eastAsia="仿宋"/>
                      <w:color w:val="244061"/>
                      <w:sz w:val="24"/>
                      <w:szCs w:val="24"/>
                    </w:rPr>
                    <w:t>1</w:t>
                  </w:r>
                </w:p>
              </w:tc>
              <w:tc>
                <w:tcPr>
                  <w:tcW w:w="1841" w:type="dxa"/>
                  <w:tcBorders>
                    <w:top w:val="single" w:color="auto" w:sz="4" w:space="0"/>
                    <w:bottom w:val="single" w:color="auto" w:sz="4" w:space="0"/>
                  </w:tcBorders>
                  <w:shd w:val="clear" w:color="auto" w:fill="FFFFFF"/>
                </w:tcPr>
                <w:p>
                  <w:pPr>
                    <w:pStyle w:val="65"/>
                    <w:spacing w:line="360" w:lineRule="auto"/>
                    <w:rPr>
                      <w:rFonts w:ascii="仿宋" w:hAnsi="仿宋" w:eastAsia="仿宋"/>
                      <w:color w:val="244061"/>
                      <w:sz w:val="24"/>
                      <w:szCs w:val="24"/>
                      <w:lang w:eastAsia="zh-CN"/>
                    </w:rPr>
                  </w:pPr>
                  <w:r>
                    <w:rPr>
                      <w:rFonts w:hint="eastAsia" w:ascii="仿宋" w:hAnsi="仿宋" w:eastAsia="仿宋" w:cs="宋体"/>
                      <w:color w:val="244061"/>
                      <w:sz w:val="24"/>
                      <w:szCs w:val="24"/>
                      <w:lang w:eastAsia="zh-CN"/>
                    </w:rPr>
                    <w:t>男性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color w:val="244061"/>
                      <w:sz w:val="24"/>
                      <w:szCs w:val="24"/>
                      <w:lang w:eastAsia="zh-CN"/>
                    </w:rPr>
                  </w:pPr>
                  <w:r>
                    <w:rPr>
                      <w:rFonts w:ascii="仿宋" w:hAnsi="仿宋" w:eastAsia="仿宋"/>
                      <w:color w:val="244061"/>
                      <w:sz w:val="24"/>
                      <w:szCs w:val="24"/>
                    </w:rPr>
                    <w:t>2</w:t>
                  </w:r>
                </w:p>
              </w:tc>
              <w:tc>
                <w:tcPr>
                  <w:tcW w:w="1841" w:type="dxa"/>
                  <w:tcBorders>
                    <w:top w:val="single" w:color="auto" w:sz="4" w:space="0"/>
                    <w:bottom w:val="single" w:color="auto" w:sz="4" w:space="0"/>
                  </w:tcBorders>
                  <w:shd w:val="clear" w:color="auto" w:fill="FFFFFF"/>
                </w:tcPr>
                <w:p>
                  <w:pPr>
                    <w:pStyle w:val="65"/>
                    <w:spacing w:line="360" w:lineRule="auto"/>
                    <w:rPr>
                      <w:rFonts w:ascii="仿宋" w:hAnsi="仿宋" w:eastAsia="仿宋"/>
                      <w:color w:val="244061"/>
                      <w:sz w:val="24"/>
                      <w:szCs w:val="24"/>
                      <w:lang w:eastAsia="zh-CN"/>
                    </w:rPr>
                  </w:pPr>
                  <w:r>
                    <w:rPr>
                      <w:rFonts w:hint="eastAsia" w:ascii="仿宋" w:hAnsi="仿宋" w:eastAsia="仿宋" w:cs="宋体"/>
                      <w:color w:val="244061"/>
                      <w:sz w:val="24"/>
                      <w:szCs w:val="24"/>
                      <w:lang w:eastAsia="zh-CN"/>
                    </w:rPr>
                    <w:t>女性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color w:val="244061"/>
                      <w:sz w:val="24"/>
                      <w:szCs w:val="24"/>
                      <w:lang w:eastAsia="zh-CN"/>
                    </w:rPr>
                  </w:pPr>
                  <w:r>
                    <w:rPr>
                      <w:rFonts w:ascii="仿宋" w:hAnsi="仿宋" w:eastAsia="仿宋"/>
                      <w:color w:val="244061"/>
                      <w:sz w:val="24"/>
                      <w:szCs w:val="24"/>
                    </w:rPr>
                    <w:t>9</w:t>
                  </w:r>
                </w:p>
              </w:tc>
              <w:tc>
                <w:tcPr>
                  <w:tcW w:w="1841" w:type="dxa"/>
                  <w:tcBorders>
                    <w:top w:val="single" w:color="auto" w:sz="4" w:space="0"/>
                    <w:bottom w:val="single" w:color="auto" w:sz="4" w:space="0"/>
                  </w:tcBorders>
                  <w:shd w:val="clear" w:color="auto" w:fill="FFFFFF"/>
                </w:tcPr>
                <w:p>
                  <w:pPr>
                    <w:pStyle w:val="65"/>
                    <w:spacing w:line="360" w:lineRule="auto"/>
                    <w:rPr>
                      <w:rFonts w:ascii="仿宋" w:hAnsi="仿宋" w:eastAsia="仿宋"/>
                      <w:color w:val="244061"/>
                      <w:sz w:val="24"/>
                      <w:szCs w:val="24"/>
                      <w:lang w:eastAsia="zh-CN"/>
                    </w:rPr>
                  </w:pPr>
                  <w:r>
                    <w:rPr>
                      <w:rFonts w:hint="eastAsia" w:ascii="仿宋" w:hAnsi="仿宋" w:eastAsia="仿宋" w:cs="宋体"/>
                      <w:color w:val="244061"/>
                      <w:sz w:val="24"/>
                      <w:szCs w:val="24"/>
                      <w:lang w:eastAsia="zh-CN"/>
                    </w:rPr>
                    <w:t>未说明的性别</w:t>
                  </w:r>
                </w:p>
              </w:tc>
            </w:tr>
          </w:tbl>
          <w:p>
            <w:pPr>
              <w:pStyle w:val="93"/>
              <w:spacing w:line="360" w:lineRule="auto"/>
              <w:ind w:firstLine="0" w:firstLineChars="0"/>
              <w:jc w:val="left"/>
              <w:rPr>
                <w:rFonts w:ascii="仿宋" w:hAnsi="仿宋" w:eastAsia="仿宋"/>
                <w:color w:val="244061"/>
                <w:sz w:val="24"/>
                <w:szCs w:val="24"/>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NK1-16</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出生</w:t>
            </w:r>
            <w:r>
              <w:rPr>
                <w:rFonts w:ascii="仿宋" w:hAnsi="仿宋" w:eastAsia="仿宋"/>
                <w:color w:val="244061"/>
                <w:sz w:val="24"/>
                <w:szCs w:val="24"/>
              </w:rPr>
              <w:t>日期</w:t>
            </w:r>
            <w:r>
              <w:rPr>
                <w:rFonts w:hint="eastAsia"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NK1-1</w:t>
            </w:r>
            <w:r>
              <w:rPr>
                <w:rFonts w:ascii="仿宋" w:hAnsi="仿宋" w:eastAsia="仿宋"/>
                <w:color w:val="244061"/>
                <w:sz w:val="24"/>
                <w:szCs w:val="24"/>
              </w:rPr>
              <w:t>7</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生活</w:t>
            </w:r>
            <w:r>
              <w:rPr>
                <w:rFonts w:ascii="仿宋" w:hAnsi="仿宋" w:eastAsia="仿宋"/>
                <w:color w:val="244061"/>
                <w:sz w:val="24"/>
                <w:szCs w:val="24"/>
              </w:rPr>
              <w:t>依靠</w:t>
            </w:r>
            <w:r>
              <w:rPr>
                <w:rFonts w:hint="eastAsia"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NK1-1</w:t>
            </w:r>
            <w:r>
              <w:rPr>
                <w:rFonts w:ascii="仿宋" w:hAnsi="仿宋" w:eastAsia="仿宋"/>
                <w:color w:val="244061"/>
                <w:sz w:val="24"/>
                <w:szCs w:val="24"/>
              </w:rPr>
              <w:t>8</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行走</w:t>
            </w:r>
            <w:r>
              <w:rPr>
                <w:rFonts w:ascii="仿宋" w:hAnsi="仿宋" w:eastAsia="仿宋"/>
                <w:color w:val="244061"/>
                <w:sz w:val="24"/>
                <w:szCs w:val="24"/>
              </w:rPr>
              <w:t>状况</w:t>
            </w:r>
            <w:r>
              <w:rPr>
                <w:rFonts w:hint="eastAsia"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NK1-1</w:t>
            </w:r>
            <w:r>
              <w:rPr>
                <w:rFonts w:ascii="仿宋" w:hAnsi="仿宋" w:eastAsia="仿宋"/>
                <w:color w:val="244061"/>
                <w:sz w:val="24"/>
                <w:szCs w:val="24"/>
              </w:rPr>
              <w:t>9</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公民权</w:t>
            </w:r>
            <w:r>
              <w:rPr>
                <w:rFonts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NK1-20</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空，母语。</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NK1-21</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生活</w:t>
            </w:r>
            <w:r>
              <w:rPr>
                <w:rFonts w:ascii="仿宋" w:hAnsi="仿宋" w:eastAsia="仿宋"/>
                <w:color w:val="244061"/>
                <w:sz w:val="24"/>
                <w:szCs w:val="24"/>
              </w:rPr>
              <w:t>安排，如</w:t>
            </w:r>
            <w:r>
              <w:rPr>
                <w:rFonts w:hint="eastAsia" w:ascii="仿宋" w:hAnsi="仿宋" w:eastAsia="仿宋"/>
                <w:color w:val="244061"/>
                <w:sz w:val="24"/>
                <w:szCs w:val="24"/>
              </w:rPr>
              <w:t>独居</w:t>
            </w:r>
            <w:r>
              <w:rPr>
                <w:rFonts w:ascii="仿宋" w:hAnsi="仿宋" w:eastAsia="仿宋"/>
                <w:color w:val="244061"/>
                <w:sz w:val="24"/>
                <w:szCs w:val="24"/>
              </w:rPr>
              <w:t>，家居等。</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NK1-22</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，公开代码。</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NK1-2</w:t>
            </w:r>
            <w:r>
              <w:rPr>
                <w:rFonts w:ascii="仿宋" w:hAnsi="仿宋" w:eastAsia="仿宋"/>
                <w:color w:val="244061"/>
                <w:sz w:val="24"/>
                <w:szCs w:val="24"/>
              </w:rPr>
              <w:t>3</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，保护标识。</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NK1-24</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学生标识</w:t>
            </w:r>
            <w:r>
              <w:rPr>
                <w:rFonts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NK1-25</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，宗教信仰。</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NK1-26</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母亲</w:t>
            </w:r>
            <w:r>
              <w:rPr>
                <w:rFonts w:ascii="仿宋" w:hAnsi="仿宋" w:eastAsia="仿宋"/>
                <w:color w:val="244061"/>
                <w:sz w:val="24"/>
                <w:szCs w:val="24"/>
              </w:rPr>
              <w:t>婚前姓。</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NK1-27</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国籍</w:t>
            </w:r>
            <w:r>
              <w:rPr>
                <w:rFonts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NK1-28</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民族</w:t>
            </w:r>
            <w:r>
              <w:rPr>
                <w:rFonts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NK1-29</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联系</w:t>
            </w:r>
            <w:r>
              <w:rPr>
                <w:rFonts w:ascii="仿宋" w:hAnsi="仿宋" w:eastAsia="仿宋"/>
                <w:color w:val="244061"/>
                <w:sz w:val="24"/>
                <w:szCs w:val="24"/>
              </w:rPr>
              <w:t>原因</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NK1-30</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联系人</w:t>
            </w:r>
            <w:r>
              <w:rPr>
                <w:rFonts w:ascii="仿宋" w:hAnsi="仿宋" w:eastAsia="仿宋"/>
                <w:color w:val="244061"/>
                <w:sz w:val="24"/>
                <w:szCs w:val="24"/>
              </w:rPr>
              <w:t>姓名。</w:t>
            </w:r>
            <w:r>
              <w:rPr>
                <w:rFonts w:hint="eastAsia" w:ascii="仿宋" w:hAnsi="仿宋" w:eastAsia="仿宋"/>
                <w:color w:val="244061"/>
                <w:sz w:val="24"/>
                <w:szCs w:val="24"/>
              </w:rPr>
              <w:t>当NK1-3</w:t>
            </w:r>
            <w:r>
              <w:rPr>
                <w:rFonts w:ascii="仿宋" w:hAnsi="仿宋" w:eastAsia="仿宋"/>
                <w:color w:val="244061"/>
                <w:sz w:val="24"/>
                <w:szCs w:val="24"/>
              </w:rPr>
              <w:t>为组织时，</w:t>
            </w:r>
            <w:r>
              <w:rPr>
                <w:rFonts w:hint="eastAsia" w:ascii="仿宋" w:hAnsi="仿宋" w:eastAsia="仿宋"/>
                <w:color w:val="244061"/>
                <w:sz w:val="24"/>
                <w:szCs w:val="24"/>
              </w:rPr>
              <w:t>该</w:t>
            </w:r>
            <w:r>
              <w:rPr>
                <w:rFonts w:ascii="仿宋" w:hAnsi="仿宋" w:eastAsia="仿宋"/>
                <w:color w:val="244061"/>
                <w:sz w:val="24"/>
                <w:szCs w:val="24"/>
              </w:rPr>
              <w:t>字段</w:t>
            </w:r>
            <w:r>
              <w:rPr>
                <w:rFonts w:hint="eastAsia" w:ascii="仿宋" w:hAnsi="仿宋" w:eastAsia="仿宋"/>
                <w:color w:val="244061"/>
                <w:sz w:val="24"/>
                <w:szCs w:val="24"/>
              </w:rPr>
              <w:t>必填</w:t>
            </w:r>
            <w:r>
              <w:rPr>
                <w:rFonts w:ascii="仿宋" w:hAnsi="仿宋" w:eastAsia="仿宋"/>
                <w:color w:val="244061"/>
                <w:sz w:val="24"/>
                <w:szCs w:val="24"/>
              </w:rPr>
              <w:t>。</w:t>
            </w:r>
            <w:r>
              <w:rPr>
                <w:rFonts w:hint="eastAsia" w:ascii="仿宋" w:hAnsi="仿宋" w:eastAsia="仿宋"/>
                <w:color w:val="244061"/>
                <w:sz w:val="24"/>
                <w:szCs w:val="24"/>
              </w:rPr>
              <w:t>可</w:t>
            </w:r>
            <w:r>
              <w:rPr>
                <w:rFonts w:ascii="仿宋" w:hAnsi="仿宋" w:eastAsia="仿宋"/>
                <w:color w:val="244061"/>
                <w:sz w:val="24"/>
                <w:szCs w:val="24"/>
              </w:rPr>
              <w:t>重复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NK1-31</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联系人</w:t>
            </w:r>
            <w:r>
              <w:rPr>
                <w:rFonts w:ascii="仿宋" w:hAnsi="仿宋" w:eastAsia="仿宋"/>
                <w:color w:val="244061"/>
                <w:sz w:val="24"/>
                <w:szCs w:val="24"/>
              </w:rPr>
              <w:t>电话</w:t>
            </w:r>
            <w:r>
              <w:rPr>
                <w:rFonts w:hint="eastAsia" w:ascii="仿宋" w:hAnsi="仿宋" w:eastAsia="仿宋"/>
                <w:color w:val="244061"/>
                <w:sz w:val="24"/>
                <w:szCs w:val="24"/>
              </w:rPr>
              <w:t>^^PH</w:t>
            </w:r>
            <w:r>
              <w:rPr>
                <w:rFonts w:ascii="仿宋" w:hAnsi="仿宋" w:eastAsia="仿宋"/>
                <w:color w:val="244061"/>
                <w:sz w:val="24"/>
                <w:szCs w:val="24"/>
              </w:rPr>
              <w:t>。</w:t>
            </w:r>
            <w:r>
              <w:rPr>
                <w:rFonts w:hint="eastAsia" w:ascii="仿宋" w:hAnsi="仿宋" w:eastAsia="仿宋"/>
                <w:color w:val="244061"/>
                <w:sz w:val="24"/>
                <w:szCs w:val="24"/>
              </w:rPr>
              <w:t>可</w:t>
            </w:r>
            <w:r>
              <w:rPr>
                <w:rFonts w:ascii="仿宋" w:hAnsi="仿宋" w:eastAsia="仿宋"/>
                <w:color w:val="244061"/>
                <w:sz w:val="24"/>
                <w:szCs w:val="24"/>
              </w:rPr>
              <w:t>重复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NK1-32</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联系人</w:t>
            </w:r>
            <w:r>
              <w:rPr>
                <w:rFonts w:ascii="仿宋" w:hAnsi="仿宋" w:eastAsia="仿宋"/>
                <w:color w:val="244061"/>
                <w:sz w:val="24"/>
                <w:szCs w:val="24"/>
              </w:rPr>
              <w:t>地址。</w:t>
            </w:r>
            <w:r>
              <w:rPr>
                <w:rFonts w:hint="eastAsia" w:ascii="仿宋" w:hAnsi="仿宋" w:eastAsia="仿宋"/>
                <w:color w:val="244061"/>
                <w:sz w:val="24"/>
                <w:szCs w:val="24"/>
              </w:rPr>
              <w:t>书写格式为：街道（详细</w:t>
            </w:r>
            <w:r>
              <w:rPr>
                <w:rFonts w:ascii="仿宋" w:hAnsi="仿宋" w:eastAsia="仿宋"/>
                <w:color w:val="244061"/>
                <w:sz w:val="24"/>
                <w:szCs w:val="24"/>
              </w:rPr>
              <w:t>地址</w:t>
            </w:r>
            <w:r>
              <w:rPr>
                <w:rFonts w:hint="eastAsia" w:ascii="仿宋" w:hAnsi="仿宋" w:eastAsia="仿宋"/>
                <w:color w:val="244061"/>
                <w:sz w:val="24"/>
                <w:szCs w:val="24"/>
              </w:rPr>
              <w:t>）^县^城市（地区）^省^邮政编码^国家^地址类型，</w:t>
            </w:r>
            <w:r>
              <w:rPr>
                <w:rFonts w:ascii="仿宋" w:hAnsi="仿宋" w:eastAsia="仿宋"/>
                <w:color w:val="244061"/>
                <w:sz w:val="24"/>
                <w:szCs w:val="24"/>
              </w:rPr>
              <w:t>可重复</w:t>
            </w:r>
            <w:r>
              <w:rPr>
                <w:rFonts w:hint="eastAsia"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NK1-33</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近亲/相关</w:t>
            </w:r>
            <w:r>
              <w:rPr>
                <w:rFonts w:ascii="仿宋" w:hAnsi="仿宋" w:eastAsia="仿宋"/>
                <w:color w:val="244061"/>
                <w:sz w:val="24"/>
                <w:szCs w:val="24"/>
              </w:rPr>
              <w:t>当事人标识</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NK1-34</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工作状态。</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NK1-35</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种族。</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NK1-36</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功能</w:t>
            </w:r>
            <w:r>
              <w:rPr>
                <w:rFonts w:ascii="仿宋" w:hAnsi="仿宋" w:eastAsia="仿宋"/>
                <w:color w:val="244061"/>
                <w:sz w:val="24"/>
                <w:szCs w:val="24"/>
              </w:rPr>
              <w:t>障碍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NK1-37</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联系人社会</w:t>
            </w:r>
            <w:r>
              <w:rPr>
                <w:rFonts w:ascii="仿宋" w:hAnsi="仿宋" w:eastAsia="仿宋"/>
                <w:color w:val="244061"/>
                <w:sz w:val="24"/>
                <w:szCs w:val="24"/>
              </w:rPr>
              <w:t>保险号</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NK1-38</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近亲</w:t>
            </w:r>
            <w:r>
              <w:rPr>
                <w:rFonts w:ascii="仿宋" w:hAnsi="仿宋" w:eastAsia="仿宋"/>
                <w:color w:val="244061"/>
                <w:sz w:val="24"/>
                <w:szCs w:val="24"/>
              </w:rPr>
              <w:t>的出生地</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NK1-39</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VIP</w:t>
            </w:r>
            <w:r>
              <w:rPr>
                <w:rFonts w:ascii="仿宋" w:hAnsi="仿宋" w:eastAsia="仿宋"/>
                <w:color w:val="244061"/>
                <w:sz w:val="24"/>
                <w:szCs w:val="24"/>
              </w:rPr>
              <w:t>标识</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NK1-40</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近亲</w:t>
            </w:r>
            <w:r>
              <w:rPr>
                <w:rFonts w:ascii="仿宋" w:hAnsi="仿宋" w:eastAsia="仿宋"/>
                <w:color w:val="244061"/>
                <w:sz w:val="24"/>
                <w:szCs w:val="24"/>
              </w:rPr>
              <w:t>的通信信息</w:t>
            </w:r>
            <w:r>
              <w:rPr>
                <w:rFonts w:hint="eastAsia" w:ascii="仿宋" w:hAnsi="仿宋" w:eastAsia="仿宋"/>
                <w:color w:val="244061"/>
                <w:sz w:val="24"/>
                <w:szCs w:val="24"/>
              </w:rPr>
              <w:t>，</w:t>
            </w:r>
            <w:r>
              <w:rPr>
                <w:rFonts w:ascii="仿宋" w:hAnsi="仿宋" w:eastAsia="仿宋"/>
                <w:color w:val="244061"/>
                <w:sz w:val="24"/>
                <w:szCs w:val="24"/>
              </w:rPr>
              <w:t>可替代</w:t>
            </w:r>
            <w:r>
              <w:rPr>
                <w:rFonts w:hint="eastAsia" w:ascii="仿宋" w:hAnsi="仿宋" w:eastAsia="仿宋"/>
                <w:color w:val="244061"/>
                <w:sz w:val="24"/>
                <w:szCs w:val="24"/>
              </w:rPr>
              <w:t>NK1-5,NK1-6</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NK1-41</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联系人通信</w:t>
            </w:r>
            <w:r>
              <w:rPr>
                <w:rFonts w:ascii="仿宋" w:hAnsi="仿宋" w:eastAsia="仿宋"/>
                <w:color w:val="244061"/>
                <w:sz w:val="24"/>
                <w:szCs w:val="24"/>
              </w:rPr>
              <w:t>信息</w:t>
            </w:r>
            <w:r>
              <w:rPr>
                <w:rFonts w:hint="eastAsia" w:ascii="仿宋" w:hAnsi="仿宋" w:eastAsia="仿宋"/>
                <w:color w:val="244061"/>
                <w:sz w:val="24"/>
                <w:szCs w:val="24"/>
              </w:rPr>
              <w:t>，</w:t>
            </w:r>
            <w:r>
              <w:rPr>
                <w:rFonts w:ascii="仿宋" w:hAnsi="仿宋" w:eastAsia="仿宋"/>
                <w:color w:val="244061"/>
                <w:sz w:val="24"/>
                <w:szCs w:val="24"/>
              </w:rPr>
              <w:t>可替代</w:t>
            </w:r>
            <w:r>
              <w:rPr>
                <w:rFonts w:hint="eastAsia" w:ascii="仿宋" w:hAnsi="仿宋" w:eastAsia="仿宋"/>
                <w:color w:val="244061"/>
                <w:sz w:val="24"/>
                <w:szCs w:val="24"/>
              </w:rPr>
              <w:t>NK1-3</w:t>
            </w:r>
            <w:r>
              <w:rPr>
                <w:rFonts w:ascii="仿宋" w:hAnsi="仿宋" w:eastAsia="仿宋"/>
                <w:color w:val="244061"/>
                <w:sz w:val="24"/>
                <w:szCs w:val="24"/>
              </w:rPr>
              <w:t>1</w:t>
            </w:r>
          </w:p>
        </w:tc>
      </w:tr>
    </w:tbl>
    <w:p>
      <w:pPr>
        <w:pStyle w:val="3"/>
        <w:numPr>
          <w:ilvl w:val="1"/>
          <w:numId w:val="7"/>
        </w:numPr>
        <w:rPr>
          <w:rFonts w:ascii="仿宋" w:hAnsi="仿宋" w:eastAsia="仿宋"/>
          <w:sz w:val="24"/>
          <w:szCs w:val="24"/>
        </w:rPr>
      </w:pPr>
      <w:r>
        <w:rPr>
          <w:rFonts w:hint="eastAsia" w:ascii="仿宋" w:hAnsi="仿宋" w:eastAsia="仿宋"/>
          <w:sz w:val="24"/>
          <w:szCs w:val="24"/>
        </w:rPr>
        <w:t>PV1患者就诊</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124450" cy="5219700"/>
            <wp:effectExtent l="0" t="0" r="0" b="0"/>
            <wp:docPr id="126" name="图片 126"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26" descr="C:\Users\WQ\Desktop\无标题.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124893" cy="5219700"/>
                    </a:xfrm>
                    <a:prstGeom prst="rect">
                      <a:avLst/>
                    </a:prstGeom>
                    <a:noFill/>
                    <a:ln>
                      <a:noFill/>
                    </a:ln>
                  </pic:spPr>
                </pic:pic>
              </a:graphicData>
            </a:graphic>
          </wp:inline>
        </w:drawing>
      </w:r>
    </w:p>
    <w:tbl>
      <w:tblPr>
        <w:tblStyle w:val="34"/>
        <w:tblW w:w="793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sz w:val="24"/>
                <w:szCs w:val="24"/>
              </w:rPr>
            </w:pPr>
            <w:r>
              <w:rPr>
                <w:rFonts w:ascii="仿宋" w:hAnsi="仿宋" w:eastAsia="仿宋"/>
                <w:sz w:val="24"/>
                <w:szCs w:val="24"/>
              </w:rPr>
              <w:t>PV1-1</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序号，第一次出现此段填写1，第二出现填写2，以此类推。填写时请注意此段出现在的消息中是否可重复。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FF0000"/>
                <w:sz w:val="24"/>
                <w:szCs w:val="24"/>
              </w:rPr>
            </w:pPr>
            <w:r>
              <w:rPr>
                <w:rFonts w:ascii="仿宋" w:hAnsi="仿宋" w:eastAsia="仿宋"/>
                <w:color w:val="FF0000"/>
                <w:sz w:val="24"/>
                <w:szCs w:val="24"/>
              </w:rPr>
              <w:t>PV1-</w:t>
            </w:r>
            <w:r>
              <w:rPr>
                <w:rFonts w:hint="eastAsia" w:ascii="仿宋" w:hAnsi="仿宋" w:eastAsia="仿宋"/>
                <w:color w:val="FF0000"/>
                <w:sz w:val="24"/>
                <w:szCs w:val="24"/>
              </w:rPr>
              <w:t>2</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患者类别。</w:t>
            </w:r>
            <w:r>
              <w:rPr>
                <w:rFonts w:hint="eastAsia" w:ascii="仿宋" w:hAnsi="仿宋" w:eastAsia="仿宋"/>
                <w:color w:val="FF0000"/>
                <w:sz w:val="24"/>
                <w:szCs w:val="24"/>
              </w:rPr>
              <w:t>参考CV09.00.404</w:t>
            </w:r>
          </w:p>
          <w:tbl>
            <w:tblPr>
              <w:tblStyle w:val="34"/>
              <w:tblW w:w="408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614"/>
              <w:gridCol w:w="24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tblHeader/>
                <w:jc w:val="center"/>
              </w:trPr>
              <w:tc>
                <w:tcPr>
                  <w:tcW w:w="1614" w:type="dxa"/>
                  <w:tcBorders>
                    <w:top w:val="single" w:color="auto" w:sz="12" w:space="0"/>
                    <w:bottom w:val="single" w:color="auto" w:sz="6" w:space="0"/>
                  </w:tcBorders>
                  <w:shd w:val="pct10" w:color="auto" w:fill="FFFFFF"/>
                </w:tcPr>
                <w:p>
                  <w:pPr>
                    <w:pStyle w:val="64"/>
                    <w:spacing w:line="360" w:lineRule="auto"/>
                    <w:jc w:val="center"/>
                    <w:rPr>
                      <w:rFonts w:ascii="仿宋" w:hAnsi="仿宋" w:eastAsia="仿宋"/>
                      <w:color w:val="244061"/>
                      <w:sz w:val="24"/>
                      <w:szCs w:val="24"/>
                      <w:lang w:eastAsia="zh-CN"/>
                    </w:rPr>
                  </w:pPr>
                  <w:bookmarkStart w:id="12" w:name="OLE_LINK8" w:colFirst="0" w:colLast="1"/>
                  <w:bookmarkStart w:id="13" w:name="OLE_LINK9"/>
                  <w:r>
                    <w:rPr>
                      <w:rFonts w:ascii="仿宋" w:hAnsi="仿宋" w:eastAsia="仿宋"/>
                      <w:color w:val="244061"/>
                      <w:sz w:val="24"/>
                      <w:szCs w:val="24"/>
                      <w:lang w:eastAsia="zh-CN"/>
                    </w:rPr>
                    <w:t>Value</w:t>
                  </w:r>
                </w:p>
              </w:tc>
              <w:tc>
                <w:tcPr>
                  <w:tcW w:w="2470" w:type="dxa"/>
                  <w:tcBorders>
                    <w:top w:val="single" w:color="auto" w:sz="12" w:space="0"/>
                    <w:bottom w:val="single" w:color="auto" w:sz="6" w:space="0"/>
                  </w:tcBorders>
                  <w:shd w:val="pct10" w:color="auto" w:fill="FFFFFF"/>
                </w:tcPr>
                <w:p>
                  <w:pPr>
                    <w:pStyle w:val="64"/>
                    <w:spacing w:line="360" w:lineRule="auto"/>
                    <w:rPr>
                      <w:rFonts w:ascii="仿宋" w:hAnsi="仿宋" w:eastAsia="仿宋"/>
                      <w:color w:val="244061"/>
                      <w:sz w:val="24"/>
                      <w:szCs w:val="24"/>
                      <w:lang w:eastAsia="zh-CN"/>
                    </w:rPr>
                  </w:pPr>
                  <w:r>
                    <w:rPr>
                      <w:rFonts w:ascii="仿宋" w:hAnsi="仿宋" w:eastAsia="仿宋"/>
                      <w:color w:val="244061"/>
                      <w:sz w:val="24"/>
                      <w:szCs w:val="24"/>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6" w:space="0"/>
                    <w:bottom w:val="single" w:color="auto" w:sz="4" w:space="0"/>
                  </w:tcBorders>
                  <w:shd w:val="clear" w:color="auto" w:fill="FFFFFF"/>
                </w:tcPr>
                <w:p>
                  <w:pPr>
                    <w:pStyle w:val="65"/>
                    <w:spacing w:line="360" w:lineRule="auto"/>
                    <w:jc w:val="center"/>
                    <w:rPr>
                      <w:rFonts w:ascii="仿宋" w:hAnsi="仿宋" w:eastAsia="仿宋"/>
                      <w:color w:val="244061"/>
                      <w:sz w:val="24"/>
                      <w:szCs w:val="24"/>
                      <w:lang w:eastAsia="zh-CN"/>
                    </w:rPr>
                  </w:pPr>
                  <w:r>
                    <w:rPr>
                      <w:rFonts w:hint="eastAsia" w:ascii="仿宋" w:hAnsi="仿宋" w:eastAsia="仿宋"/>
                      <w:color w:val="244061"/>
                      <w:sz w:val="24"/>
                      <w:szCs w:val="24"/>
                      <w:lang w:eastAsia="zh-CN"/>
                    </w:rPr>
                    <w:t>1</w:t>
                  </w:r>
                </w:p>
              </w:tc>
              <w:tc>
                <w:tcPr>
                  <w:tcW w:w="2470" w:type="dxa"/>
                  <w:tcBorders>
                    <w:top w:val="single" w:color="auto" w:sz="6" w:space="0"/>
                    <w:bottom w:val="single" w:color="auto" w:sz="4" w:space="0"/>
                  </w:tcBorders>
                  <w:shd w:val="clear" w:color="auto" w:fill="FFFFFF"/>
                </w:tcPr>
                <w:p>
                  <w:pPr>
                    <w:pStyle w:val="65"/>
                    <w:spacing w:line="360" w:lineRule="auto"/>
                    <w:rPr>
                      <w:rFonts w:ascii="仿宋" w:hAnsi="仿宋" w:eastAsia="仿宋"/>
                      <w:color w:val="244061"/>
                      <w:sz w:val="24"/>
                      <w:szCs w:val="24"/>
                      <w:lang w:eastAsia="zh-CN"/>
                    </w:rPr>
                  </w:pPr>
                  <w:r>
                    <w:rPr>
                      <w:rFonts w:hint="eastAsia" w:ascii="仿宋" w:hAnsi="仿宋" w:eastAsia="仿宋" w:cs="微软雅黑"/>
                      <w:color w:val="244061"/>
                      <w:sz w:val="24"/>
                      <w:szCs w:val="24"/>
                      <w:lang w:eastAsia="zh-CN"/>
                    </w:rPr>
                    <w:t>门诊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color w:val="244061"/>
                      <w:sz w:val="24"/>
                      <w:szCs w:val="24"/>
                      <w:lang w:eastAsia="zh-CN"/>
                    </w:rPr>
                  </w:pPr>
                  <w:r>
                    <w:rPr>
                      <w:rFonts w:hint="eastAsia" w:ascii="仿宋" w:hAnsi="仿宋" w:eastAsia="仿宋"/>
                      <w:color w:val="244061"/>
                      <w:sz w:val="24"/>
                      <w:szCs w:val="24"/>
                      <w:lang w:eastAsia="zh-CN"/>
                    </w:rPr>
                    <w:t>2</w:t>
                  </w:r>
                </w:p>
              </w:tc>
              <w:tc>
                <w:tcPr>
                  <w:tcW w:w="2470" w:type="dxa"/>
                  <w:tcBorders>
                    <w:top w:val="single" w:color="auto" w:sz="4" w:space="0"/>
                    <w:bottom w:val="single" w:color="auto" w:sz="4" w:space="0"/>
                  </w:tcBorders>
                  <w:shd w:val="clear" w:color="auto" w:fill="FFFFFF"/>
                </w:tcPr>
                <w:p>
                  <w:pPr>
                    <w:pStyle w:val="65"/>
                    <w:spacing w:line="360" w:lineRule="auto"/>
                    <w:rPr>
                      <w:rFonts w:ascii="仿宋" w:hAnsi="仿宋" w:eastAsia="仿宋"/>
                      <w:color w:val="244061"/>
                      <w:sz w:val="24"/>
                      <w:szCs w:val="24"/>
                      <w:lang w:eastAsia="zh-CN"/>
                    </w:rPr>
                  </w:pPr>
                  <w:r>
                    <w:rPr>
                      <w:rFonts w:hint="eastAsia" w:ascii="仿宋" w:hAnsi="仿宋" w:eastAsia="仿宋" w:cs="微软雅黑"/>
                      <w:color w:val="244061"/>
                      <w:sz w:val="24"/>
                      <w:szCs w:val="24"/>
                      <w:lang w:eastAsia="zh-CN"/>
                    </w:rPr>
                    <w:t>急诊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color w:val="244061"/>
                      <w:sz w:val="24"/>
                      <w:szCs w:val="24"/>
                      <w:lang w:eastAsia="zh-CN"/>
                    </w:rPr>
                  </w:pPr>
                  <w:r>
                    <w:rPr>
                      <w:rFonts w:hint="eastAsia" w:ascii="仿宋" w:hAnsi="仿宋" w:eastAsia="仿宋"/>
                      <w:color w:val="244061"/>
                      <w:sz w:val="24"/>
                      <w:szCs w:val="24"/>
                      <w:lang w:eastAsia="zh-CN"/>
                    </w:rPr>
                    <w:t>3</w:t>
                  </w:r>
                </w:p>
              </w:tc>
              <w:tc>
                <w:tcPr>
                  <w:tcW w:w="2470" w:type="dxa"/>
                  <w:tcBorders>
                    <w:top w:val="single" w:color="auto" w:sz="4" w:space="0"/>
                    <w:bottom w:val="single" w:color="auto" w:sz="4" w:space="0"/>
                  </w:tcBorders>
                  <w:shd w:val="clear" w:color="auto" w:fill="FFFFFF"/>
                </w:tcPr>
                <w:p>
                  <w:pPr>
                    <w:pStyle w:val="65"/>
                    <w:spacing w:line="360" w:lineRule="auto"/>
                    <w:rPr>
                      <w:rFonts w:ascii="仿宋" w:hAnsi="仿宋" w:eastAsia="仿宋"/>
                      <w:color w:val="244061"/>
                      <w:sz w:val="24"/>
                      <w:szCs w:val="24"/>
                      <w:lang w:eastAsia="zh-CN"/>
                    </w:rPr>
                  </w:pPr>
                  <w:r>
                    <w:rPr>
                      <w:rFonts w:hint="eastAsia" w:ascii="仿宋" w:hAnsi="仿宋" w:eastAsia="仿宋" w:cs="微软雅黑"/>
                      <w:color w:val="244061"/>
                      <w:sz w:val="24"/>
                      <w:szCs w:val="24"/>
                      <w:lang w:eastAsia="zh-CN"/>
                    </w:rPr>
                    <w:t>住院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color w:val="244061"/>
                      <w:sz w:val="24"/>
                      <w:szCs w:val="24"/>
                      <w:lang w:eastAsia="zh-CN"/>
                    </w:rPr>
                  </w:pPr>
                  <w:r>
                    <w:rPr>
                      <w:rFonts w:hint="eastAsia" w:ascii="仿宋" w:hAnsi="仿宋" w:eastAsia="仿宋"/>
                      <w:color w:val="244061"/>
                      <w:sz w:val="24"/>
                      <w:szCs w:val="24"/>
                      <w:lang w:eastAsia="zh-CN"/>
                    </w:rPr>
                    <w:t>4</w:t>
                  </w:r>
                </w:p>
              </w:tc>
              <w:tc>
                <w:tcPr>
                  <w:tcW w:w="2470" w:type="dxa"/>
                  <w:tcBorders>
                    <w:top w:val="single" w:color="auto" w:sz="4" w:space="0"/>
                    <w:bottom w:val="single" w:color="auto" w:sz="4" w:space="0"/>
                  </w:tcBorders>
                  <w:shd w:val="clear" w:color="auto" w:fill="FFFFFF"/>
                </w:tcPr>
                <w:p>
                  <w:pPr>
                    <w:pStyle w:val="65"/>
                    <w:spacing w:line="360" w:lineRule="auto"/>
                    <w:rPr>
                      <w:rFonts w:ascii="仿宋" w:hAnsi="仿宋" w:eastAsia="仿宋"/>
                      <w:color w:val="244061"/>
                      <w:sz w:val="24"/>
                      <w:szCs w:val="24"/>
                      <w:lang w:eastAsia="zh-CN"/>
                    </w:rPr>
                  </w:pPr>
                  <w:r>
                    <w:rPr>
                      <w:rFonts w:hint="eastAsia" w:ascii="仿宋" w:hAnsi="仿宋" w:eastAsia="仿宋"/>
                      <w:color w:val="244061"/>
                      <w:sz w:val="24"/>
                      <w:szCs w:val="24"/>
                      <w:lang w:eastAsia="zh-CN"/>
                    </w:rPr>
                    <w:t>体检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color w:val="244061"/>
                      <w:sz w:val="24"/>
                      <w:szCs w:val="24"/>
                      <w:lang w:eastAsia="zh-CN"/>
                    </w:rPr>
                  </w:pPr>
                  <w:r>
                    <w:rPr>
                      <w:rFonts w:hint="eastAsia" w:ascii="仿宋" w:hAnsi="仿宋" w:eastAsia="仿宋"/>
                      <w:color w:val="244061"/>
                      <w:sz w:val="24"/>
                      <w:szCs w:val="24"/>
                      <w:lang w:eastAsia="zh-CN"/>
                    </w:rPr>
                    <w:t>9</w:t>
                  </w:r>
                </w:p>
              </w:tc>
              <w:tc>
                <w:tcPr>
                  <w:tcW w:w="2470" w:type="dxa"/>
                  <w:tcBorders>
                    <w:top w:val="single" w:color="auto" w:sz="4" w:space="0"/>
                    <w:bottom w:val="single" w:color="auto" w:sz="4" w:space="0"/>
                  </w:tcBorders>
                  <w:shd w:val="clear" w:color="auto" w:fill="FFFFFF"/>
                </w:tcPr>
                <w:p>
                  <w:pPr>
                    <w:pStyle w:val="65"/>
                    <w:spacing w:line="360" w:lineRule="auto"/>
                    <w:rPr>
                      <w:rFonts w:ascii="仿宋" w:hAnsi="仿宋" w:eastAsia="仿宋"/>
                      <w:color w:val="244061"/>
                      <w:sz w:val="24"/>
                      <w:szCs w:val="24"/>
                      <w:lang w:eastAsia="zh-CN"/>
                    </w:rPr>
                  </w:pPr>
                  <w:r>
                    <w:rPr>
                      <w:rFonts w:hint="eastAsia" w:ascii="仿宋" w:hAnsi="仿宋" w:eastAsia="仿宋" w:cs="微软雅黑"/>
                      <w:color w:val="244061"/>
                      <w:sz w:val="24"/>
                      <w:szCs w:val="24"/>
                      <w:lang w:eastAsia="zh-CN"/>
                    </w:rPr>
                    <w:t>其他</w:t>
                  </w:r>
                </w:p>
              </w:tc>
            </w:tr>
            <w:bookmarkEnd w:id="12"/>
            <w:bookmarkEnd w:id="13"/>
          </w:tbl>
          <w:p>
            <w:pPr>
              <w:pStyle w:val="93"/>
              <w:spacing w:line="360" w:lineRule="auto"/>
              <w:ind w:firstLine="0" w:firstLineChars="0"/>
              <w:rPr>
                <w:rFonts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PV1-</w:t>
            </w:r>
            <w:r>
              <w:rPr>
                <w:rFonts w:hint="eastAsia" w:ascii="仿宋" w:hAnsi="仿宋" w:eastAsia="仿宋"/>
                <w:color w:val="244061"/>
                <w:sz w:val="24"/>
                <w:szCs w:val="24"/>
              </w:rPr>
              <w:t>3</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bookmarkStart w:id="14" w:name="OLE_LINK91"/>
            <w:bookmarkStart w:id="15" w:name="OLE_LINK19"/>
            <w:bookmarkStart w:id="16" w:name="OLE_LINK20"/>
            <w:r>
              <w:rPr>
                <w:rFonts w:hint="eastAsia" w:ascii="仿宋" w:hAnsi="仿宋" w:eastAsia="仿宋"/>
                <w:color w:val="1F4E79" w:themeColor="accent1" w:themeShade="80"/>
                <w:sz w:val="24"/>
                <w:szCs w:val="24"/>
              </w:rPr>
              <w:t>病区ID</w:t>
            </w:r>
            <w:r>
              <w:rPr>
                <w:rFonts w:ascii="仿宋" w:hAnsi="仿宋" w:eastAsia="仿宋"/>
                <w:color w:val="1F4E79" w:themeColor="accent1" w:themeShade="80"/>
                <w:sz w:val="24"/>
                <w:szCs w:val="24"/>
              </w:rPr>
              <w:t>&amp;</w:t>
            </w:r>
            <w:r>
              <w:rPr>
                <w:rFonts w:hint="eastAsia" w:ascii="仿宋" w:hAnsi="仿宋" w:eastAsia="仿宋"/>
                <w:color w:val="1F4E79" w:themeColor="accent1" w:themeShade="80"/>
                <w:sz w:val="24"/>
                <w:szCs w:val="24"/>
              </w:rPr>
              <w:t>病区名称^房号^床位</w:t>
            </w:r>
            <w:r>
              <w:rPr>
                <w:rFonts w:ascii="仿宋" w:hAnsi="仿宋" w:eastAsia="仿宋"/>
                <w:color w:val="1F4E79" w:themeColor="accent1" w:themeShade="80"/>
                <w:sz w:val="24"/>
                <w:szCs w:val="24"/>
              </w:rPr>
              <w:t>ID&amp;床号</w:t>
            </w:r>
            <w:r>
              <w:rPr>
                <w:rFonts w:hint="eastAsia" w:ascii="仿宋" w:hAnsi="仿宋" w:eastAsia="仿宋"/>
                <w:color w:val="1F4E79" w:themeColor="accent1" w:themeShade="80"/>
                <w:sz w:val="24"/>
                <w:szCs w:val="24"/>
              </w:rPr>
              <w:t>^</w:t>
            </w:r>
            <w:r>
              <w:rPr>
                <w:rFonts w:hint="eastAsia" w:ascii="仿宋" w:hAnsi="仿宋" w:eastAsia="仿宋"/>
                <w:color w:val="FF0000"/>
                <w:sz w:val="24"/>
                <w:szCs w:val="24"/>
              </w:rPr>
              <w:t>科室ID</w:t>
            </w:r>
            <w:bookmarkEnd w:id="14"/>
            <w:r>
              <w:rPr>
                <w:rFonts w:ascii="仿宋" w:hAnsi="仿宋" w:eastAsia="仿宋"/>
                <w:color w:val="FF0000"/>
                <w:sz w:val="24"/>
                <w:szCs w:val="24"/>
              </w:rPr>
              <w:t>&amp;</w:t>
            </w:r>
            <w:r>
              <w:rPr>
                <w:rFonts w:hint="eastAsia" w:ascii="仿宋" w:hAnsi="仿宋" w:eastAsia="仿宋"/>
                <w:color w:val="FF0000"/>
                <w:sz w:val="24"/>
                <w:szCs w:val="24"/>
              </w:rPr>
              <w:t>科室名称</w:t>
            </w:r>
            <w:r>
              <w:rPr>
                <w:rFonts w:hint="eastAsia" w:ascii="仿宋" w:hAnsi="仿宋" w:eastAsia="仿宋"/>
                <w:strike/>
                <w:color w:val="244061"/>
                <w:sz w:val="24"/>
                <w:szCs w:val="24"/>
              </w:rPr>
              <w:t>^院区标志</w:t>
            </w:r>
            <w:r>
              <w:rPr>
                <w:rFonts w:hint="eastAsia" w:ascii="仿宋" w:hAnsi="仿宋" w:eastAsia="仿宋"/>
                <w:color w:val="244061"/>
                <w:sz w:val="24"/>
                <w:szCs w:val="24"/>
              </w:rPr>
              <w:t>。</w:t>
            </w:r>
            <w:bookmarkEnd w:id="15"/>
            <w:bookmarkEnd w:id="16"/>
            <w:r>
              <w:rPr>
                <w:rFonts w:hint="eastAsia" w:ascii="仿宋" w:hAnsi="仿宋" w:eastAsia="仿宋"/>
                <w:color w:val="244061"/>
                <w:sz w:val="24"/>
                <w:szCs w:val="24"/>
              </w:rPr>
              <w:t>住院时床号</w:t>
            </w:r>
            <w:r>
              <w:rPr>
                <w:rFonts w:ascii="仿宋" w:hAnsi="仿宋" w:eastAsia="仿宋"/>
                <w:color w:val="244061"/>
                <w:sz w:val="24"/>
                <w:szCs w:val="24"/>
              </w:rPr>
              <w:t>和病区</w:t>
            </w:r>
            <w:r>
              <w:rPr>
                <w:rFonts w:hint="eastAsia" w:ascii="仿宋" w:hAnsi="仿宋" w:eastAsia="仿宋"/>
                <w:color w:val="244061"/>
                <w:sz w:val="24"/>
                <w:szCs w:val="24"/>
              </w:rPr>
              <w:t>ID、科室ID必填</w:t>
            </w:r>
            <w:r>
              <w:rPr>
                <w:rFonts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1F4E79" w:themeColor="accent1" w:themeShade="80"/>
                <w:sz w:val="24"/>
                <w:szCs w:val="24"/>
              </w:rPr>
              <w:t>PV1-4</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病人入院类型ID^入院类型文本</w:t>
            </w:r>
          </w:p>
          <w:p>
            <w:pPr>
              <w:pStyle w:val="93"/>
              <w:spacing w:line="360" w:lineRule="auto"/>
              <w:ind w:firstLine="0" w:firstLineChars="0"/>
              <w:jc w:val="left"/>
              <w:rPr>
                <w:rFonts w:ascii="仿宋" w:hAnsi="仿宋" w:eastAsia="仿宋"/>
                <w:color w:val="FF0000"/>
                <w:sz w:val="24"/>
                <w:szCs w:val="24"/>
              </w:rPr>
            </w:pPr>
            <w:r>
              <w:rPr>
                <w:rFonts w:hint="eastAsia" w:ascii="仿宋" w:hAnsi="仿宋" w:eastAsia="仿宋"/>
                <w:color w:val="244061"/>
                <w:sz w:val="24"/>
                <w:szCs w:val="24"/>
              </w:rPr>
              <w:t>入院类型：</w:t>
            </w:r>
            <w:r>
              <w:rPr>
                <w:rFonts w:hint="eastAsia" w:ascii="仿宋" w:hAnsi="仿宋" w:eastAsia="仿宋"/>
                <w:color w:val="FF0000"/>
                <w:sz w:val="24"/>
                <w:szCs w:val="24"/>
              </w:rPr>
              <w:t>参考CV06.00.212</w:t>
            </w:r>
          </w:p>
          <w:p>
            <w:pPr>
              <w:pStyle w:val="93"/>
              <w:spacing w:line="360" w:lineRule="auto"/>
              <w:ind w:firstLine="0" w:firstLineChars="0"/>
              <w:jc w:val="left"/>
              <w:rPr>
                <w:rFonts w:ascii="仿宋" w:hAnsi="仿宋" w:eastAsia="仿宋"/>
                <w:color w:val="FF0000"/>
                <w:sz w:val="24"/>
                <w:szCs w:val="24"/>
              </w:rPr>
            </w:pPr>
          </w:p>
          <w:tbl>
            <w:tblPr>
              <w:tblStyle w:val="34"/>
              <w:tblW w:w="408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614"/>
              <w:gridCol w:w="24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tblHeader/>
                <w:jc w:val="center"/>
              </w:trPr>
              <w:tc>
                <w:tcPr>
                  <w:tcW w:w="1614" w:type="dxa"/>
                  <w:tcBorders>
                    <w:top w:val="single" w:color="auto" w:sz="12" w:space="0"/>
                    <w:bottom w:val="single" w:color="auto" w:sz="6" w:space="0"/>
                  </w:tcBorders>
                  <w:shd w:val="pct10" w:color="auto" w:fill="FFFFFF"/>
                </w:tcPr>
                <w:p>
                  <w:pPr>
                    <w:pStyle w:val="64"/>
                    <w:spacing w:line="360" w:lineRule="auto"/>
                    <w:jc w:val="center"/>
                    <w:rPr>
                      <w:rFonts w:ascii="仿宋" w:hAnsi="仿宋" w:eastAsia="仿宋"/>
                      <w:color w:val="244061"/>
                      <w:sz w:val="24"/>
                      <w:szCs w:val="24"/>
                      <w:lang w:eastAsia="zh-CN"/>
                    </w:rPr>
                  </w:pPr>
                  <w:r>
                    <w:rPr>
                      <w:rFonts w:ascii="仿宋" w:hAnsi="仿宋" w:eastAsia="仿宋"/>
                      <w:color w:val="244061"/>
                      <w:sz w:val="24"/>
                      <w:szCs w:val="24"/>
                      <w:lang w:eastAsia="zh-CN"/>
                    </w:rPr>
                    <w:t>Value</w:t>
                  </w:r>
                </w:p>
              </w:tc>
              <w:tc>
                <w:tcPr>
                  <w:tcW w:w="2470" w:type="dxa"/>
                  <w:tcBorders>
                    <w:top w:val="single" w:color="auto" w:sz="12" w:space="0"/>
                    <w:bottom w:val="single" w:color="auto" w:sz="6" w:space="0"/>
                  </w:tcBorders>
                  <w:shd w:val="pct10" w:color="auto" w:fill="FFFFFF"/>
                </w:tcPr>
                <w:p>
                  <w:pPr>
                    <w:pStyle w:val="64"/>
                    <w:spacing w:line="360" w:lineRule="auto"/>
                    <w:rPr>
                      <w:rFonts w:ascii="仿宋" w:hAnsi="仿宋" w:eastAsia="仿宋"/>
                      <w:color w:val="244061"/>
                      <w:sz w:val="24"/>
                      <w:szCs w:val="24"/>
                      <w:lang w:eastAsia="zh-CN"/>
                    </w:rPr>
                  </w:pPr>
                  <w:r>
                    <w:rPr>
                      <w:rFonts w:ascii="仿宋" w:hAnsi="仿宋" w:eastAsia="仿宋"/>
                      <w:color w:val="244061"/>
                      <w:sz w:val="24"/>
                      <w:szCs w:val="24"/>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6" w:space="0"/>
                    <w:bottom w:val="single" w:color="auto" w:sz="4" w:space="0"/>
                  </w:tcBorders>
                  <w:shd w:val="clear" w:color="auto" w:fill="FFFFFF"/>
                </w:tcPr>
                <w:p>
                  <w:pPr>
                    <w:pStyle w:val="65"/>
                    <w:spacing w:line="360" w:lineRule="auto"/>
                    <w:jc w:val="center"/>
                    <w:rPr>
                      <w:rFonts w:ascii="仿宋" w:hAnsi="仿宋" w:eastAsia="仿宋"/>
                      <w:color w:val="244061"/>
                      <w:sz w:val="24"/>
                      <w:szCs w:val="24"/>
                      <w:lang w:eastAsia="zh-CN"/>
                    </w:rPr>
                  </w:pPr>
                  <w:r>
                    <w:rPr>
                      <w:rFonts w:hint="eastAsia" w:ascii="仿宋" w:hAnsi="仿宋" w:eastAsia="仿宋"/>
                      <w:color w:val="244061"/>
                      <w:sz w:val="24"/>
                      <w:szCs w:val="24"/>
                      <w:lang w:eastAsia="zh-CN"/>
                    </w:rPr>
                    <w:t>1</w:t>
                  </w:r>
                </w:p>
              </w:tc>
              <w:tc>
                <w:tcPr>
                  <w:tcW w:w="2470" w:type="dxa"/>
                  <w:tcBorders>
                    <w:top w:val="single" w:color="auto" w:sz="6" w:space="0"/>
                    <w:bottom w:val="single" w:color="auto" w:sz="4" w:space="0"/>
                  </w:tcBorders>
                  <w:shd w:val="clear" w:color="auto" w:fill="FFFFFF"/>
                </w:tcPr>
                <w:p>
                  <w:pPr>
                    <w:pStyle w:val="65"/>
                    <w:spacing w:line="360" w:lineRule="auto"/>
                    <w:rPr>
                      <w:rFonts w:ascii="仿宋" w:hAnsi="仿宋" w:eastAsia="仿宋"/>
                      <w:color w:val="244061"/>
                      <w:sz w:val="24"/>
                      <w:szCs w:val="24"/>
                      <w:lang w:eastAsia="zh-CN"/>
                    </w:rPr>
                  </w:pPr>
                  <w:r>
                    <w:rPr>
                      <w:rFonts w:hint="eastAsia" w:ascii="仿宋" w:hAnsi="仿宋" w:eastAsia="仿宋"/>
                      <w:color w:val="244061"/>
                      <w:sz w:val="24"/>
                      <w:szCs w:val="24"/>
                      <w:lang w:eastAsia="zh-CN"/>
                    </w:rPr>
                    <w:t>病伤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color w:val="244061"/>
                      <w:sz w:val="24"/>
                      <w:szCs w:val="24"/>
                      <w:lang w:eastAsia="zh-CN"/>
                    </w:rPr>
                  </w:pPr>
                  <w:r>
                    <w:rPr>
                      <w:rFonts w:hint="eastAsia" w:ascii="仿宋" w:hAnsi="仿宋" w:eastAsia="仿宋"/>
                      <w:color w:val="244061"/>
                      <w:sz w:val="24"/>
                      <w:szCs w:val="24"/>
                      <w:lang w:eastAsia="zh-CN"/>
                    </w:rPr>
                    <w:t>2</w:t>
                  </w:r>
                </w:p>
              </w:tc>
              <w:tc>
                <w:tcPr>
                  <w:tcW w:w="2470" w:type="dxa"/>
                  <w:tcBorders>
                    <w:top w:val="single" w:color="auto" w:sz="4" w:space="0"/>
                    <w:bottom w:val="single" w:color="auto" w:sz="4" w:space="0"/>
                  </w:tcBorders>
                  <w:shd w:val="clear" w:color="auto" w:fill="FFFFFF"/>
                </w:tcPr>
                <w:p>
                  <w:pPr>
                    <w:pStyle w:val="65"/>
                    <w:spacing w:line="360" w:lineRule="auto"/>
                    <w:rPr>
                      <w:rFonts w:ascii="仿宋" w:hAnsi="仿宋" w:eastAsia="仿宋"/>
                      <w:color w:val="244061"/>
                      <w:sz w:val="24"/>
                      <w:szCs w:val="24"/>
                      <w:lang w:eastAsia="zh-CN"/>
                    </w:rPr>
                  </w:pPr>
                  <w:r>
                    <w:rPr>
                      <w:rFonts w:hint="eastAsia" w:ascii="仿宋" w:hAnsi="仿宋" w:eastAsia="仿宋"/>
                      <w:color w:val="244061"/>
                      <w:sz w:val="24"/>
                      <w:szCs w:val="24"/>
                      <w:lang w:eastAsia="zh-CN"/>
                    </w:rPr>
                    <w:t>体检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color w:val="244061"/>
                      <w:sz w:val="24"/>
                      <w:szCs w:val="24"/>
                      <w:lang w:eastAsia="zh-CN"/>
                    </w:rPr>
                  </w:pPr>
                  <w:r>
                    <w:rPr>
                      <w:rFonts w:hint="eastAsia" w:ascii="仿宋" w:hAnsi="仿宋" w:eastAsia="仿宋"/>
                      <w:color w:val="244061"/>
                      <w:sz w:val="24"/>
                      <w:szCs w:val="24"/>
                      <w:lang w:eastAsia="zh-CN"/>
                    </w:rPr>
                    <w:t>3</w:t>
                  </w:r>
                </w:p>
              </w:tc>
              <w:tc>
                <w:tcPr>
                  <w:tcW w:w="2470" w:type="dxa"/>
                  <w:tcBorders>
                    <w:top w:val="single" w:color="auto" w:sz="4" w:space="0"/>
                    <w:bottom w:val="single" w:color="auto" w:sz="4" w:space="0"/>
                  </w:tcBorders>
                  <w:shd w:val="clear" w:color="auto" w:fill="FFFFFF"/>
                </w:tcPr>
                <w:p>
                  <w:pPr>
                    <w:pStyle w:val="65"/>
                    <w:spacing w:line="360" w:lineRule="auto"/>
                    <w:rPr>
                      <w:rFonts w:ascii="仿宋" w:hAnsi="仿宋" w:eastAsia="仿宋"/>
                      <w:color w:val="244061"/>
                      <w:sz w:val="24"/>
                      <w:szCs w:val="24"/>
                      <w:lang w:eastAsia="zh-CN"/>
                    </w:rPr>
                  </w:pPr>
                  <w:r>
                    <w:rPr>
                      <w:rFonts w:hint="eastAsia" w:ascii="仿宋" w:hAnsi="仿宋" w:eastAsia="仿宋"/>
                      <w:color w:val="244061"/>
                      <w:sz w:val="24"/>
                      <w:szCs w:val="24"/>
                      <w:lang w:eastAsia="zh-CN"/>
                    </w:rPr>
                    <w:t>分娩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color w:val="244061"/>
                      <w:sz w:val="24"/>
                      <w:szCs w:val="24"/>
                      <w:lang w:eastAsia="zh-CN"/>
                    </w:rPr>
                  </w:pPr>
                  <w:r>
                    <w:rPr>
                      <w:rFonts w:hint="eastAsia" w:ascii="仿宋" w:hAnsi="仿宋" w:eastAsia="仿宋"/>
                      <w:color w:val="244061"/>
                      <w:sz w:val="24"/>
                      <w:szCs w:val="24"/>
                      <w:lang w:eastAsia="zh-CN"/>
                    </w:rPr>
                    <w:t>9</w:t>
                  </w:r>
                </w:p>
              </w:tc>
              <w:tc>
                <w:tcPr>
                  <w:tcW w:w="2470" w:type="dxa"/>
                  <w:tcBorders>
                    <w:top w:val="single" w:color="auto" w:sz="4" w:space="0"/>
                    <w:bottom w:val="single" w:color="auto" w:sz="4" w:space="0"/>
                  </w:tcBorders>
                  <w:shd w:val="clear" w:color="auto" w:fill="FFFFFF"/>
                </w:tcPr>
                <w:p>
                  <w:pPr>
                    <w:pStyle w:val="65"/>
                    <w:spacing w:line="360" w:lineRule="auto"/>
                    <w:rPr>
                      <w:rFonts w:ascii="仿宋" w:hAnsi="仿宋" w:eastAsia="仿宋"/>
                      <w:color w:val="244061"/>
                      <w:sz w:val="24"/>
                      <w:szCs w:val="24"/>
                      <w:lang w:eastAsia="zh-CN"/>
                    </w:rPr>
                  </w:pPr>
                  <w:r>
                    <w:rPr>
                      <w:rFonts w:hint="eastAsia" w:ascii="仿宋" w:hAnsi="仿宋" w:eastAsia="仿宋"/>
                      <w:color w:val="244061"/>
                      <w:sz w:val="24"/>
                      <w:szCs w:val="24"/>
                      <w:lang w:eastAsia="zh-CN"/>
                    </w:rPr>
                    <w:t>其他</w:t>
                  </w:r>
                </w:p>
              </w:tc>
            </w:tr>
          </w:tbl>
          <w:p>
            <w:pPr>
              <w:pStyle w:val="93"/>
              <w:spacing w:line="360" w:lineRule="auto"/>
              <w:ind w:firstLine="0" w:firstLineChars="0"/>
              <w:jc w:val="left"/>
              <w:rPr>
                <w:rFonts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w:t>
            </w:r>
            <w:r>
              <w:rPr>
                <w:rFonts w:ascii="仿宋" w:hAnsi="仿宋" w:eastAsia="仿宋"/>
                <w:color w:val="1F4E79" w:themeColor="accent1" w:themeShade="80"/>
                <w:sz w:val="24"/>
                <w:szCs w:val="24"/>
              </w:rPr>
              <w:t>5</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预入院号，唯一确定患者的预收入院账目的字段。</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rPr>
          <w:trHeight w:val="758" w:hRule="atLeast"/>
        </w:trPr>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-6</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如果患者有转移情况，使用此字段记录转移前的位置，格式参考PV1-3。</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FF0000"/>
                <w:sz w:val="24"/>
                <w:szCs w:val="24"/>
              </w:rPr>
              <w:t>PV1</w:t>
            </w:r>
            <w:r>
              <w:rPr>
                <w:rFonts w:hint="eastAsia" w:ascii="仿宋" w:hAnsi="仿宋" w:eastAsia="仿宋"/>
                <w:color w:val="FF0000"/>
                <w:sz w:val="24"/>
                <w:szCs w:val="24"/>
              </w:rPr>
              <w:t>-7</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主管医师。</w:t>
            </w:r>
            <w:bookmarkStart w:id="17" w:name="OLE_LINK114"/>
            <w:bookmarkStart w:id="18" w:name="OLE_LINK115"/>
            <w:r>
              <w:rPr>
                <w:rFonts w:hint="eastAsia" w:ascii="仿宋" w:hAnsi="仿宋" w:eastAsia="仿宋"/>
                <w:color w:val="244061"/>
                <w:sz w:val="24"/>
                <w:szCs w:val="24"/>
              </w:rPr>
              <w:t>主管</w:t>
            </w:r>
            <w:bookmarkEnd w:id="17"/>
            <w:bookmarkEnd w:id="18"/>
            <w:r>
              <w:rPr>
                <w:rFonts w:hint="eastAsia" w:ascii="仿宋" w:hAnsi="仿宋" w:eastAsia="仿宋"/>
                <w:color w:val="244061"/>
                <w:sz w:val="24"/>
                <w:szCs w:val="24"/>
              </w:rPr>
              <w:t>医师ID^主管医师名^</w:t>
            </w:r>
            <w:r>
              <w:rPr>
                <w:rFonts w:hint="eastAsia" w:ascii="仿宋" w:hAnsi="仿宋" w:eastAsia="仿宋"/>
                <w:color w:val="0F243E"/>
                <w:sz w:val="24"/>
                <w:szCs w:val="24"/>
              </w:rPr>
              <w:t>医师组ID^医师组名称^</w:t>
            </w:r>
            <w:r>
              <w:rPr>
                <w:rFonts w:hint="eastAsia" w:ascii="仿宋" w:hAnsi="仿宋" w:eastAsia="仿宋"/>
                <w:color w:val="244061"/>
                <w:sz w:val="24"/>
                <w:szCs w:val="24"/>
              </w:rPr>
              <w:t>住院医师ID^住院医师姓名^主治医师ID^主治医师姓名^主任医师ID^主任医师姓名。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8</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助理医生，暂用护理信息。护理级别^护理组ID^护理组名称^主管护士ID^主管护士姓名。住院时</w:t>
            </w:r>
            <w:r>
              <w:rPr>
                <w:rFonts w:ascii="仿宋" w:hAnsi="仿宋" w:eastAsia="仿宋"/>
                <w:color w:val="244061"/>
                <w:sz w:val="24"/>
                <w:szCs w:val="24"/>
              </w:rPr>
              <w:t>必填。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9</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会诊医生。员工ID^员工姓名。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PV1-10</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住院目的</w:t>
            </w:r>
            <w:r>
              <w:rPr>
                <w:rFonts w:ascii="仿宋" w:hAnsi="仿宋" w:eastAsia="仿宋"/>
                <w:color w:val="244061"/>
                <w:sz w:val="24"/>
                <w:szCs w:val="24"/>
              </w:rPr>
              <w:t>(</w:t>
            </w:r>
            <w:r>
              <w:rPr>
                <w:rFonts w:hint="eastAsia" w:ascii="仿宋" w:hAnsi="仿宋" w:eastAsia="仿宋"/>
                <w:color w:val="244061"/>
                <w:sz w:val="24"/>
                <w:szCs w:val="24"/>
              </w:rPr>
              <w:t>治疗、分娩、身体检查、计划生育</w:t>
            </w:r>
            <w:r>
              <w:rPr>
                <w:rFonts w:ascii="仿宋" w:hAnsi="仿宋" w:eastAsia="仿宋"/>
                <w:color w:val="244061"/>
                <w:sz w:val="24"/>
                <w:szCs w:val="24"/>
              </w:rPr>
              <w:t>)</w:t>
            </w:r>
            <w:r>
              <w:rPr>
                <w:rFonts w:hint="eastAsia" w:ascii="仿宋" w:hAnsi="仿宋" w:eastAsia="仿宋"/>
                <w:color w:val="244061"/>
                <w:sz w:val="24"/>
                <w:szCs w:val="24"/>
              </w:rPr>
              <w:t>。</w:t>
            </w:r>
            <w:r>
              <w:rPr>
                <w:rFonts w:ascii="仿宋" w:hAnsi="仿宋" w:eastAsia="仿宋"/>
                <w:color w:val="244061"/>
                <w:sz w:val="24"/>
                <w:szCs w:val="24"/>
              </w:rPr>
              <w:t>住院</w:t>
            </w:r>
            <w:r>
              <w:rPr>
                <w:rFonts w:hint="eastAsia" w:ascii="仿宋" w:hAnsi="仿宋" w:eastAsia="仿宋"/>
                <w:color w:val="244061"/>
                <w:sz w:val="24"/>
                <w:szCs w:val="24"/>
              </w:rPr>
              <w:t>时</w:t>
            </w:r>
            <w:r>
              <w:rPr>
                <w:rFonts w:ascii="仿宋" w:hAnsi="仿宋" w:eastAsia="仿宋"/>
                <w:color w:val="244061"/>
                <w:sz w:val="24"/>
                <w:szCs w:val="24"/>
              </w:rPr>
              <w:t>必填。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11</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空。临时</w:t>
            </w:r>
            <w:r>
              <w:rPr>
                <w:rFonts w:ascii="仿宋" w:hAnsi="仿宋" w:eastAsia="仿宋"/>
                <w:color w:val="244061"/>
                <w:sz w:val="24"/>
                <w:szCs w:val="24"/>
              </w:rPr>
              <w:t>位置，</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12</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空。预收入院检验标识，标识患者是否完成入院前的相关检查检验。</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-13</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再次入院</w:t>
            </w:r>
            <w:r>
              <w:rPr>
                <w:rFonts w:ascii="仿宋" w:hAnsi="仿宋" w:eastAsia="仿宋"/>
                <w:color w:val="244061"/>
                <w:sz w:val="24"/>
                <w:szCs w:val="24"/>
              </w:rPr>
              <w:t>标识</w:t>
            </w:r>
            <w:r>
              <w:rPr>
                <w:rFonts w:hint="eastAsia" w:ascii="仿宋" w:hAnsi="仿宋" w:eastAsia="仿宋"/>
                <w:color w:val="244061"/>
                <w:sz w:val="24"/>
                <w:szCs w:val="24"/>
              </w:rPr>
              <w:t>；</w:t>
            </w:r>
          </w:p>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非</w:t>
            </w:r>
            <w:r>
              <w:rPr>
                <w:rFonts w:ascii="仿宋" w:hAnsi="仿宋" w:eastAsia="仿宋"/>
                <w:color w:val="244061"/>
                <w:sz w:val="24"/>
                <w:szCs w:val="24"/>
              </w:rPr>
              <w:t>再次入院</w:t>
            </w:r>
          </w:p>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R</w:t>
            </w:r>
            <w:r>
              <w:rPr>
                <w:rFonts w:ascii="仿宋" w:hAnsi="仿宋" w:eastAsia="仿宋"/>
                <w:color w:val="244061"/>
                <w:sz w:val="24"/>
                <w:szCs w:val="24"/>
              </w:rPr>
              <w:t>-</w:t>
            </w:r>
            <w:r>
              <w:rPr>
                <w:rFonts w:hint="eastAsia" w:ascii="仿宋" w:hAnsi="仿宋" w:eastAsia="仿宋"/>
                <w:color w:val="244061"/>
                <w:sz w:val="24"/>
                <w:szCs w:val="24"/>
              </w:rPr>
              <w:t>再次</w:t>
            </w:r>
            <w:r>
              <w:rPr>
                <w:rFonts w:ascii="仿宋" w:hAnsi="仿宋" w:eastAsia="仿宋"/>
                <w:color w:val="244061"/>
                <w:sz w:val="24"/>
                <w:szCs w:val="24"/>
              </w:rPr>
              <w:t>入院</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PV1-14</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入院来源ID^入院</w:t>
            </w:r>
            <w:r>
              <w:rPr>
                <w:rFonts w:ascii="仿宋" w:hAnsi="仿宋" w:eastAsia="仿宋"/>
                <w:color w:val="244061"/>
                <w:sz w:val="24"/>
                <w:szCs w:val="24"/>
              </w:rPr>
              <w:t>来源文本^^^</w:t>
            </w:r>
            <w:r>
              <w:rPr>
                <w:rFonts w:hint="eastAsia" w:ascii="仿宋" w:hAnsi="仿宋" w:eastAsia="仿宋"/>
                <w:color w:val="244061"/>
                <w:sz w:val="24"/>
                <w:szCs w:val="24"/>
              </w:rPr>
              <w:t>入院状态。参见表CV09.00.403。</w:t>
            </w:r>
          </w:p>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CV09.00.403入院途径</w:t>
            </w:r>
            <w:r>
              <w:rPr>
                <w:rFonts w:ascii="仿宋" w:hAnsi="仿宋" w:eastAsia="仿宋"/>
                <w:color w:val="244061"/>
                <w:sz w:val="24"/>
                <w:szCs w:val="24"/>
              </w:rPr>
              <w:t>代码表</w:t>
            </w:r>
          </w:p>
          <w:tbl>
            <w:tblPr>
              <w:tblStyle w:val="34"/>
              <w:tblW w:w="5320" w:type="dxa"/>
              <w:tblInd w:w="0" w:type="dxa"/>
              <w:tblLayout w:type="fixed"/>
              <w:tblCellMar>
                <w:top w:w="0" w:type="dxa"/>
                <w:left w:w="108" w:type="dxa"/>
                <w:bottom w:w="0" w:type="dxa"/>
                <w:right w:w="108" w:type="dxa"/>
              </w:tblCellMar>
            </w:tblPr>
            <w:tblGrid>
              <w:gridCol w:w="1600"/>
              <w:gridCol w:w="3720"/>
            </w:tblGrid>
            <w:tr>
              <w:tblPrEx>
                <w:tblLayout w:type="fixed"/>
                <w:tblCellMar>
                  <w:top w:w="0" w:type="dxa"/>
                  <w:left w:w="108" w:type="dxa"/>
                  <w:bottom w:w="0" w:type="dxa"/>
                  <w:right w:w="108" w:type="dxa"/>
                </w:tblCellMar>
              </w:tblPrEx>
              <w:trPr>
                <w:trHeight w:val="240" w:hRule="atLeast"/>
              </w:trPr>
              <w:tc>
                <w:tcPr>
                  <w:tcW w:w="1600" w:type="dxa"/>
                  <w:tcBorders>
                    <w:top w:val="single" w:color="auto" w:sz="4" w:space="0"/>
                    <w:left w:val="single" w:color="auto" w:sz="4" w:space="0"/>
                    <w:bottom w:val="single" w:color="auto" w:sz="4" w:space="0"/>
                    <w:right w:val="single" w:color="auto" w:sz="4" w:space="0"/>
                  </w:tcBorders>
                  <w:shd w:val="clear" w:color="000000" w:fill="EBF1DE"/>
                  <w:vAlign w:val="center"/>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1</w:t>
                  </w:r>
                </w:p>
              </w:tc>
              <w:tc>
                <w:tcPr>
                  <w:tcW w:w="3720" w:type="dxa"/>
                  <w:tcBorders>
                    <w:top w:val="single" w:color="auto" w:sz="4" w:space="0"/>
                    <w:left w:val="nil"/>
                    <w:bottom w:val="single" w:color="auto" w:sz="4" w:space="0"/>
                    <w:right w:val="single" w:color="auto" w:sz="4" w:space="0"/>
                  </w:tcBorders>
                  <w:shd w:val="clear" w:color="000000" w:fill="EBF1DE"/>
                  <w:vAlign w:val="center"/>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门诊</w:t>
                  </w:r>
                </w:p>
              </w:tc>
            </w:tr>
            <w:tr>
              <w:tblPrEx>
                <w:tblLayout w:type="fixed"/>
                <w:tblCellMar>
                  <w:top w:w="0" w:type="dxa"/>
                  <w:left w:w="108" w:type="dxa"/>
                  <w:bottom w:w="0" w:type="dxa"/>
                  <w:right w:w="108" w:type="dxa"/>
                </w:tblCellMar>
              </w:tblPrEx>
              <w:trPr>
                <w:trHeight w:val="240" w:hRule="atLeast"/>
              </w:trPr>
              <w:tc>
                <w:tcPr>
                  <w:tcW w:w="160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2</w:t>
                  </w:r>
                </w:p>
              </w:tc>
              <w:tc>
                <w:tcPr>
                  <w:tcW w:w="372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急诊</w:t>
                  </w:r>
                </w:p>
              </w:tc>
            </w:tr>
            <w:tr>
              <w:tblPrEx>
                <w:tblLayout w:type="fixed"/>
                <w:tblCellMar>
                  <w:top w:w="0" w:type="dxa"/>
                  <w:left w:w="108" w:type="dxa"/>
                  <w:bottom w:w="0" w:type="dxa"/>
                  <w:right w:w="108" w:type="dxa"/>
                </w:tblCellMar>
              </w:tblPrEx>
              <w:trPr>
                <w:trHeight w:val="240" w:hRule="atLeast"/>
              </w:trPr>
              <w:tc>
                <w:tcPr>
                  <w:tcW w:w="160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3</w:t>
                  </w:r>
                </w:p>
              </w:tc>
              <w:tc>
                <w:tcPr>
                  <w:tcW w:w="372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其他医院机构转入</w:t>
                  </w:r>
                </w:p>
              </w:tc>
            </w:tr>
            <w:tr>
              <w:tblPrEx>
                <w:tblLayout w:type="fixed"/>
                <w:tblCellMar>
                  <w:top w:w="0" w:type="dxa"/>
                  <w:left w:w="108" w:type="dxa"/>
                  <w:bottom w:w="0" w:type="dxa"/>
                  <w:right w:w="108" w:type="dxa"/>
                </w:tblCellMar>
              </w:tblPrEx>
              <w:trPr>
                <w:trHeight w:val="240" w:hRule="atLeast"/>
              </w:trPr>
              <w:tc>
                <w:tcPr>
                  <w:tcW w:w="160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9</w:t>
                  </w:r>
                </w:p>
              </w:tc>
              <w:tc>
                <w:tcPr>
                  <w:tcW w:w="372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其他</w:t>
                  </w:r>
                </w:p>
              </w:tc>
            </w:tr>
          </w:tbl>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入院状态：</w:t>
            </w:r>
          </w:p>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正常入院或预约入院</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-15</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空。走动</w:t>
            </w:r>
            <w:r>
              <w:rPr>
                <w:rFonts w:ascii="仿宋" w:hAnsi="仿宋" w:eastAsia="仿宋"/>
                <w:color w:val="244061"/>
                <w:sz w:val="24"/>
                <w:szCs w:val="24"/>
              </w:rPr>
              <w:t>状况</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-16</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空。VIP病人标识。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-17</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收治医生。员工编码^员工姓名。可填</w:t>
            </w:r>
            <w:r>
              <w:rPr>
                <w:rFonts w:ascii="仿宋" w:hAnsi="仿宋" w:eastAsia="仿宋"/>
                <w:color w:val="244061"/>
                <w:sz w:val="24"/>
                <w:szCs w:val="24"/>
              </w:rPr>
              <w:t>。</w:t>
            </w:r>
            <w:r>
              <w:rPr>
                <w:rFonts w:hint="eastAsia" w:ascii="仿宋" w:hAnsi="仿宋" w:eastAsia="仿宋"/>
                <w:color w:val="244061"/>
                <w:sz w:val="24"/>
                <w:szCs w:val="24"/>
              </w:rPr>
              <w:t>适用</w:t>
            </w:r>
            <w:r>
              <w:rPr>
                <w:rFonts w:ascii="仿宋" w:hAnsi="仿宋" w:eastAsia="仿宋"/>
                <w:color w:val="244061"/>
                <w:sz w:val="24"/>
                <w:szCs w:val="24"/>
              </w:rPr>
              <w:t>住院。</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-18</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患者类型；</w:t>
            </w:r>
            <w:r>
              <w:rPr>
                <w:rFonts w:ascii="仿宋" w:hAnsi="仿宋" w:eastAsia="仿宋"/>
                <w:color w:val="244061"/>
                <w:sz w:val="24"/>
                <w:szCs w:val="24"/>
              </w:rPr>
              <w:t xml:space="preserve"> </w:t>
            </w:r>
          </w:p>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1正常 2工伤 3生育 4医保自费入院 9其他</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FF0000"/>
                <w:sz w:val="24"/>
                <w:szCs w:val="24"/>
              </w:rPr>
              <w:t>PV1-19</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就诊</w:t>
            </w:r>
            <w:r>
              <w:rPr>
                <w:rFonts w:ascii="仿宋" w:hAnsi="仿宋" w:eastAsia="仿宋"/>
                <w:color w:val="244061"/>
                <w:sz w:val="24"/>
                <w:szCs w:val="24"/>
              </w:rPr>
              <w:t>号码，</w:t>
            </w:r>
            <w:r>
              <w:rPr>
                <w:rFonts w:hint="eastAsia" w:ascii="仿宋" w:hAnsi="仿宋" w:eastAsia="仿宋"/>
                <w:color w:val="244061"/>
                <w:sz w:val="24"/>
                <w:szCs w:val="24"/>
              </w:rPr>
              <w:t>此字段作为病人每次就诊的唯一号码(内部</w:t>
            </w:r>
            <w:r>
              <w:rPr>
                <w:rFonts w:ascii="仿宋" w:hAnsi="仿宋" w:eastAsia="仿宋"/>
                <w:color w:val="244061"/>
                <w:sz w:val="24"/>
                <w:szCs w:val="24"/>
              </w:rPr>
              <w:t>号)</w:t>
            </w:r>
            <w:r>
              <w:rPr>
                <w:rFonts w:hint="eastAsia" w:ascii="仿宋" w:hAnsi="仿宋" w:eastAsia="仿宋"/>
                <w:color w:val="244061"/>
                <w:sz w:val="24"/>
                <w:szCs w:val="24"/>
              </w:rPr>
              <w:t>。门诊患者</w:t>
            </w:r>
            <w:r>
              <w:rPr>
                <w:rFonts w:ascii="仿宋" w:hAnsi="仿宋" w:eastAsia="仿宋"/>
                <w:color w:val="244061"/>
                <w:sz w:val="24"/>
                <w:szCs w:val="24"/>
              </w:rPr>
              <w:t>为</w:t>
            </w:r>
            <w:r>
              <w:rPr>
                <w:rFonts w:hint="eastAsia" w:ascii="仿宋" w:hAnsi="仿宋" w:eastAsia="仿宋"/>
                <w:color w:val="244061"/>
                <w:sz w:val="24"/>
                <w:szCs w:val="24"/>
              </w:rPr>
              <w:t>挂</w:t>
            </w:r>
            <w:r>
              <w:rPr>
                <w:rFonts w:ascii="仿宋" w:hAnsi="仿宋" w:eastAsia="仿宋"/>
                <w:color w:val="244061"/>
                <w:sz w:val="24"/>
                <w:szCs w:val="24"/>
              </w:rPr>
              <w:t>号</w:t>
            </w:r>
            <w:r>
              <w:rPr>
                <w:rFonts w:hint="eastAsia" w:ascii="仿宋" w:hAnsi="仿宋" w:eastAsia="仿宋"/>
                <w:color w:val="244061"/>
                <w:sz w:val="24"/>
                <w:szCs w:val="24"/>
              </w:rPr>
              <w:t>ID，住院</w:t>
            </w:r>
            <w:r>
              <w:rPr>
                <w:rFonts w:ascii="仿宋" w:hAnsi="仿宋" w:eastAsia="仿宋"/>
                <w:color w:val="244061"/>
                <w:sz w:val="24"/>
                <w:szCs w:val="24"/>
              </w:rPr>
              <w:t>病人为住院ID。</w:t>
            </w:r>
            <w:r>
              <w:rPr>
                <w:rFonts w:hint="eastAsia" w:ascii="仿宋" w:hAnsi="仿宋" w:eastAsia="仿宋"/>
                <w:color w:val="244061"/>
                <w:sz w:val="24"/>
                <w:szCs w:val="24"/>
              </w:rPr>
              <w:t>住院ID^</w:t>
            </w:r>
            <w:r>
              <w:rPr>
                <w:rFonts w:ascii="仿宋" w:hAnsi="仿宋" w:eastAsia="仿宋"/>
                <w:color w:val="244061"/>
                <w:sz w:val="24"/>
                <w:szCs w:val="24"/>
              </w:rPr>
              <w:t>^^</w:t>
            </w:r>
            <w:r>
              <w:rPr>
                <w:rFonts w:hint="eastAsia" w:ascii="仿宋" w:hAnsi="仿宋" w:eastAsia="仿宋"/>
                <w:color w:val="244061"/>
                <w:sz w:val="24"/>
                <w:szCs w:val="24"/>
              </w:rPr>
              <w:t>^</w:t>
            </w:r>
            <w:r>
              <w:rPr>
                <w:rFonts w:ascii="仿宋" w:hAnsi="仿宋" w:eastAsia="仿宋"/>
                <w:color w:val="244061"/>
                <w:sz w:val="24"/>
                <w:szCs w:val="24"/>
              </w:rPr>
              <w:t xml:space="preserve">IPID; </w:t>
            </w:r>
            <w:r>
              <w:rPr>
                <w:rFonts w:hint="eastAsia" w:ascii="仿宋" w:hAnsi="仿宋" w:eastAsia="仿宋"/>
                <w:color w:val="244061"/>
                <w:sz w:val="24"/>
                <w:szCs w:val="24"/>
              </w:rPr>
              <w:t>挂号</w:t>
            </w:r>
            <w:bookmarkStart w:id="19" w:name="OLE_LINK140"/>
            <w:bookmarkStart w:id="20" w:name="OLE_LINK141"/>
            <w:r>
              <w:rPr>
                <w:rFonts w:hint="eastAsia" w:ascii="仿宋" w:hAnsi="仿宋" w:eastAsia="仿宋"/>
                <w:color w:val="244061"/>
                <w:sz w:val="24"/>
                <w:szCs w:val="24"/>
              </w:rPr>
              <w:t>I</w:t>
            </w:r>
            <w:r>
              <w:rPr>
                <w:rFonts w:ascii="仿宋" w:hAnsi="仿宋" w:eastAsia="仿宋"/>
                <w:color w:val="244061"/>
                <w:sz w:val="24"/>
                <w:szCs w:val="24"/>
              </w:rPr>
              <w:t>D^^^^RID</w:t>
            </w:r>
            <w:bookmarkEnd w:id="19"/>
            <w:bookmarkEnd w:id="20"/>
            <w:r>
              <w:rPr>
                <w:rFonts w:hint="eastAsia" w:ascii="仿宋" w:hAnsi="仿宋" w:eastAsia="仿宋"/>
                <w:color w:val="244061"/>
                <w:sz w:val="24"/>
                <w:szCs w:val="24"/>
              </w:rPr>
              <w:t>；</w:t>
            </w:r>
            <w:r>
              <w:rPr>
                <w:rFonts w:hint="eastAsia" w:ascii="仿宋" w:hAnsi="仿宋" w:eastAsia="仿宋"/>
                <w:color w:val="244061"/>
                <w:sz w:val="24"/>
                <w:szCs w:val="24"/>
                <w:highlight w:val="yellow"/>
              </w:rPr>
              <w:t>体检号^^^^PEID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-20</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空。患者经济状况信息字段。</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-21</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-22</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特殊</w:t>
            </w:r>
            <w:r>
              <w:rPr>
                <w:rFonts w:ascii="仿宋" w:hAnsi="仿宋" w:eastAsia="仿宋"/>
                <w:color w:val="244061"/>
                <w:sz w:val="24"/>
                <w:szCs w:val="24"/>
              </w:rPr>
              <w:t>病种</w:t>
            </w:r>
            <w:r>
              <w:rPr>
                <w:rFonts w:hint="eastAsia" w:ascii="仿宋" w:hAnsi="仿宋" w:eastAsia="仿宋"/>
                <w:color w:val="244061"/>
                <w:sz w:val="24"/>
                <w:szCs w:val="24"/>
              </w:rPr>
              <w:t>编码</w:t>
            </w:r>
            <w:r>
              <w:rPr>
                <w:rFonts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-23</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-24</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合同</w:t>
            </w:r>
            <w:r>
              <w:rPr>
                <w:rFonts w:ascii="仿宋" w:hAnsi="仿宋" w:eastAsia="仿宋"/>
                <w:color w:val="244061"/>
                <w:sz w:val="24"/>
                <w:szCs w:val="24"/>
              </w:rPr>
              <w:t>代码</w:t>
            </w:r>
            <w:r>
              <w:rPr>
                <w:rFonts w:hint="eastAsia" w:ascii="仿宋" w:hAnsi="仿宋" w:eastAsia="仿宋"/>
                <w:color w:val="244061"/>
                <w:sz w:val="24"/>
                <w:szCs w:val="24"/>
              </w:rPr>
              <w:t>。可以根据具体情况，填写病人的医保信息。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-25</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-26</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-27</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-28</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-29</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-30</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-31</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-32</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w:t>
            </w:r>
            <w:r>
              <w:rPr>
                <w:rFonts w:ascii="仿宋" w:hAnsi="仿宋" w:eastAsia="仿宋"/>
                <w:color w:val="1F4E79" w:themeColor="accent1" w:themeShade="80"/>
                <w:sz w:val="24"/>
                <w:szCs w:val="24"/>
              </w:rPr>
              <w:t>33</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-34</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-35</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-36</w:t>
            </w:r>
          </w:p>
        </w:tc>
        <w:tc>
          <w:tcPr>
            <w:tcW w:w="6509" w:type="dxa"/>
            <w:shd w:val="clear" w:color="auto" w:fill="DAEEF3"/>
          </w:tcPr>
          <w:p>
            <w:pPr>
              <w:pStyle w:val="93"/>
              <w:spacing w:line="360" w:lineRule="auto"/>
              <w:ind w:firstLine="0" w:firstLineChars="0"/>
              <w:jc w:val="left"/>
              <w:rPr>
                <w:rFonts w:ascii="仿宋" w:hAnsi="仿宋" w:eastAsia="仿宋"/>
                <w:color w:val="00B050"/>
                <w:sz w:val="24"/>
                <w:szCs w:val="24"/>
              </w:rPr>
            </w:pPr>
            <w:r>
              <w:rPr>
                <w:rFonts w:hint="eastAsia" w:ascii="仿宋" w:hAnsi="仿宋" w:eastAsia="仿宋"/>
                <w:color w:val="244061"/>
                <w:sz w:val="24"/>
                <w:szCs w:val="24"/>
              </w:rPr>
              <w:t>出院处置ID^出院</w:t>
            </w:r>
            <w:r>
              <w:rPr>
                <w:rFonts w:ascii="仿宋" w:hAnsi="仿宋" w:eastAsia="仿宋"/>
                <w:color w:val="244061"/>
                <w:sz w:val="24"/>
                <w:szCs w:val="24"/>
              </w:rPr>
              <w:t>处置文本</w:t>
            </w:r>
            <w:r>
              <w:rPr>
                <w:rFonts w:hint="eastAsia" w:ascii="仿宋" w:hAnsi="仿宋" w:eastAsia="仿宋"/>
                <w:color w:val="244061"/>
                <w:sz w:val="24"/>
                <w:szCs w:val="24"/>
              </w:rPr>
              <w:t>。</w:t>
            </w:r>
            <w:r>
              <w:rPr>
                <w:rFonts w:hint="eastAsia" w:ascii="仿宋" w:hAnsi="仿宋" w:eastAsia="仿宋"/>
                <w:color w:val="00B050"/>
                <w:sz w:val="24"/>
                <w:szCs w:val="24"/>
              </w:rPr>
              <w:t>国标CV06.00.22</w:t>
            </w:r>
            <w:r>
              <w:rPr>
                <w:rFonts w:ascii="仿宋" w:hAnsi="仿宋" w:eastAsia="仿宋"/>
                <w:color w:val="00B050"/>
                <w:sz w:val="24"/>
                <w:szCs w:val="24"/>
              </w:rPr>
              <w:t>6</w:t>
            </w:r>
          </w:p>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参见CV06</w:t>
            </w:r>
            <w:r>
              <w:rPr>
                <w:rFonts w:ascii="仿宋" w:hAnsi="仿宋" w:eastAsia="仿宋"/>
                <w:color w:val="244061"/>
                <w:sz w:val="24"/>
                <w:szCs w:val="24"/>
              </w:rPr>
              <w:t>.00.226</w:t>
            </w:r>
          </w:p>
          <w:tbl>
            <w:tblPr>
              <w:tblStyle w:val="34"/>
              <w:tblW w:w="6283" w:type="dxa"/>
              <w:tblInd w:w="0" w:type="dxa"/>
              <w:tblLayout w:type="fixed"/>
              <w:tblCellMar>
                <w:top w:w="0" w:type="dxa"/>
                <w:left w:w="108" w:type="dxa"/>
                <w:bottom w:w="0" w:type="dxa"/>
                <w:right w:w="108" w:type="dxa"/>
              </w:tblCellMar>
            </w:tblPr>
            <w:tblGrid>
              <w:gridCol w:w="2416"/>
              <w:gridCol w:w="3867"/>
            </w:tblGrid>
            <w:tr>
              <w:tblPrEx>
                <w:tblLayout w:type="fixed"/>
                <w:tblCellMar>
                  <w:top w:w="0" w:type="dxa"/>
                  <w:left w:w="108" w:type="dxa"/>
                  <w:bottom w:w="0" w:type="dxa"/>
                  <w:right w:w="108" w:type="dxa"/>
                </w:tblCellMar>
              </w:tblPrEx>
              <w:tc>
                <w:tcPr>
                  <w:tcW w:w="2416" w:type="dxa"/>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Value</w:t>
                  </w:r>
                </w:p>
              </w:tc>
              <w:tc>
                <w:tcPr>
                  <w:tcW w:w="3867" w:type="dxa"/>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D</w:t>
                  </w:r>
                  <w:r>
                    <w:rPr>
                      <w:rFonts w:hint="eastAsia" w:ascii="仿宋" w:hAnsi="仿宋" w:eastAsia="仿宋"/>
                      <w:color w:val="244061"/>
                      <w:sz w:val="24"/>
                      <w:szCs w:val="24"/>
                    </w:rPr>
                    <w:t>escription</w:t>
                  </w:r>
                </w:p>
              </w:tc>
            </w:tr>
            <w:tr>
              <w:tblPrEx>
                <w:tblLayout w:type="fixed"/>
                <w:tblCellMar>
                  <w:top w:w="0" w:type="dxa"/>
                  <w:left w:w="108" w:type="dxa"/>
                  <w:bottom w:w="0" w:type="dxa"/>
                  <w:right w:w="108" w:type="dxa"/>
                </w:tblCellMar>
              </w:tblPrEx>
              <w:tc>
                <w:tcPr>
                  <w:tcW w:w="2416"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1</w:t>
                  </w:r>
                </w:p>
              </w:tc>
              <w:tc>
                <w:tcPr>
                  <w:tcW w:w="3867"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医嘱</w:t>
                  </w:r>
                  <w:r>
                    <w:rPr>
                      <w:rFonts w:ascii="仿宋" w:hAnsi="仿宋" w:eastAsia="仿宋"/>
                      <w:color w:val="244061"/>
                      <w:sz w:val="24"/>
                      <w:szCs w:val="24"/>
                    </w:rPr>
                    <w:t>离院</w:t>
                  </w:r>
                </w:p>
              </w:tc>
            </w:tr>
            <w:tr>
              <w:tblPrEx>
                <w:tblLayout w:type="fixed"/>
                <w:tblCellMar>
                  <w:top w:w="0" w:type="dxa"/>
                  <w:left w:w="108" w:type="dxa"/>
                  <w:bottom w:w="0" w:type="dxa"/>
                  <w:right w:w="108" w:type="dxa"/>
                </w:tblCellMar>
              </w:tblPrEx>
              <w:tc>
                <w:tcPr>
                  <w:tcW w:w="2416"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2</w:t>
                  </w:r>
                </w:p>
              </w:tc>
              <w:tc>
                <w:tcPr>
                  <w:tcW w:w="3867"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医嘱转院</w:t>
                  </w:r>
                </w:p>
              </w:tc>
            </w:tr>
            <w:tr>
              <w:tblPrEx>
                <w:tblLayout w:type="fixed"/>
                <w:tblCellMar>
                  <w:top w:w="0" w:type="dxa"/>
                  <w:left w:w="108" w:type="dxa"/>
                  <w:bottom w:w="0" w:type="dxa"/>
                  <w:right w:w="108" w:type="dxa"/>
                </w:tblCellMar>
              </w:tblPrEx>
              <w:tc>
                <w:tcPr>
                  <w:tcW w:w="2416"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3</w:t>
                  </w:r>
                </w:p>
              </w:tc>
              <w:tc>
                <w:tcPr>
                  <w:tcW w:w="3867"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医嘱</w:t>
                  </w:r>
                  <w:r>
                    <w:rPr>
                      <w:rFonts w:ascii="仿宋" w:hAnsi="仿宋" w:eastAsia="仿宋"/>
                      <w:color w:val="244061"/>
                      <w:sz w:val="24"/>
                      <w:szCs w:val="24"/>
                    </w:rPr>
                    <w:t>转社区</w:t>
                  </w:r>
                  <w:r>
                    <w:rPr>
                      <w:rFonts w:hint="eastAsia" w:ascii="仿宋" w:hAnsi="仿宋" w:eastAsia="仿宋"/>
                      <w:color w:val="244061"/>
                      <w:sz w:val="24"/>
                      <w:szCs w:val="24"/>
                    </w:rPr>
                    <w:t>/</w:t>
                  </w:r>
                  <w:r>
                    <w:rPr>
                      <w:rFonts w:ascii="仿宋" w:hAnsi="仿宋" w:eastAsia="仿宋"/>
                      <w:color w:val="244061"/>
                      <w:sz w:val="24"/>
                      <w:szCs w:val="24"/>
                    </w:rPr>
                    <w:t>卫生</w:t>
                  </w:r>
                  <w:r>
                    <w:rPr>
                      <w:rFonts w:hint="eastAsia" w:ascii="仿宋" w:hAnsi="仿宋" w:eastAsia="仿宋"/>
                      <w:color w:val="244061"/>
                      <w:sz w:val="24"/>
                      <w:szCs w:val="24"/>
                    </w:rPr>
                    <w:t>院</w:t>
                  </w:r>
                </w:p>
              </w:tc>
            </w:tr>
            <w:tr>
              <w:tblPrEx>
                <w:tblLayout w:type="fixed"/>
                <w:tblCellMar>
                  <w:top w:w="0" w:type="dxa"/>
                  <w:left w:w="108" w:type="dxa"/>
                  <w:bottom w:w="0" w:type="dxa"/>
                  <w:right w:w="108" w:type="dxa"/>
                </w:tblCellMar>
              </w:tblPrEx>
              <w:tc>
                <w:tcPr>
                  <w:tcW w:w="2416"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4</w:t>
                  </w:r>
                </w:p>
              </w:tc>
              <w:tc>
                <w:tcPr>
                  <w:tcW w:w="3867"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非</w:t>
                  </w:r>
                  <w:r>
                    <w:rPr>
                      <w:rFonts w:ascii="仿宋" w:hAnsi="仿宋" w:eastAsia="仿宋"/>
                      <w:color w:val="244061"/>
                      <w:sz w:val="24"/>
                      <w:szCs w:val="24"/>
                    </w:rPr>
                    <w:t>医嘱离院</w:t>
                  </w:r>
                </w:p>
              </w:tc>
            </w:tr>
            <w:tr>
              <w:tblPrEx>
                <w:tblLayout w:type="fixed"/>
                <w:tblCellMar>
                  <w:top w:w="0" w:type="dxa"/>
                  <w:left w:w="108" w:type="dxa"/>
                  <w:bottom w:w="0" w:type="dxa"/>
                  <w:right w:w="108" w:type="dxa"/>
                </w:tblCellMar>
              </w:tblPrEx>
              <w:tc>
                <w:tcPr>
                  <w:tcW w:w="2416"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5</w:t>
                  </w:r>
                </w:p>
              </w:tc>
              <w:tc>
                <w:tcPr>
                  <w:tcW w:w="3867"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死亡</w:t>
                  </w:r>
                </w:p>
              </w:tc>
            </w:tr>
            <w:tr>
              <w:tblPrEx>
                <w:tblLayout w:type="fixed"/>
                <w:tblCellMar>
                  <w:top w:w="0" w:type="dxa"/>
                  <w:left w:w="108" w:type="dxa"/>
                  <w:bottom w:w="0" w:type="dxa"/>
                  <w:right w:w="108" w:type="dxa"/>
                </w:tblCellMar>
              </w:tblPrEx>
              <w:tc>
                <w:tcPr>
                  <w:tcW w:w="2416"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9</w:t>
                  </w:r>
                </w:p>
              </w:tc>
              <w:tc>
                <w:tcPr>
                  <w:tcW w:w="3867" w:type="dxa"/>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其他</w:t>
                  </w:r>
                </w:p>
              </w:tc>
            </w:tr>
          </w:tbl>
          <w:p>
            <w:pPr>
              <w:pStyle w:val="93"/>
              <w:spacing w:line="360" w:lineRule="auto"/>
              <w:ind w:firstLine="0" w:firstLineChars="0"/>
              <w:jc w:val="left"/>
              <w:rPr>
                <w:rFonts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-37</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出院去处。</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-38</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病人饮食相关说明。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-39</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-40</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兼容字段，v2.7移除。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-41</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病人费用账号状态，可以根据具体情况，变通使用。</w:t>
            </w:r>
          </w:p>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如：出院结算标记。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-42</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空。可</w:t>
            </w:r>
            <w:r>
              <w:rPr>
                <w:rFonts w:ascii="仿宋" w:hAnsi="仿宋" w:eastAsia="仿宋"/>
                <w:color w:val="244061"/>
                <w:sz w:val="24"/>
                <w:szCs w:val="24"/>
              </w:rPr>
              <w:t>代替</w:t>
            </w:r>
            <w:r>
              <w:rPr>
                <w:rFonts w:hint="eastAsia" w:ascii="仿宋" w:hAnsi="仿宋" w:eastAsia="仿宋"/>
                <w:color w:val="244061"/>
                <w:sz w:val="24"/>
                <w:szCs w:val="24"/>
              </w:rPr>
              <w:t>PV1</w:t>
            </w:r>
            <w:r>
              <w:rPr>
                <w:rFonts w:ascii="仿宋" w:hAnsi="仿宋" w:eastAsia="仿宋"/>
                <w:color w:val="244061"/>
                <w:sz w:val="24"/>
                <w:szCs w:val="24"/>
              </w:rPr>
              <w:t>-40-床位情况</w:t>
            </w:r>
            <w:r>
              <w:rPr>
                <w:rFonts w:hint="eastAsia" w:ascii="仿宋" w:hAnsi="仿宋" w:eastAsia="仿宋"/>
                <w:color w:val="244061"/>
                <w:sz w:val="24"/>
                <w:szCs w:val="24"/>
              </w:rPr>
              <w:t>的</w:t>
            </w:r>
            <w:r>
              <w:rPr>
                <w:rFonts w:ascii="仿宋" w:hAnsi="仿宋" w:eastAsia="仿宋"/>
                <w:color w:val="244061"/>
                <w:sz w:val="24"/>
                <w:szCs w:val="24"/>
              </w:rPr>
              <w:t>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-43</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PV1-44</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入院日期时间。格式为</w:t>
            </w:r>
            <w:r>
              <w:rPr>
                <w:rFonts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r>
              <w:rPr>
                <w:rFonts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住院时</w:t>
            </w:r>
            <w:r>
              <w:rPr>
                <w:rFonts w:ascii="仿宋" w:hAnsi="仿宋" w:eastAsia="仿宋"/>
                <w:color w:val="1F4E79" w:themeColor="accent1" w:themeShade="80"/>
                <w:sz w:val="24"/>
                <w:szCs w:val="24"/>
              </w:rPr>
              <w:t>必填。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-45</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出院日期时间。格式为</w:t>
            </w:r>
            <w:r>
              <w:rPr>
                <w:rFonts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r>
              <w:rPr>
                <w:rFonts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出院时</w:t>
            </w:r>
            <w:r>
              <w:rPr>
                <w:rFonts w:ascii="仿宋" w:hAnsi="仿宋" w:eastAsia="仿宋"/>
                <w:color w:val="1F4E79" w:themeColor="accent1" w:themeShade="80"/>
                <w:sz w:val="24"/>
                <w:szCs w:val="24"/>
              </w:rPr>
              <w:t>必填。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PV1-46</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病人账户余额。</w:t>
            </w:r>
          </w:p>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如：预交金余额。</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-47</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总费用</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-48</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总优惠金额</w:t>
            </w:r>
            <w:r>
              <w:rPr>
                <w:rFonts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-49</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总付费</w:t>
            </w:r>
            <w:r>
              <w:rPr>
                <w:rFonts w:ascii="仿宋" w:hAnsi="仿宋" w:eastAsia="仿宋"/>
                <w:color w:val="244061"/>
                <w:sz w:val="24"/>
                <w:szCs w:val="24"/>
              </w:rPr>
              <w:t>金额</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FF0000"/>
                <w:sz w:val="24"/>
                <w:szCs w:val="24"/>
              </w:rPr>
              <w:t>PV1</w:t>
            </w:r>
            <w:r>
              <w:rPr>
                <w:rFonts w:hint="eastAsia" w:ascii="仿宋" w:hAnsi="仿宋" w:eastAsia="仿宋"/>
                <w:color w:val="FF0000"/>
                <w:sz w:val="24"/>
                <w:szCs w:val="24"/>
              </w:rPr>
              <w:t>-50</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住院</w:t>
            </w:r>
            <w:r>
              <w:rPr>
                <w:rFonts w:ascii="仿宋" w:hAnsi="仿宋" w:eastAsia="仿宋"/>
                <w:color w:val="244061"/>
                <w:sz w:val="24"/>
                <w:szCs w:val="24"/>
              </w:rPr>
              <w:t>为</w:t>
            </w:r>
            <w:r>
              <w:rPr>
                <w:rFonts w:hint="eastAsia" w:ascii="仿宋" w:hAnsi="仿宋" w:eastAsia="仿宋"/>
                <w:color w:val="244061"/>
                <w:sz w:val="24"/>
                <w:szCs w:val="24"/>
              </w:rPr>
              <w:t>住院</w:t>
            </w:r>
            <w:r>
              <w:rPr>
                <w:rFonts w:ascii="仿宋" w:hAnsi="仿宋" w:eastAsia="仿宋"/>
                <w:color w:val="244061"/>
                <w:sz w:val="24"/>
                <w:szCs w:val="24"/>
              </w:rPr>
              <w:t>号</w:t>
            </w:r>
            <w:r>
              <w:rPr>
                <w:rFonts w:hint="eastAsia" w:ascii="仿宋" w:hAnsi="仿宋" w:eastAsia="仿宋"/>
                <w:color w:val="244061"/>
                <w:sz w:val="24"/>
                <w:szCs w:val="24"/>
              </w:rPr>
              <w:t>^</w:t>
            </w:r>
            <w:r>
              <w:rPr>
                <w:rFonts w:ascii="仿宋" w:hAnsi="仿宋" w:eastAsia="仿宋"/>
                <w:color w:val="244061"/>
                <w:sz w:val="24"/>
                <w:szCs w:val="24"/>
              </w:rPr>
              <w:t>^^^IPNO</w:t>
            </w:r>
            <w:r>
              <w:rPr>
                <w:rFonts w:hint="eastAsia" w:ascii="仿宋" w:hAnsi="仿宋" w:eastAsia="仿宋"/>
                <w:color w:val="244061"/>
                <w:sz w:val="24"/>
                <w:szCs w:val="24"/>
              </w:rPr>
              <w:t>。门诊为挂号号^^^^</w:t>
            </w:r>
            <w:r>
              <w:rPr>
                <w:rFonts w:ascii="仿宋" w:hAnsi="仿宋" w:eastAsia="仿宋"/>
                <w:color w:val="244061"/>
                <w:sz w:val="24"/>
                <w:szCs w:val="24"/>
              </w:rPr>
              <w:t>MHID/</w:t>
            </w:r>
            <w:r>
              <w:rPr>
                <w:rFonts w:hint="eastAsia" w:ascii="仿宋" w:hAnsi="仿宋" w:eastAsia="仿宋"/>
                <w:color w:val="244061"/>
                <w:sz w:val="24"/>
                <w:szCs w:val="24"/>
              </w:rPr>
              <w:t>病历号^^^^</w:t>
            </w:r>
            <w:r>
              <w:rPr>
                <w:rFonts w:ascii="仿宋" w:hAnsi="仿宋" w:eastAsia="仿宋"/>
                <w:color w:val="244061"/>
                <w:sz w:val="24"/>
                <w:szCs w:val="24"/>
              </w:rPr>
              <w:t>MRNO。</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-51</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-52</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住院次数。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-53</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-54</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医保</w:t>
            </w:r>
            <w:r>
              <w:rPr>
                <w:rFonts w:ascii="仿宋" w:hAnsi="仿宋" w:eastAsia="仿宋"/>
                <w:color w:val="244061"/>
                <w:sz w:val="24"/>
                <w:szCs w:val="24"/>
              </w:rPr>
              <w:t>住院号</w:t>
            </w:r>
            <w:r>
              <w:rPr>
                <w:rFonts w:hint="eastAsia" w:ascii="仿宋" w:hAnsi="仿宋" w:eastAsia="仿宋"/>
                <w:color w:val="244061"/>
                <w:sz w:val="24"/>
                <w:szCs w:val="24"/>
              </w:rPr>
              <w:t>^^^^IIP</w:t>
            </w:r>
            <w:r>
              <w:rPr>
                <w:rFonts w:ascii="仿宋" w:hAnsi="仿宋" w:eastAsia="仿宋"/>
                <w:color w:val="244061"/>
                <w:sz w:val="24"/>
                <w:szCs w:val="24"/>
              </w:rPr>
              <w:t xml:space="preserve">NO, </w:t>
            </w:r>
            <w:r>
              <w:rPr>
                <w:rFonts w:hint="eastAsia" w:ascii="仿宋" w:hAnsi="仿宋" w:eastAsia="仿宋"/>
                <w:color w:val="244061"/>
                <w:sz w:val="24"/>
                <w:szCs w:val="24"/>
              </w:rPr>
              <w:t>医保</w:t>
            </w:r>
            <w:r>
              <w:rPr>
                <w:rFonts w:ascii="仿宋" w:hAnsi="仿宋" w:eastAsia="仿宋"/>
                <w:color w:val="244061"/>
                <w:sz w:val="24"/>
                <w:szCs w:val="24"/>
              </w:rPr>
              <w:t>挂号号</w:t>
            </w:r>
            <w:r>
              <w:rPr>
                <w:rFonts w:hint="eastAsia" w:ascii="仿宋" w:hAnsi="仿宋" w:eastAsia="仿宋"/>
                <w:color w:val="244061"/>
                <w:sz w:val="24"/>
                <w:szCs w:val="24"/>
              </w:rPr>
              <w:t>^^^^</w:t>
            </w:r>
            <w:r>
              <w:rPr>
                <w:rFonts w:ascii="仿宋" w:hAnsi="仿宋" w:eastAsia="仿宋"/>
                <w:color w:val="244061"/>
                <w:sz w:val="24"/>
                <w:szCs w:val="24"/>
              </w:rPr>
              <w:t>IRID</w:t>
            </w:r>
            <w:r>
              <w:rPr>
                <w:rFonts w:hint="eastAsia" w:ascii="仿宋" w:hAnsi="仿宋" w:eastAsia="仿宋"/>
                <w:color w:val="244061"/>
                <w:sz w:val="24"/>
                <w:szCs w:val="24"/>
              </w:rPr>
              <w:t>。</w:t>
            </w:r>
          </w:p>
        </w:tc>
      </w:tr>
    </w:tbl>
    <w:p>
      <w:pPr>
        <w:pStyle w:val="3"/>
        <w:numPr>
          <w:ilvl w:val="1"/>
          <w:numId w:val="7"/>
        </w:numPr>
        <w:rPr>
          <w:rFonts w:ascii="仿宋" w:hAnsi="仿宋" w:eastAsia="仿宋"/>
          <w:sz w:val="24"/>
          <w:szCs w:val="24"/>
        </w:rPr>
      </w:pPr>
      <w:r>
        <w:rPr>
          <w:rFonts w:ascii="仿宋" w:hAnsi="仿宋" w:eastAsia="仿宋"/>
          <w:sz w:val="24"/>
          <w:szCs w:val="24"/>
        </w:rPr>
        <w:t>PV2</w:t>
      </w:r>
      <w:r>
        <w:rPr>
          <w:rFonts w:hint="eastAsia" w:ascii="仿宋" w:hAnsi="仿宋" w:eastAsia="仿宋"/>
          <w:sz w:val="24"/>
          <w:szCs w:val="24"/>
        </w:rPr>
        <w:t>患者就诊-附加</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166995" cy="5085715"/>
            <wp:effectExtent l="0" t="0" r="0" b="635"/>
            <wp:docPr id="100" name="图片 100"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descr="C:\Users\WQ\Desktop\无标题.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172027" cy="5090246"/>
                    </a:xfrm>
                    <a:prstGeom prst="rect">
                      <a:avLst/>
                    </a:prstGeom>
                    <a:noFill/>
                    <a:ln>
                      <a:noFill/>
                    </a:ln>
                  </pic:spPr>
                </pic:pic>
              </a:graphicData>
            </a:graphic>
          </wp:inline>
        </w:drawing>
      </w:r>
    </w:p>
    <w:tbl>
      <w:tblPr>
        <w:tblStyle w:val="34"/>
        <w:tblW w:w="793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PV2-1</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此字段在事件A26中必填。其他事件为可选字段，空，前待定</w:t>
            </w:r>
            <w:r>
              <w:rPr>
                <w:rFonts w:ascii="仿宋" w:hAnsi="仿宋" w:eastAsia="仿宋"/>
                <w:color w:val="1F4E79" w:themeColor="accent1" w:themeShade="80"/>
                <w:sz w:val="24"/>
                <w:szCs w:val="24"/>
              </w:rPr>
              <w:t>位置</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2</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病人此次就诊床位等信息。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3</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bookmarkStart w:id="21" w:name="OLE_LINK116"/>
            <w:bookmarkStart w:id="22" w:name="OLE_LINK117"/>
            <w:r>
              <w:rPr>
                <w:rFonts w:hint="eastAsia" w:ascii="仿宋" w:hAnsi="仿宋" w:eastAsia="仿宋"/>
                <w:color w:val="1F4E79" w:themeColor="accent1" w:themeShade="80"/>
                <w:sz w:val="24"/>
                <w:szCs w:val="24"/>
              </w:rPr>
              <w:t>空</w:t>
            </w:r>
            <w:r>
              <w:rPr>
                <w:rFonts w:ascii="仿宋" w:hAnsi="仿宋" w:eastAsia="仿宋"/>
                <w:color w:val="1F4E79" w:themeColor="accent1" w:themeShade="80"/>
                <w:sz w:val="24"/>
                <w:szCs w:val="24"/>
              </w:rPr>
              <w:t>。</w:t>
            </w:r>
            <w:bookmarkEnd w:id="21"/>
            <w:bookmarkEnd w:id="22"/>
            <w:r>
              <w:rPr>
                <w:rFonts w:hint="eastAsia" w:ascii="仿宋" w:hAnsi="仿宋" w:eastAsia="仿宋"/>
                <w:color w:val="1F4E79" w:themeColor="accent1" w:themeShade="80"/>
                <w:sz w:val="24"/>
                <w:szCs w:val="24"/>
              </w:rPr>
              <w:t>病人入院原因，简短说明。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-4</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病人换床，更换护理组，更换医生，转科等简短说明。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w:t>
            </w:r>
            <w:r>
              <w:rPr>
                <w:rFonts w:ascii="仿宋" w:hAnsi="仿宋" w:eastAsia="仿宋"/>
                <w:color w:val="1F4E79" w:themeColor="accent1" w:themeShade="80"/>
                <w:sz w:val="24"/>
                <w:szCs w:val="24"/>
              </w:rPr>
              <w:t>5</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病人入院时，贵重财物说明。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-6</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病人贵重财物存放说明。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-7</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8</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预计入院日期时间</w:t>
            </w:r>
            <w:r>
              <w:rPr>
                <w:rFonts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r>
              <w:rPr>
                <w:rFonts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9</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预计出院日期时间</w:t>
            </w:r>
            <w:r>
              <w:rPr>
                <w:rFonts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r>
              <w:rPr>
                <w:rFonts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PV2-10</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预计住院天数。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11</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实际住院天数。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12</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住院（简要）说明。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-13</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转诊医生或机构（转诊前）。医生（机构</w:t>
            </w:r>
            <w:r>
              <w:rPr>
                <w:rFonts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ID</w:t>
            </w:r>
            <w:r>
              <w:rPr>
                <w:rFonts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医生（机构</w:t>
            </w:r>
            <w:r>
              <w:rPr>
                <w:rFonts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-14</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-15</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是否职业病</w:t>
            </w:r>
          </w:p>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Y</w:t>
            </w:r>
            <w:r>
              <w:rPr>
                <w:rFonts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是</w:t>
            </w:r>
          </w:p>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N</w:t>
            </w:r>
            <w:r>
              <w:rPr>
                <w:rFonts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否</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-16</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此次就诊数据状态标记。</w:t>
            </w:r>
          </w:p>
          <w:tbl>
            <w:tblPr>
              <w:tblStyle w:val="34"/>
              <w:tblW w:w="484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2"/>
              <w:gridCol w:w="40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842" w:type="dxa"/>
                  <w:tcBorders>
                    <w:top w:val="single" w:color="auto" w:sz="12" w:space="0"/>
                    <w:bottom w:val="single" w:color="auto" w:sz="6" w:space="0"/>
                  </w:tcBorders>
                  <w:shd w:val="pct10" w:color="auto" w:fill="FFFFFF"/>
                </w:tcPr>
                <w:p>
                  <w:pPr>
                    <w:pStyle w:val="64"/>
                    <w:spacing w:line="360" w:lineRule="auto"/>
                    <w:jc w:val="center"/>
                    <w:rPr>
                      <w:rFonts w:ascii="仿宋" w:hAnsi="仿宋" w:eastAsia="仿宋"/>
                      <w:color w:val="1F4E79" w:themeColor="accent1" w:themeShade="80"/>
                      <w:sz w:val="24"/>
                      <w:szCs w:val="24"/>
                      <w:lang w:eastAsia="zh-CN"/>
                    </w:rPr>
                  </w:pPr>
                  <w:r>
                    <w:rPr>
                      <w:rFonts w:ascii="仿宋" w:hAnsi="仿宋" w:eastAsia="仿宋"/>
                      <w:color w:val="1F4E79" w:themeColor="accent1" w:themeShade="80"/>
                      <w:sz w:val="24"/>
                      <w:szCs w:val="24"/>
                      <w:lang w:eastAsia="zh-CN"/>
                    </w:rPr>
                    <w:t>Value</w:t>
                  </w:r>
                </w:p>
              </w:tc>
              <w:tc>
                <w:tcPr>
                  <w:tcW w:w="4004" w:type="dxa"/>
                  <w:tcBorders>
                    <w:top w:val="single" w:color="auto" w:sz="12" w:space="0"/>
                    <w:bottom w:val="single" w:color="auto" w:sz="6" w:space="0"/>
                  </w:tcBorders>
                  <w:shd w:val="pct10" w:color="auto" w:fill="FFFFFF"/>
                </w:tcPr>
                <w:p>
                  <w:pPr>
                    <w:pStyle w:val="64"/>
                    <w:spacing w:line="360" w:lineRule="auto"/>
                    <w:rPr>
                      <w:rFonts w:ascii="仿宋" w:hAnsi="仿宋" w:eastAsia="仿宋"/>
                      <w:color w:val="1F4E79" w:themeColor="accent1" w:themeShade="80"/>
                      <w:sz w:val="24"/>
                      <w:szCs w:val="24"/>
                      <w:lang w:eastAsia="zh-CN"/>
                    </w:rPr>
                  </w:pPr>
                  <w:r>
                    <w:rPr>
                      <w:rFonts w:ascii="仿宋" w:hAnsi="仿宋" w:eastAsia="仿宋"/>
                      <w:color w:val="1F4E79" w:themeColor="accent1" w:themeShade="80"/>
                      <w:sz w:val="24"/>
                      <w:szCs w:val="24"/>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2" w:type="dxa"/>
                  <w:tcBorders>
                    <w:top w:val="single" w:color="auto" w:sz="6" w:space="0"/>
                    <w:bottom w:val="single" w:color="auto" w:sz="4" w:space="0"/>
                  </w:tcBorders>
                  <w:shd w:val="clear" w:color="auto" w:fill="FFFFFF"/>
                </w:tcPr>
                <w:p>
                  <w:pPr>
                    <w:pStyle w:val="65"/>
                    <w:spacing w:line="360" w:lineRule="auto"/>
                    <w:rPr>
                      <w:rFonts w:ascii="仿宋" w:hAnsi="仿宋" w:eastAsia="仿宋"/>
                      <w:snapToGrid w:val="0"/>
                      <w:color w:val="1F4E79" w:themeColor="accent1" w:themeShade="80"/>
                      <w:sz w:val="24"/>
                      <w:szCs w:val="24"/>
                      <w:lang w:eastAsia="zh-CN"/>
                    </w:rPr>
                  </w:pPr>
                  <w:r>
                    <w:rPr>
                      <w:rFonts w:ascii="仿宋" w:hAnsi="仿宋" w:eastAsia="仿宋"/>
                      <w:snapToGrid w:val="0"/>
                      <w:color w:val="1F4E79" w:themeColor="accent1" w:themeShade="80"/>
                      <w:sz w:val="24"/>
                      <w:szCs w:val="24"/>
                      <w:lang w:eastAsia="zh-CN"/>
                    </w:rPr>
                    <w:t>P</w:t>
                  </w:r>
                </w:p>
              </w:tc>
              <w:tc>
                <w:tcPr>
                  <w:tcW w:w="4004" w:type="dxa"/>
                  <w:tcBorders>
                    <w:top w:val="single" w:color="auto" w:sz="6" w:space="0"/>
                    <w:bottom w:val="single" w:color="auto" w:sz="4" w:space="0"/>
                  </w:tcBorders>
                  <w:shd w:val="clear" w:color="auto" w:fill="FFFFFF"/>
                </w:tcPr>
                <w:p>
                  <w:pPr>
                    <w:pStyle w:val="65"/>
                    <w:spacing w:line="360" w:lineRule="auto"/>
                    <w:rPr>
                      <w:rFonts w:ascii="仿宋" w:hAnsi="仿宋" w:eastAsia="仿宋"/>
                      <w:snapToGrid w:val="0"/>
                      <w:color w:val="1F4E79" w:themeColor="accent1" w:themeShade="80"/>
                      <w:sz w:val="24"/>
                      <w:szCs w:val="24"/>
                      <w:lang w:eastAsia="zh-CN"/>
                    </w:rPr>
                  </w:pPr>
                  <w:r>
                    <w:rPr>
                      <w:rFonts w:ascii="仿宋" w:hAnsi="仿宋" w:eastAsia="仿宋"/>
                      <w:snapToGrid w:val="0"/>
                      <w:color w:val="1F4E79" w:themeColor="accent1" w:themeShade="80"/>
                      <w:sz w:val="24"/>
                      <w:szCs w:val="24"/>
                      <w:lang w:eastAsia="zh-CN"/>
                    </w:rPr>
                    <w:t>Marked for purge.  User is no longer able to update the visit.</w:t>
                  </w:r>
                </w:p>
                <w:p>
                  <w:pPr>
                    <w:pStyle w:val="65"/>
                    <w:spacing w:line="360" w:lineRule="auto"/>
                    <w:rPr>
                      <w:rFonts w:ascii="仿宋" w:hAnsi="仿宋" w:eastAsia="仿宋"/>
                      <w:snapToGrid w:val="0"/>
                      <w:color w:val="1F4E79" w:themeColor="accent1" w:themeShade="80"/>
                      <w:sz w:val="24"/>
                      <w:szCs w:val="24"/>
                      <w:lang w:eastAsia="zh-CN"/>
                    </w:rPr>
                  </w:pPr>
                  <w:r>
                    <w:rPr>
                      <w:rFonts w:hint="eastAsia" w:ascii="仿宋" w:hAnsi="仿宋" w:eastAsia="仿宋"/>
                      <w:snapToGrid w:val="0"/>
                      <w:color w:val="1F4E79" w:themeColor="accent1" w:themeShade="80"/>
                      <w:sz w:val="24"/>
                      <w:szCs w:val="24"/>
                      <w:lang w:eastAsia="zh-CN"/>
                    </w:rPr>
                    <w:t>带有</w:t>
                  </w:r>
                  <w:r>
                    <w:rPr>
                      <w:rFonts w:ascii="仿宋" w:hAnsi="仿宋" w:eastAsia="仿宋"/>
                      <w:snapToGrid w:val="0"/>
                      <w:color w:val="1F4E79" w:themeColor="accent1" w:themeShade="80"/>
                      <w:sz w:val="24"/>
                      <w:szCs w:val="24"/>
                      <w:lang w:eastAsia="zh-CN"/>
                    </w:rPr>
                    <w:t>清除几号。使用</w:t>
                  </w:r>
                  <w:r>
                    <w:rPr>
                      <w:rFonts w:hint="eastAsia" w:ascii="仿宋" w:hAnsi="仿宋" w:eastAsia="仿宋"/>
                      <w:snapToGrid w:val="0"/>
                      <w:color w:val="1F4E79" w:themeColor="accent1" w:themeShade="80"/>
                      <w:sz w:val="24"/>
                      <w:szCs w:val="24"/>
                      <w:lang w:eastAsia="zh-CN"/>
                    </w:rPr>
                    <w:t>者</w:t>
                  </w:r>
                  <w:r>
                    <w:rPr>
                      <w:rFonts w:ascii="仿宋" w:hAnsi="仿宋" w:eastAsia="仿宋"/>
                      <w:snapToGrid w:val="0"/>
                      <w:color w:val="1F4E79" w:themeColor="accent1" w:themeShade="80"/>
                      <w:sz w:val="24"/>
                      <w:szCs w:val="24"/>
                      <w:lang w:eastAsia="zh-CN"/>
                    </w:rPr>
                    <w:t>不能再</w:t>
                  </w:r>
                  <w:r>
                    <w:rPr>
                      <w:rFonts w:hint="eastAsia" w:ascii="仿宋" w:hAnsi="仿宋" w:eastAsia="仿宋"/>
                      <w:snapToGrid w:val="0"/>
                      <w:color w:val="1F4E79" w:themeColor="accent1" w:themeShade="80"/>
                      <w:sz w:val="24"/>
                      <w:szCs w:val="24"/>
                      <w:lang w:eastAsia="zh-CN"/>
                    </w:rPr>
                    <w:t>更新</w:t>
                  </w:r>
                  <w:r>
                    <w:rPr>
                      <w:rFonts w:ascii="仿宋" w:hAnsi="仿宋" w:eastAsia="仿宋"/>
                      <w:snapToGrid w:val="0"/>
                      <w:color w:val="1F4E79" w:themeColor="accent1" w:themeShade="80"/>
                      <w:sz w:val="24"/>
                      <w:szCs w:val="24"/>
                      <w:lang w:eastAsia="zh-CN"/>
                    </w:rPr>
                    <w:t>就诊信息。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2" w:type="dxa"/>
                  <w:tcBorders>
                    <w:top w:val="single" w:color="auto" w:sz="4" w:space="0"/>
                    <w:bottom w:val="single" w:color="auto" w:sz="4" w:space="0"/>
                  </w:tcBorders>
                  <w:shd w:val="clear" w:color="auto" w:fill="FFFFFF"/>
                </w:tcPr>
                <w:p>
                  <w:pPr>
                    <w:pStyle w:val="65"/>
                    <w:spacing w:line="360" w:lineRule="auto"/>
                    <w:rPr>
                      <w:rFonts w:ascii="仿宋" w:hAnsi="仿宋" w:eastAsia="仿宋"/>
                      <w:snapToGrid w:val="0"/>
                      <w:color w:val="1F4E79" w:themeColor="accent1" w:themeShade="80"/>
                      <w:sz w:val="24"/>
                      <w:szCs w:val="24"/>
                      <w:lang w:eastAsia="zh-CN"/>
                    </w:rPr>
                  </w:pPr>
                  <w:r>
                    <w:rPr>
                      <w:rFonts w:ascii="仿宋" w:hAnsi="仿宋" w:eastAsia="仿宋"/>
                      <w:snapToGrid w:val="0"/>
                      <w:color w:val="1F4E79" w:themeColor="accent1" w:themeShade="80"/>
                      <w:sz w:val="24"/>
                      <w:szCs w:val="24"/>
                      <w:lang w:eastAsia="zh-CN"/>
                    </w:rPr>
                    <w:t>D</w:t>
                  </w:r>
                </w:p>
              </w:tc>
              <w:tc>
                <w:tcPr>
                  <w:tcW w:w="4004" w:type="dxa"/>
                  <w:tcBorders>
                    <w:top w:val="single" w:color="auto" w:sz="4" w:space="0"/>
                    <w:bottom w:val="single" w:color="auto" w:sz="4" w:space="0"/>
                  </w:tcBorders>
                  <w:shd w:val="clear" w:color="auto" w:fill="FFFFFF"/>
                </w:tcPr>
                <w:p>
                  <w:pPr>
                    <w:pStyle w:val="65"/>
                    <w:spacing w:line="360" w:lineRule="auto"/>
                    <w:rPr>
                      <w:rFonts w:ascii="仿宋" w:hAnsi="仿宋" w:eastAsia="仿宋"/>
                      <w:snapToGrid w:val="0"/>
                      <w:color w:val="1F4E79" w:themeColor="accent1" w:themeShade="80"/>
                      <w:sz w:val="24"/>
                      <w:szCs w:val="24"/>
                      <w:lang w:eastAsia="zh-CN"/>
                    </w:rPr>
                  </w:pPr>
                  <w:r>
                    <w:rPr>
                      <w:rFonts w:ascii="仿宋" w:hAnsi="仿宋" w:eastAsia="仿宋"/>
                      <w:snapToGrid w:val="0"/>
                      <w:color w:val="1F4E79" w:themeColor="accent1" w:themeShade="80"/>
                      <w:sz w:val="24"/>
                      <w:szCs w:val="24"/>
                      <w:lang w:eastAsia="zh-CN"/>
                    </w:rPr>
                    <w:t>The visit is marked for deletion and the user cannot enter new data against it.</w:t>
                  </w:r>
                </w:p>
                <w:p>
                  <w:pPr>
                    <w:pStyle w:val="65"/>
                    <w:spacing w:line="360" w:lineRule="auto"/>
                    <w:rPr>
                      <w:rFonts w:ascii="仿宋" w:hAnsi="仿宋" w:eastAsia="仿宋"/>
                      <w:snapToGrid w:val="0"/>
                      <w:color w:val="1F4E79" w:themeColor="accent1" w:themeShade="80"/>
                      <w:sz w:val="24"/>
                      <w:szCs w:val="24"/>
                      <w:lang w:eastAsia="zh-CN"/>
                    </w:rPr>
                  </w:pPr>
                  <w:r>
                    <w:rPr>
                      <w:rFonts w:hint="eastAsia" w:ascii="仿宋" w:hAnsi="仿宋" w:eastAsia="仿宋"/>
                      <w:snapToGrid w:val="0"/>
                      <w:color w:val="1F4E79" w:themeColor="accent1" w:themeShade="80"/>
                      <w:sz w:val="24"/>
                      <w:szCs w:val="24"/>
                      <w:lang w:eastAsia="zh-CN"/>
                    </w:rPr>
                    <w:t>该</w:t>
                  </w:r>
                  <w:r>
                    <w:rPr>
                      <w:rFonts w:ascii="仿宋" w:hAnsi="仿宋" w:eastAsia="仿宋"/>
                      <w:snapToGrid w:val="0"/>
                      <w:color w:val="1F4E79" w:themeColor="accent1" w:themeShade="80"/>
                      <w:sz w:val="24"/>
                      <w:szCs w:val="24"/>
                      <w:lang w:eastAsia="zh-CN"/>
                    </w:rPr>
                    <w:t>就诊信息</w:t>
                  </w:r>
                  <w:r>
                    <w:rPr>
                      <w:rFonts w:hint="eastAsia" w:ascii="仿宋" w:hAnsi="仿宋" w:eastAsia="仿宋"/>
                      <w:snapToGrid w:val="0"/>
                      <w:color w:val="1F4E79" w:themeColor="accent1" w:themeShade="80"/>
                      <w:sz w:val="24"/>
                      <w:szCs w:val="24"/>
                      <w:lang w:eastAsia="zh-CN"/>
                    </w:rPr>
                    <w:t>带</w:t>
                  </w:r>
                  <w:r>
                    <w:rPr>
                      <w:rFonts w:ascii="仿宋" w:hAnsi="仿宋" w:eastAsia="仿宋"/>
                      <w:snapToGrid w:val="0"/>
                      <w:color w:val="1F4E79" w:themeColor="accent1" w:themeShade="80"/>
                      <w:sz w:val="24"/>
                      <w:szCs w:val="24"/>
                      <w:lang w:eastAsia="zh-CN"/>
                    </w:rPr>
                    <w:t>有删除标记</w:t>
                  </w:r>
                  <w:r>
                    <w:rPr>
                      <w:rFonts w:hint="eastAsia" w:ascii="仿宋" w:hAnsi="仿宋" w:eastAsia="仿宋"/>
                      <w:snapToGrid w:val="0"/>
                      <w:color w:val="1F4E79" w:themeColor="accent1" w:themeShade="80"/>
                      <w:sz w:val="24"/>
                      <w:szCs w:val="24"/>
                      <w:lang w:eastAsia="zh-CN"/>
                    </w:rPr>
                    <w:t>，</w:t>
                  </w:r>
                  <w:r>
                    <w:rPr>
                      <w:rFonts w:ascii="仿宋" w:hAnsi="仿宋" w:eastAsia="仿宋"/>
                      <w:snapToGrid w:val="0"/>
                      <w:color w:val="1F4E79" w:themeColor="accent1" w:themeShade="80"/>
                      <w:sz w:val="24"/>
                      <w:szCs w:val="24"/>
                      <w:lang w:eastAsia="zh-CN"/>
                    </w:rPr>
                    <w:t>使用者不能再其中添加数据。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1" w:hRule="atLeast"/>
                <w:jc w:val="center"/>
              </w:trPr>
              <w:tc>
                <w:tcPr>
                  <w:tcW w:w="842" w:type="dxa"/>
                  <w:tcBorders>
                    <w:top w:val="single" w:color="auto" w:sz="4" w:space="0"/>
                    <w:bottom w:val="single" w:color="auto" w:sz="12" w:space="0"/>
                  </w:tcBorders>
                  <w:shd w:val="clear" w:color="auto" w:fill="FFFFFF"/>
                </w:tcPr>
                <w:p>
                  <w:pPr>
                    <w:pStyle w:val="65"/>
                    <w:spacing w:line="360" w:lineRule="auto"/>
                    <w:rPr>
                      <w:rFonts w:ascii="仿宋" w:hAnsi="仿宋" w:eastAsia="仿宋"/>
                      <w:snapToGrid w:val="0"/>
                      <w:color w:val="1F4E79" w:themeColor="accent1" w:themeShade="80"/>
                      <w:sz w:val="24"/>
                      <w:szCs w:val="24"/>
                      <w:lang w:eastAsia="zh-CN"/>
                    </w:rPr>
                  </w:pPr>
                  <w:r>
                    <w:rPr>
                      <w:rFonts w:ascii="仿宋" w:hAnsi="仿宋" w:eastAsia="仿宋"/>
                      <w:snapToGrid w:val="0"/>
                      <w:color w:val="1F4E79" w:themeColor="accent1" w:themeShade="80"/>
                      <w:sz w:val="24"/>
                      <w:szCs w:val="24"/>
                      <w:lang w:eastAsia="zh-CN"/>
                    </w:rPr>
                    <w:t>I</w:t>
                  </w:r>
                </w:p>
              </w:tc>
              <w:tc>
                <w:tcPr>
                  <w:tcW w:w="4004" w:type="dxa"/>
                  <w:tcBorders>
                    <w:top w:val="single" w:color="auto" w:sz="4" w:space="0"/>
                    <w:bottom w:val="single" w:color="auto" w:sz="12" w:space="0"/>
                  </w:tcBorders>
                  <w:shd w:val="clear" w:color="auto" w:fill="FFFFFF"/>
                </w:tcPr>
                <w:p>
                  <w:pPr>
                    <w:pStyle w:val="65"/>
                    <w:spacing w:line="360" w:lineRule="auto"/>
                    <w:rPr>
                      <w:rFonts w:ascii="仿宋" w:hAnsi="仿宋" w:eastAsia="仿宋"/>
                      <w:snapToGrid w:val="0"/>
                      <w:color w:val="1F4E79" w:themeColor="accent1" w:themeShade="80"/>
                      <w:sz w:val="24"/>
                      <w:szCs w:val="24"/>
                      <w:lang w:eastAsia="zh-CN"/>
                    </w:rPr>
                  </w:pPr>
                  <w:r>
                    <w:rPr>
                      <w:rFonts w:ascii="仿宋" w:hAnsi="仿宋" w:eastAsia="仿宋"/>
                      <w:snapToGrid w:val="0"/>
                      <w:color w:val="1F4E79" w:themeColor="accent1" w:themeShade="80"/>
                      <w:sz w:val="24"/>
                      <w:szCs w:val="24"/>
                      <w:lang w:eastAsia="zh-CN"/>
                    </w:rPr>
                    <w:t>The visit is marked inactive and the user cannot enter new data against it.</w:t>
                  </w:r>
                </w:p>
                <w:p>
                  <w:pPr>
                    <w:pStyle w:val="65"/>
                    <w:spacing w:line="360" w:lineRule="auto"/>
                    <w:rPr>
                      <w:rFonts w:ascii="仿宋" w:hAnsi="仿宋" w:eastAsia="仿宋"/>
                      <w:snapToGrid w:val="0"/>
                      <w:color w:val="1F4E79" w:themeColor="accent1" w:themeShade="80"/>
                      <w:sz w:val="24"/>
                      <w:szCs w:val="24"/>
                      <w:lang w:eastAsia="zh-CN"/>
                    </w:rPr>
                  </w:pPr>
                  <w:r>
                    <w:rPr>
                      <w:rFonts w:hint="eastAsia" w:ascii="仿宋" w:hAnsi="仿宋" w:eastAsia="仿宋"/>
                      <w:snapToGrid w:val="0"/>
                      <w:color w:val="1F4E79" w:themeColor="accent1" w:themeShade="80"/>
                      <w:sz w:val="24"/>
                      <w:szCs w:val="24"/>
                      <w:lang w:eastAsia="zh-CN"/>
                    </w:rPr>
                    <w:t>就诊</w:t>
                  </w:r>
                  <w:r>
                    <w:rPr>
                      <w:rFonts w:ascii="仿宋" w:hAnsi="仿宋" w:eastAsia="仿宋"/>
                      <w:snapToGrid w:val="0"/>
                      <w:color w:val="1F4E79" w:themeColor="accent1" w:themeShade="80"/>
                      <w:sz w:val="24"/>
                      <w:szCs w:val="24"/>
                      <w:lang w:eastAsia="zh-CN"/>
                    </w:rPr>
                    <w:t>带有停止标记，使用</w:t>
                  </w:r>
                  <w:r>
                    <w:rPr>
                      <w:rFonts w:hint="eastAsia" w:ascii="仿宋" w:hAnsi="仿宋" w:eastAsia="仿宋"/>
                      <w:snapToGrid w:val="0"/>
                      <w:color w:val="1F4E79" w:themeColor="accent1" w:themeShade="80"/>
                      <w:sz w:val="24"/>
                      <w:szCs w:val="24"/>
                      <w:lang w:eastAsia="zh-CN"/>
                    </w:rPr>
                    <w:t>者</w:t>
                  </w:r>
                  <w:r>
                    <w:rPr>
                      <w:rFonts w:ascii="仿宋" w:hAnsi="仿宋" w:eastAsia="仿宋"/>
                      <w:snapToGrid w:val="0"/>
                      <w:color w:val="1F4E79" w:themeColor="accent1" w:themeShade="80"/>
                      <w:sz w:val="24"/>
                      <w:szCs w:val="24"/>
                      <w:lang w:eastAsia="zh-CN"/>
                    </w:rPr>
                    <w:t>不能</w:t>
                  </w:r>
                  <w:r>
                    <w:rPr>
                      <w:rFonts w:hint="eastAsia" w:ascii="仿宋" w:hAnsi="仿宋" w:eastAsia="仿宋"/>
                      <w:snapToGrid w:val="0"/>
                      <w:color w:val="1F4E79" w:themeColor="accent1" w:themeShade="80"/>
                      <w:sz w:val="24"/>
                      <w:szCs w:val="24"/>
                      <w:lang w:eastAsia="zh-CN"/>
                    </w:rPr>
                    <w:t>在</w:t>
                  </w:r>
                  <w:r>
                    <w:rPr>
                      <w:rFonts w:ascii="仿宋" w:hAnsi="仿宋" w:eastAsia="仿宋"/>
                      <w:snapToGrid w:val="0"/>
                      <w:color w:val="1F4E79" w:themeColor="accent1" w:themeShade="80"/>
                      <w:sz w:val="24"/>
                      <w:szCs w:val="24"/>
                      <w:lang w:eastAsia="zh-CN"/>
                    </w:rPr>
                    <w:t>其中</w:t>
                  </w:r>
                  <w:r>
                    <w:rPr>
                      <w:rFonts w:hint="eastAsia" w:ascii="仿宋" w:hAnsi="仿宋" w:eastAsia="仿宋"/>
                      <w:snapToGrid w:val="0"/>
                      <w:color w:val="1F4E79" w:themeColor="accent1" w:themeShade="80"/>
                      <w:sz w:val="24"/>
                      <w:szCs w:val="24"/>
                      <w:lang w:eastAsia="zh-CN"/>
                    </w:rPr>
                    <w:t>添加数据</w:t>
                  </w:r>
                  <w:r>
                    <w:rPr>
                      <w:rFonts w:ascii="仿宋" w:hAnsi="仿宋" w:eastAsia="仿宋"/>
                      <w:snapToGrid w:val="0"/>
                      <w:color w:val="1F4E79" w:themeColor="accent1" w:themeShade="80"/>
                      <w:sz w:val="24"/>
                      <w:szCs w:val="24"/>
                      <w:lang w:eastAsia="zh-CN"/>
                    </w:rPr>
                    <w:t>。</w:t>
                  </w:r>
                </w:p>
              </w:tc>
            </w:tr>
          </w:tbl>
          <w:p>
            <w:pPr>
              <w:pStyle w:val="93"/>
              <w:spacing w:line="360" w:lineRule="auto"/>
              <w:ind w:firstLine="0" w:firstLineChars="0"/>
              <w:rPr>
                <w:rFonts w:ascii="仿宋" w:hAnsi="仿宋" w:eastAsia="仿宋"/>
                <w:color w:val="1F4E79" w:themeColor="accent1" w:themeShade="80"/>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-17</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此次就诊数据清除日期。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-18</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-19</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-20</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-21</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-22</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空。兼容字段。</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-23</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临床</w:t>
            </w:r>
            <w:r>
              <w:rPr>
                <w:rFonts w:ascii="仿宋" w:hAnsi="仿宋" w:eastAsia="仿宋"/>
                <w:color w:val="1F4E79" w:themeColor="accent1" w:themeShade="80"/>
                <w:sz w:val="24"/>
                <w:szCs w:val="24"/>
              </w:rPr>
              <w:t>机构名称</w:t>
            </w:r>
            <w:r>
              <w:rPr>
                <w:rFonts w:hint="eastAsia" w:ascii="仿宋" w:hAnsi="仿宋" w:eastAsia="仿宋"/>
                <w:color w:val="1F4E79" w:themeColor="accent1" w:themeShade="80"/>
                <w:sz w:val="24"/>
                <w:szCs w:val="24"/>
              </w:rPr>
              <w:t>^</w:t>
            </w:r>
            <w:r>
              <w:rPr>
                <w:rFonts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机构</w:t>
            </w:r>
            <w:r>
              <w:rPr>
                <w:rFonts w:ascii="仿宋" w:hAnsi="仿宋" w:eastAsia="仿宋"/>
                <w:color w:val="1F4E79" w:themeColor="accent1" w:themeShade="80"/>
                <w:sz w:val="24"/>
                <w:szCs w:val="24"/>
              </w:rPr>
              <w:t>代码</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-24</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病人状态编码^病人</w:t>
            </w:r>
            <w:r>
              <w:rPr>
                <w:rFonts w:ascii="仿宋" w:hAnsi="仿宋" w:eastAsia="仿宋"/>
                <w:color w:val="1F4E79" w:themeColor="accent1" w:themeShade="80"/>
                <w:sz w:val="24"/>
                <w:szCs w:val="24"/>
              </w:rPr>
              <w:t>状态文本</w:t>
            </w:r>
          </w:p>
          <w:tbl>
            <w:tblPr>
              <w:tblStyle w:val="34"/>
              <w:tblW w:w="419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20" w:type="dxa"/>
                <w:bottom w:w="0" w:type="dxa"/>
                <w:right w:w="120" w:type="dxa"/>
              </w:tblCellMar>
            </w:tblPr>
            <w:tblGrid>
              <w:gridCol w:w="1411"/>
              <w:gridCol w:w="27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20" w:type="dxa"/>
                  <w:bottom w:w="0" w:type="dxa"/>
                  <w:right w:w="120" w:type="dxa"/>
                </w:tblCellMar>
              </w:tblPrEx>
              <w:trPr>
                <w:tblHeader/>
                <w:jc w:val="center"/>
              </w:trPr>
              <w:tc>
                <w:tcPr>
                  <w:tcW w:w="1411" w:type="dxa"/>
                  <w:tcBorders>
                    <w:top w:val="single" w:color="auto" w:sz="12" w:space="0"/>
                    <w:bottom w:val="single" w:color="auto" w:sz="6" w:space="0"/>
                  </w:tcBorders>
                  <w:shd w:val="pct10" w:color="auto" w:fill="FFFFFF"/>
                </w:tcPr>
                <w:p>
                  <w:pPr>
                    <w:pStyle w:val="64"/>
                    <w:spacing w:line="360" w:lineRule="auto"/>
                    <w:jc w:val="center"/>
                    <w:rPr>
                      <w:rFonts w:ascii="仿宋" w:hAnsi="仿宋" w:eastAsia="仿宋"/>
                      <w:color w:val="1F4E79" w:themeColor="accent1" w:themeShade="80"/>
                      <w:sz w:val="24"/>
                      <w:szCs w:val="24"/>
                      <w:lang w:eastAsia="zh-CN"/>
                    </w:rPr>
                  </w:pPr>
                  <w:r>
                    <w:rPr>
                      <w:rFonts w:ascii="仿宋" w:hAnsi="仿宋" w:eastAsia="仿宋"/>
                      <w:color w:val="1F4E79" w:themeColor="accent1" w:themeShade="80"/>
                      <w:sz w:val="24"/>
                      <w:szCs w:val="24"/>
                      <w:lang w:eastAsia="zh-CN"/>
                    </w:rPr>
                    <w:t>Value</w:t>
                  </w:r>
                </w:p>
              </w:tc>
              <w:tc>
                <w:tcPr>
                  <w:tcW w:w="2782" w:type="dxa"/>
                  <w:tcBorders>
                    <w:top w:val="single" w:color="auto" w:sz="12" w:space="0"/>
                    <w:bottom w:val="single" w:color="auto" w:sz="6" w:space="0"/>
                  </w:tcBorders>
                  <w:shd w:val="pct10" w:color="auto" w:fill="FFFFFF"/>
                </w:tcPr>
                <w:p>
                  <w:pPr>
                    <w:pStyle w:val="64"/>
                    <w:spacing w:line="360" w:lineRule="auto"/>
                    <w:rPr>
                      <w:rFonts w:ascii="仿宋" w:hAnsi="仿宋" w:eastAsia="仿宋"/>
                      <w:color w:val="1F4E79" w:themeColor="accent1" w:themeShade="80"/>
                      <w:sz w:val="24"/>
                      <w:szCs w:val="24"/>
                      <w:lang w:eastAsia="zh-CN"/>
                    </w:rPr>
                  </w:pPr>
                  <w:r>
                    <w:rPr>
                      <w:rFonts w:ascii="仿宋" w:hAnsi="仿宋" w:eastAsia="仿宋"/>
                      <w:color w:val="1F4E79" w:themeColor="accent1" w:themeShade="80"/>
                      <w:sz w:val="24"/>
                      <w:szCs w:val="24"/>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20" w:type="dxa"/>
                  <w:bottom w:w="0" w:type="dxa"/>
                  <w:right w:w="120" w:type="dxa"/>
                </w:tblCellMar>
              </w:tblPrEx>
              <w:trPr>
                <w:jc w:val="center"/>
              </w:trPr>
              <w:tc>
                <w:tcPr>
                  <w:tcW w:w="1411" w:type="dxa"/>
                  <w:tcBorders>
                    <w:top w:val="single" w:color="auto" w:sz="6" w:space="0"/>
                    <w:bottom w:val="single" w:color="auto" w:sz="6" w:space="0"/>
                  </w:tcBorders>
                  <w:shd w:val="clear" w:color="auto" w:fill="FFFFFF"/>
                </w:tcPr>
                <w:p>
                  <w:pPr>
                    <w:pStyle w:val="65"/>
                    <w:spacing w:line="360" w:lineRule="auto"/>
                    <w:jc w:val="center"/>
                    <w:rPr>
                      <w:rFonts w:ascii="仿宋" w:hAnsi="仿宋" w:eastAsia="仿宋"/>
                      <w:color w:val="1F4E79" w:themeColor="accent1" w:themeShade="80"/>
                      <w:sz w:val="24"/>
                      <w:szCs w:val="24"/>
                      <w:lang w:eastAsia="zh-CN"/>
                    </w:rPr>
                  </w:pPr>
                  <w:r>
                    <w:rPr>
                      <w:rFonts w:ascii="仿宋" w:hAnsi="仿宋" w:eastAsia="仿宋"/>
                      <w:color w:val="1F4E79" w:themeColor="accent1" w:themeShade="80"/>
                      <w:sz w:val="24"/>
                      <w:szCs w:val="24"/>
                      <w:lang w:eastAsia="zh-CN"/>
                    </w:rPr>
                    <w:t>AI</w:t>
                  </w:r>
                </w:p>
              </w:tc>
              <w:tc>
                <w:tcPr>
                  <w:tcW w:w="2782" w:type="dxa"/>
                  <w:tcBorders>
                    <w:top w:val="single" w:color="auto" w:sz="6" w:space="0"/>
                    <w:bottom w:val="single" w:color="auto" w:sz="6" w:space="0"/>
                  </w:tcBorders>
                  <w:shd w:val="clear" w:color="auto" w:fill="FFFFFF"/>
                </w:tcPr>
                <w:p>
                  <w:pPr>
                    <w:pStyle w:val="65"/>
                    <w:spacing w:line="360" w:lineRule="auto"/>
                    <w:rPr>
                      <w:rFonts w:ascii="仿宋" w:hAnsi="仿宋" w:eastAsia="仿宋"/>
                      <w:color w:val="1F4E79" w:themeColor="accent1" w:themeShade="80"/>
                      <w:sz w:val="24"/>
                      <w:szCs w:val="24"/>
                      <w:lang w:eastAsia="zh-CN"/>
                    </w:rPr>
                  </w:pPr>
                  <w:r>
                    <w:rPr>
                      <w:rFonts w:ascii="仿宋" w:hAnsi="仿宋" w:eastAsia="仿宋"/>
                      <w:color w:val="1F4E79" w:themeColor="accent1" w:themeShade="80"/>
                      <w:sz w:val="24"/>
                      <w:szCs w:val="24"/>
                      <w:lang w:eastAsia="zh-CN"/>
                    </w:rPr>
                    <w:t>Active Inpatient</w:t>
                  </w:r>
                  <w:r>
                    <w:rPr>
                      <w:rFonts w:hint="eastAsia" w:ascii="仿宋" w:hAnsi="仿宋" w:eastAsia="仿宋"/>
                      <w:color w:val="1F4E79" w:themeColor="accent1" w:themeShade="80"/>
                      <w:sz w:val="24"/>
                      <w:szCs w:val="24"/>
                      <w:lang w:eastAsia="zh-CN"/>
                    </w:rPr>
                    <w:t>住院病人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20" w:type="dxa"/>
                  <w:bottom w:w="0" w:type="dxa"/>
                  <w:right w:w="120" w:type="dxa"/>
                </w:tblCellMar>
              </w:tblPrEx>
              <w:trPr>
                <w:jc w:val="center"/>
              </w:trPr>
              <w:tc>
                <w:tcPr>
                  <w:tcW w:w="1411" w:type="dxa"/>
                  <w:tcBorders>
                    <w:top w:val="single" w:color="auto" w:sz="6" w:space="0"/>
                    <w:bottom w:val="single" w:color="auto" w:sz="12" w:space="0"/>
                  </w:tcBorders>
                  <w:shd w:val="clear" w:color="auto" w:fill="FFFFFF"/>
                </w:tcPr>
                <w:p>
                  <w:pPr>
                    <w:pStyle w:val="65"/>
                    <w:spacing w:line="360" w:lineRule="auto"/>
                    <w:jc w:val="center"/>
                    <w:rPr>
                      <w:rFonts w:ascii="仿宋" w:hAnsi="仿宋" w:eastAsia="仿宋"/>
                      <w:color w:val="1F4E79" w:themeColor="accent1" w:themeShade="80"/>
                      <w:sz w:val="24"/>
                      <w:szCs w:val="24"/>
                      <w:lang w:eastAsia="zh-CN"/>
                    </w:rPr>
                  </w:pPr>
                  <w:r>
                    <w:rPr>
                      <w:rFonts w:ascii="仿宋" w:hAnsi="仿宋" w:eastAsia="仿宋"/>
                      <w:color w:val="1F4E79" w:themeColor="accent1" w:themeShade="80"/>
                      <w:sz w:val="24"/>
                      <w:szCs w:val="24"/>
                      <w:lang w:eastAsia="zh-CN"/>
                    </w:rPr>
                    <w:t>DI</w:t>
                  </w:r>
                </w:p>
              </w:tc>
              <w:tc>
                <w:tcPr>
                  <w:tcW w:w="2782" w:type="dxa"/>
                  <w:tcBorders>
                    <w:top w:val="single" w:color="auto" w:sz="6" w:space="0"/>
                    <w:bottom w:val="single" w:color="auto" w:sz="12" w:space="0"/>
                  </w:tcBorders>
                  <w:shd w:val="clear" w:color="auto" w:fill="FFFFFF"/>
                </w:tcPr>
                <w:p>
                  <w:pPr>
                    <w:pStyle w:val="65"/>
                    <w:spacing w:line="360" w:lineRule="auto"/>
                    <w:rPr>
                      <w:rFonts w:ascii="仿宋" w:hAnsi="仿宋" w:eastAsia="仿宋"/>
                      <w:color w:val="1F4E79" w:themeColor="accent1" w:themeShade="80"/>
                      <w:sz w:val="24"/>
                      <w:szCs w:val="24"/>
                      <w:lang w:eastAsia="zh-CN"/>
                    </w:rPr>
                  </w:pPr>
                  <w:r>
                    <w:rPr>
                      <w:rFonts w:ascii="仿宋" w:hAnsi="仿宋" w:eastAsia="仿宋"/>
                      <w:color w:val="1F4E79" w:themeColor="accent1" w:themeShade="80"/>
                      <w:sz w:val="24"/>
                      <w:szCs w:val="24"/>
                      <w:lang w:eastAsia="zh-CN"/>
                    </w:rPr>
                    <w:t xml:space="preserve">Discharged Inpatient </w:t>
                  </w:r>
                  <w:r>
                    <w:rPr>
                      <w:rFonts w:hint="eastAsia" w:ascii="仿宋" w:hAnsi="仿宋" w:eastAsia="仿宋"/>
                      <w:color w:val="1F4E79" w:themeColor="accent1" w:themeShade="80"/>
                      <w:sz w:val="24"/>
                      <w:szCs w:val="24"/>
                      <w:lang w:eastAsia="zh-CN"/>
                    </w:rPr>
                    <w:t>出院</w:t>
                  </w:r>
                  <w:r>
                    <w:rPr>
                      <w:rFonts w:ascii="仿宋" w:hAnsi="仿宋" w:eastAsia="仿宋"/>
                      <w:color w:val="1F4E79" w:themeColor="accent1" w:themeShade="80"/>
                      <w:sz w:val="24"/>
                      <w:szCs w:val="24"/>
                      <w:lang w:eastAsia="zh-CN"/>
                    </w:rPr>
                    <w:t>病人</w:t>
                  </w:r>
                </w:p>
              </w:tc>
            </w:tr>
          </w:tbl>
          <w:p>
            <w:pPr>
              <w:pStyle w:val="93"/>
              <w:spacing w:line="360" w:lineRule="auto"/>
              <w:ind w:firstLine="0" w:firstLineChars="0"/>
              <w:rPr>
                <w:rFonts w:ascii="仿宋" w:hAnsi="仿宋" w:eastAsia="仿宋"/>
                <w:color w:val="1F4E79" w:themeColor="accent1" w:themeShade="80"/>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-25</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优先级。</w:t>
            </w:r>
          </w:p>
          <w:tbl>
            <w:tblPr>
              <w:tblStyle w:val="34"/>
              <w:tblW w:w="310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6"/>
              <w:gridCol w:w="2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blHeader/>
                <w:jc w:val="center"/>
              </w:trPr>
              <w:tc>
                <w:tcPr>
                  <w:tcW w:w="966" w:type="dxa"/>
                  <w:tcBorders>
                    <w:top w:val="single" w:color="auto" w:sz="12" w:space="0"/>
                    <w:bottom w:val="single" w:color="auto" w:sz="6" w:space="0"/>
                  </w:tcBorders>
                  <w:shd w:val="pct10" w:color="auto" w:fill="FFFFFF"/>
                </w:tcPr>
                <w:p>
                  <w:pPr>
                    <w:pStyle w:val="64"/>
                    <w:spacing w:line="360" w:lineRule="auto"/>
                    <w:jc w:val="center"/>
                    <w:rPr>
                      <w:rFonts w:ascii="仿宋" w:hAnsi="仿宋" w:eastAsia="仿宋"/>
                      <w:color w:val="1F4E79" w:themeColor="accent1" w:themeShade="80"/>
                      <w:sz w:val="24"/>
                      <w:szCs w:val="24"/>
                      <w:lang w:eastAsia="zh-CN"/>
                    </w:rPr>
                  </w:pPr>
                  <w:r>
                    <w:rPr>
                      <w:rFonts w:ascii="仿宋" w:hAnsi="仿宋" w:eastAsia="仿宋"/>
                      <w:color w:val="1F4E79" w:themeColor="accent1" w:themeShade="80"/>
                      <w:sz w:val="24"/>
                      <w:szCs w:val="24"/>
                      <w:lang w:eastAsia="zh-CN"/>
                    </w:rPr>
                    <w:t>Value</w:t>
                  </w:r>
                </w:p>
              </w:tc>
              <w:tc>
                <w:tcPr>
                  <w:tcW w:w="2136" w:type="dxa"/>
                  <w:tcBorders>
                    <w:top w:val="single" w:color="auto" w:sz="12" w:space="0"/>
                    <w:bottom w:val="single" w:color="auto" w:sz="6" w:space="0"/>
                  </w:tcBorders>
                  <w:shd w:val="pct10" w:color="auto" w:fill="FFFFFF"/>
                </w:tcPr>
                <w:p>
                  <w:pPr>
                    <w:pStyle w:val="64"/>
                    <w:spacing w:line="360" w:lineRule="auto"/>
                    <w:rPr>
                      <w:rFonts w:ascii="仿宋" w:hAnsi="仿宋" w:eastAsia="仿宋"/>
                      <w:color w:val="1F4E79" w:themeColor="accent1" w:themeShade="80"/>
                      <w:sz w:val="24"/>
                      <w:szCs w:val="24"/>
                      <w:lang w:eastAsia="zh-CN"/>
                    </w:rPr>
                  </w:pPr>
                  <w:r>
                    <w:rPr>
                      <w:rFonts w:ascii="仿宋" w:hAnsi="仿宋" w:eastAsia="仿宋"/>
                      <w:color w:val="1F4E79" w:themeColor="accent1" w:themeShade="80"/>
                      <w:sz w:val="24"/>
                      <w:szCs w:val="24"/>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6" w:type="dxa"/>
                  <w:tcBorders>
                    <w:top w:val="single" w:color="auto" w:sz="6" w:space="0"/>
                    <w:bottom w:val="single" w:color="auto" w:sz="4" w:space="0"/>
                  </w:tcBorders>
                  <w:shd w:val="clear" w:color="auto" w:fill="FFFFFF"/>
                </w:tcPr>
                <w:p>
                  <w:pPr>
                    <w:pStyle w:val="65"/>
                    <w:keepNext/>
                    <w:spacing w:line="360" w:lineRule="auto"/>
                    <w:jc w:val="center"/>
                    <w:rPr>
                      <w:rFonts w:ascii="仿宋" w:hAnsi="仿宋" w:eastAsia="仿宋"/>
                      <w:color w:val="1F4E79" w:themeColor="accent1" w:themeShade="80"/>
                      <w:sz w:val="24"/>
                      <w:szCs w:val="24"/>
                      <w:lang w:eastAsia="zh-CN"/>
                    </w:rPr>
                  </w:pPr>
                  <w:r>
                    <w:rPr>
                      <w:rFonts w:ascii="仿宋" w:hAnsi="仿宋" w:eastAsia="仿宋"/>
                      <w:color w:val="1F4E79" w:themeColor="accent1" w:themeShade="80"/>
                      <w:sz w:val="24"/>
                      <w:szCs w:val="24"/>
                      <w:lang w:eastAsia="zh-CN"/>
                    </w:rPr>
                    <w:t>1</w:t>
                  </w:r>
                </w:p>
              </w:tc>
              <w:tc>
                <w:tcPr>
                  <w:tcW w:w="2136" w:type="dxa"/>
                  <w:tcBorders>
                    <w:top w:val="single" w:color="auto" w:sz="6" w:space="0"/>
                    <w:bottom w:val="single" w:color="auto" w:sz="4" w:space="0"/>
                  </w:tcBorders>
                  <w:shd w:val="clear" w:color="auto" w:fill="FFFFFF"/>
                </w:tcPr>
                <w:p>
                  <w:pPr>
                    <w:pStyle w:val="65"/>
                    <w:keepNext/>
                    <w:spacing w:line="360" w:lineRule="auto"/>
                    <w:rPr>
                      <w:rFonts w:ascii="仿宋" w:hAnsi="仿宋" w:eastAsia="仿宋"/>
                      <w:color w:val="1F4E79" w:themeColor="accent1" w:themeShade="80"/>
                      <w:sz w:val="24"/>
                      <w:szCs w:val="24"/>
                      <w:lang w:eastAsia="zh-CN"/>
                    </w:rPr>
                  </w:pPr>
                  <w:r>
                    <w:rPr>
                      <w:rFonts w:ascii="仿宋" w:hAnsi="仿宋" w:eastAsia="仿宋"/>
                      <w:color w:val="1F4E79" w:themeColor="accent1" w:themeShade="80"/>
                      <w:sz w:val="24"/>
                      <w:szCs w:val="24"/>
                      <w:lang w:eastAsia="zh-CN"/>
                    </w:rPr>
                    <w:t>Emergency</w:t>
                  </w:r>
                  <w:r>
                    <w:rPr>
                      <w:rFonts w:hint="eastAsia" w:ascii="仿宋" w:hAnsi="仿宋" w:eastAsia="仿宋"/>
                      <w:color w:val="1F4E79" w:themeColor="accent1" w:themeShade="80"/>
                      <w:sz w:val="24"/>
                      <w:szCs w:val="24"/>
                      <w:lang w:eastAsia="zh-CN"/>
                    </w:rPr>
                    <w:t>危急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6" w:type="dxa"/>
                  <w:tcBorders>
                    <w:top w:val="single" w:color="auto" w:sz="4" w:space="0"/>
                    <w:bottom w:val="single" w:color="auto" w:sz="4" w:space="0"/>
                  </w:tcBorders>
                  <w:shd w:val="clear" w:color="auto" w:fill="FFFFFF"/>
                </w:tcPr>
                <w:p>
                  <w:pPr>
                    <w:pStyle w:val="65"/>
                    <w:keepNext/>
                    <w:spacing w:line="360" w:lineRule="auto"/>
                    <w:jc w:val="center"/>
                    <w:rPr>
                      <w:rFonts w:ascii="仿宋" w:hAnsi="仿宋" w:eastAsia="仿宋"/>
                      <w:color w:val="1F4E79" w:themeColor="accent1" w:themeShade="80"/>
                      <w:sz w:val="24"/>
                      <w:szCs w:val="24"/>
                      <w:lang w:eastAsia="zh-CN"/>
                    </w:rPr>
                  </w:pPr>
                  <w:r>
                    <w:rPr>
                      <w:rFonts w:ascii="仿宋" w:hAnsi="仿宋" w:eastAsia="仿宋"/>
                      <w:color w:val="1F4E79" w:themeColor="accent1" w:themeShade="80"/>
                      <w:sz w:val="24"/>
                      <w:szCs w:val="24"/>
                      <w:lang w:eastAsia="zh-CN"/>
                    </w:rPr>
                    <w:t>2</w:t>
                  </w:r>
                </w:p>
              </w:tc>
              <w:tc>
                <w:tcPr>
                  <w:tcW w:w="2136" w:type="dxa"/>
                  <w:tcBorders>
                    <w:top w:val="single" w:color="auto" w:sz="4" w:space="0"/>
                    <w:bottom w:val="single" w:color="auto" w:sz="4" w:space="0"/>
                  </w:tcBorders>
                  <w:shd w:val="clear" w:color="auto" w:fill="FFFFFF"/>
                </w:tcPr>
                <w:p>
                  <w:pPr>
                    <w:pStyle w:val="65"/>
                    <w:keepNext/>
                    <w:spacing w:line="360" w:lineRule="auto"/>
                    <w:rPr>
                      <w:rFonts w:ascii="仿宋" w:hAnsi="仿宋" w:eastAsia="仿宋"/>
                      <w:color w:val="1F4E79" w:themeColor="accent1" w:themeShade="80"/>
                      <w:sz w:val="24"/>
                      <w:szCs w:val="24"/>
                      <w:lang w:eastAsia="zh-CN"/>
                    </w:rPr>
                  </w:pPr>
                  <w:r>
                    <w:rPr>
                      <w:rFonts w:ascii="仿宋" w:hAnsi="仿宋" w:eastAsia="仿宋"/>
                      <w:color w:val="1F4E79" w:themeColor="accent1" w:themeShade="80"/>
                      <w:sz w:val="24"/>
                      <w:szCs w:val="24"/>
                      <w:lang w:eastAsia="zh-CN"/>
                    </w:rPr>
                    <w:t>Urgent</w:t>
                  </w:r>
                  <w:r>
                    <w:rPr>
                      <w:rFonts w:hint="eastAsia" w:ascii="仿宋" w:hAnsi="仿宋" w:eastAsia="仿宋"/>
                      <w:color w:val="1F4E79" w:themeColor="accent1" w:themeShade="80"/>
                      <w:sz w:val="24"/>
                      <w:szCs w:val="24"/>
                      <w:lang w:eastAsia="zh-CN"/>
                    </w:rPr>
                    <w:t>紧急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6" w:type="dxa"/>
                  <w:tcBorders>
                    <w:top w:val="single" w:color="auto" w:sz="4" w:space="0"/>
                    <w:bottom w:val="single" w:color="auto" w:sz="12" w:space="0"/>
                  </w:tcBorders>
                  <w:shd w:val="clear" w:color="auto" w:fill="FFFFFF"/>
                </w:tcPr>
                <w:p>
                  <w:pPr>
                    <w:pStyle w:val="65"/>
                    <w:keepNext/>
                    <w:spacing w:line="360" w:lineRule="auto"/>
                    <w:jc w:val="center"/>
                    <w:rPr>
                      <w:rFonts w:ascii="仿宋" w:hAnsi="仿宋" w:eastAsia="仿宋"/>
                      <w:color w:val="1F4E79" w:themeColor="accent1" w:themeShade="80"/>
                      <w:sz w:val="24"/>
                      <w:szCs w:val="24"/>
                      <w:lang w:eastAsia="zh-CN"/>
                    </w:rPr>
                  </w:pPr>
                  <w:r>
                    <w:rPr>
                      <w:rFonts w:ascii="仿宋" w:hAnsi="仿宋" w:eastAsia="仿宋"/>
                      <w:color w:val="1F4E79" w:themeColor="accent1" w:themeShade="80"/>
                      <w:sz w:val="24"/>
                      <w:szCs w:val="24"/>
                      <w:lang w:eastAsia="zh-CN"/>
                    </w:rPr>
                    <w:t>3</w:t>
                  </w:r>
                </w:p>
              </w:tc>
              <w:tc>
                <w:tcPr>
                  <w:tcW w:w="2136" w:type="dxa"/>
                  <w:tcBorders>
                    <w:top w:val="single" w:color="auto" w:sz="4" w:space="0"/>
                    <w:bottom w:val="single" w:color="auto" w:sz="12" w:space="0"/>
                  </w:tcBorders>
                  <w:shd w:val="clear" w:color="auto" w:fill="FFFFFF"/>
                </w:tcPr>
                <w:p>
                  <w:pPr>
                    <w:pStyle w:val="65"/>
                    <w:keepNext/>
                    <w:spacing w:line="360" w:lineRule="auto"/>
                    <w:rPr>
                      <w:rFonts w:ascii="仿宋" w:hAnsi="仿宋" w:eastAsia="仿宋"/>
                      <w:color w:val="1F4E79" w:themeColor="accent1" w:themeShade="80"/>
                      <w:sz w:val="24"/>
                      <w:szCs w:val="24"/>
                      <w:lang w:eastAsia="zh-CN"/>
                    </w:rPr>
                  </w:pPr>
                  <w:r>
                    <w:rPr>
                      <w:rFonts w:ascii="仿宋" w:hAnsi="仿宋" w:eastAsia="仿宋"/>
                      <w:color w:val="1F4E79" w:themeColor="accent1" w:themeShade="80"/>
                      <w:sz w:val="24"/>
                      <w:szCs w:val="24"/>
                      <w:lang w:eastAsia="zh-CN"/>
                    </w:rPr>
                    <w:t>Elective</w:t>
                  </w:r>
                  <w:r>
                    <w:rPr>
                      <w:rFonts w:hint="eastAsia" w:ascii="仿宋" w:hAnsi="仿宋" w:eastAsia="仿宋"/>
                      <w:color w:val="1F4E79" w:themeColor="accent1" w:themeShade="80"/>
                      <w:sz w:val="24"/>
                      <w:szCs w:val="24"/>
                      <w:lang w:eastAsia="zh-CN"/>
                    </w:rPr>
                    <w:t>可</w:t>
                  </w:r>
                  <w:r>
                    <w:rPr>
                      <w:rFonts w:ascii="仿宋" w:hAnsi="仿宋" w:eastAsia="仿宋"/>
                      <w:color w:val="1F4E79" w:themeColor="accent1" w:themeShade="80"/>
                      <w:sz w:val="24"/>
                      <w:szCs w:val="24"/>
                      <w:lang w:eastAsia="zh-CN"/>
                    </w:rPr>
                    <w:t>选择</w:t>
                  </w:r>
                </w:p>
              </w:tc>
            </w:tr>
          </w:tbl>
          <w:p>
            <w:pPr>
              <w:pStyle w:val="93"/>
              <w:spacing w:line="360" w:lineRule="auto"/>
              <w:ind w:firstLine="0" w:firstLineChars="0"/>
              <w:rPr>
                <w:rFonts w:ascii="仿宋" w:hAnsi="仿宋" w:eastAsia="仿宋"/>
                <w:color w:val="1F4E79" w:themeColor="accent1" w:themeShade="80"/>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-26</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前次治疗日期（患者在</w:t>
            </w:r>
            <w:r>
              <w:rPr>
                <w:rFonts w:ascii="仿宋" w:hAnsi="仿宋" w:eastAsia="仿宋"/>
                <w:color w:val="1F4E79" w:themeColor="accent1" w:themeShade="80"/>
                <w:sz w:val="24"/>
                <w:szCs w:val="24"/>
              </w:rPr>
              <w:t>此次</w:t>
            </w:r>
            <w:r>
              <w:rPr>
                <w:rFonts w:hint="eastAsia" w:ascii="仿宋" w:hAnsi="仿宋" w:eastAsia="仿宋"/>
                <w:color w:val="1F4E79" w:themeColor="accent1" w:themeShade="80"/>
                <w:sz w:val="24"/>
                <w:szCs w:val="24"/>
              </w:rPr>
              <w:t>就诊前</w:t>
            </w:r>
            <w:r>
              <w:rPr>
                <w:rFonts w:ascii="仿宋" w:hAnsi="仿宋" w:eastAsia="仿宋"/>
                <w:color w:val="1F4E79" w:themeColor="accent1" w:themeShade="80"/>
                <w:sz w:val="24"/>
                <w:szCs w:val="24"/>
              </w:rPr>
              <w:t>最后一次接收</w:t>
            </w:r>
            <w:r>
              <w:rPr>
                <w:rFonts w:hint="eastAsia" w:ascii="仿宋" w:hAnsi="仿宋" w:eastAsia="仿宋"/>
                <w:color w:val="1F4E79" w:themeColor="accent1" w:themeShade="80"/>
                <w:sz w:val="24"/>
                <w:szCs w:val="24"/>
              </w:rPr>
              <w:t>治疗</w:t>
            </w:r>
            <w:r>
              <w:rPr>
                <w:rFonts w:ascii="仿宋" w:hAnsi="仿宋" w:eastAsia="仿宋"/>
                <w:color w:val="1F4E79" w:themeColor="accent1" w:themeShade="80"/>
                <w:sz w:val="24"/>
                <w:szCs w:val="24"/>
              </w:rPr>
              <w:t>的</w:t>
            </w:r>
            <w:r>
              <w:rPr>
                <w:rFonts w:hint="eastAsia" w:ascii="仿宋" w:hAnsi="仿宋" w:eastAsia="仿宋"/>
                <w:color w:val="1F4E79" w:themeColor="accent1" w:themeShade="80"/>
                <w:sz w:val="24"/>
                <w:szCs w:val="24"/>
              </w:rPr>
              <w:t>日期</w:t>
            </w:r>
            <w:r>
              <w:rPr>
                <w:rFonts w:ascii="仿宋" w:hAnsi="仿宋" w:eastAsia="仿宋"/>
                <w:color w:val="1F4E79" w:themeColor="accent1" w:themeShade="80"/>
                <w:sz w:val="24"/>
                <w:szCs w:val="24"/>
              </w:rPr>
              <w:t>。针对</w:t>
            </w:r>
            <w:r>
              <w:rPr>
                <w:rFonts w:hint="eastAsia" w:ascii="仿宋" w:hAnsi="仿宋" w:eastAsia="仿宋"/>
                <w:color w:val="1F4E79" w:themeColor="accent1" w:themeShade="80"/>
                <w:sz w:val="24"/>
                <w:szCs w:val="24"/>
              </w:rPr>
              <w:t>前次</w:t>
            </w:r>
            <w:r>
              <w:rPr>
                <w:rFonts w:ascii="仿宋" w:hAnsi="仿宋" w:eastAsia="仿宋"/>
                <w:color w:val="1F4E79" w:themeColor="accent1" w:themeShade="80"/>
                <w:sz w:val="24"/>
                <w:szCs w:val="24"/>
              </w:rPr>
              <w:t>医院就诊，</w:t>
            </w:r>
            <w:r>
              <w:rPr>
                <w:rFonts w:hint="eastAsia" w:ascii="仿宋" w:hAnsi="仿宋" w:eastAsia="仿宋"/>
                <w:color w:val="1F4E79" w:themeColor="accent1" w:themeShade="80"/>
                <w:sz w:val="24"/>
                <w:szCs w:val="24"/>
              </w:rPr>
              <w:t>它</w:t>
            </w:r>
            <w:r>
              <w:rPr>
                <w:rFonts w:ascii="仿宋" w:hAnsi="仿宋" w:eastAsia="仿宋"/>
                <w:color w:val="1F4E79" w:themeColor="accent1" w:themeShade="80"/>
                <w:sz w:val="24"/>
                <w:szCs w:val="24"/>
              </w:rPr>
              <w:t>为前次</w:t>
            </w:r>
            <w:r>
              <w:rPr>
                <w:rFonts w:hint="eastAsia" w:ascii="仿宋" w:hAnsi="仿宋" w:eastAsia="仿宋"/>
                <w:color w:val="1F4E79" w:themeColor="accent1" w:themeShade="80"/>
                <w:sz w:val="24"/>
                <w:szCs w:val="24"/>
              </w:rPr>
              <w:t>离院</w:t>
            </w:r>
            <w:r>
              <w:rPr>
                <w:rFonts w:ascii="仿宋" w:hAnsi="仿宋" w:eastAsia="仿宋"/>
                <w:color w:val="1F4E79" w:themeColor="accent1" w:themeShade="80"/>
                <w:sz w:val="24"/>
                <w:szCs w:val="24"/>
              </w:rPr>
              <w:t>的日期</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-27</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预期出院处置。</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-28</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-29</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首次发病日期。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-30</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-31</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-32</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w:t>
            </w:r>
            <w:r>
              <w:rPr>
                <w:rFonts w:ascii="仿宋" w:hAnsi="仿宋" w:eastAsia="仿宋"/>
                <w:color w:val="1F4E79" w:themeColor="accent1" w:themeShade="80"/>
                <w:sz w:val="24"/>
                <w:szCs w:val="24"/>
              </w:rPr>
              <w:t>33</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预期手术日期时间。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-34</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-35</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-36</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新生</w:t>
            </w:r>
            <w:r>
              <w:rPr>
                <w:rFonts w:ascii="仿宋" w:hAnsi="仿宋" w:eastAsia="仿宋"/>
                <w:color w:val="1F4E79" w:themeColor="accent1" w:themeShade="80"/>
                <w:sz w:val="24"/>
                <w:szCs w:val="24"/>
              </w:rPr>
              <w:t>儿标识</w:t>
            </w:r>
            <w:r>
              <w:rPr>
                <w:rFonts w:hint="eastAsia" w:ascii="仿宋" w:hAnsi="仿宋" w:eastAsia="仿宋"/>
                <w:color w:val="1F4E79" w:themeColor="accent1" w:themeShade="80"/>
                <w:sz w:val="24"/>
                <w:szCs w:val="24"/>
              </w:rPr>
              <w:t>。</w:t>
            </w:r>
          </w:p>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Y</w:t>
            </w:r>
            <w:r>
              <w:rPr>
                <w:rFonts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是</w:t>
            </w:r>
          </w:p>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N</w:t>
            </w:r>
            <w:r>
              <w:rPr>
                <w:rFonts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不是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-37</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空。婴儿留住标志，在母亲出院结算后，婴儿是否继续住院。</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-38</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-39</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-40</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入院</w:t>
            </w:r>
            <w:r>
              <w:rPr>
                <w:rFonts w:ascii="仿宋" w:hAnsi="仿宋" w:eastAsia="仿宋"/>
                <w:color w:val="1F4E79" w:themeColor="accent1" w:themeShade="80"/>
                <w:sz w:val="24"/>
                <w:szCs w:val="24"/>
              </w:rPr>
              <w:t>情况。</w:t>
            </w:r>
            <w:r>
              <w:rPr>
                <w:rFonts w:ascii="仿宋" w:hAnsi="仿宋" w:eastAsia="仿宋"/>
                <w:color w:val="244061"/>
                <w:sz w:val="24"/>
                <w:szCs w:val="24"/>
              </w:rPr>
              <w:t>病危、病重、一般</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-41</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-42</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-43</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-44</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-45</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-46</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-47</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-48</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-49</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-50</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bl>
    <w:p>
      <w:pPr>
        <w:spacing w:line="360" w:lineRule="auto"/>
        <w:ind w:firstLine="480" w:firstLineChars="200"/>
        <w:rPr>
          <w:rFonts w:ascii="仿宋" w:hAnsi="仿宋" w:eastAsia="仿宋"/>
          <w:sz w:val="24"/>
          <w:szCs w:val="24"/>
        </w:rPr>
      </w:pPr>
    </w:p>
    <w:p>
      <w:pPr>
        <w:spacing w:line="360" w:lineRule="auto"/>
        <w:rPr>
          <w:rFonts w:ascii="仿宋" w:hAnsi="仿宋" w:eastAsia="仿宋"/>
          <w:sz w:val="24"/>
          <w:szCs w:val="24"/>
        </w:rPr>
      </w:pPr>
    </w:p>
    <w:p>
      <w:pPr>
        <w:pStyle w:val="3"/>
        <w:numPr>
          <w:ilvl w:val="1"/>
          <w:numId w:val="7"/>
        </w:numPr>
        <w:rPr>
          <w:rFonts w:ascii="仿宋" w:hAnsi="仿宋" w:eastAsia="仿宋"/>
          <w:sz w:val="24"/>
          <w:szCs w:val="24"/>
        </w:rPr>
      </w:pPr>
      <w:r>
        <w:rPr>
          <w:rFonts w:hint="eastAsia" w:ascii="仿宋" w:hAnsi="仿宋" w:eastAsia="仿宋"/>
          <w:sz w:val="24"/>
          <w:szCs w:val="24"/>
        </w:rPr>
        <w:t>MSA消息确认</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146040" cy="1888490"/>
            <wp:effectExtent l="0" t="0" r="8890" b="0"/>
            <wp:docPr id="127" name="图片 127"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C:\Users\WQ\Desktop\无标题.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146159" cy="1889064"/>
                    </a:xfrm>
                    <a:prstGeom prst="rect">
                      <a:avLst/>
                    </a:prstGeom>
                    <a:noFill/>
                    <a:ln>
                      <a:noFill/>
                    </a:ln>
                  </pic:spPr>
                </pic:pic>
              </a:graphicData>
            </a:graphic>
          </wp:inline>
        </w:drawing>
      </w:r>
    </w:p>
    <w:tbl>
      <w:tblPr>
        <w:tblStyle w:val="34"/>
        <w:tblW w:w="7938" w:type="dxa"/>
        <w:tblInd w:w="13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FF0000"/>
                <w:sz w:val="24"/>
                <w:szCs w:val="24"/>
              </w:rPr>
            </w:pPr>
            <w:r>
              <w:rPr>
                <w:rFonts w:ascii="仿宋" w:hAnsi="仿宋" w:eastAsia="仿宋"/>
                <w:color w:val="FF0000"/>
                <w:sz w:val="24"/>
                <w:szCs w:val="24"/>
              </w:rPr>
              <w:t>MSA-1</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确认代码。</w:t>
            </w:r>
          </w:p>
          <w:tbl>
            <w:tblPr>
              <w:tblStyle w:val="34"/>
              <w:tblW w:w="4859"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
            <w:tblGrid>
              <w:gridCol w:w="682"/>
              <w:gridCol w:w="417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Ex>
              <w:trPr>
                <w:tblHeader/>
                <w:jc w:val="center"/>
              </w:trPr>
              <w:tc>
                <w:tcPr>
                  <w:tcW w:w="682" w:type="dxa"/>
                  <w:tcBorders>
                    <w:top w:val="double" w:color="auto" w:sz="4" w:space="0"/>
                    <w:left w:val="double" w:color="auto" w:sz="4" w:space="0"/>
                    <w:bottom w:val="single" w:color="auto" w:sz="4" w:space="0"/>
                    <w:right w:val="single" w:color="auto" w:sz="4" w:space="0"/>
                  </w:tcBorders>
                  <w:shd w:val="pct10" w:color="auto" w:fill="FFFFFF"/>
                </w:tcPr>
                <w:p>
                  <w:pPr>
                    <w:pStyle w:val="31"/>
                    <w:keepNext/>
                    <w:spacing w:before="20" w:after="20" w:line="360" w:lineRule="auto"/>
                    <w:jc w:val="center"/>
                    <w:rPr>
                      <w:rFonts w:ascii="仿宋" w:hAnsi="仿宋" w:eastAsia="仿宋"/>
                      <w:szCs w:val="24"/>
                    </w:rPr>
                  </w:pPr>
                  <w:r>
                    <w:rPr>
                      <w:rFonts w:hint="eastAsia" w:ascii="仿宋" w:hAnsi="仿宋" w:eastAsia="仿宋" w:cs="宋体"/>
                      <w:b/>
                      <w:kern w:val="20"/>
                      <w:szCs w:val="24"/>
                    </w:rPr>
                    <w:t>取值</w:t>
                  </w:r>
                </w:p>
              </w:tc>
              <w:tc>
                <w:tcPr>
                  <w:tcW w:w="4177" w:type="dxa"/>
                  <w:tcBorders>
                    <w:top w:val="double" w:color="auto" w:sz="4" w:space="0"/>
                    <w:left w:val="single" w:color="auto" w:sz="4" w:space="0"/>
                    <w:bottom w:val="single" w:color="auto" w:sz="4" w:space="0"/>
                    <w:right w:val="double" w:color="auto" w:sz="4" w:space="0"/>
                  </w:tcBorders>
                  <w:shd w:val="pct10" w:color="auto" w:fill="FFFFFF"/>
                </w:tcPr>
                <w:p>
                  <w:pPr>
                    <w:pStyle w:val="31"/>
                    <w:keepNext/>
                    <w:spacing w:before="20" w:after="20" w:line="360" w:lineRule="auto"/>
                    <w:jc w:val="left"/>
                    <w:rPr>
                      <w:rFonts w:ascii="仿宋" w:hAnsi="仿宋" w:eastAsia="仿宋"/>
                      <w:szCs w:val="24"/>
                    </w:rPr>
                  </w:pPr>
                  <w:r>
                    <w:rPr>
                      <w:rFonts w:hint="eastAsia" w:ascii="仿宋" w:hAnsi="仿宋" w:eastAsia="仿宋" w:cs="宋体"/>
                      <w:b/>
                      <w:kern w:val="20"/>
                      <w:szCs w:val="24"/>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Ex>
              <w:trPr>
                <w:jc w:val="center"/>
              </w:trPr>
              <w:tc>
                <w:tcPr>
                  <w:tcW w:w="682" w:type="dxa"/>
                  <w:tcBorders>
                    <w:top w:val="single" w:color="auto" w:sz="4" w:space="0"/>
                    <w:left w:val="double" w:color="auto" w:sz="4" w:space="0"/>
                    <w:bottom w:val="single" w:color="auto" w:sz="4" w:space="0"/>
                    <w:right w:val="single" w:color="auto" w:sz="4" w:space="0"/>
                  </w:tcBorders>
                  <w:shd w:val="clear" w:color="auto" w:fill="FFFFFF"/>
                </w:tcPr>
                <w:p>
                  <w:pPr>
                    <w:pStyle w:val="31"/>
                    <w:spacing w:before="20" w:after="10" w:line="360" w:lineRule="auto"/>
                    <w:jc w:val="center"/>
                    <w:rPr>
                      <w:rFonts w:ascii="仿宋" w:hAnsi="仿宋" w:eastAsia="仿宋"/>
                      <w:color w:val="0F243E"/>
                      <w:szCs w:val="24"/>
                    </w:rPr>
                  </w:pPr>
                  <w:bookmarkStart w:id="23" w:name="_Hlk454644475"/>
                  <w:r>
                    <w:rPr>
                      <w:rFonts w:hint="eastAsia" w:ascii="仿宋" w:hAnsi="仿宋" w:eastAsia="仿宋" w:cs="宋体"/>
                      <w:szCs w:val="24"/>
                    </w:rPr>
                    <w:t>AA</w:t>
                  </w:r>
                </w:p>
              </w:tc>
              <w:tc>
                <w:tcPr>
                  <w:tcW w:w="4177" w:type="dxa"/>
                  <w:tcBorders>
                    <w:top w:val="single" w:color="auto" w:sz="4" w:space="0"/>
                    <w:left w:val="single" w:color="auto" w:sz="4" w:space="0"/>
                    <w:bottom w:val="single" w:color="auto" w:sz="4" w:space="0"/>
                    <w:right w:val="double" w:color="auto" w:sz="4" w:space="0"/>
                  </w:tcBorders>
                  <w:shd w:val="clear" w:color="auto" w:fill="FFFFFF"/>
                </w:tcPr>
                <w:p>
                  <w:pPr>
                    <w:pStyle w:val="31"/>
                    <w:spacing w:before="20" w:after="10" w:line="360" w:lineRule="auto"/>
                    <w:jc w:val="left"/>
                    <w:rPr>
                      <w:rFonts w:ascii="仿宋" w:hAnsi="仿宋" w:eastAsia="仿宋"/>
                      <w:color w:val="0F243E"/>
                      <w:szCs w:val="24"/>
                    </w:rPr>
                  </w:pPr>
                  <w:bookmarkStart w:id="24" w:name="OLE_LINK10"/>
                  <w:r>
                    <w:rPr>
                      <w:rFonts w:hint="eastAsia" w:ascii="仿宋" w:hAnsi="仿宋" w:eastAsia="仿宋" w:cs="宋体"/>
                      <w:szCs w:val="24"/>
                    </w:rPr>
                    <w:t>原始</w:t>
                  </w:r>
                  <w:bookmarkEnd w:id="24"/>
                  <w:r>
                    <w:rPr>
                      <w:rFonts w:hint="eastAsia" w:ascii="仿宋" w:hAnsi="仿宋" w:eastAsia="仿宋" w:cs="宋体"/>
                      <w:szCs w:val="24"/>
                    </w:rPr>
                    <w:t>模式：应用程序接受—增强模式：应用程序确认：接受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Ex>
              <w:trPr>
                <w:jc w:val="center"/>
              </w:trPr>
              <w:tc>
                <w:tcPr>
                  <w:tcW w:w="682" w:type="dxa"/>
                  <w:tcBorders>
                    <w:top w:val="single" w:color="auto" w:sz="4" w:space="0"/>
                    <w:left w:val="double" w:color="auto" w:sz="4" w:space="0"/>
                    <w:bottom w:val="single" w:color="auto" w:sz="4" w:space="0"/>
                    <w:right w:val="single" w:color="auto" w:sz="4" w:space="0"/>
                  </w:tcBorders>
                  <w:shd w:val="clear" w:color="auto" w:fill="FFFFFF"/>
                </w:tcPr>
                <w:p>
                  <w:pPr>
                    <w:pStyle w:val="31"/>
                    <w:spacing w:before="20" w:after="10" w:line="360" w:lineRule="auto"/>
                    <w:jc w:val="center"/>
                    <w:rPr>
                      <w:rFonts w:ascii="仿宋" w:hAnsi="仿宋" w:eastAsia="仿宋"/>
                      <w:color w:val="0F243E"/>
                      <w:szCs w:val="24"/>
                    </w:rPr>
                  </w:pPr>
                  <w:r>
                    <w:rPr>
                      <w:rFonts w:hint="eastAsia" w:ascii="仿宋" w:hAnsi="仿宋" w:eastAsia="仿宋" w:cs="宋体"/>
                      <w:szCs w:val="24"/>
                    </w:rPr>
                    <w:t>AE</w:t>
                  </w:r>
                </w:p>
              </w:tc>
              <w:tc>
                <w:tcPr>
                  <w:tcW w:w="4177" w:type="dxa"/>
                  <w:tcBorders>
                    <w:top w:val="single" w:color="auto" w:sz="4" w:space="0"/>
                    <w:left w:val="single" w:color="auto" w:sz="4" w:space="0"/>
                    <w:bottom w:val="single" w:color="auto" w:sz="4" w:space="0"/>
                    <w:right w:val="double" w:color="auto" w:sz="4" w:space="0"/>
                  </w:tcBorders>
                  <w:shd w:val="clear" w:color="auto" w:fill="FFFFFF"/>
                </w:tcPr>
                <w:p>
                  <w:pPr>
                    <w:pStyle w:val="31"/>
                    <w:spacing w:before="20" w:after="10" w:line="360" w:lineRule="auto"/>
                    <w:jc w:val="left"/>
                    <w:rPr>
                      <w:rFonts w:ascii="仿宋" w:hAnsi="仿宋" w:eastAsia="仿宋"/>
                      <w:color w:val="0F243E"/>
                      <w:szCs w:val="24"/>
                    </w:rPr>
                  </w:pPr>
                  <w:r>
                    <w:rPr>
                      <w:rFonts w:hint="eastAsia" w:ascii="仿宋" w:hAnsi="仿宋" w:eastAsia="仿宋" w:cs="宋体"/>
                      <w:szCs w:val="24"/>
                    </w:rPr>
                    <w:t>原始模式：应用程序错误—增强模式：应用程序确认：有错误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Ex>
              <w:trPr>
                <w:jc w:val="center"/>
              </w:trPr>
              <w:tc>
                <w:tcPr>
                  <w:tcW w:w="682" w:type="dxa"/>
                  <w:tcBorders>
                    <w:top w:val="single" w:color="auto" w:sz="4" w:space="0"/>
                    <w:left w:val="double" w:color="auto" w:sz="4" w:space="0"/>
                    <w:bottom w:val="single" w:color="auto" w:sz="4" w:space="0"/>
                    <w:right w:val="single" w:color="auto" w:sz="4" w:space="0"/>
                  </w:tcBorders>
                  <w:shd w:val="clear" w:color="auto" w:fill="FFFFFF"/>
                </w:tcPr>
                <w:p>
                  <w:pPr>
                    <w:pStyle w:val="31"/>
                    <w:spacing w:before="20" w:after="10" w:line="360" w:lineRule="auto"/>
                    <w:jc w:val="center"/>
                    <w:rPr>
                      <w:rFonts w:ascii="仿宋" w:hAnsi="仿宋" w:eastAsia="仿宋"/>
                      <w:color w:val="0F243E"/>
                      <w:szCs w:val="24"/>
                    </w:rPr>
                  </w:pPr>
                  <w:r>
                    <w:rPr>
                      <w:rFonts w:hint="eastAsia" w:ascii="仿宋" w:hAnsi="仿宋" w:eastAsia="仿宋" w:cs="宋体"/>
                      <w:szCs w:val="24"/>
                    </w:rPr>
                    <w:t>AR</w:t>
                  </w:r>
                </w:p>
              </w:tc>
              <w:tc>
                <w:tcPr>
                  <w:tcW w:w="4177" w:type="dxa"/>
                  <w:tcBorders>
                    <w:top w:val="single" w:color="auto" w:sz="4" w:space="0"/>
                    <w:left w:val="single" w:color="auto" w:sz="4" w:space="0"/>
                    <w:bottom w:val="single" w:color="auto" w:sz="4" w:space="0"/>
                    <w:right w:val="double" w:color="auto" w:sz="4" w:space="0"/>
                  </w:tcBorders>
                  <w:shd w:val="clear" w:color="auto" w:fill="FFFFFF"/>
                </w:tcPr>
                <w:p>
                  <w:pPr>
                    <w:pStyle w:val="31"/>
                    <w:spacing w:before="20" w:after="10" w:line="360" w:lineRule="auto"/>
                    <w:jc w:val="left"/>
                    <w:rPr>
                      <w:rFonts w:ascii="仿宋" w:hAnsi="仿宋" w:eastAsia="仿宋"/>
                      <w:color w:val="0F243E"/>
                      <w:szCs w:val="24"/>
                    </w:rPr>
                  </w:pPr>
                  <w:r>
                    <w:rPr>
                      <w:rFonts w:hint="eastAsia" w:ascii="仿宋" w:hAnsi="仿宋" w:eastAsia="仿宋" w:cs="宋体"/>
                      <w:szCs w:val="24"/>
                    </w:rPr>
                    <w:t>原始模式：应用程序拒绝—增强模式：应用程序确认：拒绝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Ex>
              <w:trPr>
                <w:jc w:val="center"/>
              </w:trPr>
              <w:tc>
                <w:tcPr>
                  <w:tcW w:w="682" w:type="dxa"/>
                  <w:tcBorders>
                    <w:top w:val="single" w:color="auto" w:sz="4" w:space="0"/>
                    <w:left w:val="double" w:color="auto" w:sz="4" w:space="0"/>
                    <w:bottom w:val="single" w:color="auto" w:sz="4" w:space="0"/>
                    <w:right w:val="single" w:color="auto" w:sz="4" w:space="0"/>
                  </w:tcBorders>
                  <w:shd w:val="clear" w:color="auto" w:fill="FFFFFF"/>
                </w:tcPr>
                <w:p>
                  <w:pPr>
                    <w:pStyle w:val="31"/>
                    <w:spacing w:before="20" w:after="10" w:line="360" w:lineRule="auto"/>
                    <w:jc w:val="center"/>
                    <w:rPr>
                      <w:rFonts w:ascii="仿宋" w:hAnsi="仿宋" w:eastAsia="仿宋"/>
                      <w:color w:val="0F243E"/>
                      <w:szCs w:val="24"/>
                    </w:rPr>
                  </w:pPr>
                  <w:r>
                    <w:rPr>
                      <w:rFonts w:hint="eastAsia" w:ascii="仿宋" w:hAnsi="仿宋" w:eastAsia="仿宋" w:cs="宋体"/>
                      <w:szCs w:val="24"/>
                    </w:rPr>
                    <w:t>CA</w:t>
                  </w:r>
                </w:p>
              </w:tc>
              <w:tc>
                <w:tcPr>
                  <w:tcW w:w="4177" w:type="dxa"/>
                  <w:tcBorders>
                    <w:top w:val="single" w:color="auto" w:sz="4" w:space="0"/>
                    <w:left w:val="single" w:color="auto" w:sz="4" w:space="0"/>
                    <w:bottom w:val="single" w:color="auto" w:sz="4" w:space="0"/>
                    <w:right w:val="double" w:color="auto" w:sz="4" w:space="0"/>
                  </w:tcBorders>
                  <w:shd w:val="clear" w:color="auto" w:fill="FFFFFF"/>
                </w:tcPr>
                <w:p>
                  <w:pPr>
                    <w:pStyle w:val="31"/>
                    <w:spacing w:before="20" w:after="10" w:line="360" w:lineRule="auto"/>
                    <w:jc w:val="left"/>
                    <w:rPr>
                      <w:rFonts w:ascii="仿宋" w:hAnsi="仿宋" w:eastAsia="仿宋"/>
                      <w:color w:val="0F243E"/>
                      <w:szCs w:val="24"/>
                    </w:rPr>
                  </w:pPr>
                  <w:r>
                    <w:rPr>
                      <w:rFonts w:hint="eastAsia" w:ascii="仿宋" w:hAnsi="仿宋" w:eastAsia="仿宋" w:cs="宋体"/>
                      <w:szCs w:val="24"/>
                    </w:rPr>
                    <w:t>增强模式：接受确认：表示接受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Ex>
              <w:trPr>
                <w:jc w:val="center"/>
              </w:trPr>
              <w:tc>
                <w:tcPr>
                  <w:tcW w:w="682" w:type="dxa"/>
                  <w:tcBorders>
                    <w:top w:val="single" w:color="auto" w:sz="4" w:space="0"/>
                    <w:left w:val="double" w:color="auto" w:sz="4" w:space="0"/>
                    <w:bottom w:val="single" w:color="auto" w:sz="4" w:space="0"/>
                    <w:right w:val="single" w:color="auto" w:sz="4" w:space="0"/>
                  </w:tcBorders>
                  <w:shd w:val="clear" w:color="auto" w:fill="FFFFFF"/>
                </w:tcPr>
                <w:p>
                  <w:pPr>
                    <w:pStyle w:val="31"/>
                    <w:spacing w:before="20" w:after="10" w:line="360" w:lineRule="auto"/>
                    <w:jc w:val="center"/>
                    <w:rPr>
                      <w:rFonts w:ascii="仿宋" w:hAnsi="仿宋" w:eastAsia="仿宋"/>
                      <w:color w:val="0F243E"/>
                      <w:szCs w:val="24"/>
                    </w:rPr>
                  </w:pPr>
                  <w:r>
                    <w:rPr>
                      <w:rFonts w:hint="eastAsia" w:ascii="仿宋" w:hAnsi="仿宋" w:eastAsia="仿宋" w:cs="宋体"/>
                      <w:szCs w:val="24"/>
                    </w:rPr>
                    <w:t>CE</w:t>
                  </w:r>
                </w:p>
              </w:tc>
              <w:tc>
                <w:tcPr>
                  <w:tcW w:w="4177" w:type="dxa"/>
                  <w:tcBorders>
                    <w:top w:val="single" w:color="auto" w:sz="4" w:space="0"/>
                    <w:left w:val="single" w:color="auto" w:sz="4" w:space="0"/>
                    <w:bottom w:val="single" w:color="auto" w:sz="4" w:space="0"/>
                    <w:right w:val="double" w:color="auto" w:sz="4" w:space="0"/>
                  </w:tcBorders>
                  <w:shd w:val="clear" w:color="auto" w:fill="FFFFFF"/>
                </w:tcPr>
                <w:p>
                  <w:pPr>
                    <w:pStyle w:val="31"/>
                    <w:spacing w:before="20" w:after="10" w:line="360" w:lineRule="auto"/>
                    <w:jc w:val="left"/>
                    <w:rPr>
                      <w:rFonts w:ascii="仿宋" w:hAnsi="仿宋" w:eastAsia="仿宋"/>
                      <w:color w:val="0F243E"/>
                      <w:szCs w:val="24"/>
                    </w:rPr>
                  </w:pPr>
                  <w:r>
                    <w:rPr>
                      <w:rFonts w:hint="eastAsia" w:ascii="仿宋" w:hAnsi="仿宋" w:eastAsia="仿宋" w:cs="宋体"/>
                      <w:szCs w:val="24"/>
                    </w:rPr>
                    <w:t>增强模式：接受确认：表示有错误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Ex>
              <w:trPr>
                <w:jc w:val="center"/>
              </w:trPr>
              <w:tc>
                <w:tcPr>
                  <w:tcW w:w="682" w:type="dxa"/>
                  <w:tcBorders>
                    <w:top w:val="single" w:color="auto" w:sz="4" w:space="0"/>
                    <w:left w:val="double" w:color="auto" w:sz="4" w:space="0"/>
                    <w:bottom w:val="double" w:color="auto" w:sz="4" w:space="0"/>
                    <w:right w:val="single" w:color="auto" w:sz="4" w:space="0"/>
                  </w:tcBorders>
                  <w:shd w:val="clear" w:color="auto" w:fill="FFFFFF"/>
                </w:tcPr>
                <w:p>
                  <w:pPr>
                    <w:pStyle w:val="31"/>
                    <w:spacing w:before="20" w:after="10" w:line="360" w:lineRule="auto"/>
                    <w:jc w:val="center"/>
                    <w:rPr>
                      <w:rFonts w:ascii="仿宋" w:hAnsi="仿宋" w:eastAsia="仿宋"/>
                      <w:color w:val="0F243E"/>
                      <w:szCs w:val="24"/>
                    </w:rPr>
                  </w:pPr>
                  <w:r>
                    <w:rPr>
                      <w:rFonts w:hint="eastAsia" w:ascii="仿宋" w:hAnsi="仿宋" w:eastAsia="仿宋" w:cs="宋体"/>
                      <w:szCs w:val="24"/>
                    </w:rPr>
                    <w:t>CR</w:t>
                  </w:r>
                </w:p>
              </w:tc>
              <w:tc>
                <w:tcPr>
                  <w:tcW w:w="4177" w:type="dxa"/>
                  <w:tcBorders>
                    <w:top w:val="single" w:color="auto" w:sz="4" w:space="0"/>
                    <w:left w:val="single" w:color="auto" w:sz="4" w:space="0"/>
                    <w:bottom w:val="double" w:color="auto" w:sz="4" w:space="0"/>
                    <w:right w:val="double" w:color="auto" w:sz="4" w:space="0"/>
                  </w:tcBorders>
                  <w:shd w:val="clear" w:color="auto" w:fill="FFFFFF"/>
                </w:tcPr>
                <w:p>
                  <w:pPr>
                    <w:pStyle w:val="31"/>
                    <w:spacing w:before="20" w:after="10" w:line="360" w:lineRule="auto"/>
                    <w:jc w:val="left"/>
                    <w:rPr>
                      <w:rFonts w:ascii="仿宋" w:hAnsi="仿宋" w:eastAsia="仿宋"/>
                      <w:color w:val="0F243E"/>
                      <w:szCs w:val="24"/>
                    </w:rPr>
                  </w:pPr>
                  <w:r>
                    <w:rPr>
                      <w:rFonts w:hint="eastAsia" w:ascii="仿宋" w:hAnsi="仿宋" w:eastAsia="仿宋" w:cs="宋体"/>
                      <w:szCs w:val="24"/>
                    </w:rPr>
                    <w:t>增强模式：接受确认：表示拒绝</w:t>
                  </w:r>
                </w:p>
              </w:tc>
            </w:tr>
            <w:bookmarkEnd w:id="23"/>
          </w:tbl>
          <w:p>
            <w:pPr>
              <w:pStyle w:val="93"/>
              <w:spacing w:line="360" w:lineRule="auto"/>
              <w:ind w:firstLine="0" w:firstLineChars="0"/>
              <w:jc w:val="left"/>
              <w:rPr>
                <w:rFonts w:ascii="仿宋" w:hAnsi="仿宋" w:eastAsia="仿宋"/>
                <w:color w:val="244061"/>
                <w:sz w:val="24"/>
                <w:szCs w:val="24"/>
              </w:rPr>
            </w:pPr>
          </w:p>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平台均没有强制介入系统是使用enhanced模式或是original模式。</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FF0000"/>
                <w:sz w:val="24"/>
                <w:szCs w:val="24"/>
              </w:rPr>
            </w:pPr>
            <w:r>
              <w:rPr>
                <w:rFonts w:hint="eastAsia" w:ascii="仿宋" w:hAnsi="仿宋" w:eastAsia="仿宋"/>
                <w:color w:val="FF0000"/>
                <w:sz w:val="24"/>
                <w:szCs w:val="24"/>
              </w:rPr>
              <w:t>MSA-2</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消息控制</w:t>
            </w:r>
            <w:r>
              <w:rPr>
                <w:rFonts w:hint="eastAsia" w:ascii="仿宋" w:hAnsi="仿宋" w:eastAsia="仿宋"/>
                <w:color w:val="244061"/>
                <w:sz w:val="24"/>
                <w:szCs w:val="24"/>
              </w:rPr>
              <w:t>ID</w:t>
            </w:r>
            <w:r>
              <w:rPr>
                <w:rFonts w:ascii="仿宋" w:hAnsi="仿宋" w:eastAsia="仿宋"/>
                <w:color w:val="244061"/>
                <w:sz w:val="24"/>
                <w:szCs w:val="24"/>
              </w:rPr>
              <w:t>，</w:t>
            </w:r>
            <w:r>
              <w:rPr>
                <w:rFonts w:hint="eastAsia" w:ascii="仿宋" w:hAnsi="仿宋" w:eastAsia="仿宋"/>
                <w:color w:val="244061"/>
                <w:sz w:val="24"/>
                <w:szCs w:val="24"/>
              </w:rPr>
              <w:t>值取值MSH</w:t>
            </w:r>
            <w:r>
              <w:rPr>
                <w:rFonts w:ascii="仿宋" w:hAnsi="仿宋" w:eastAsia="仿宋"/>
                <w:color w:val="244061"/>
                <w:sz w:val="24"/>
                <w:szCs w:val="24"/>
              </w:rPr>
              <w:t>-10。</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MSA-3</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兼容字段，v2.7采用ERR段代替</w:t>
            </w:r>
            <w:r>
              <w:rPr>
                <w:rFonts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MSA-4</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序列号。</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MSA-</w:t>
            </w:r>
            <w:r>
              <w:rPr>
                <w:rFonts w:ascii="仿宋" w:hAnsi="仿宋" w:eastAsia="仿宋"/>
                <w:color w:val="1F4E79" w:themeColor="accent1" w:themeShade="80"/>
                <w:sz w:val="24"/>
                <w:szCs w:val="24"/>
              </w:rPr>
              <w:t>5</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兼容字段v2.7废除</w:t>
            </w:r>
            <w:r>
              <w:rPr>
                <w:rFonts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MSA-6</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错误状态。V2</w:t>
            </w:r>
            <w:r>
              <w:rPr>
                <w:rFonts w:ascii="仿宋" w:hAnsi="仿宋" w:eastAsia="仿宋"/>
                <w:color w:val="244061"/>
                <w:sz w:val="24"/>
                <w:szCs w:val="24"/>
              </w:rPr>
              <w:t>.7</w:t>
            </w:r>
            <w:r>
              <w:rPr>
                <w:rFonts w:hint="eastAsia" w:ascii="仿宋" w:hAnsi="仿宋" w:eastAsia="仿宋"/>
                <w:color w:val="244061"/>
                <w:sz w:val="24"/>
                <w:szCs w:val="24"/>
              </w:rPr>
              <w:t>废除。</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MSA-7</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MSA-8</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p>
        </w:tc>
      </w:tr>
    </w:tbl>
    <w:p>
      <w:pPr>
        <w:spacing w:line="360" w:lineRule="auto"/>
        <w:rPr>
          <w:rFonts w:ascii="仿宋" w:hAnsi="仿宋" w:eastAsia="仿宋"/>
          <w:sz w:val="24"/>
          <w:szCs w:val="24"/>
        </w:rPr>
      </w:pPr>
    </w:p>
    <w:p>
      <w:pPr>
        <w:pStyle w:val="3"/>
        <w:numPr>
          <w:ilvl w:val="1"/>
          <w:numId w:val="7"/>
        </w:numPr>
        <w:rPr>
          <w:rFonts w:ascii="仿宋" w:hAnsi="仿宋" w:eastAsia="仿宋"/>
          <w:sz w:val="24"/>
          <w:szCs w:val="24"/>
        </w:rPr>
      </w:pPr>
      <w:r>
        <w:rPr>
          <w:rFonts w:ascii="仿宋" w:hAnsi="仿宋" w:eastAsia="仿宋"/>
          <w:sz w:val="24"/>
          <w:szCs w:val="24"/>
        </w:rPr>
        <w:t>ERR</w:t>
      </w:r>
      <w:r>
        <w:rPr>
          <w:rFonts w:hint="eastAsia" w:ascii="仿宋" w:hAnsi="仿宋" w:eastAsia="仿宋"/>
          <w:sz w:val="24"/>
          <w:szCs w:val="24"/>
        </w:rPr>
        <w:t>错误信息</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142865" cy="1762760"/>
            <wp:effectExtent l="0" t="0" r="635" b="8890"/>
            <wp:docPr id="128" name="图片 128"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28" descr="无标题"/>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142865" cy="1762760"/>
                    </a:xfrm>
                    <a:prstGeom prst="rect">
                      <a:avLst/>
                    </a:prstGeom>
                    <a:noFill/>
                    <a:ln>
                      <a:noFill/>
                    </a:ln>
                  </pic:spPr>
                </pic:pic>
              </a:graphicData>
            </a:graphic>
          </wp:inline>
        </w:drawing>
      </w:r>
    </w:p>
    <w:tbl>
      <w:tblPr>
        <w:tblStyle w:val="34"/>
        <w:tblW w:w="7935" w:type="dxa"/>
        <w:tblInd w:w="-5"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6"/>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tcBorders>
              <w:top w:val="single" w:color="244061" w:sz="4" w:space="0"/>
              <w:left w:val="single" w:color="244061" w:sz="4" w:space="0"/>
              <w:bottom w:val="single" w:color="244061" w:sz="4" w:space="0"/>
              <w:right w:val="single" w:color="244061"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ERR-1</w:t>
            </w:r>
          </w:p>
        </w:tc>
        <w:tc>
          <w:tcPr>
            <w:tcW w:w="6506" w:type="dxa"/>
            <w:tcBorders>
              <w:top w:val="single" w:color="244061" w:sz="4" w:space="0"/>
              <w:left w:val="single" w:color="244061" w:sz="4" w:space="0"/>
              <w:bottom w:val="single" w:color="244061" w:sz="4" w:space="0"/>
              <w:right w:val="single" w:color="244061"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兼容字段，</w:t>
            </w:r>
            <w:r>
              <w:rPr>
                <w:rFonts w:ascii="仿宋" w:hAnsi="仿宋" w:eastAsia="仿宋"/>
                <w:color w:val="244061"/>
                <w:sz w:val="24"/>
                <w:szCs w:val="24"/>
              </w:rPr>
              <w:t>v2.7</w:t>
            </w:r>
            <w:r>
              <w:rPr>
                <w:rFonts w:hint="eastAsia" w:ascii="仿宋" w:hAnsi="仿宋" w:eastAsia="仿宋"/>
                <w:color w:val="244061"/>
                <w:sz w:val="24"/>
                <w:szCs w:val="24"/>
              </w:rPr>
              <w:t>废弃。</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tcBorders>
              <w:top w:val="single" w:color="244061" w:sz="4" w:space="0"/>
              <w:left w:val="single" w:color="244061" w:sz="4" w:space="0"/>
              <w:bottom w:val="single" w:color="244061" w:sz="4" w:space="0"/>
              <w:right w:val="single" w:color="244061"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ERR-2</w:t>
            </w:r>
          </w:p>
        </w:tc>
        <w:tc>
          <w:tcPr>
            <w:tcW w:w="6506" w:type="dxa"/>
            <w:tcBorders>
              <w:top w:val="single" w:color="244061" w:sz="4" w:space="0"/>
              <w:left w:val="single" w:color="244061" w:sz="4" w:space="0"/>
              <w:bottom w:val="single" w:color="244061" w:sz="4" w:space="0"/>
              <w:right w:val="single" w:color="244061"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空，出错位置。</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tcBorders>
              <w:top w:val="single" w:color="244061" w:sz="4" w:space="0"/>
              <w:left w:val="single" w:color="244061" w:sz="4" w:space="0"/>
              <w:bottom w:val="single" w:color="244061" w:sz="4" w:space="0"/>
              <w:right w:val="single" w:color="244061" w:sz="4" w:space="0"/>
            </w:tcBorders>
            <w:shd w:val="clear" w:color="auto" w:fill="DAEEF3"/>
          </w:tcPr>
          <w:p>
            <w:pPr>
              <w:pStyle w:val="93"/>
              <w:spacing w:line="360" w:lineRule="auto"/>
              <w:ind w:firstLine="0" w:firstLineChars="0"/>
              <w:jc w:val="left"/>
              <w:rPr>
                <w:rFonts w:ascii="仿宋" w:hAnsi="仿宋" w:eastAsia="仿宋"/>
                <w:color w:val="FF0000"/>
                <w:sz w:val="24"/>
                <w:szCs w:val="24"/>
              </w:rPr>
            </w:pPr>
            <w:r>
              <w:rPr>
                <w:rFonts w:ascii="仿宋" w:hAnsi="仿宋" w:eastAsia="仿宋"/>
                <w:color w:val="FF0000"/>
                <w:sz w:val="24"/>
                <w:szCs w:val="24"/>
              </w:rPr>
              <w:t>ERR-3</w:t>
            </w:r>
          </w:p>
        </w:tc>
        <w:tc>
          <w:tcPr>
            <w:tcW w:w="6506" w:type="dxa"/>
            <w:tcBorders>
              <w:top w:val="single" w:color="244061" w:sz="4" w:space="0"/>
              <w:left w:val="single" w:color="244061" w:sz="4" w:space="0"/>
              <w:bottom w:val="single" w:color="244061" w:sz="4" w:space="0"/>
              <w:right w:val="single" w:color="244061"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HL7</w:t>
            </w:r>
            <w:r>
              <w:rPr>
                <w:rFonts w:hint="eastAsia" w:ascii="仿宋" w:hAnsi="仿宋" w:eastAsia="仿宋"/>
                <w:color w:val="244061"/>
                <w:sz w:val="24"/>
                <w:szCs w:val="24"/>
              </w:rPr>
              <w:t>错误代码</w:t>
            </w:r>
          </w:p>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因为该字段必填，如接入系统不细分错误，这默认填写“</w:t>
            </w:r>
            <w:r>
              <w:rPr>
                <w:rFonts w:ascii="仿宋" w:hAnsi="仿宋" w:eastAsia="仿宋"/>
                <w:color w:val="244061"/>
                <w:sz w:val="24"/>
                <w:szCs w:val="24"/>
              </w:rPr>
              <w:t>0</w:t>
            </w:r>
            <w:r>
              <w:rPr>
                <w:rFonts w:hint="eastAsia" w:ascii="仿宋" w:hAnsi="仿宋" w:eastAsia="仿宋"/>
                <w:color w:val="244061"/>
                <w:sz w:val="24"/>
                <w:szCs w:val="24"/>
              </w:rPr>
              <w:t>”。</w:t>
            </w:r>
          </w:p>
          <w:tbl>
            <w:tblPr>
              <w:tblStyle w:val="34"/>
              <w:tblW w:w="6270"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740"/>
              <w:gridCol w:w="36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912" w:type="dxa"/>
                  <w:tcBorders>
                    <w:top w:val="double" w:color="auto" w:sz="4" w:space="0"/>
                    <w:left w:val="double" w:color="auto" w:sz="4" w:space="0"/>
                    <w:bottom w:val="single" w:color="auto" w:sz="4" w:space="0"/>
                    <w:right w:val="single" w:color="auto" w:sz="4" w:space="0"/>
                  </w:tcBorders>
                  <w:shd w:val="pct10" w:color="auto" w:fill="FFFFFF"/>
                </w:tcPr>
                <w:p>
                  <w:pPr>
                    <w:pStyle w:val="87"/>
                    <w:spacing w:line="360" w:lineRule="auto"/>
                    <w:jc w:val="center"/>
                    <w:rPr>
                      <w:rFonts w:ascii="仿宋" w:hAnsi="仿宋" w:eastAsia="仿宋"/>
                      <w:color w:val="0F243E"/>
                      <w:sz w:val="24"/>
                      <w:szCs w:val="24"/>
                    </w:rPr>
                  </w:pPr>
                  <w:r>
                    <w:rPr>
                      <w:rFonts w:ascii="仿宋" w:hAnsi="仿宋" w:eastAsia="仿宋"/>
                      <w:color w:val="0F243E"/>
                      <w:sz w:val="24"/>
                      <w:szCs w:val="24"/>
                    </w:rPr>
                    <w:t>Value</w:t>
                  </w:r>
                </w:p>
              </w:tc>
              <w:tc>
                <w:tcPr>
                  <w:tcW w:w="1740" w:type="dxa"/>
                  <w:tcBorders>
                    <w:top w:val="double" w:color="auto" w:sz="4" w:space="0"/>
                    <w:left w:val="single" w:color="auto" w:sz="4" w:space="0"/>
                    <w:bottom w:val="single" w:color="auto" w:sz="4" w:space="0"/>
                    <w:right w:val="single" w:color="auto" w:sz="4" w:space="0"/>
                  </w:tcBorders>
                  <w:shd w:val="pct10" w:color="auto" w:fill="FFFFFF"/>
                </w:tcPr>
                <w:p>
                  <w:pPr>
                    <w:pStyle w:val="87"/>
                    <w:spacing w:line="360" w:lineRule="auto"/>
                    <w:rPr>
                      <w:rFonts w:ascii="仿宋" w:hAnsi="仿宋" w:eastAsia="仿宋"/>
                      <w:color w:val="0F243E"/>
                      <w:sz w:val="24"/>
                      <w:szCs w:val="24"/>
                    </w:rPr>
                  </w:pPr>
                  <w:r>
                    <w:rPr>
                      <w:rFonts w:ascii="仿宋" w:hAnsi="仿宋" w:eastAsia="仿宋"/>
                      <w:color w:val="0F243E"/>
                      <w:sz w:val="24"/>
                      <w:szCs w:val="24"/>
                    </w:rPr>
                    <w:t>Description</w:t>
                  </w:r>
                </w:p>
              </w:tc>
              <w:tc>
                <w:tcPr>
                  <w:tcW w:w="3618" w:type="dxa"/>
                  <w:tcBorders>
                    <w:top w:val="double" w:color="auto" w:sz="4" w:space="0"/>
                    <w:left w:val="single" w:color="auto" w:sz="4" w:space="0"/>
                    <w:bottom w:val="single" w:color="auto" w:sz="4" w:space="0"/>
                    <w:right w:val="double" w:color="auto" w:sz="4" w:space="0"/>
                  </w:tcBorders>
                  <w:shd w:val="pct10" w:color="auto" w:fill="FFFFFF"/>
                </w:tcPr>
                <w:p>
                  <w:pPr>
                    <w:pStyle w:val="87"/>
                    <w:spacing w:line="360" w:lineRule="auto"/>
                    <w:rPr>
                      <w:rFonts w:ascii="仿宋" w:hAnsi="仿宋" w:eastAsia="仿宋"/>
                      <w:color w:val="0F243E"/>
                      <w:sz w:val="24"/>
                      <w:szCs w:val="24"/>
                    </w:rPr>
                  </w:pPr>
                  <w:r>
                    <w:rPr>
                      <w:rFonts w:ascii="仿宋" w:hAnsi="仿宋" w:eastAsia="仿宋"/>
                      <w:color w:val="0F243E"/>
                      <w:sz w:val="24"/>
                      <w:szCs w:val="24"/>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88"/>
                    <w:spacing w:line="360" w:lineRule="auto"/>
                    <w:jc w:val="center"/>
                    <w:rPr>
                      <w:rFonts w:ascii="仿宋" w:hAnsi="仿宋" w:eastAsia="仿宋"/>
                      <w:color w:val="0F243E"/>
                      <w:sz w:val="24"/>
                      <w:szCs w:val="24"/>
                    </w:rPr>
                  </w:pPr>
                  <w:r>
                    <w:rPr>
                      <w:rFonts w:ascii="仿宋" w:hAnsi="仿宋" w:eastAsia="仿宋"/>
                      <w:color w:val="0F243E"/>
                      <w:sz w:val="24"/>
                      <w:szCs w:val="24"/>
                    </w:rPr>
                    <w:t>0</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88"/>
                    <w:spacing w:line="360" w:lineRule="auto"/>
                    <w:rPr>
                      <w:rFonts w:ascii="仿宋" w:hAnsi="仿宋" w:eastAsia="仿宋"/>
                      <w:color w:val="0F243E"/>
                      <w:sz w:val="24"/>
                      <w:szCs w:val="24"/>
                      <w:lang w:eastAsia="zh-CN"/>
                    </w:rPr>
                  </w:pPr>
                  <w:r>
                    <w:rPr>
                      <w:rFonts w:ascii="仿宋" w:hAnsi="仿宋" w:eastAsia="仿宋"/>
                      <w:color w:val="0F243E"/>
                      <w:sz w:val="24"/>
                      <w:szCs w:val="24"/>
                    </w:rPr>
                    <w:t>Message accepted</w:t>
                  </w:r>
                  <w:r>
                    <w:rPr>
                      <w:rFonts w:hint="eastAsia" w:ascii="仿宋" w:hAnsi="仿宋" w:eastAsia="仿宋" w:cs="微软雅黑"/>
                      <w:color w:val="0F243E"/>
                      <w:sz w:val="24"/>
                      <w:szCs w:val="24"/>
                      <w:lang w:eastAsia="zh-CN"/>
                    </w:rPr>
                    <w:t>消息被接收</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88"/>
                    <w:spacing w:line="360" w:lineRule="auto"/>
                    <w:rPr>
                      <w:rFonts w:ascii="仿宋" w:hAnsi="仿宋" w:eastAsia="仿宋"/>
                      <w:color w:val="0F243E"/>
                      <w:sz w:val="24"/>
                      <w:szCs w:val="24"/>
                    </w:rPr>
                  </w:pPr>
                  <w:r>
                    <w:rPr>
                      <w:rFonts w:ascii="仿宋" w:hAnsi="仿宋" w:eastAsia="仿宋"/>
                      <w:color w:val="0F243E"/>
                      <w:sz w:val="24"/>
                      <w:szCs w:val="24"/>
                    </w:rPr>
                    <w:t>Success. Optional, as the AA conveys success. Used for systems that must always return a status code.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88"/>
                    <w:spacing w:line="360" w:lineRule="auto"/>
                    <w:jc w:val="center"/>
                    <w:rPr>
                      <w:rFonts w:ascii="仿宋" w:hAnsi="仿宋" w:eastAsia="仿宋"/>
                      <w:color w:val="0F243E"/>
                      <w:sz w:val="24"/>
                      <w:szCs w:val="24"/>
                    </w:rPr>
                  </w:pPr>
                  <w:r>
                    <w:rPr>
                      <w:rFonts w:ascii="仿宋" w:hAnsi="仿宋" w:eastAsia="仿宋"/>
                      <w:color w:val="0F243E"/>
                      <w:sz w:val="24"/>
                      <w:szCs w:val="24"/>
                    </w:rPr>
                    <w:t>100</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88"/>
                    <w:spacing w:line="360" w:lineRule="auto"/>
                    <w:rPr>
                      <w:rFonts w:ascii="仿宋" w:hAnsi="仿宋" w:eastAsia="仿宋"/>
                      <w:color w:val="0F243E"/>
                      <w:sz w:val="24"/>
                      <w:szCs w:val="24"/>
                      <w:lang w:eastAsia="zh-CN"/>
                    </w:rPr>
                  </w:pPr>
                  <w:r>
                    <w:rPr>
                      <w:rFonts w:ascii="仿宋" w:hAnsi="仿宋" w:eastAsia="仿宋"/>
                      <w:color w:val="0F243E"/>
                      <w:sz w:val="24"/>
                      <w:szCs w:val="24"/>
                    </w:rPr>
                    <w:t>Segment sequence error</w:t>
                  </w:r>
                  <w:r>
                    <w:rPr>
                      <w:rFonts w:hint="eastAsia" w:ascii="仿宋" w:hAnsi="仿宋" w:eastAsia="仿宋" w:cs="微软雅黑"/>
                      <w:color w:val="0F243E"/>
                      <w:sz w:val="24"/>
                      <w:szCs w:val="24"/>
                      <w:lang w:eastAsia="zh-CN"/>
                    </w:rPr>
                    <w:t>段顺序出错</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88"/>
                    <w:spacing w:line="360" w:lineRule="auto"/>
                    <w:rPr>
                      <w:rFonts w:ascii="仿宋" w:hAnsi="仿宋" w:eastAsia="仿宋"/>
                      <w:color w:val="0F243E"/>
                      <w:sz w:val="24"/>
                      <w:szCs w:val="24"/>
                    </w:rPr>
                  </w:pPr>
                  <w:r>
                    <w:rPr>
                      <w:rFonts w:ascii="仿宋" w:hAnsi="仿宋" w:eastAsia="仿宋"/>
                      <w:color w:val="0F243E"/>
                      <w:sz w:val="24"/>
                      <w:szCs w:val="24"/>
                    </w:rPr>
                    <w:t>Error: The message segments were not in the proper order, or required segments are missing.</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88"/>
                    <w:spacing w:line="360" w:lineRule="auto"/>
                    <w:jc w:val="center"/>
                    <w:rPr>
                      <w:rFonts w:ascii="仿宋" w:hAnsi="仿宋" w:eastAsia="仿宋"/>
                      <w:color w:val="0F243E"/>
                      <w:sz w:val="24"/>
                      <w:szCs w:val="24"/>
                    </w:rPr>
                  </w:pPr>
                  <w:r>
                    <w:rPr>
                      <w:rFonts w:ascii="仿宋" w:hAnsi="仿宋" w:eastAsia="仿宋"/>
                      <w:color w:val="0F243E"/>
                      <w:sz w:val="24"/>
                      <w:szCs w:val="24"/>
                    </w:rPr>
                    <w:t>101</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88"/>
                    <w:spacing w:line="360" w:lineRule="auto"/>
                    <w:rPr>
                      <w:rFonts w:ascii="仿宋" w:hAnsi="仿宋" w:eastAsia="仿宋"/>
                      <w:color w:val="0F243E"/>
                      <w:sz w:val="24"/>
                      <w:szCs w:val="24"/>
                      <w:lang w:eastAsia="zh-CN"/>
                    </w:rPr>
                  </w:pPr>
                  <w:r>
                    <w:rPr>
                      <w:rFonts w:ascii="仿宋" w:hAnsi="仿宋" w:eastAsia="仿宋"/>
                      <w:color w:val="0F243E"/>
                      <w:sz w:val="24"/>
                      <w:szCs w:val="24"/>
                    </w:rPr>
                    <w:t>Required field missing</w:t>
                  </w:r>
                  <w:r>
                    <w:rPr>
                      <w:rFonts w:hint="eastAsia" w:ascii="仿宋" w:hAnsi="仿宋" w:eastAsia="仿宋" w:cs="微软雅黑"/>
                      <w:color w:val="0F243E"/>
                      <w:sz w:val="24"/>
                      <w:szCs w:val="24"/>
                      <w:lang w:eastAsia="zh-CN"/>
                    </w:rPr>
                    <w:t>缺失必要字段</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88"/>
                    <w:spacing w:line="360" w:lineRule="auto"/>
                    <w:rPr>
                      <w:rFonts w:ascii="仿宋" w:hAnsi="仿宋" w:eastAsia="仿宋"/>
                      <w:color w:val="0F243E"/>
                      <w:sz w:val="24"/>
                      <w:szCs w:val="24"/>
                    </w:rPr>
                  </w:pPr>
                  <w:r>
                    <w:rPr>
                      <w:rFonts w:ascii="仿宋" w:hAnsi="仿宋" w:eastAsia="仿宋"/>
                      <w:color w:val="0F243E"/>
                      <w:sz w:val="24"/>
                      <w:szCs w:val="24"/>
                    </w:rPr>
                    <w:t>Error: A required field is missing from a segment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88"/>
                    <w:spacing w:line="360" w:lineRule="auto"/>
                    <w:jc w:val="center"/>
                    <w:rPr>
                      <w:rFonts w:ascii="仿宋" w:hAnsi="仿宋" w:eastAsia="仿宋"/>
                      <w:color w:val="0F243E"/>
                      <w:sz w:val="24"/>
                      <w:szCs w:val="24"/>
                    </w:rPr>
                  </w:pPr>
                  <w:r>
                    <w:rPr>
                      <w:rFonts w:ascii="仿宋" w:hAnsi="仿宋" w:eastAsia="仿宋"/>
                      <w:color w:val="0F243E"/>
                      <w:sz w:val="24"/>
                      <w:szCs w:val="24"/>
                    </w:rPr>
                    <w:t>102</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88"/>
                    <w:spacing w:line="360" w:lineRule="auto"/>
                    <w:rPr>
                      <w:rFonts w:ascii="仿宋" w:hAnsi="仿宋" w:eastAsia="仿宋"/>
                      <w:color w:val="0F243E"/>
                      <w:sz w:val="24"/>
                      <w:szCs w:val="24"/>
                      <w:lang w:eastAsia="zh-CN"/>
                    </w:rPr>
                  </w:pPr>
                  <w:r>
                    <w:rPr>
                      <w:rFonts w:ascii="仿宋" w:hAnsi="仿宋" w:eastAsia="仿宋"/>
                      <w:color w:val="0F243E"/>
                      <w:sz w:val="24"/>
                      <w:szCs w:val="24"/>
                    </w:rPr>
                    <w:t>Data type error</w:t>
                  </w:r>
                  <w:r>
                    <w:rPr>
                      <w:rFonts w:hint="eastAsia" w:ascii="仿宋" w:hAnsi="仿宋" w:eastAsia="仿宋" w:cs="微软雅黑"/>
                      <w:color w:val="0F243E"/>
                      <w:sz w:val="24"/>
                      <w:szCs w:val="24"/>
                      <w:lang w:eastAsia="zh-CN"/>
                    </w:rPr>
                    <w:t>数据类型出错</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88"/>
                    <w:spacing w:line="360" w:lineRule="auto"/>
                    <w:rPr>
                      <w:rFonts w:ascii="仿宋" w:hAnsi="仿宋" w:eastAsia="仿宋"/>
                      <w:color w:val="0F243E"/>
                      <w:sz w:val="24"/>
                      <w:szCs w:val="24"/>
                    </w:rPr>
                  </w:pPr>
                  <w:r>
                    <w:rPr>
                      <w:rFonts w:ascii="仿宋" w:hAnsi="仿宋" w:eastAsia="仿宋"/>
                      <w:color w:val="0F243E"/>
                      <w:sz w:val="24"/>
                      <w:szCs w:val="24"/>
                    </w:rPr>
                    <w:t>Error: The field contained data of the wrong data type, e.g., an NM field contained “FOO”.</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88"/>
                    <w:spacing w:line="360" w:lineRule="auto"/>
                    <w:jc w:val="center"/>
                    <w:rPr>
                      <w:rFonts w:ascii="仿宋" w:hAnsi="仿宋" w:eastAsia="仿宋"/>
                      <w:color w:val="0F243E"/>
                      <w:sz w:val="24"/>
                      <w:szCs w:val="24"/>
                    </w:rPr>
                  </w:pPr>
                  <w:r>
                    <w:rPr>
                      <w:rFonts w:ascii="仿宋" w:hAnsi="仿宋" w:eastAsia="仿宋"/>
                      <w:color w:val="0F243E"/>
                      <w:sz w:val="24"/>
                      <w:szCs w:val="24"/>
                    </w:rPr>
                    <w:t>103</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88"/>
                    <w:spacing w:line="360" w:lineRule="auto"/>
                    <w:rPr>
                      <w:rFonts w:ascii="仿宋" w:hAnsi="仿宋" w:eastAsia="仿宋"/>
                      <w:color w:val="0F243E"/>
                      <w:sz w:val="24"/>
                      <w:szCs w:val="24"/>
                      <w:lang w:eastAsia="zh-CN"/>
                    </w:rPr>
                  </w:pPr>
                  <w:r>
                    <w:rPr>
                      <w:rFonts w:ascii="仿宋" w:hAnsi="仿宋" w:eastAsia="仿宋"/>
                      <w:color w:val="0F243E"/>
                      <w:sz w:val="24"/>
                      <w:szCs w:val="24"/>
                    </w:rPr>
                    <w:t>Table value not found</w:t>
                  </w:r>
                  <w:r>
                    <w:rPr>
                      <w:rFonts w:hint="eastAsia" w:ascii="仿宋" w:hAnsi="仿宋" w:eastAsia="仿宋" w:cs="微软雅黑"/>
                      <w:color w:val="0F243E"/>
                      <w:sz w:val="24"/>
                      <w:szCs w:val="24"/>
                      <w:lang w:eastAsia="zh-CN"/>
                    </w:rPr>
                    <w:t>表格数据未找到</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88"/>
                    <w:spacing w:line="360" w:lineRule="auto"/>
                    <w:rPr>
                      <w:rFonts w:ascii="仿宋" w:hAnsi="仿宋" w:eastAsia="仿宋"/>
                      <w:color w:val="0F243E"/>
                      <w:sz w:val="24"/>
                      <w:szCs w:val="24"/>
                    </w:rPr>
                  </w:pPr>
                  <w:r>
                    <w:rPr>
                      <w:rFonts w:ascii="仿宋" w:hAnsi="仿宋" w:eastAsia="仿宋"/>
                      <w:color w:val="0F243E"/>
                      <w:sz w:val="24"/>
                      <w:szCs w:val="24"/>
                    </w:rPr>
                    <w:t>Error: A field of data type ID or IS was compared against the corresponding table, and no match was found.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88"/>
                    <w:spacing w:line="360" w:lineRule="auto"/>
                    <w:jc w:val="center"/>
                    <w:rPr>
                      <w:rFonts w:ascii="仿宋" w:hAnsi="仿宋" w:eastAsia="仿宋"/>
                      <w:color w:val="0F243E"/>
                      <w:sz w:val="24"/>
                      <w:szCs w:val="24"/>
                    </w:rPr>
                  </w:pPr>
                  <w:r>
                    <w:rPr>
                      <w:rFonts w:ascii="仿宋" w:hAnsi="仿宋" w:eastAsia="仿宋"/>
                      <w:color w:val="0F243E"/>
                      <w:sz w:val="24"/>
                      <w:szCs w:val="24"/>
                    </w:rPr>
                    <w:t>104</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88"/>
                    <w:spacing w:line="360" w:lineRule="auto"/>
                    <w:rPr>
                      <w:rFonts w:ascii="仿宋" w:hAnsi="仿宋" w:eastAsia="仿宋"/>
                      <w:color w:val="0F243E"/>
                      <w:sz w:val="24"/>
                      <w:szCs w:val="24"/>
                      <w:lang w:eastAsia="zh-CN"/>
                    </w:rPr>
                  </w:pPr>
                  <w:r>
                    <w:rPr>
                      <w:rFonts w:ascii="仿宋" w:hAnsi="仿宋" w:eastAsia="仿宋"/>
                      <w:color w:val="0F243E"/>
                      <w:sz w:val="24"/>
                      <w:szCs w:val="24"/>
                    </w:rPr>
                    <w:t>Value too long</w:t>
                  </w:r>
                  <w:r>
                    <w:rPr>
                      <w:rFonts w:hint="eastAsia" w:ascii="仿宋" w:hAnsi="仿宋" w:eastAsia="仿宋" w:cs="微软雅黑"/>
                      <w:color w:val="0F243E"/>
                      <w:sz w:val="24"/>
                      <w:szCs w:val="24"/>
                      <w:lang w:eastAsia="zh-CN"/>
                    </w:rPr>
                    <w:t>取值过长</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88"/>
                    <w:spacing w:line="360" w:lineRule="auto"/>
                    <w:rPr>
                      <w:rFonts w:ascii="仿宋" w:hAnsi="仿宋" w:eastAsia="仿宋"/>
                      <w:color w:val="0F243E"/>
                      <w:sz w:val="24"/>
                      <w:szCs w:val="24"/>
                    </w:rPr>
                  </w:pPr>
                  <w:r>
                    <w:rPr>
                      <w:rFonts w:ascii="仿宋" w:hAnsi="仿宋" w:eastAsia="仿宋"/>
                      <w:color w:val="0F243E"/>
                      <w:sz w:val="24"/>
                      <w:szCs w:val="24"/>
                    </w:rPr>
                    <w:t>Error: a value exceeded the normative length, or the length that the application is able to safely handle.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88"/>
                    <w:spacing w:line="360" w:lineRule="auto"/>
                    <w:jc w:val="center"/>
                    <w:rPr>
                      <w:rFonts w:ascii="仿宋" w:hAnsi="仿宋" w:eastAsia="仿宋"/>
                      <w:color w:val="0F243E"/>
                      <w:sz w:val="24"/>
                      <w:szCs w:val="24"/>
                    </w:rPr>
                  </w:pPr>
                  <w:r>
                    <w:rPr>
                      <w:rFonts w:ascii="仿宋" w:hAnsi="仿宋" w:eastAsia="仿宋"/>
                      <w:color w:val="0F243E"/>
                      <w:sz w:val="24"/>
                      <w:szCs w:val="24"/>
                    </w:rPr>
                    <w:t>200</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88"/>
                    <w:spacing w:line="360" w:lineRule="auto"/>
                    <w:rPr>
                      <w:rFonts w:ascii="仿宋" w:hAnsi="仿宋" w:eastAsia="仿宋"/>
                      <w:color w:val="0F243E"/>
                      <w:sz w:val="24"/>
                      <w:szCs w:val="24"/>
                      <w:lang w:eastAsia="zh-CN"/>
                    </w:rPr>
                  </w:pPr>
                  <w:r>
                    <w:rPr>
                      <w:rFonts w:ascii="仿宋" w:hAnsi="仿宋" w:eastAsia="仿宋"/>
                      <w:color w:val="0F243E"/>
                      <w:sz w:val="24"/>
                      <w:szCs w:val="24"/>
                    </w:rPr>
                    <w:t>Unsupported message type</w:t>
                  </w:r>
                  <w:r>
                    <w:rPr>
                      <w:rFonts w:hint="eastAsia" w:ascii="仿宋" w:hAnsi="仿宋" w:eastAsia="仿宋" w:cs="微软雅黑"/>
                      <w:color w:val="0F243E"/>
                      <w:sz w:val="24"/>
                      <w:szCs w:val="24"/>
                      <w:lang w:eastAsia="zh-CN"/>
                    </w:rPr>
                    <w:t>消息类型不支持</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88"/>
                    <w:spacing w:line="360" w:lineRule="auto"/>
                    <w:rPr>
                      <w:rFonts w:ascii="仿宋" w:hAnsi="仿宋" w:eastAsia="仿宋"/>
                      <w:color w:val="0F243E"/>
                      <w:sz w:val="24"/>
                      <w:szCs w:val="24"/>
                    </w:rPr>
                  </w:pPr>
                  <w:r>
                    <w:rPr>
                      <w:rFonts w:ascii="仿宋" w:hAnsi="仿宋" w:eastAsia="仿宋"/>
                      <w:color w:val="0F243E"/>
                      <w:sz w:val="24"/>
                      <w:szCs w:val="24"/>
                    </w:rPr>
                    <w:t>Rejection: The Message Type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88"/>
                    <w:spacing w:line="360" w:lineRule="auto"/>
                    <w:jc w:val="center"/>
                    <w:rPr>
                      <w:rFonts w:ascii="仿宋" w:hAnsi="仿宋" w:eastAsia="仿宋"/>
                      <w:color w:val="0F243E"/>
                      <w:sz w:val="24"/>
                      <w:szCs w:val="24"/>
                    </w:rPr>
                  </w:pPr>
                  <w:r>
                    <w:rPr>
                      <w:rFonts w:ascii="仿宋" w:hAnsi="仿宋" w:eastAsia="仿宋"/>
                      <w:color w:val="0F243E"/>
                      <w:sz w:val="24"/>
                      <w:szCs w:val="24"/>
                    </w:rPr>
                    <w:t>201</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88"/>
                    <w:spacing w:line="360" w:lineRule="auto"/>
                    <w:rPr>
                      <w:rFonts w:ascii="仿宋" w:hAnsi="仿宋" w:eastAsia="仿宋"/>
                      <w:color w:val="0F243E"/>
                      <w:sz w:val="24"/>
                      <w:szCs w:val="24"/>
                      <w:lang w:eastAsia="zh-CN"/>
                    </w:rPr>
                  </w:pPr>
                  <w:r>
                    <w:rPr>
                      <w:rFonts w:ascii="仿宋" w:hAnsi="仿宋" w:eastAsia="仿宋"/>
                      <w:color w:val="0F243E"/>
                      <w:sz w:val="24"/>
                      <w:szCs w:val="24"/>
                    </w:rPr>
                    <w:t>Unsupported event code</w:t>
                  </w:r>
                  <w:r>
                    <w:rPr>
                      <w:rFonts w:hint="eastAsia" w:ascii="仿宋" w:hAnsi="仿宋" w:eastAsia="仿宋" w:cs="微软雅黑"/>
                      <w:color w:val="0F243E"/>
                      <w:sz w:val="24"/>
                      <w:szCs w:val="24"/>
                      <w:lang w:eastAsia="zh-CN"/>
                    </w:rPr>
                    <w:t>事件代码不支持</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88"/>
                    <w:spacing w:line="360" w:lineRule="auto"/>
                    <w:rPr>
                      <w:rFonts w:ascii="仿宋" w:hAnsi="仿宋" w:eastAsia="仿宋"/>
                      <w:color w:val="0F243E"/>
                      <w:sz w:val="24"/>
                      <w:szCs w:val="24"/>
                    </w:rPr>
                  </w:pPr>
                  <w:r>
                    <w:rPr>
                      <w:rFonts w:ascii="仿宋" w:hAnsi="仿宋" w:eastAsia="仿宋"/>
                      <w:color w:val="0F243E"/>
                      <w:sz w:val="24"/>
                      <w:szCs w:val="24"/>
                    </w:rPr>
                    <w:t>Rejection: The Event Code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88"/>
                    <w:spacing w:line="360" w:lineRule="auto"/>
                    <w:jc w:val="center"/>
                    <w:rPr>
                      <w:rFonts w:ascii="仿宋" w:hAnsi="仿宋" w:eastAsia="仿宋"/>
                      <w:color w:val="0F243E"/>
                      <w:sz w:val="24"/>
                      <w:szCs w:val="24"/>
                    </w:rPr>
                  </w:pPr>
                  <w:r>
                    <w:rPr>
                      <w:rFonts w:ascii="仿宋" w:hAnsi="仿宋" w:eastAsia="仿宋"/>
                      <w:color w:val="0F243E"/>
                      <w:sz w:val="24"/>
                      <w:szCs w:val="24"/>
                    </w:rPr>
                    <w:t>202</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88"/>
                    <w:spacing w:line="360" w:lineRule="auto"/>
                    <w:rPr>
                      <w:rFonts w:ascii="仿宋" w:hAnsi="仿宋" w:eastAsia="仿宋"/>
                      <w:color w:val="0F243E"/>
                      <w:sz w:val="24"/>
                      <w:szCs w:val="24"/>
                      <w:lang w:eastAsia="zh-CN"/>
                    </w:rPr>
                  </w:pPr>
                  <w:r>
                    <w:rPr>
                      <w:rFonts w:ascii="仿宋" w:hAnsi="仿宋" w:eastAsia="仿宋"/>
                      <w:color w:val="0F243E"/>
                      <w:sz w:val="24"/>
                      <w:szCs w:val="24"/>
                    </w:rPr>
                    <w:t>Unsupported processing id</w:t>
                  </w:r>
                  <w:r>
                    <w:rPr>
                      <w:rFonts w:hint="eastAsia" w:ascii="仿宋" w:hAnsi="仿宋" w:eastAsia="仿宋" w:cs="微软雅黑"/>
                      <w:color w:val="0F243E"/>
                      <w:sz w:val="24"/>
                      <w:szCs w:val="24"/>
                      <w:lang w:eastAsia="zh-CN"/>
                    </w:rPr>
                    <w:t>处理</w:t>
                  </w:r>
                  <w:r>
                    <w:rPr>
                      <w:rFonts w:ascii="仿宋" w:hAnsi="仿宋" w:eastAsia="仿宋"/>
                      <w:color w:val="0F243E"/>
                      <w:sz w:val="24"/>
                      <w:szCs w:val="24"/>
                      <w:lang w:eastAsia="zh-CN"/>
                    </w:rPr>
                    <w:t>ID</w:t>
                  </w:r>
                  <w:r>
                    <w:rPr>
                      <w:rFonts w:hint="eastAsia" w:ascii="仿宋" w:hAnsi="仿宋" w:eastAsia="仿宋" w:cs="微软雅黑"/>
                      <w:color w:val="0F243E"/>
                      <w:sz w:val="24"/>
                      <w:szCs w:val="24"/>
                      <w:lang w:eastAsia="zh-CN"/>
                    </w:rPr>
                    <w:t>不支持</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88"/>
                    <w:spacing w:line="360" w:lineRule="auto"/>
                    <w:rPr>
                      <w:rFonts w:ascii="仿宋" w:hAnsi="仿宋" w:eastAsia="仿宋"/>
                      <w:color w:val="0F243E"/>
                      <w:sz w:val="24"/>
                      <w:szCs w:val="24"/>
                    </w:rPr>
                  </w:pPr>
                  <w:r>
                    <w:rPr>
                      <w:rFonts w:ascii="仿宋" w:hAnsi="仿宋" w:eastAsia="仿宋"/>
                      <w:color w:val="0F243E"/>
                      <w:sz w:val="24"/>
                      <w:szCs w:val="24"/>
                    </w:rPr>
                    <w:t>Rejection: The Processing ID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88"/>
                    <w:spacing w:line="360" w:lineRule="auto"/>
                    <w:jc w:val="center"/>
                    <w:rPr>
                      <w:rFonts w:ascii="仿宋" w:hAnsi="仿宋" w:eastAsia="仿宋"/>
                      <w:color w:val="0F243E"/>
                      <w:sz w:val="24"/>
                      <w:szCs w:val="24"/>
                    </w:rPr>
                  </w:pPr>
                  <w:r>
                    <w:rPr>
                      <w:rFonts w:ascii="仿宋" w:hAnsi="仿宋" w:eastAsia="仿宋"/>
                      <w:color w:val="0F243E"/>
                      <w:sz w:val="24"/>
                      <w:szCs w:val="24"/>
                    </w:rPr>
                    <w:t>203</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88"/>
                    <w:spacing w:line="360" w:lineRule="auto"/>
                    <w:rPr>
                      <w:rFonts w:ascii="仿宋" w:hAnsi="仿宋" w:eastAsia="仿宋"/>
                      <w:color w:val="0F243E"/>
                      <w:sz w:val="24"/>
                      <w:szCs w:val="24"/>
                      <w:lang w:eastAsia="zh-CN"/>
                    </w:rPr>
                  </w:pPr>
                  <w:r>
                    <w:rPr>
                      <w:rFonts w:ascii="仿宋" w:hAnsi="仿宋" w:eastAsia="仿宋"/>
                      <w:color w:val="0F243E"/>
                      <w:sz w:val="24"/>
                      <w:szCs w:val="24"/>
                    </w:rPr>
                    <w:t>Unsupported version id</w:t>
                  </w:r>
                  <w:r>
                    <w:rPr>
                      <w:rFonts w:hint="eastAsia" w:ascii="仿宋" w:hAnsi="仿宋" w:eastAsia="仿宋" w:cs="微软雅黑"/>
                      <w:color w:val="0F243E"/>
                      <w:sz w:val="24"/>
                      <w:szCs w:val="24"/>
                      <w:lang w:eastAsia="zh-CN"/>
                    </w:rPr>
                    <w:t>版本</w:t>
                  </w:r>
                  <w:r>
                    <w:rPr>
                      <w:rFonts w:ascii="仿宋" w:hAnsi="仿宋" w:eastAsia="仿宋"/>
                      <w:color w:val="0F243E"/>
                      <w:sz w:val="24"/>
                      <w:szCs w:val="24"/>
                      <w:lang w:eastAsia="zh-CN"/>
                    </w:rPr>
                    <w:t>ID</w:t>
                  </w:r>
                  <w:r>
                    <w:rPr>
                      <w:rFonts w:hint="eastAsia" w:ascii="仿宋" w:hAnsi="仿宋" w:eastAsia="仿宋" w:cs="微软雅黑"/>
                      <w:color w:val="0F243E"/>
                      <w:sz w:val="24"/>
                      <w:szCs w:val="24"/>
                      <w:lang w:eastAsia="zh-CN"/>
                    </w:rPr>
                    <w:t>不支持</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88"/>
                    <w:spacing w:line="360" w:lineRule="auto"/>
                    <w:rPr>
                      <w:rFonts w:ascii="仿宋" w:hAnsi="仿宋" w:eastAsia="仿宋"/>
                      <w:color w:val="0F243E"/>
                      <w:sz w:val="24"/>
                      <w:szCs w:val="24"/>
                    </w:rPr>
                  </w:pPr>
                  <w:r>
                    <w:rPr>
                      <w:rFonts w:ascii="仿宋" w:hAnsi="仿宋" w:eastAsia="仿宋"/>
                      <w:color w:val="0F243E"/>
                      <w:sz w:val="24"/>
                      <w:szCs w:val="24"/>
                    </w:rPr>
                    <w:t>Rejection:  The Version ID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88"/>
                    <w:spacing w:line="360" w:lineRule="auto"/>
                    <w:jc w:val="center"/>
                    <w:rPr>
                      <w:rFonts w:ascii="仿宋" w:hAnsi="仿宋" w:eastAsia="仿宋"/>
                      <w:color w:val="0F243E"/>
                      <w:sz w:val="24"/>
                      <w:szCs w:val="24"/>
                    </w:rPr>
                  </w:pPr>
                  <w:r>
                    <w:rPr>
                      <w:rFonts w:ascii="仿宋" w:hAnsi="仿宋" w:eastAsia="仿宋"/>
                      <w:color w:val="0F243E"/>
                      <w:sz w:val="24"/>
                      <w:szCs w:val="24"/>
                    </w:rPr>
                    <w:t>204</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88"/>
                    <w:spacing w:line="360" w:lineRule="auto"/>
                    <w:rPr>
                      <w:rFonts w:ascii="仿宋" w:hAnsi="仿宋" w:eastAsia="仿宋"/>
                      <w:color w:val="0F243E"/>
                      <w:sz w:val="24"/>
                      <w:szCs w:val="24"/>
                      <w:lang w:eastAsia="zh-CN"/>
                    </w:rPr>
                  </w:pPr>
                  <w:r>
                    <w:rPr>
                      <w:rFonts w:ascii="仿宋" w:hAnsi="仿宋" w:eastAsia="仿宋"/>
                      <w:color w:val="0F243E"/>
                      <w:sz w:val="24"/>
                      <w:szCs w:val="24"/>
                    </w:rPr>
                    <w:t>Unknown key identifier</w:t>
                  </w:r>
                  <w:r>
                    <w:rPr>
                      <w:rFonts w:hint="eastAsia" w:ascii="仿宋" w:hAnsi="仿宋" w:eastAsia="仿宋" w:cs="微软雅黑"/>
                      <w:color w:val="0F243E"/>
                      <w:sz w:val="24"/>
                      <w:szCs w:val="24"/>
                      <w:lang w:eastAsia="zh-CN"/>
                    </w:rPr>
                    <w:t>未知的关键识别符</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88"/>
                    <w:spacing w:line="360" w:lineRule="auto"/>
                    <w:rPr>
                      <w:rFonts w:ascii="仿宋" w:hAnsi="仿宋" w:eastAsia="仿宋"/>
                      <w:color w:val="0F243E"/>
                      <w:spacing w:val="-2"/>
                      <w:sz w:val="24"/>
                      <w:szCs w:val="24"/>
                    </w:rPr>
                  </w:pPr>
                  <w:r>
                    <w:rPr>
                      <w:rFonts w:ascii="仿宋" w:hAnsi="仿宋" w:eastAsia="仿宋"/>
                      <w:color w:val="0F243E"/>
                      <w:sz w:val="24"/>
                      <w:szCs w:val="24"/>
                    </w:rPr>
                    <w:t xml:space="preserve">Rejection: The ID of the patient, order, etc., was not found. Used for transactions </w:t>
                  </w:r>
                  <w:r>
                    <w:rPr>
                      <w:rStyle w:val="40"/>
                      <w:rFonts w:ascii="仿宋" w:hAnsi="仿宋" w:eastAsia="仿宋"/>
                      <w:color w:val="0F243E"/>
                      <w:sz w:val="24"/>
                      <w:szCs w:val="24"/>
                    </w:rPr>
                    <w:t>other than</w:t>
                  </w:r>
                  <w:r>
                    <w:rPr>
                      <w:rFonts w:ascii="仿宋" w:hAnsi="仿宋" w:eastAsia="仿宋"/>
                      <w:color w:val="0F243E"/>
                      <w:sz w:val="24"/>
                      <w:szCs w:val="24"/>
                    </w:rPr>
                    <w:t xml:space="preserve"> additions, e.g., transfer of a non-existent patient.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88"/>
                    <w:spacing w:line="360" w:lineRule="auto"/>
                    <w:jc w:val="center"/>
                    <w:rPr>
                      <w:rFonts w:ascii="仿宋" w:hAnsi="仿宋" w:eastAsia="仿宋"/>
                      <w:color w:val="0F243E"/>
                      <w:sz w:val="24"/>
                      <w:szCs w:val="24"/>
                    </w:rPr>
                  </w:pPr>
                  <w:r>
                    <w:rPr>
                      <w:rFonts w:ascii="仿宋" w:hAnsi="仿宋" w:eastAsia="仿宋"/>
                      <w:color w:val="0F243E"/>
                      <w:sz w:val="24"/>
                      <w:szCs w:val="24"/>
                    </w:rPr>
                    <w:t>205</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88"/>
                    <w:spacing w:line="360" w:lineRule="auto"/>
                    <w:rPr>
                      <w:rFonts w:ascii="仿宋" w:hAnsi="仿宋" w:eastAsia="仿宋"/>
                      <w:color w:val="0F243E"/>
                      <w:sz w:val="24"/>
                      <w:szCs w:val="24"/>
                      <w:lang w:eastAsia="zh-CN"/>
                    </w:rPr>
                  </w:pPr>
                  <w:r>
                    <w:rPr>
                      <w:rFonts w:ascii="仿宋" w:hAnsi="仿宋" w:eastAsia="仿宋"/>
                      <w:color w:val="0F243E"/>
                      <w:sz w:val="24"/>
                      <w:szCs w:val="24"/>
                    </w:rPr>
                    <w:t>Duplicate key identifier</w:t>
                  </w:r>
                  <w:r>
                    <w:rPr>
                      <w:rFonts w:hint="eastAsia" w:ascii="仿宋" w:hAnsi="仿宋" w:eastAsia="仿宋" w:cs="微软雅黑"/>
                      <w:color w:val="0F243E"/>
                      <w:sz w:val="24"/>
                      <w:szCs w:val="24"/>
                      <w:lang w:eastAsia="zh-CN"/>
                    </w:rPr>
                    <w:t>关键识别符重复出现</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88"/>
                    <w:spacing w:line="360" w:lineRule="auto"/>
                    <w:rPr>
                      <w:rFonts w:ascii="仿宋" w:hAnsi="仿宋" w:eastAsia="仿宋"/>
                      <w:color w:val="0F243E"/>
                      <w:sz w:val="24"/>
                      <w:szCs w:val="24"/>
                    </w:rPr>
                  </w:pPr>
                  <w:r>
                    <w:rPr>
                      <w:rFonts w:ascii="仿宋" w:hAnsi="仿宋" w:eastAsia="仿宋"/>
                      <w:color w:val="0F243E"/>
                      <w:sz w:val="24"/>
                      <w:szCs w:val="24"/>
                    </w:rPr>
                    <w:t>Rejection: The ID of the patient, order, etc., already exists. Used in response to addition transactions (Admit, New Order, etc.).</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88"/>
                    <w:spacing w:line="360" w:lineRule="auto"/>
                    <w:jc w:val="center"/>
                    <w:rPr>
                      <w:rFonts w:ascii="仿宋" w:hAnsi="仿宋" w:eastAsia="仿宋"/>
                      <w:color w:val="0F243E"/>
                      <w:sz w:val="24"/>
                      <w:szCs w:val="24"/>
                    </w:rPr>
                  </w:pPr>
                  <w:r>
                    <w:rPr>
                      <w:rFonts w:ascii="仿宋" w:hAnsi="仿宋" w:eastAsia="仿宋"/>
                      <w:color w:val="0F243E"/>
                      <w:sz w:val="24"/>
                      <w:szCs w:val="24"/>
                    </w:rPr>
                    <w:t>206</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88"/>
                    <w:spacing w:line="360" w:lineRule="auto"/>
                    <w:rPr>
                      <w:rFonts w:ascii="仿宋" w:hAnsi="仿宋" w:eastAsia="仿宋"/>
                      <w:color w:val="0F243E"/>
                      <w:sz w:val="24"/>
                      <w:szCs w:val="24"/>
                      <w:lang w:eastAsia="zh-CN"/>
                    </w:rPr>
                  </w:pPr>
                  <w:r>
                    <w:rPr>
                      <w:rFonts w:ascii="仿宋" w:hAnsi="仿宋" w:eastAsia="仿宋"/>
                      <w:color w:val="0F243E"/>
                      <w:sz w:val="24"/>
                      <w:szCs w:val="24"/>
                    </w:rPr>
                    <w:t>Application record locked</w:t>
                  </w:r>
                  <w:r>
                    <w:rPr>
                      <w:rFonts w:hint="eastAsia" w:ascii="仿宋" w:hAnsi="仿宋" w:eastAsia="仿宋" w:cs="微软雅黑"/>
                      <w:color w:val="0F243E"/>
                      <w:sz w:val="24"/>
                      <w:szCs w:val="24"/>
                      <w:lang w:eastAsia="zh-CN"/>
                    </w:rPr>
                    <w:t>应用记录锁定</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88"/>
                    <w:spacing w:line="360" w:lineRule="auto"/>
                    <w:rPr>
                      <w:rFonts w:ascii="仿宋" w:hAnsi="仿宋" w:eastAsia="仿宋"/>
                      <w:color w:val="0F243E"/>
                      <w:sz w:val="24"/>
                      <w:szCs w:val="24"/>
                    </w:rPr>
                  </w:pPr>
                  <w:r>
                    <w:rPr>
                      <w:rFonts w:ascii="仿宋" w:hAnsi="仿宋" w:eastAsia="仿宋"/>
                      <w:color w:val="0F243E"/>
                      <w:sz w:val="24"/>
                      <w:szCs w:val="24"/>
                    </w:rPr>
                    <w:t>Rejection: The transaction could not be performed at the application storage level, e.g., database locked.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2" w:type="dxa"/>
                  <w:tcBorders>
                    <w:top w:val="single" w:color="auto" w:sz="4" w:space="0"/>
                    <w:left w:val="double" w:color="auto" w:sz="4" w:space="0"/>
                    <w:bottom w:val="double" w:color="auto" w:sz="4" w:space="0"/>
                    <w:right w:val="single" w:color="auto" w:sz="4" w:space="0"/>
                  </w:tcBorders>
                  <w:shd w:val="clear" w:color="auto" w:fill="FFFFFF"/>
                </w:tcPr>
                <w:p>
                  <w:pPr>
                    <w:pStyle w:val="88"/>
                    <w:spacing w:line="360" w:lineRule="auto"/>
                    <w:jc w:val="center"/>
                    <w:rPr>
                      <w:rFonts w:ascii="仿宋" w:hAnsi="仿宋" w:eastAsia="仿宋"/>
                      <w:color w:val="0F243E"/>
                      <w:sz w:val="24"/>
                      <w:szCs w:val="24"/>
                    </w:rPr>
                  </w:pPr>
                  <w:r>
                    <w:rPr>
                      <w:rFonts w:ascii="仿宋" w:hAnsi="仿宋" w:eastAsia="仿宋"/>
                      <w:color w:val="0F243E"/>
                      <w:sz w:val="24"/>
                      <w:szCs w:val="24"/>
                    </w:rPr>
                    <w:t>207</w:t>
                  </w:r>
                </w:p>
              </w:tc>
              <w:tc>
                <w:tcPr>
                  <w:tcW w:w="1740" w:type="dxa"/>
                  <w:tcBorders>
                    <w:top w:val="single" w:color="auto" w:sz="4" w:space="0"/>
                    <w:left w:val="single" w:color="auto" w:sz="4" w:space="0"/>
                    <w:bottom w:val="double" w:color="auto" w:sz="4" w:space="0"/>
                    <w:right w:val="single" w:color="auto" w:sz="4" w:space="0"/>
                  </w:tcBorders>
                  <w:shd w:val="clear" w:color="auto" w:fill="FFFFFF"/>
                </w:tcPr>
                <w:p>
                  <w:pPr>
                    <w:pStyle w:val="88"/>
                    <w:spacing w:line="360" w:lineRule="auto"/>
                    <w:rPr>
                      <w:rFonts w:ascii="仿宋" w:hAnsi="仿宋" w:eastAsia="仿宋"/>
                      <w:color w:val="0F243E"/>
                      <w:sz w:val="24"/>
                      <w:szCs w:val="24"/>
                      <w:lang w:eastAsia="zh-CN"/>
                    </w:rPr>
                  </w:pPr>
                  <w:r>
                    <w:rPr>
                      <w:rFonts w:ascii="仿宋" w:hAnsi="仿宋" w:eastAsia="仿宋"/>
                      <w:color w:val="0F243E"/>
                      <w:sz w:val="24"/>
                      <w:szCs w:val="24"/>
                    </w:rPr>
                    <w:t>Application internal error</w:t>
                  </w:r>
                  <w:r>
                    <w:rPr>
                      <w:rFonts w:hint="eastAsia" w:ascii="仿宋" w:hAnsi="仿宋" w:eastAsia="仿宋" w:cs="微软雅黑"/>
                      <w:color w:val="0F243E"/>
                      <w:sz w:val="24"/>
                      <w:szCs w:val="24"/>
                      <w:lang w:eastAsia="zh-CN"/>
                    </w:rPr>
                    <w:t>应用内部错误</w:t>
                  </w:r>
                </w:p>
              </w:tc>
              <w:tc>
                <w:tcPr>
                  <w:tcW w:w="3618" w:type="dxa"/>
                  <w:tcBorders>
                    <w:top w:val="single" w:color="auto" w:sz="4" w:space="0"/>
                    <w:left w:val="single" w:color="auto" w:sz="4" w:space="0"/>
                    <w:bottom w:val="double" w:color="auto" w:sz="4" w:space="0"/>
                    <w:right w:val="double" w:color="auto" w:sz="4" w:space="0"/>
                  </w:tcBorders>
                  <w:shd w:val="clear" w:color="auto" w:fill="FFFFFF"/>
                </w:tcPr>
                <w:p>
                  <w:pPr>
                    <w:pStyle w:val="88"/>
                    <w:spacing w:line="360" w:lineRule="auto"/>
                    <w:rPr>
                      <w:rFonts w:ascii="仿宋" w:hAnsi="仿宋" w:eastAsia="仿宋"/>
                      <w:color w:val="0F243E"/>
                      <w:sz w:val="24"/>
                      <w:szCs w:val="24"/>
                    </w:rPr>
                  </w:pPr>
                  <w:r>
                    <w:rPr>
                      <w:rFonts w:ascii="仿宋" w:hAnsi="仿宋" w:eastAsia="仿宋"/>
                      <w:color w:val="0F243E"/>
                      <w:sz w:val="24"/>
                      <w:szCs w:val="24"/>
                    </w:rPr>
                    <w:t>Rejection: A catchall for internal errors not explicitly covered by other codes.</w:t>
                  </w:r>
                </w:p>
              </w:tc>
            </w:tr>
          </w:tbl>
          <w:p>
            <w:pPr>
              <w:pStyle w:val="93"/>
              <w:spacing w:line="360" w:lineRule="auto"/>
              <w:ind w:firstLine="0" w:firstLineChars="0"/>
              <w:rPr>
                <w:rFonts w:ascii="仿宋" w:hAnsi="仿宋" w:eastAsia="仿宋"/>
                <w:color w:val="244061"/>
                <w:sz w:val="24"/>
                <w:szCs w:val="24"/>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tcBorders>
              <w:top w:val="single" w:color="244061" w:sz="4" w:space="0"/>
              <w:left w:val="single" w:color="244061" w:sz="4" w:space="0"/>
              <w:bottom w:val="single" w:color="244061" w:sz="4" w:space="0"/>
              <w:right w:val="single" w:color="244061" w:sz="4" w:space="0"/>
            </w:tcBorders>
            <w:shd w:val="clear" w:color="auto" w:fill="DAEEF3"/>
          </w:tcPr>
          <w:p>
            <w:pPr>
              <w:pStyle w:val="93"/>
              <w:spacing w:line="360" w:lineRule="auto"/>
              <w:ind w:firstLine="0" w:firstLineChars="0"/>
              <w:jc w:val="left"/>
              <w:rPr>
                <w:rFonts w:ascii="仿宋" w:hAnsi="仿宋" w:eastAsia="仿宋"/>
                <w:color w:val="FF0000"/>
                <w:sz w:val="24"/>
                <w:szCs w:val="24"/>
              </w:rPr>
            </w:pPr>
            <w:r>
              <w:rPr>
                <w:rFonts w:ascii="仿宋" w:hAnsi="仿宋" w:eastAsia="仿宋"/>
                <w:color w:val="FF0000"/>
                <w:sz w:val="24"/>
                <w:szCs w:val="24"/>
              </w:rPr>
              <w:t>ERR-4</w:t>
            </w:r>
          </w:p>
        </w:tc>
        <w:tc>
          <w:tcPr>
            <w:tcW w:w="6506" w:type="dxa"/>
            <w:tcBorders>
              <w:top w:val="single" w:color="244061" w:sz="4" w:space="0"/>
              <w:left w:val="single" w:color="244061" w:sz="4" w:space="0"/>
              <w:bottom w:val="single" w:color="244061" w:sz="4" w:space="0"/>
              <w:right w:val="single" w:color="244061"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严重性标识</w:t>
            </w:r>
          </w:p>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因为该字段必填，如接入系统不细分错误严重程度，这默认填写“</w:t>
            </w:r>
            <w:r>
              <w:rPr>
                <w:rFonts w:ascii="仿宋" w:hAnsi="仿宋" w:eastAsia="仿宋"/>
                <w:color w:val="244061"/>
                <w:sz w:val="24"/>
                <w:szCs w:val="24"/>
              </w:rPr>
              <w:t>E</w:t>
            </w:r>
            <w:r>
              <w:rPr>
                <w:rFonts w:hint="eastAsia" w:ascii="仿宋" w:hAnsi="仿宋" w:eastAsia="仿宋"/>
                <w:color w:val="244061"/>
                <w:sz w:val="24"/>
                <w:szCs w:val="24"/>
              </w:rPr>
              <w:t>”。</w:t>
            </w:r>
          </w:p>
          <w:tbl>
            <w:tblPr>
              <w:tblStyle w:val="34"/>
              <w:tblW w:w="6270"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
            <w:tblGrid>
              <w:gridCol w:w="894"/>
              <w:gridCol w:w="1347"/>
              <w:gridCol w:w="402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tblHeader/>
                <w:jc w:val="center"/>
              </w:trPr>
              <w:tc>
                <w:tcPr>
                  <w:tcW w:w="894" w:type="dxa"/>
                  <w:tcBorders>
                    <w:top w:val="double" w:color="auto" w:sz="4" w:space="0"/>
                    <w:left w:val="double" w:color="auto" w:sz="4" w:space="0"/>
                    <w:bottom w:val="single" w:color="auto" w:sz="4" w:space="0"/>
                    <w:right w:val="single" w:color="auto" w:sz="4" w:space="0"/>
                  </w:tcBorders>
                  <w:shd w:val="pct10" w:color="auto" w:fill="FFFFFF"/>
                </w:tcPr>
                <w:p>
                  <w:pPr>
                    <w:pStyle w:val="87"/>
                    <w:spacing w:line="360" w:lineRule="auto"/>
                    <w:jc w:val="center"/>
                    <w:rPr>
                      <w:rFonts w:ascii="仿宋" w:hAnsi="仿宋" w:eastAsia="仿宋"/>
                      <w:color w:val="0F243E"/>
                      <w:sz w:val="24"/>
                      <w:szCs w:val="24"/>
                    </w:rPr>
                  </w:pPr>
                  <w:r>
                    <w:rPr>
                      <w:rFonts w:ascii="仿宋" w:hAnsi="仿宋" w:eastAsia="仿宋"/>
                      <w:color w:val="0F243E"/>
                      <w:sz w:val="24"/>
                      <w:szCs w:val="24"/>
                    </w:rPr>
                    <w:t xml:space="preserve">Value </w:t>
                  </w:r>
                </w:p>
              </w:tc>
              <w:tc>
                <w:tcPr>
                  <w:tcW w:w="1347" w:type="dxa"/>
                  <w:tcBorders>
                    <w:top w:val="double" w:color="auto" w:sz="4" w:space="0"/>
                    <w:left w:val="single" w:color="auto" w:sz="4" w:space="0"/>
                    <w:bottom w:val="single" w:color="auto" w:sz="4" w:space="0"/>
                    <w:right w:val="single" w:color="auto" w:sz="4" w:space="0"/>
                  </w:tcBorders>
                  <w:shd w:val="pct10" w:color="auto" w:fill="FFFFFF"/>
                </w:tcPr>
                <w:p>
                  <w:pPr>
                    <w:pStyle w:val="87"/>
                    <w:spacing w:line="360" w:lineRule="auto"/>
                    <w:rPr>
                      <w:rFonts w:ascii="仿宋" w:hAnsi="仿宋" w:eastAsia="仿宋"/>
                      <w:color w:val="0F243E"/>
                      <w:sz w:val="24"/>
                      <w:szCs w:val="24"/>
                    </w:rPr>
                  </w:pPr>
                  <w:r>
                    <w:rPr>
                      <w:rFonts w:ascii="仿宋" w:hAnsi="仿宋" w:eastAsia="仿宋"/>
                      <w:color w:val="0F243E"/>
                      <w:sz w:val="24"/>
                      <w:szCs w:val="24"/>
                    </w:rPr>
                    <w:t>Description</w:t>
                  </w:r>
                </w:p>
              </w:tc>
              <w:tc>
                <w:tcPr>
                  <w:tcW w:w="4029" w:type="dxa"/>
                  <w:tcBorders>
                    <w:top w:val="double" w:color="auto" w:sz="4" w:space="0"/>
                    <w:left w:val="single" w:color="auto" w:sz="4" w:space="0"/>
                    <w:bottom w:val="single" w:color="auto" w:sz="4" w:space="0"/>
                    <w:right w:val="double" w:color="auto" w:sz="4" w:space="0"/>
                  </w:tcBorders>
                  <w:shd w:val="pct10" w:color="auto" w:fill="FFFFFF"/>
                </w:tcPr>
                <w:p>
                  <w:pPr>
                    <w:pStyle w:val="87"/>
                    <w:spacing w:line="360" w:lineRule="auto"/>
                    <w:rPr>
                      <w:rFonts w:ascii="仿宋" w:hAnsi="仿宋" w:eastAsia="仿宋"/>
                      <w:color w:val="0F243E"/>
                      <w:sz w:val="24"/>
                      <w:szCs w:val="24"/>
                    </w:rPr>
                  </w:pPr>
                  <w:r>
                    <w:rPr>
                      <w:rFonts w:ascii="仿宋" w:hAnsi="仿宋" w:eastAsia="仿宋"/>
                      <w:color w:val="0F243E"/>
                      <w:sz w:val="24"/>
                      <w:szCs w:val="24"/>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894" w:type="dxa"/>
                  <w:tcBorders>
                    <w:top w:val="single" w:color="auto" w:sz="4" w:space="0"/>
                    <w:left w:val="double" w:color="auto" w:sz="4" w:space="0"/>
                    <w:bottom w:val="single" w:color="auto" w:sz="4" w:space="0"/>
                    <w:right w:val="single" w:color="auto" w:sz="4" w:space="0"/>
                  </w:tcBorders>
                  <w:shd w:val="clear" w:color="auto" w:fill="FFFFFF"/>
                </w:tcPr>
                <w:p>
                  <w:pPr>
                    <w:pStyle w:val="88"/>
                    <w:spacing w:line="360" w:lineRule="auto"/>
                    <w:jc w:val="center"/>
                    <w:rPr>
                      <w:rFonts w:ascii="仿宋" w:hAnsi="仿宋" w:eastAsia="仿宋"/>
                      <w:color w:val="0F243E"/>
                      <w:sz w:val="24"/>
                      <w:szCs w:val="24"/>
                    </w:rPr>
                  </w:pPr>
                  <w:r>
                    <w:rPr>
                      <w:rFonts w:ascii="仿宋" w:hAnsi="仿宋" w:eastAsia="仿宋"/>
                      <w:color w:val="0F243E"/>
                      <w:sz w:val="24"/>
                      <w:szCs w:val="24"/>
                    </w:rPr>
                    <w:t>W</w:t>
                  </w:r>
                </w:p>
              </w:tc>
              <w:tc>
                <w:tcPr>
                  <w:tcW w:w="1347" w:type="dxa"/>
                  <w:tcBorders>
                    <w:top w:val="single" w:color="auto" w:sz="4" w:space="0"/>
                    <w:left w:val="single" w:color="auto" w:sz="4" w:space="0"/>
                    <w:bottom w:val="single" w:color="auto" w:sz="4" w:space="0"/>
                    <w:right w:val="single" w:color="auto" w:sz="4" w:space="0"/>
                  </w:tcBorders>
                  <w:shd w:val="clear" w:color="auto" w:fill="FFFFFF"/>
                </w:tcPr>
                <w:p>
                  <w:pPr>
                    <w:pStyle w:val="88"/>
                    <w:spacing w:line="360" w:lineRule="auto"/>
                    <w:rPr>
                      <w:rFonts w:ascii="仿宋" w:hAnsi="仿宋" w:eastAsia="仿宋"/>
                      <w:color w:val="0F243E"/>
                      <w:sz w:val="24"/>
                      <w:szCs w:val="24"/>
                      <w:lang w:eastAsia="zh-CN"/>
                    </w:rPr>
                  </w:pPr>
                  <w:r>
                    <w:rPr>
                      <w:rFonts w:ascii="仿宋" w:hAnsi="仿宋" w:eastAsia="仿宋"/>
                      <w:color w:val="0F243E"/>
                      <w:sz w:val="24"/>
                      <w:szCs w:val="24"/>
                    </w:rPr>
                    <w:t>Warning</w:t>
                  </w:r>
                  <w:r>
                    <w:rPr>
                      <w:rFonts w:hint="eastAsia" w:ascii="仿宋" w:hAnsi="仿宋" w:eastAsia="仿宋" w:cs="微软雅黑"/>
                      <w:color w:val="0F243E"/>
                      <w:sz w:val="24"/>
                      <w:szCs w:val="24"/>
                      <w:lang w:eastAsia="zh-CN"/>
                    </w:rPr>
                    <w:t>警告</w:t>
                  </w:r>
                </w:p>
              </w:tc>
              <w:tc>
                <w:tcPr>
                  <w:tcW w:w="4029" w:type="dxa"/>
                  <w:tcBorders>
                    <w:top w:val="single" w:color="auto" w:sz="4" w:space="0"/>
                    <w:left w:val="single" w:color="auto" w:sz="4" w:space="0"/>
                    <w:bottom w:val="single" w:color="auto" w:sz="4" w:space="0"/>
                    <w:right w:val="double" w:color="auto" w:sz="4" w:space="0"/>
                  </w:tcBorders>
                  <w:shd w:val="clear" w:color="auto" w:fill="FFFFFF"/>
                </w:tcPr>
                <w:p>
                  <w:pPr>
                    <w:pStyle w:val="88"/>
                    <w:spacing w:line="360" w:lineRule="auto"/>
                    <w:rPr>
                      <w:rFonts w:ascii="仿宋" w:hAnsi="仿宋" w:eastAsia="仿宋"/>
                      <w:color w:val="0F243E"/>
                      <w:sz w:val="24"/>
                      <w:szCs w:val="24"/>
                    </w:rPr>
                  </w:pPr>
                  <w:r>
                    <w:rPr>
                      <w:rFonts w:ascii="仿宋" w:hAnsi="仿宋" w:eastAsia="仿宋"/>
                      <w:color w:val="0F243E"/>
                      <w:sz w:val="24"/>
                      <w:szCs w:val="24"/>
                    </w:rPr>
                    <w:t>Transaction successful, but there may issues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894" w:type="dxa"/>
                  <w:tcBorders>
                    <w:top w:val="single" w:color="auto" w:sz="4" w:space="0"/>
                    <w:left w:val="double" w:color="auto" w:sz="4" w:space="0"/>
                    <w:bottom w:val="single" w:color="auto" w:sz="4" w:space="0"/>
                    <w:right w:val="single" w:color="auto" w:sz="4" w:space="0"/>
                  </w:tcBorders>
                  <w:shd w:val="clear" w:color="auto" w:fill="FFFFFF"/>
                </w:tcPr>
                <w:p>
                  <w:pPr>
                    <w:pStyle w:val="88"/>
                    <w:spacing w:line="360" w:lineRule="auto"/>
                    <w:jc w:val="center"/>
                    <w:rPr>
                      <w:rFonts w:ascii="仿宋" w:hAnsi="仿宋" w:eastAsia="仿宋"/>
                      <w:color w:val="0F243E"/>
                      <w:sz w:val="24"/>
                      <w:szCs w:val="24"/>
                    </w:rPr>
                  </w:pPr>
                  <w:r>
                    <w:rPr>
                      <w:rFonts w:ascii="仿宋" w:hAnsi="仿宋" w:eastAsia="仿宋"/>
                      <w:color w:val="0F243E"/>
                      <w:sz w:val="24"/>
                      <w:szCs w:val="24"/>
                    </w:rPr>
                    <w:t>I</w:t>
                  </w:r>
                </w:p>
              </w:tc>
              <w:tc>
                <w:tcPr>
                  <w:tcW w:w="1347" w:type="dxa"/>
                  <w:tcBorders>
                    <w:top w:val="single" w:color="auto" w:sz="4" w:space="0"/>
                    <w:left w:val="single" w:color="auto" w:sz="4" w:space="0"/>
                    <w:bottom w:val="single" w:color="auto" w:sz="4" w:space="0"/>
                    <w:right w:val="single" w:color="auto" w:sz="4" w:space="0"/>
                  </w:tcBorders>
                  <w:shd w:val="clear" w:color="auto" w:fill="FFFFFF"/>
                </w:tcPr>
                <w:p>
                  <w:pPr>
                    <w:pStyle w:val="88"/>
                    <w:spacing w:line="360" w:lineRule="auto"/>
                    <w:rPr>
                      <w:rFonts w:ascii="仿宋" w:hAnsi="仿宋" w:eastAsia="仿宋"/>
                      <w:color w:val="0F243E"/>
                      <w:sz w:val="24"/>
                      <w:szCs w:val="24"/>
                      <w:lang w:eastAsia="zh-CN"/>
                    </w:rPr>
                  </w:pPr>
                  <w:r>
                    <w:rPr>
                      <w:rFonts w:ascii="仿宋" w:hAnsi="仿宋" w:eastAsia="仿宋"/>
                      <w:color w:val="0F243E"/>
                      <w:sz w:val="24"/>
                      <w:szCs w:val="24"/>
                    </w:rPr>
                    <w:t>Information</w:t>
                  </w:r>
                  <w:r>
                    <w:rPr>
                      <w:rFonts w:hint="eastAsia" w:ascii="仿宋" w:hAnsi="仿宋" w:eastAsia="仿宋" w:cs="微软雅黑"/>
                      <w:color w:val="0F243E"/>
                      <w:sz w:val="24"/>
                      <w:szCs w:val="24"/>
                      <w:lang w:eastAsia="zh-CN"/>
                    </w:rPr>
                    <w:t>通知</w:t>
                  </w:r>
                </w:p>
              </w:tc>
              <w:tc>
                <w:tcPr>
                  <w:tcW w:w="4029" w:type="dxa"/>
                  <w:tcBorders>
                    <w:top w:val="single" w:color="auto" w:sz="4" w:space="0"/>
                    <w:left w:val="single" w:color="auto" w:sz="4" w:space="0"/>
                    <w:bottom w:val="single" w:color="auto" w:sz="4" w:space="0"/>
                    <w:right w:val="double" w:color="auto" w:sz="4" w:space="0"/>
                  </w:tcBorders>
                  <w:shd w:val="clear" w:color="auto" w:fill="FFFFFF"/>
                </w:tcPr>
                <w:p>
                  <w:pPr>
                    <w:pStyle w:val="88"/>
                    <w:spacing w:line="360" w:lineRule="auto"/>
                    <w:rPr>
                      <w:rFonts w:ascii="仿宋" w:hAnsi="仿宋" w:eastAsia="仿宋"/>
                      <w:color w:val="0F243E"/>
                      <w:sz w:val="24"/>
                      <w:szCs w:val="24"/>
                    </w:rPr>
                  </w:pPr>
                  <w:r>
                    <w:rPr>
                      <w:rFonts w:ascii="仿宋" w:hAnsi="仿宋" w:eastAsia="仿宋"/>
                      <w:color w:val="0F243E"/>
                      <w:sz w:val="24"/>
                      <w:szCs w:val="24"/>
                    </w:rPr>
                    <w:t>Transaction was successful but includes information e.g., inform patient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894" w:type="dxa"/>
                  <w:tcBorders>
                    <w:top w:val="single" w:color="auto" w:sz="4" w:space="0"/>
                    <w:left w:val="double" w:color="auto" w:sz="4" w:space="0"/>
                    <w:bottom w:val="single" w:color="auto" w:sz="4" w:space="0"/>
                    <w:right w:val="single" w:color="auto" w:sz="4" w:space="0"/>
                  </w:tcBorders>
                  <w:shd w:val="clear" w:color="auto" w:fill="FFFFFF"/>
                </w:tcPr>
                <w:p>
                  <w:pPr>
                    <w:pStyle w:val="88"/>
                    <w:spacing w:line="360" w:lineRule="auto"/>
                    <w:jc w:val="center"/>
                    <w:rPr>
                      <w:rFonts w:ascii="仿宋" w:hAnsi="仿宋" w:eastAsia="仿宋"/>
                      <w:color w:val="0F243E"/>
                      <w:sz w:val="24"/>
                      <w:szCs w:val="24"/>
                    </w:rPr>
                  </w:pPr>
                  <w:r>
                    <w:rPr>
                      <w:rFonts w:ascii="仿宋" w:hAnsi="仿宋" w:eastAsia="仿宋"/>
                      <w:color w:val="0F243E"/>
                      <w:sz w:val="24"/>
                      <w:szCs w:val="24"/>
                    </w:rPr>
                    <w:t>E</w:t>
                  </w:r>
                </w:p>
              </w:tc>
              <w:tc>
                <w:tcPr>
                  <w:tcW w:w="1347" w:type="dxa"/>
                  <w:tcBorders>
                    <w:top w:val="single" w:color="auto" w:sz="4" w:space="0"/>
                    <w:left w:val="single" w:color="auto" w:sz="4" w:space="0"/>
                    <w:bottom w:val="single" w:color="auto" w:sz="4" w:space="0"/>
                    <w:right w:val="single" w:color="auto" w:sz="4" w:space="0"/>
                  </w:tcBorders>
                  <w:shd w:val="clear" w:color="auto" w:fill="FFFFFF"/>
                </w:tcPr>
                <w:p>
                  <w:pPr>
                    <w:pStyle w:val="88"/>
                    <w:spacing w:line="360" w:lineRule="auto"/>
                    <w:rPr>
                      <w:rFonts w:ascii="仿宋" w:hAnsi="仿宋" w:eastAsia="仿宋"/>
                      <w:color w:val="0F243E"/>
                      <w:sz w:val="24"/>
                      <w:szCs w:val="24"/>
                      <w:lang w:eastAsia="zh-CN"/>
                    </w:rPr>
                  </w:pPr>
                  <w:r>
                    <w:rPr>
                      <w:rFonts w:ascii="仿宋" w:hAnsi="仿宋" w:eastAsia="仿宋"/>
                      <w:color w:val="0F243E"/>
                      <w:sz w:val="24"/>
                      <w:szCs w:val="24"/>
                    </w:rPr>
                    <w:t>Error</w:t>
                  </w:r>
                  <w:r>
                    <w:rPr>
                      <w:rFonts w:hint="eastAsia" w:ascii="仿宋" w:hAnsi="仿宋" w:eastAsia="仿宋" w:cs="微软雅黑"/>
                      <w:color w:val="0F243E"/>
                      <w:sz w:val="24"/>
                      <w:szCs w:val="24"/>
                      <w:lang w:eastAsia="zh-CN"/>
                    </w:rPr>
                    <w:t>出错</w:t>
                  </w:r>
                </w:p>
              </w:tc>
              <w:tc>
                <w:tcPr>
                  <w:tcW w:w="4029" w:type="dxa"/>
                  <w:tcBorders>
                    <w:top w:val="single" w:color="auto" w:sz="4" w:space="0"/>
                    <w:left w:val="single" w:color="auto" w:sz="4" w:space="0"/>
                    <w:bottom w:val="single" w:color="auto" w:sz="4" w:space="0"/>
                    <w:right w:val="double" w:color="auto" w:sz="4" w:space="0"/>
                  </w:tcBorders>
                  <w:shd w:val="clear" w:color="auto" w:fill="FFFFFF"/>
                </w:tcPr>
                <w:p>
                  <w:pPr>
                    <w:pStyle w:val="88"/>
                    <w:spacing w:line="360" w:lineRule="auto"/>
                    <w:rPr>
                      <w:rFonts w:ascii="仿宋" w:hAnsi="仿宋" w:eastAsia="仿宋"/>
                      <w:color w:val="0F243E"/>
                      <w:sz w:val="24"/>
                      <w:szCs w:val="24"/>
                    </w:rPr>
                  </w:pPr>
                  <w:r>
                    <w:rPr>
                      <w:rFonts w:ascii="仿宋" w:hAnsi="仿宋" w:eastAsia="仿宋"/>
                      <w:color w:val="0F243E"/>
                      <w:sz w:val="24"/>
                      <w:szCs w:val="24"/>
                    </w:rPr>
                    <w:t>Transaction was unsuccessful</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894" w:type="dxa"/>
                  <w:tcBorders>
                    <w:top w:val="single" w:color="auto" w:sz="4" w:space="0"/>
                    <w:left w:val="double" w:color="auto" w:sz="4" w:space="0"/>
                    <w:bottom w:val="double" w:color="auto" w:sz="4" w:space="0"/>
                    <w:right w:val="single" w:color="auto" w:sz="4" w:space="0"/>
                  </w:tcBorders>
                  <w:shd w:val="clear" w:color="auto" w:fill="FFFFFF"/>
                </w:tcPr>
                <w:p>
                  <w:pPr>
                    <w:pStyle w:val="88"/>
                    <w:spacing w:line="360" w:lineRule="auto"/>
                    <w:jc w:val="center"/>
                    <w:rPr>
                      <w:rFonts w:ascii="仿宋" w:hAnsi="仿宋" w:eastAsia="仿宋"/>
                      <w:color w:val="0F243E"/>
                      <w:sz w:val="24"/>
                      <w:szCs w:val="24"/>
                    </w:rPr>
                  </w:pPr>
                  <w:r>
                    <w:rPr>
                      <w:rFonts w:ascii="仿宋" w:hAnsi="仿宋" w:eastAsia="仿宋"/>
                      <w:color w:val="0F243E"/>
                      <w:sz w:val="24"/>
                      <w:szCs w:val="24"/>
                    </w:rPr>
                    <w:t>F</w:t>
                  </w:r>
                </w:p>
              </w:tc>
              <w:tc>
                <w:tcPr>
                  <w:tcW w:w="1347" w:type="dxa"/>
                  <w:tcBorders>
                    <w:top w:val="single" w:color="auto" w:sz="4" w:space="0"/>
                    <w:left w:val="single" w:color="auto" w:sz="4" w:space="0"/>
                    <w:bottom w:val="double" w:color="auto" w:sz="4" w:space="0"/>
                    <w:right w:val="single" w:color="auto" w:sz="4" w:space="0"/>
                  </w:tcBorders>
                  <w:shd w:val="clear" w:color="auto" w:fill="FFFFFF"/>
                </w:tcPr>
                <w:p>
                  <w:pPr>
                    <w:pStyle w:val="88"/>
                    <w:spacing w:line="360" w:lineRule="auto"/>
                    <w:rPr>
                      <w:rFonts w:ascii="仿宋" w:hAnsi="仿宋" w:eastAsia="仿宋"/>
                      <w:color w:val="0F243E"/>
                      <w:sz w:val="24"/>
                      <w:szCs w:val="24"/>
                      <w:lang w:eastAsia="zh-CN"/>
                    </w:rPr>
                  </w:pPr>
                  <w:r>
                    <w:rPr>
                      <w:rFonts w:ascii="仿宋" w:hAnsi="仿宋" w:eastAsia="仿宋"/>
                      <w:color w:val="0F243E"/>
                      <w:sz w:val="24"/>
                      <w:szCs w:val="24"/>
                    </w:rPr>
                    <w:t>Fatal Error</w:t>
                  </w:r>
                  <w:r>
                    <w:rPr>
                      <w:rFonts w:hint="eastAsia" w:ascii="仿宋" w:hAnsi="仿宋" w:eastAsia="仿宋" w:cs="微软雅黑"/>
                      <w:color w:val="0F243E"/>
                      <w:sz w:val="24"/>
                      <w:szCs w:val="24"/>
                      <w:lang w:eastAsia="zh-CN"/>
                    </w:rPr>
                    <w:t>致命错误</w:t>
                  </w:r>
                </w:p>
              </w:tc>
              <w:tc>
                <w:tcPr>
                  <w:tcW w:w="4029" w:type="dxa"/>
                  <w:tcBorders>
                    <w:top w:val="single" w:color="auto" w:sz="4" w:space="0"/>
                    <w:left w:val="single" w:color="auto" w:sz="4" w:space="0"/>
                    <w:bottom w:val="double" w:color="auto" w:sz="4" w:space="0"/>
                    <w:right w:val="double" w:color="auto" w:sz="4" w:space="0"/>
                  </w:tcBorders>
                  <w:shd w:val="clear" w:color="auto" w:fill="FFFFFF"/>
                </w:tcPr>
                <w:p>
                  <w:pPr>
                    <w:pStyle w:val="88"/>
                    <w:spacing w:line="360" w:lineRule="auto"/>
                    <w:rPr>
                      <w:rFonts w:ascii="仿宋" w:hAnsi="仿宋" w:eastAsia="仿宋"/>
                      <w:color w:val="0F243E"/>
                      <w:sz w:val="24"/>
                      <w:szCs w:val="24"/>
                    </w:rPr>
                  </w:pPr>
                  <w:r>
                    <w:rPr>
                      <w:rFonts w:ascii="仿宋" w:hAnsi="仿宋" w:eastAsia="仿宋"/>
                      <w:color w:val="0F243E"/>
                      <w:sz w:val="24"/>
                      <w:szCs w:val="24"/>
                    </w:rPr>
                    <w:t>Message not processed due to application or network failure condition</w:t>
                  </w:r>
                </w:p>
              </w:tc>
            </w:tr>
          </w:tbl>
          <w:p>
            <w:pPr>
              <w:pStyle w:val="93"/>
              <w:spacing w:line="360" w:lineRule="auto"/>
              <w:ind w:firstLine="0" w:firstLineChars="0"/>
              <w:rPr>
                <w:rFonts w:ascii="仿宋" w:hAnsi="仿宋" w:eastAsia="仿宋"/>
                <w:color w:val="244061"/>
                <w:sz w:val="24"/>
                <w:szCs w:val="24"/>
              </w:rPr>
            </w:pPr>
          </w:p>
        </w:tc>
      </w:tr>
    </w:tbl>
    <w:p>
      <w:pPr>
        <w:spacing w:line="360" w:lineRule="auto"/>
        <w:rPr>
          <w:rFonts w:ascii="仿宋" w:hAnsi="仿宋" w:eastAsia="仿宋"/>
          <w:sz w:val="24"/>
          <w:szCs w:val="24"/>
        </w:rPr>
      </w:pPr>
    </w:p>
    <w:p>
      <w:pPr>
        <w:pStyle w:val="3"/>
        <w:numPr>
          <w:ilvl w:val="1"/>
          <w:numId w:val="7"/>
        </w:numPr>
        <w:rPr>
          <w:rFonts w:ascii="仿宋" w:hAnsi="仿宋" w:eastAsia="仿宋"/>
          <w:sz w:val="24"/>
          <w:szCs w:val="24"/>
        </w:rPr>
      </w:pPr>
      <w:r>
        <w:rPr>
          <w:rFonts w:hint="eastAsia" w:ascii="仿宋" w:hAnsi="仿宋" w:eastAsia="仿宋"/>
          <w:sz w:val="24"/>
          <w:szCs w:val="24"/>
        </w:rPr>
        <w:t>ORC通用申请单</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216525" cy="3524250"/>
            <wp:effectExtent l="0" t="0" r="3175" b="0"/>
            <wp:docPr id="101" name="图片 101"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descr="C:\Users\WQ\Desktop\无标题.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31526" cy="3534316"/>
                    </a:xfrm>
                    <a:prstGeom prst="rect">
                      <a:avLst/>
                    </a:prstGeom>
                    <a:noFill/>
                    <a:ln>
                      <a:noFill/>
                    </a:ln>
                  </pic:spPr>
                </pic:pic>
              </a:graphicData>
            </a:graphic>
          </wp:inline>
        </w:drawing>
      </w:r>
    </w:p>
    <w:tbl>
      <w:tblPr>
        <w:tblStyle w:val="34"/>
        <w:tblW w:w="7830" w:type="dxa"/>
        <w:tblInd w:w="103"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321"/>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321" w:type="dxa"/>
            <w:shd w:val="clear" w:color="auto" w:fill="DAEEF3"/>
          </w:tcPr>
          <w:p>
            <w:pPr>
              <w:pStyle w:val="93"/>
              <w:spacing w:line="360" w:lineRule="auto"/>
              <w:ind w:firstLine="0" w:firstLineChars="0"/>
              <w:jc w:val="left"/>
              <w:rPr>
                <w:rFonts w:ascii="仿宋" w:hAnsi="仿宋" w:eastAsia="仿宋"/>
                <w:color w:val="FF0000"/>
                <w:sz w:val="24"/>
                <w:szCs w:val="24"/>
              </w:rPr>
            </w:pPr>
            <w:bookmarkStart w:id="25" w:name="_Hlk466475292"/>
            <w:r>
              <w:rPr>
                <w:rFonts w:ascii="仿宋" w:hAnsi="仿宋" w:eastAsia="仿宋"/>
                <w:color w:val="FF0000"/>
                <w:sz w:val="24"/>
                <w:szCs w:val="24"/>
              </w:rPr>
              <w:t>ORC-1</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bookmarkStart w:id="26" w:name="OLE_LINK86"/>
            <w:bookmarkStart w:id="27" w:name="OLE_LINK126"/>
            <w:r>
              <w:rPr>
                <w:rFonts w:hint="eastAsia" w:ascii="仿宋" w:hAnsi="仿宋" w:eastAsia="仿宋"/>
                <w:color w:val="244061"/>
                <w:sz w:val="24"/>
                <w:szCs w:val="24"/>
              </w:rPr>
              <w:t>医嘱</w:t>
            </w:r>
            <w:r>
              <w:rPr>
                <w:rFonts w:ascii="仿宋" w:hAnsi="仿宋" w:eastAsia="仿宋"/>
                <w:color w:val="244061"/>
                <w:sz w:val="24"/>
                <w:szCs w:val="24"/>
              </w:rPr>
              <w:t>控制</w:t>
            </w:r>
            <w:r>
              <w:rPr>
                <w:rFonts w:hint="eastAsia" w:ascii="仿宋" w:hAnsi="仿宋" w:eastAsia="仿宋"/>
                <w:color w:val="244061"/>
                <w:sz w:val="24"/>
                <w:szCs w:val="24"/>
              </w:rPr>
              <w:t>码</w:t>
            </w:r>
            <w:r>
              <w:rPr>
                <w:rFonts w:ascii="仿宋" w:hAnsi="仿宋" w:eastAsia="仿宋"/>
                <w:color w:val="244061"/>
                <w:sz w:val="24"/>
                <w:szCs w:val="24"/>
              </w:rPr>
              <w:t>。</w:t>
            </w:r>
          </w:p>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NW</w:t>
            </w:r>
            <w:r>
              <w:rPr>
                <w:rFonts w:ascii="仿宋" w:hAnsi="仿宋" w:eastAsia="仿宋"/>
                <w:color w:val="244061"/>
                <w:sz w:val="24"/>
                <w:szCs w:val="24"/>
              </w:rPr>
              <w:t>—</w:t>
            </w:r>
            <w:r>
              <w:rPr>
                <w:rFonts w:hint="eastAsia" w:ascii="仿宋" w:hAnsi="仿宋" w:eastAsia="仿宋"/>
                <w:color w:val="244061"/>
                <w:sz w:val="24"/>
                <w:szCs w:val="24"/>
              </w:rPr>
              <w:t>新开。</w:t>
            </w:r>
          </w:p>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CA—</w:t>
            </w:r>
            <w:r>
              <w:rPr>
                <w:rFonts w:hint="eastAsia" w:ascii="仿宋" w:hAnsi="仿宋" w:eastAsia="仿宋"/>
                <w:color w:val="244061"/>
                <w:sz w:val="24"/>
                <w:szCs w:val="24"/>
              </w:rPr>
              <w:t>取消。</w:t>
            </w:r>
          </w:p>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DC</w:t>
            </w:r>
            <w:r>
              <w:rPr>
                <w:rFonts w:ascii="仿宋" w:hAnsi="仿宋" w:eastAsia="仿宋"/>
                <w:color w:val="244061"/>
                <w:sz w:val="24"/>
                <w:szCs w:val="24"/>
              </w:rPr>
              <w:t>—</w:t>
            </w:r>
            <w:r>
              <w:rPr>
                <w:rFonts w:hint="eastAsia" w:ascii="仿宋" w:hAnsi="仿宋" w:eastAsia="仿宋"/>
                <w:color w:val="244061"/>
                <w:sz w:val="24"/>
                <w:szCs w:val="24"/>
              </w:rPr>
              <w:t>停止。</w:t>
            </w:r>
          </w:p>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SC—状态修改。</w:t>
            </w:r>
          </w:p>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RF—查询。</w:t>
            </w:r>
          </w:p>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XO—更新（下单方）。</w:t>
            </w:r>
          </w:p>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XX—更新（执行方）。</w:t>
            </w:r>
          </w:p>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OK—成功接收申请/服务（接收方）。</w:t>
            </w:r>
          </w:p>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UA—不能接受申请/服务。</w:t>
            </w:r>
            <w:bookmarkEnd w:id="26"/>
            <w:bookmarkEnd w:id="27"/>
          </w:p>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 xml:space="preserve">EX </w:t>
            </w:r>
            <w:r>
              <w:rPr>
                <w:rFonts w:hint="eastAsia" w:ascii="仿宋" w:hAnsi="仿宋" w:eastAsia="仿宋"/>
                <w:color w:val="244061"/>
                <w:sz w:val="24"/>
                <w:szCs w:val="24"/>
              </w:rPr>
              <w:t>-</w:t>
            </w:r>
            <w:r>
              <w:rPr>
                <w:rFonts w:ascii="仿宋" w:hAnsi="仿宋" w:eastAsia="仿宋"/>
                <w:color w:val="244061"/>
                <w:sz w:val="24"/>
                <w:szCs w:val="24"/>
              </w:rPr>
              <w:t>-</w:t>
            </w:r>
            <w:r>
              <w:rPr>
                <w:rFonts w:hint="eastAsia" w:ascii="仿宋" w:hAnsi="仿宋" w:eastAsia="仿宋"/>
                <w:color w:val="244061"/>
                <w:sz w:val="24"/>
                <w:szCs w:val="24"/>
              </w:rPr>
              <w:t>已</w:t>
            </w:r>
            <w:r>
              <w:rPr>
                <w:rFonts w:ascii="仿宋" w:hAnsi="仿宋" w:eastAsia="仿宋"/>
                <w:color w:val="244061"/>
                <w:sz w:val="24"/>
                <w:szCs w:val="24"/>
              </w:rPr>
              <w:t>执行</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321"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FF0000"/>
                <w:sz w:val="24"/>
                <w:szCs w:val="24"/>
              </w:rPr>
              <w:t>ORC-2</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申请单编号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321"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ORC-</w:t>
            </w:r>
            <w:r>
              <w:rPr>
                <w:rFonts w:hint="eastAsia" w:ascii="仿宋" w:hAnsi="仿宋" w:eastAsia="仿宋"/>
                <w:color w:val="244061"/>
                <w:sz w:val="24"/>
                <w:szCs w:val="24"/>
              </w:rPr>
              <w:t>3</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执行单编号。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321"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ORC</w:t>
            </w:r>
            <w:r>
              <w:rPr>
                <w:rFonts w:hint="eastAsia" w:ascii="仿宋" w:hAnsi="仿宋" w:eastAsia="仿宋"/>
                <w:color w:val="244061"/>
                <w:sz w:val="24"/>
                <w:szCs w:val="24"/>
              </w:rPr>
              <w:t>-4</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申请单组编号</w:t>
            </w:r>
            <w:r>
              <w:rPr>
                <w:rFonts w:ascii="仿宋" w:hAnsi="仿宋" w:eastAsia="仿宋"/>
                <w:color w:val="244061"/>
                <w:sz w:val="24"/>
                <w:szCs w:val="24"/>
              </w:rPr>
              <w:t xml:space="preserve">, </w:t>
            </w:r>
            <w:r>
              <w:rPr>
                <w:rFonts w:hint="eastAsia" w:ascii="仿宋" w:hAnsi="仿宋" w:eastAsia="仿宋"/>
                <w:color w:val="244061"/>
                <w:sz w:val="24"/>
                <w:szCs w:val="24"/>
              </w:rPr>
              <w:t>医嘱I</w:t>
            </w:r>
            <w:r>
              <w:rPr>
                <w:rFonts w:ascii="仿宋" w:hAnsi="仿宋" w:eastAsia="仿宋"/>
                <w:color w:val="244061"/>
                <w:sz w:val="24"/>
                <w:szCs w:val="24"/>
              </w:rPr>
              <w:t>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321" w:type="dxa"/>
            <w:shd w:val="clear" w:color="auto" w:fill="DAEEF3"/>
          </w:tcPr>
          <w:p>
            <w:pPr>
              <w:pStyle w:val="93"/>
              <w:spacing w:line="360" w:lineRule="auto"/>
              <w:ind w:firstLine="0" w:firstLineChars="0"/>
              <w:jc w:val="left"/>
              <w:rPr>
                <w:rFonts w:ascii="仿宋" w:hAnsi="仿宋" w:eastAsia="仿宋"/>
                <w:sz w:val="24"/>
                <w:szCs w:val="24"/>
              </w:rPr>
            </w:pPr>
            <w:r>
              <w:rPr>
                <w:rFonts w:ascii="仿宋" w:hAnsi="仿宋" w:eastAsia="仿宋"/>
                <w:color w:val="000000" w:themeColor="text1"/>
                <w:sz w:val="24"/>
                <w:szCs w:val="24"/>
                <w14:textFill>
                  <w14:solidFill>
                    <w14:schemeClr w14:val="tx1"/>
                  </w14:solidFill>
                </w14:textFill>
              </w:rPr>
              <w:t>ORC-5</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申请单状态。</w:t>
            </w:r>
          </w:p>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PACS</w:t>
            </w:r>
            <w:r>
              <w:rPr>
                <w:rFonts w:hint="eastAsia" w:ascii="仿宋" w:hAnsi="仿宋" w:eastAsia="仿宋"/>
                <w:color w:val="244061"/>
                <w:sz w:val="24"/>
                <w:szCs w:val="24"/>
              </w:rPr>
              <w:t>用以下数据：</w:t>
            </w:r>
            <w:r>
              <w:rPr>
                <w:rFonts w:ascii="仿宋" w:hAnsi="仿宋" w:eastAsia="仿宋"/>
                <w:color w:val="244061"/>
                <w:sz w:val="24"/>
                <w:szCs w:val="24"/>
              </w:rPr>
              <w:t xml:space="preserve">0 = </w:t>
            </w:r>
            <w:r>
              <w:rPr>
                <w:rFonts w:hint="eastAsia" w:ascii="仿宋" w:hAnsi="仿宋" w:eastAsia="仿宋"/>
                <w:color w:val="244061"/>
                <w:sz w:val="24"/>
                <w:szCs w:val="24"/>
              </w:rPr>
              <w:t>预约</w:t>
            </w:r>
            <w:r>
              <w:rPr>
                <w:rFonts w:ascii="仿宋" w:hAnsi="仿宋" w:eastAsia="仿宋"/>
                <w:color w:val="244061"/>
                <w:sz w:val="24"/>
                <w:szCs w:val="24"/>
              </w:rPr>
              <w:t xml:space="preserve"> 1=</w:t>
            </w:r>
            <w:r>
              <w:rPr>
                <w:rFonts w:hint="eastAsia" w:ascii="仿宋" w:hAnsi="仿宋" w:eastAsia="仿宋"/>
                <w:color w:val="244061"/>
                <w:sz w:val="24"/>
                <w:szCs w:val="24"/>
              </w:rPr>
              <w:t>申请</w:t>
            </w:r>
            <w:r>
              <w:rPr>
                <w:rFonts w:ascii="仿宋" w:hAnsi="仿宋" w:eastAsia="仿宋"/>
                <w:color w:val="244061"/>
                <w:sz w:val="24"/>
                <w:szCs w:val="24"/>
              </w:rPr>
              <w:t>2=</w:t>
            </w:r>
            <w:r>
              <w:rPr>
                <w:rFonts w:hint="eastAsia" w:ascii="仿宋" w:hAnsi="仿宋" w:eastAsia="仿宋"/>
                <w:color w:val="244061"/>
                <w:sz w:val="24"/>
                <w:szCs w:val="24"/>
              </w:rPr>
              <w:t>收费</w:t>
            </w:r>
            <w:r>
              <w:rPr>
                <w:rFonts w:ascii="仿宋" w:hAnsi="仿宋" w:eastAsia="仿宋"/>
                <w:color w:val="244061"/>
                <w:sz w:val="24"/>
                <w:szCs w:val="24"/>
              </w:rPr>
              <w:t>3=</w:t>
            </w:r>
            <w:r>
              <w:rPr>
                <w:rFonts w:hint="eastAsia" w:ascii="仿宋" w:hAnsi="仿宋" w:eastAsia="仿宋"/>
                <w:color w:val="244061"/>
                <w:sz w:val="24"/>
                <w:szCs w:val="24"/>
              </w:rPr>
              <w:t>退费</w:t>
            </w:r>
            <w:r>
              <w:rPr>
                <w:rFonts w:ascii="仿宋" w:hAnsi="仿宋" w:eastAsia="仿宋"/>
                <w:color w:val="244061"/>
                <w:sz w:val="24"/>
                <w:szCs w:val="24"/>
              </w:rPr>
              <w:t>4=</w:t>
            </w:r>
            <w:r>
              <w:rPr>
                <w:rFonts w:hint="eastAsia" w:ascii="仿宋" w:hAnsi="仿宋" w:eastAsia="仿宋"/>
                <w:color w:val="244061"/>
                <w:sz w:val="24"/>
                <w:szCs w:val="24"/>
              </w:rPr>
              <w:t>登记</w:t>
            </w:r>
            <w:r>
              <w:rPr>
                <w:rFonts w:ascii="仿宋" w:hAnsi="仿宋" w:eastAsia="仿宋"/>
                <w:color w:val="244061"/>
                <w:sz w:val="24"/>
                <w:szCs w:val="24"/>
              </w:rPr>
              <w:t xml:space="preserve"> 5=</w:t>
            </w:r>
            <w:r>
              <w:rPr>
                <w:rFonts w:hint="eastAsia" w:ascii="仿宋" w:hAnsi="仿宋" w:eastAsia="仿宋"/>
                <w:color w:val="244061"/>
                <w:sz w:val="24"/>
                <w:szCs w:val="24"/>
              </w:rPr>
              <w:t>检查</w:t>
            </w:r>
            <w:r>
              <w:rPr>
                <w:rFonts w:ascii="仿宋" w:hAnsi="仿宋" w:eastAsia="仿宋"/>
                <w:color w:val="244061"/>
                <w:sz w:val="24"/>
                <w:szCs w:val="24"/>
              </w:rPr>
              <w:t xml:space="preserve"> 6=</w:t>
            </w:r>
            <w:r>
              <w:rPr>
                <w:rFonts w:hint="eastAsia" w:ascii="仿宋" w:hAnsi="仿宋" w:eastAsia="仿宋"/>
                <w:color w:val="244061"/>
                <w:sz w:val="24"/>
                <w:szCs w:val="24"/>
              </w:rPr>
              <w:t>审核</w:t>
            </w:r>
            <w:r>
              <w:rPr>
                <w:rFonts w:ascii="仿宋" w:hAnsi="仿宋" w:eastAsia="仿宋"/>
                <w:color w:val="244061"/>
                <w:sz w:val="24"/>
                <w:szCs w:val="24"/>
              </w:rPr>
              <w:t>7=</w:t>
            </w:r>
            <w:r>
              <w:rPr>
                <w:rFonts w:hint="eastAsia" w:ascii="仿宋" w:hAnsi="仿宋" w:eastAsia="仿宋"/>
                <w:color w:val="244061"/>
                <w:sz w:val="24"/>
                <w:szCs w:val="24"/>
              </w:rPr>
              <w:t>打印</w:t>
            </w:r>
            <w:r>
              <w:rPr>
                <w:rFonts w:ascii="仿宋" w:hAnsi="仿宋" w:eastAsia="仿宋"/>
                <w:color w:val="244061"/>
                <w:sz w:val="24"/>
                <w:szCs w:val="24"/>
              </w:rPr>
              <w:t>8=</w:t>
            </w:r>
            <w:r>
              <w:rPr>
                <w:rFonts w:hint="eastAsia" w:ascii="仿宋" w:hAnsi="仿宋" w:eastAsia="仿宋"/>
                <w:color w:val="244061"/>
                <w:sz w:val="24"/>
                <w:szCs w:val="24"/>
              </w:rPr>
              <w:t>作废</w:t>
            </w:r>
          </w:p>
          <w:p>
            <w:pPr>
              <w:pStyle w:val="93"/>
              <w:spacing w:line="360" w:lineRule="auto"/>
              <w:ind w:firstLine="0" w:firstLineChars="0"/>
              <w:jc w:val="left"/>
              <w:rPr>
                <w:rFonts w:ascii="仿宋" w:hAnsi="仿宋" w:eastAsia="仿宋"/>
                <w:sz w:val="24"/>
                <w:szCs w:val="24"/>
              </w:rPr>
            </w:pPr>
            <w:r>
              <w:rPr>
                <w:rFonts w:ascii="仿宋" w:hAnsi="仿宋" w:eastAsia="仿宋"/>
                <w:color w:val="244061"/>
                <w:sz w:val="24"/>
                <w:szCs w:val="24"/>
              </w:rPr>
              <w:t>LIS</w:t>
            </w:r>
            <w:r>
              <w:rPr>
                <w:rFonts w:hint="eastAsia" w:ascii="仿宋" w:hAnsi="仿宋" w:eastAsia="仿宋"/>
                <w:color w:val="244061"/>
                <w:sz w:val="24"/>
                <w:szCs w:val="24"/>
              </w:rPr>
              <w:t>用以下数据：</w:t>
            </w:r>
            <w:r>
              <w:rPr>
                <w:rFonts w:ascii="仿宋" w:hAnsi="仿宋" w:eastAsia="仿宋"/>
                <w:color w:val="244061"/>
                <w:sz w:val="24"/>
                <w:szCs w:val="24"/>
              </w:rPr>
              <w:t>0=</w:t>
            </w:r>
            <w:r>
              <w:rPr>
                <w:rFonts w:hint="eastAsia" w:ascii="仿宋" w:hAnsi="仿宋" w:eastAsia="仿宋"/>
                <w:color w:val="244061"/>
                <w:sz w:val="24"/>
                <w:szCs w:val="24"/>
              </w:rPr>
              <w:t>预约</w:t>
            </w:r>
            <w:r>
              <w:rPr>
                <w:rFonts w:ascii="仿宋" w:hAnsi="仿宋" w:eastAsia="仿宋"/>
                <w:color w:val="FF0000"/>
                <w:sz w:val="24"/>
                <w:szCs w:val="24"/>
              </w:rPr>
              <w:t>1=</w:t>
            </w:r>
            <w:r>
              <w:rPr>
                <w:rFonts w:hint="eastAsia" w:ascii="仿宋" w:hAnsi="仿宋" w:eastAsia="仿宋"/>
                <w:color w:val="FF0000"/>
                <w:sz w:val="24"/>
                <w:szCs w:val="24"/>
              </w:rPr>
              <w:t>申请</w:t>
            </w:r>
            <w:r>
              <w:rPr>
                <w:rFonts w:ascii="仿宋" w:hAnsi="仿宋" w:eastAsia="仿宋"/>
                <w:color w:val="244061"/>
                <w:sz w:val="24"/>
                <w:szCs w:val="24"/>
              </w:rPr>
              <w:t>2=</w:t>
            </w:r>
            <w:r>
              <w:rPr>
                <w:rFonts w:hint="eastAsia" w:ascii="仿宋" w:hAnsi="仿宋" w:eastAsia="仿宋"/>
                <w:color w:val="244061"/>
                <w:sz w:val="24"/>
                <w:szCs w:val="24"/>
              </w:rPr>
              <w:t>收费</w:t>
            </w:r>
            <w:r>
              <w:rPr>
                <w:rFonts w:ascii="仿宋" w:hAnsi="仿宋" w:eastAsia="仿宋"/>
                <w:color w:val="FF0000"/>
                <w:sz w:val="24"/>
                <w:szCs w:val="24"/>
              </w:rPr>
              <w:t>3=</w:t>
            </w:r>
            <w:r>
              <w:rPr>
                <w:rFonts w:hint="eastAsia" w:ascii="仿宋" w:hAnsi="仿宋" w:eastAsia="仿宋"/>
                <w:color w:val="FF0000"/>
                <w:sz w:val="24"/>
                <w:szCs w:val="24"/>
              </w:rPr>
              <w:t>退费</w:t>
            </w:r>
            <w:r>
              <w:rPr>
                <w:rFonts w:ascii="仿宋" w:hAnsi="仿宋" w:eastAsia="仿宋"/>
                <w:color w:val="244061"/>
                <w:sz w:val="24"/>
                <w:szCs w:val="24"/>
              </w:rPr>
              <w:t>4=</w:t>
            </w:r>
            <w:r>
              <w:rPr>
                <w:rFonts w:hint="eastAsia" w:ascii="仿宋" w:hAnsi="仿宋" w:eastAsia="仿宋"/>
                <w:color w:val="244061"/>
                <w:sz w:val="24"/>
                <w:szCs w:val="24"/>
              </w:rPr>
              <w:t>备管</w:t>
            </w:r>
            <w:r>
              <w:rPr>
                <w:rFonts w:ascii="仿宋" w:hAnsi="仿宋" w:eastAsia="仿宋"/>
                <w:color w:val="FF0000"/>
                <w:sz w:val="24"/>
                <w:szCs w:val="24"/>
              </w:rPr>
              <w:t>5=</w:t>
            </w:r>
            <w:r>
              <w:rPr>
                <w:rFonts w:hint="eastAsia" w:ascii="仿宋" w:hAnsi="仿宋" w:eastAsia="仿宋"/>
                <w:color w:val="FF0000"/>
                <w:sz w:val="24"/>
                <w:szCs w:val="24"/>
              </w:rPr>
              <w:t>采集</w:t>
            </w:r>
            <w:r>
              <w:rPr>
                <w:rFonts w:ascii="仿宋" w:hAnsi="仿宋" w:eastAsia="仿宋"/>
                <w:color w:val="244061"/>
                <w:sz w:val="24"/>
                <w:szCs w:val="24"/>
              </w:rPr>
              <w:t>6</w:t>
            </w:r>
            <w:r>
              <w:rPr>
                <w:rFonts w:hint="eastAsia" w:ascii="仿宋" w:hAnsi="仿宋" w:eastAsia="仿宋"/>
                <w:color w:val="244061"/>
                <w:sz w:val="24"/>
                <w:szCs w:val="24"/>
              </w:rPr>
              <w:t>＝签收</w:t>
            </w:r>
            <w:r>
              <w:rPr>
                <w:rFonts w:ascii="仿宋" w:hAnsi="仿宋" w:eastAsia="仿宋"/>
                <w:color w:val="244061"/>
                <w:sz w:val="24"/>
                <w:szCs w:val="24"/>
              </w:rPr>
              <w:t>7</w:t>
            </w:r>
            <w:r>
              <w:rPr>
                <w:rFonts w:hint="eastAsia" w:ascii="仿宋" w:hAnsi="仿宋" w:eastAsia="仿宋"/>
                <w:color w:val="244061"/>
                <w:sz w:val="24"/>
                <w:szCs w:val="24"/>
              </w:rPr>
              <w:t>＝退回</w:t>
            </w:r>
            <w:r>
              <w:rPr>
                <w:rFonts w:ascii="仿宋" w:hAnsi="仿宋" w:eastAsia="仿宋"/>
                <w:color w:val="244061"/>
                <w:sz w:val="24"/>
                <w:szCs w:val="24"/>
              </w:rPr>
              <w:t>8</w:t>
            </w:r>
            <w:r>
              <w:rPr>
                <w:rFonts w:hint="eastAsia" w:ascii="仿宋" w:hAnsi="仿宋" w:eastAsia="仿宋"/>
                <w:color w:val="244061"/>
                <w:sz w:val="24"/>
                <w:szCs w:val="24"/>
              </w:rPr>
              <w:t>＝排样</w:t>
            </w:r>
            <w:r>
              <w:rPr>
                <w:rFonts w:ascii="仿宋" w:hAnsi="仿宋" w:eastAsia="仿宋"/>
                <w:color w:val="244061"/>
                <w:sz w:val="24"/>
                <w:szCs w:val="24"/>
              </w:rPr>
              <w:t>9</w:t>
            </w:r>
            <w:r>
              <w:rPr>
                <w:rFonts w:hint="eastAsia" w:ascii="仿宋" w:hAnsi="仿宋" w:eastAsia="仿宋"/>
                <w:color w:val="244061"/>
                <w:sz w:val="24"/>
                <w:szCs w:val="24"/>
              </w:rPr>
              <w:t>＝审核</w:t>
            </w:r>
            <w:r>
              <w:rPr>
                <w:rFonts w:ascii="仿宋" w:hAnsi="仿宋" w:eastAsia="仿宋"/>
                <w:color w:val="244061"/>
                <w:sz w:val="24"/>
                <w:szCs w:val="24"/>
              </w:rPr>
              <w:t xml:space="preserve"> 11</w:t>
            </w:r>
            <w:r>
              <w:rPr>
                <w:rFonts w:hint="eastAsia" w:ascii="仿宋" w:hAnsi="仿宋" w:eastAsia="仿宋"/>
                <w:color w:val="244061"/>
                <w:sz w:val="24"/>
                <w:szCs w:val="24"/>
              </w:rPr>
              <w:t>＝作废</w:t>
            </w:r>
            <w:r>
              <w:rPr>
                <w:rFonts w:ascii="仿宋" w:hAnsi="仿宋" w:eastAsia="仿宋"/>
                <w:color w:val="244061"/>
                <w:sz w:val="24"/>
                <w:szCs w:val="24"/>
              </w:rPr>
              <w:t xml:space="preserve"> 12</w:t>
            </w:r>
            <w:r>
              <w:rPr>
                <w:rFonts w:hint="eastAsia" w:ascii="仿宋" w:hAnsi="仿宋" w:eastAsia="仿宋"/>
                <w:color w:val="244061"/>
                <w:sz w:val="24"/>
                <w:szCs w:val="24"/>
              </w:rPr>
              <w:t>＝打印</w:t>
            </w:r>
          </w:p>
          <w:p>
            <w:pPr>
              <w:pStyle w:val="93"/>
              <w:spacing w:line="360" w:lineRule="auto"/>
              <w:ind w:firstLine="0" w:firstLineChars="0"/>
              <w:rPr>
                <w:rFonts w:ascii="仿宋" w:hAnsi="仿宋" w:eastAsia="仿宋"/>
                <w:color w:val="FF0000"/>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321"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ORC</w:t>
            </w:r>
            <w:r>
              <w:rPr>
                <w:rFonts w:hint="eastAsia" w:ascii="仿宋" w:hAnsi="仿宋" w:eastAsia="仿宋"/>
                <w:color w:val="244061"/>
                <w:sz w:val="24"/>
                <w:szCs w:val="24"/>
              </w:rPr>
              <w:t>-6</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。应答标记。发起方应用可以通过这一字段判断返回信息的数量。</w:t>
            </w:r>
          </w:p>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当该字段为空时，默认当作</w:t>
            </w:r>
            <w:r>
              <w:rPr>
                <w:rFonts w:hint="eastAsia" w:ascii="仿宋" w:hAnsi="仿宋" w:eastAsia="仿宋"/>
                <w:color w:val="244061"/>
                <w:sz w:val="24"/>
                <w:szCs w:val="24"/>
              </w:rPr>
              <w:t>D处理。</w:t>
            </w:r>
          </w:p>
          <w:tbl>
            <w:tblPr>
              <w:tblStyle w:val="34"/>
              <w:tblW w:w="4651"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460"/>
              <w:gridCol w:w="319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tblHeader/>
                <w:jc w:val="center"/>
              </w:trPr>
              <w:tc>
                <w:tcPr>
                  <w:tcW w:w="1460" w:type="dxa"/>
                  <w:tcBorders>
                    <w:top w:val="double" w:color="auto" w:sz="4" w:space="0"/>
                    <w:bottom w:val="single" w:color="auto" w:sz="4" w:space="0"/>
                  </w:tcBorders>
                  <w:shd w:val="pct10" w:color="auto" w:fill="FFFFFF"/>
                </w:tcPr>
                <w:p>
                  <w:pPr>
                    <w:pStyle w:val="87"/>
                    <w:spacing w:line="360" w:lineRule="auto"/>
                    <w:jc w:val="center"/>
                    <w:rPr>
                      <w:rFonts w:ascii="仿宋" w:hAnsi="仿宋" w:eastAsia="仿宋"/>
                      <w:color w:val="1F4E79"/>
                      <w:sz w:val="24"/>
                      <w:szCs w:val="24"/>
                    </w:rPr>
                  </w:pPr>
                  <w:r>
                    <w:rPr>
                      <w:rFonts w:ascii="仿宋" w:hAnsi="仿宋" w:eastAsia="仿宋"/>
                      <w:color w:val="1F4E79"/>
                      <w:sz w:val="24"/>
                      <w:szCs w:val="24"/>
                    </w:rPr>
                    <w:t>Value</w:t>
                  </w:r>
                </w:p>
              </w:tc>
              <w:tc>
                <w:tcPr>
                  <w:tcW w:w="3191" w:type="dxa"/>
                  <w:tcBorders>
                    <w:top w:val="double" w:color="auto" w:sz="4" w:space="0"/>
                    <w:bottom w:val="single" w:color="auto" w:sz="4" w:space="0"/>
                  </w:tcBorders>
                  <w:shd w:val="pct10" w:color="auto" w:fill="FFFFFF"/>
                </w:tcPr>
                <w:p>
                  <w:pPr>
                    <w:pStyle w:val="87"/>
                    <w:spacing w:line="360" w:lineRule="auto"/>
                    <w:rPr>
                      <w:rFonts w:ascii="仿宋" w:hAnsi="仿宋" w:eastAsia="仿宋"/>
                      <w:color w:val="1F4E79"/>
                      <w:sz w:val="24"/>
                      <w:szCs w:val="24"/>
                    </w:rPr>
                  </w:pPr>
                  <w:r>
                    <w:rPr>
                      <w:rFonts w:ascii="仿宋" w:hAnsi="仿宋" w:eastAsia="仿宋"/>
                      <w:color w:val="1F4E79"/>
                      <w:sz w:val="24"/>
                      <w:szCs w:val="24"/>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1460" w:type="dxa"/>
                  <w:tcBorders>
                    <w:top w:val="single" w:color="auto" w:sz="4" w:space="0"/>
                    <w:bottom w:val="single" w:color="auto" w:sz="4" w:space="0"/>
                  </w:tcBorders>
                  <w:shd w:val="clear" w:color="auto" w:fill="FFFFFF"/>
                </w:tcPr>
                <w:p>
                  <w:pPr>
                    <w:pStyle w:val="88"/>
                    <w:spacing w:line="360" w:lineRule="auto"/>
                    <w:jc w:val="center"/>
                    <w:rPr>
                      <w:rFonts w:ascii="仿宋" w:hAnsi="仿宋" w:eastAsia="仿宋"/>
                      <w:color w:val="1F4E79"/>
                      <w:sz w:val="24"/>
                      <w:szCs w:val="24"/>
                    </w:rPr>
                  </w:pPr>
                  <w:r>
                    <w:rPr>
                      <w:rFonts w:ascii="仿宋" w:hAnsi="仿宋" w:eastAsia="仿宋"/>
                      <w:color w:val="1F4E79"/>
                      <w:sz w:val="24"/>
                      <w:szCs w:val="24"/>
                    </w:rPr>
                    <w:t>E</w:t>
                  </w:r>
                </w:p>
              </w:tc>
              <w:tc>
                <w:tcPr>
                  <w:tcW w:w="3191" w:type="dxa"/>
                  <w:tcBorders>
                    <w:top w:val="single" w:color="auto" w:sz="4" w:space="0"/>
                    <w:bottom w:val="single" w:color="auto" w:sz="4" w:space="0"/>
                  </w:tcBorders>
                  <w:shd w:val="clear" w:color="auto" w:fill="FFFFFF"/>
                </w:tcPr>
                <w:p>
                  <w:pPr>
                    <w:pStyle w:val="88"/>
                    <w:spacing w:line="360" w:lineRule="auto"/>
                    <w:rPr>
                      <w:rFonts w:ascii="仿宋" w:hAnsi="仿宋" w:eastAsia="仿宋"/>
                      <w:color w:val="1F4E79"/>
                      <w:sz w:val="24"/>
                      <w:szCs w:val="24"/>
                      <w:lang w:eastAsia="zh-CN"/>
                    </w:rPr>
                  </w:pPr>
                  <w:r>
                    <w:rPr>
                      <w:rFonts w:ascii="仿宋" w:hAnsi="仿宋" w:eastAsia="仿宋"/>
                      <w:color w:val="1F4E79"/>
                      <w:sz w:val="24"/>
                      <w:szCs w:val="24"/>
                    </w:rPr>
                    <w:t>Report exceptions only</w:t>
                  </w:r>
                  <w:r>
                    <w:rPr>
                      <w:rFonts w:hint="eastAsia" w:ascii="仿宋" w:hAnsi="仿宋" w:eastAsia="仿宋"/>
                      <w:color w:val="1F4E79"/>
                      <w:sz w:val="24"/>
                      <w:szCs w:val="24"/>
                      <w:lang w:eastAsia="zh-CN"/>
                    </w:rPr>
                    <w:t>仅在</w:t>
                  </w:r>
                  <w:r>
                    <w:rPr>
                      <w:rFonts w:ascii="仿宋" w:hAnsi="仿宋" w:eastAsia="仿宋"/>
                      <w:color w:val="1F4E79"/>
                      <w:sz w:val="24"/>
                      <w:szCs w:val="24"/>
                      <w:lang w:eastAsia="zh-CN"/>
                    </w:rPr>
                    <w:t>出错</w:t>
                  </w:r>
                  <w:r>
                    <w:rPr>
                      <w:rFonts w:hint="eastAsia" w:ascii="仿宋" w:hAnsi="仿宋" w:eastAsia="仿宋"/>
                      <w:color w:val="1F4E79"/>
                      <w:sz w:val="24"/>
                      <w:szCs w:val="24"/>
                      <w:lang w:eastAsia="zh-CN"/>
                    </w:rPr>
                    <w:t>时发送</w:t>
                  </w:r>
                  <w:r>
                    <w:rPr>
                      <w:rFonts w:ascii="仿宋" w:hAnsi="仿宋" w:eastAsia="仿宋"/>
                      <w:color w:val="1F4E79"/>
                      <w:sz w:val="24"/>
                      <w:szCs w:val="24"/>
                      <w:lang w:eastAsia="zh-CN"/>
                    </w:rPr>
                    <w:t>例外报告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1460" w:type="dxa"/>
                  <w:tcBorders>
                    <w:top w:val="single" w:color="auto" w:sz="4" w:space="0"/>
                    <w:bottom w:val="single" w:color="auto" w:sz="4" w:space="0"/>
                  </w:tcBorders>
                  <w:shd w:val="clear" w:color="auto" w:fill="FFFFFF"/>
                </w:tcPr>
                <w:p>
                  <w:pPr>
                    <w:pStyle w:val="88"/>
                    <w:spacing w:line="360" w:lineRule="auto"/>
                    <w:jc w:val="center"/>
                    <w:rPr>
                      <w:rFonts w:ascii="仿宋" w:hAnsi="仿宋" w:eastAsia="仿宋"/>
                      <w:color w:val="1F4E79"/>
                      <w:sz w:val="24"/>
                      <w:szCs w:val="24"/>
                    </w:rPr>
                  </w:pPr>
                  <w:r>
                    <w:rPr>
                      <w:rFonts w:ascii="仿宋" w:hAnsi="仿宋" w:eastAsia="仿宋"/>
                      <w:color w:val="1F4E79"/>
                      <w:sz w:val="24"/>
                      <w:szCs w:val="24"/>
                    </w:rPr>
                    <w:t>R</w:t>
                  </w:r>
                </w:p>
              </w:tc>
              <w:tc>
                <w:tcPr>
                  <w:tcW w:w="3191" w:type="dxa"/>
                  <w:tcBorders>
                    <w:top w:val="single" w:color="auto" w:sz="4" w:space="0"/>
                    <w:bottom w:val="single" w:color="auto" w:sz="4" w:space="0"/>
                  </w:tcBorders>
                  <w:shd w:val="clear" w:color="auto" w:fill="FFFFFF"/>
                </w:tcPr>
                <w:p>
                  <w:pPr>
                    <w:pStyle w:val="88"/>
                    <w:spacing w:line="360" w:lineRule="auto"/>
                    <w:rPr>
                      <w:rFonts w:ascii="仿宋" w:hAnsi="仿宋" w:eastAsia="仿宋"/>
                      <w:color w:val="1F4E79"/>
                      <w:sz w:val="24"/>
                      <w:szCs w:val="24"/>
                      <w:lang w:eastAsia="zh-CN"/>
                    </w:rPr>
                  </w:pPr>
                  <w:r>
                    <w:rPr>
                      <w:rFonts w:ascii="仿宋" w:hAnsi="仿宋" w:eastAsia="仿宋"/>
                      <w:color w:val="1F4E79"/>
                      <w:sz w:val="24"/>
                      <w:szCs w:val="24"/>
                    </w:rPr>
                    <w:t>Same as E, also Replacement and Parent-Child</w:t>
                  </w:r>
                  <w:r>
                    <w:rPr>
                      <w:rFonts w:hint="eastAsia" w:ascii="仿宋" w:hAnsi="仿宋" w:eastAsia="仿宋"/>
                      <w:color w:val="1F4E79"/>
                      <w:sz w:val="24"/>
                      <w:szCs w:val="24"/>
                      <w:lang w:eastAsia="zh-CN"/>
                    </w:rPr>
                    <w:t>功能同E，</w:t>
                  </w:r>
                  <w:r>
                    <w:rPr>
                      <w:rFonts w:ascii="仿宋" w:hAnsi="仿宋" w:eastAsia="仿宋"/>
                      <w:color w:val="1F4E79"/>
                      <w:sz w:val="24"/>
                      <w:szCs w:val="24"/>
                      <w:lang w:eastAsia="zh-CN"/>
                    </w:rPr>
                    <w:t>也可以</w:t>
                  </w:r>
                  <w:r>
                    <w:rPr>
                      <w:rFonts w:hint="eastAsia" w:ascii="仿宋" w:hAnsi="仿宋" w:eastAsia="仿宋"/>
                      <w:color w:val="1F4E79"/>
                      <w:sz w:val="24"/>
                      <w:szCs w:val="24"/>
                      <w:lang w:eastAsia="zh-CN"/>
                    </w:rPr>
                    <w:t>是</w:t>
                  </w:r>
                  <w:r>
                    <w:rPr>
                      <w:rFonts w:ascii="仿宋" w:hAnsi="仿宋" w:eastAsia="仿宋"/>
                      <w:color w:val="1F4E79"/>
                      <w:sz w:val="24"/>
                      <w:szCs w:val="24"/>
                      <w:lang w:eastAsia="zh-CN"/>
                    </w:rPr>
                    <w:t>替换信息</w:t>
                  </w:r>
                  <w:r>
                    <w:rPr>
                      <w:rFonts w:hint="eastAsia" w:ascii="仿宋" w:hAnsi="仿宋" w:eastAsia="仿宋"/>
                      <w:color w:val="1F4E79"/>
                      <w:sz w:val="24"/>
                      <w:szCs w:val="24"/>
                      <w:lang w:eastAsia="zh-CN"/>
                    </w:rPr>
                    <w:t>和</w:t>
                  </w:r>
                  <w:r>
                    <w:rPr>
                      <w:rFonts w:ascii="仿宋" w:hAnsi="仿宋" w:eastAsia="仿宋"/>
                      <w:color w:val="1F4E79"/>
                      <w:sz w:val="24"/>
                      <w:szCs w:val="24"/>
                      <w:lang w:eastAsia="zh-CN"/>
                    </w:rPr>
                    <w:t>父子信息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1460" w:type="dxa"/>
                  <w:tcBorders>
                    <w:top w:val="single" w:color="auto" w:sz="4" w:space="0"/>
                    <w:bottom w:val="single" w:color="auto" w:sz="4" w:space="0"/>
                  </w:tcBorders>
                  <w:shd w:val="clear" w:color="auto" w:fill="FFFFFF"/>
                </w:tcPr>
                <w:p>
                  <w:pPr>
                    <w:pStyle w:val="88"/>
                    <w:spacing w:line="360" w:lineRule="auto"/>
                    <w:jc w:val="center"/>
                    <w:rPr>
                      <w:rFonts w:ascii="仿宋" w:hAnsi="仿宋" w:eastAsia="仿宋"/>
                      <w:color w:val="1F4E79"/>
                      <w:sz w:val="24"/>
                      <w:szCs w:val="24"/>
                    </w:rPr>
                  </w:pPr>
                  <w:r>
                    <w:rPr>
                      <w:rFonts w:ascii="仿宋" w:hAnsi="仿宋" w:eastAsia="仿宋"/>
                      <w:color w:val="1F4E79"/>
                      <w:sz w:val="24"/>
                      <w:szCs w:val="24"/>
                    </w:rPr>
                    <w:t>D</w:t>
                  </w:r>
                </w:p>
              </w:tc>
              <w:tc>
                <w:tcPr>
                  <w:tcW w:w="3191" w:type="dxa"/>
                  <w:tcBorders>
                    <w:top w:val="single" w:color="auto" w:sz="4" w:space="0"/>
                    <w:bottom w:val="single" w:color="auto" w:sz="4" w:space="0"/>
                  </w:tcBorders>
                  <w:shd w:val="clear" w:color="auto" w:fill="FFFFFF"/>
                </w:tcPr>
                <w:p>
                  <w:pPr>
                    <w:pStyle w:val="88"/>
                    <w:spacing w:line="360" w:lineRule="auto"/>
                    <w:rPr>
                      <w:rFonts w:ascii="仿宋" w:hAnsi="仿宋" w:eastAsia="仿宋"/>
                      <w:color w:val="1F4E79"/>
                      <w:sz w:val="24"/>
                      <w:szCs w:val="24"/>
                      <w:lang w:eastAsia="zh-CN"/>
                    </w:rPr>
                  </w:pPr>
                  <w:r>
                    <w:rPr>
                      <w:rFonts w:ascii="仿宋" w:hAnsi="仿宋" w:eastAsia="仿宋"/>
                      <w:color w:val="1F4E79"/>
                      <w:sz w:val="24"/>
                      <w:szCs w:val="24"/>
                    </w:rPr>
                    <w:t>Same as R, also other associated segments</w:t>
                  </w:r>
                  <w:r>
                    <w:rPr>
                      <w:rFonts w:hint="eastAsia" w:ascii="仿宋" w:hAnsi="仿宋" w:eastAsia="仿宋"/>
                      <w:color w:val="1F4E79"/>
                      <w:sz w:val="24"/>
                      <w:szCs w:val="24"/>
                      <w:lang w:eastAsia="zh-CN"/>
                    </w:rPr>
                    <w:t>功能</w:t>
                  </w:r>
                  <w:r>
                    <w:rPr>
                      <w:rFonts w:ascii="仿宋" w:hAnsi="仿宋" w:eastAsia="仿宋"/>
                      <w:color w:val="1F4E79"/>
                      <w:sz w:val="24"/>
                      <w:szCs w:val="24"/>
                      <w:lang w:eastAsia="zh-CN"/>
                    </w:rPr>
                    <w:t>酮</w:t>
                  </w:r>
                  <w:r>
                    <w:rPr>
                      <w:rFonts w:hint="eastAsia" w:ascii="仿宋" w:hAnsi="仿宋" w:eastAsia="仿宋"/>
                      <w:color w:val="1F4E79"/>
                      <w:sz w:val="24"/>
                      <w:szCs w:val="24"/>
                      <w:lang w:eastAsia="zh-CN"/>
                    </w:rPr>
                    <w:t>R，</w:t>
                  </w:r>
                  <w:r>
                    <w:rPr>
                      <w:rFonts w:ascii="仿宋" w:hAnsi="仿宋" w:eastAsia="仿宋"/>
                      <w:color w:val="1F4E79"/>
                      <w:sz w:val="24"/>
                      <w:szCs w:val="24"/>
                      <w:lang w:eastAsia="zh-CN"/>
                    </w:rPr>
                    <w:t>还有其他相关信息段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1460" w:type="dxa"/>
                  <w:tcBorders>
                    <w:top w:val="single" w:color="auto" w:sz="4" w:space="0"/>
                    <w:bottom w:val="single" w:color="auto" w:sz="4" w:space="0"/>
                  </w:tcBorders>
                  <w:shd w:val="clear" w:color="auto" w:fill="FFFFFF"/>
                </w:tcPr>
                <w:p>
                  <w:pPr>
                    <w:pStyle w:val="88"/>
                    <w:spacing w:line="360" w:lineRule="auto"/>
                    <w:jc w:val="center"/>
                    <w:rPr>
                      <w:rFonts w:ascii="仿宋" w:hAnsi="仿宋" w:eastAsia="仿宋"/>
                      <w:color w:val="1F4E79"/>
                      <w:sz w:val="24"/>
                      <w:szCs w:val="24"/>
                    </w:rPr>
                  </w:pPr>
                  <w:r>
                    <w:rPr>
                      <w:rFonts w:ascii="仿宋" w:hAnsi="仿宋" w:eastAsia="仿宋"/>
                      <w:color w:val="1F4E79"/>
                      <w:sz w:val="24"/>
                      <w:szCs w:val="24"/>
                    </w:rPr>
                    <w:t>F</w:t>
                  </w:r>
                </w:p>
              </w:tc>
              <w:tc>
                <w:tcPr>
                  <w:tcW w:w="3191" w:type="dxa"/>
                  <w:tcBorders>
                    <w:top w:val="single" w:color="auto" w:sz="4" w:space="0"/>
                    <w:bottom w:val="single" w:color="auto" w:sz="4" w:space="0"/>
                  </w:tcBorders>
                  <w:shd w:val="clear" w:color="auto" w:fill="FFFFFF"/>
                </w:tcPr>
                <w:p>
                  <w:pPr>
                    <w:pStyle w:val="88"/>
                    <w:spacing w:line="360" w:lineRule="auto"/>
                    <w:rPr>
                      <w:rFonts w:ascii="仿宋" w:hAnsi="仿宋" w:eastAsia="仿宋"/>
                      <w:color w:val="1F4E79"/>
                      <w:sz w:val="24"/>
                      <w:szCs w:val="24"/>
                      <w:lang w:eastAsia="zh-CN"/>
                    </w:rPr>
                  </w:pPr>
                  <w:r>
                    <w:rPr>
                      <w:rFonts w:ascii="仿宋" w:hAnsi="仿宋" w:eastAsia="仿宋"/>
                      <w:color w:val="1F4E79"/>
                      <w:sz w:val="24"/>
                      <w:szCs w:val="24"/>
                    </w:rPr>
                    <w:t>Same as D, plus confirmations explicitly</w:t>
                  </w:r>
                  <w:r>
                    <w:rPr>
                      <w:rFonts w:hint="eastAsia" w:ascii="仿宋" w:hAnsi="仿宋" w:eastAsia="仿宋"/>
                      <w:color w:val="1F4E79"/>
                      <w:sz w:val="24"/>
                      <w:szCs w:val="24"/>
                      <w:lang w:eastAsia="zh-CN"/>
                    </w:rPr>
                    <w:t>功能同D，</w:t>
                  </w:r>
                  <w:r>
                    <w:rPr>
                      <w:rFonts w:ascii="仿宋" w:hAnsi="仿宋" w:eastAsia="仿宋"/>
                      <w:color w:val="1F4E79"/>
                      <w:sz w:val="24"/>
                      <w:szCs w:val="24"/>
                      <w:lang w:eastAsia="zh-CN"/>
                    </w:rPr>
                    <w:t>另加明确消息确认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1460" w:type="dxa"/>
                  <w:tcBorders>
                    <w:top w:val="single" w:color="auto" w:sz="4" w:space="0"/>
                    <w:bottom w:val="double" w:color="auto" w:sz="4" w:space="0"/>
                  </w:tcBorders>
                  <w:shd w:val="clear" w:color="auto" w:fill="FFFFFF"/>
                </w:tcPr>
                <w:p>
                  <w:pPr>
                    <w:pStyle w:val="88"/>
                    <w:spacing w:line="360" w:lineRule="auto"/>
                    <w:jc w:val="center"/>
                    <w:rPr>
                      <w:rFonts w:ascii="仿宋" w:hAnsi="仿宋" w:eastAsia="仿宋"/>
                      <w:color w:val="1F4E79"/>
                      <w:sz w:val="24"/>
                      <w:szCs w:val="24"/>
                    </w:rPr>
                  </w:pPr>
                  <w:r>
                    <w:rPr>
                      <w:rFonts w:ascii="仿宋" w:hAnsi="仿宋" w:eastAsia="仿宋"/>
                      <w:color w:val="1F4E79"/>
                      <w:sz w:val="24"/>
                      <w:szCs w:val="24"/>
                    </w:rPr>
                    <w:t>N</w:t>
                  </w:r>
                </w:p>
              </w:tc>
              <w:tc>
                <w:tcPr>
                  <w:tcW w:w="3191" w:type="dxa"/>
                  <w:tcBorders>
                    <w:top w:val="single" w:color="auto" w:sz="4" w:space="0"/>
                    <w:bottom w:val="double" w:color="auto" w:sz="4" w:space="0"/>
                  </w:tcBorders>
                  <w:shd w:val="clear" w:color="auto" w:fill="FFFFFF"/>
                </w:tcPr>
                <w:p>
                  <w:pPr>
                    <w:pStyle w:val="88"/>
                    <w:spacing w:line="360" w:lineRule="auto"/>
                    <w:rPr>
                      <w:rFonts w:ascii="仿宋" w:hAnsi="仿宋" w:eastAsia="仿宋"/>
                      <w:color w:val="1F4E79"/>
                      <w:sz w:val="24"/>
                      <w:szCs w:val="24"/>
                      <w:lang w:eastAsia="zh-CN"/>
                    </w:rPr>
                  </w:pPr>
                  <w:r>
                    <w:rPr>
                      <w:rFonts w:ascii="仿宋" w:hAnsi="仿宋" w:eastAsia="仿宋"/>
                      <w:color w:val="1F4E79"/>
                      <w:sz w:val="24"/>
                      <w:szCs w:val="24"/>
                    </w:rPr>
                    <w:t>Only the MSA segment is returned</w:t>
                  </w:r>
                  <w:r>
                    <w:rPr>
                      <w:rFonts w:hint="eastAsia" w:ascii="仿宋" w:hAnsi="仿宋" w:eastAsia="仿宋"/>
                      <w:color w:val="1F4E79"/>
                      <w:sz w:val="24"/>
                      <w:szCs w:val="24"/>
                      <w:lang w:eastAsia="zh-CN"/>
                    </w:rPr>
                    <w:t>只有MSA段</w:t>
                  </w:r>
                  <w:r>
                    <w:rPr>
                      <w:rFonts w:ascii="仿宋" w:hAnsi="仿宋" w:eastAsia="仿宋"/>
                      <w:color w:val="1F4E79"/>
                      <w:sz w:val="24"/>
                      <w:szCs w:val="24"/>
                      <w:lang w:eastAsia="zh-CN"/>
                    </w:rPr>
                    <w:t>返回</w:t>
                  </w:r>
                </w:p>
              </w:tc>
            </w:tr>
          </w:tbl>
          <w:p>
            <w:pPr>
              <w:pStyle w:val="93"/>
              <w:spacing w:line="360" w:lineRule="auto"/>
              <w:ind w:firstLine="0" w:firstLineChars="0"/>
              <w:rPr>
                <w:rFonts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321"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ORC</w:t>
            </w:r>
            <w:r>
              <w:rPr>
                <w:rFonts w:hint="eastAsia" w:ascii="仿宋" w:hAnsi="仿宋" w:eastAsia="仿宋"/>
                <w:color w:val="244061"/>
                <w:sz w:val="24"/>
                <w:szCs w:val="24"/>
              </w:rPr>
              <w:t>-7</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频次，</w:t>
            </w:r>
            <w:r>
              <w:rPr>
                <w:rFonts w:ascii="仿宋" w:hAnsi="仿宋" w:eastAsia="仿宋"/>
                <w:color w:val="244061"/>
                <w:sz w:val="24"/>
                <w:szCs w:val="24"/>
              </w:rPr>
              <w:t>兼容字段，v2.7已废除。使用</w:t>
            </w:r>
            <w:r>
              <w:rPr>
                <w:rFonts w:hint="eastAsia" w:ascii="仿宋" w:hAnsi="仿宋" w:eastAsia="仿宋"/>
                <w:color w:val="244061"/>
                <w:sz w:val="24"/>
                <w:szCs w:val="24"/>
              </w:rPr>
              <w:t>TQ1或TQ2段代替。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321"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ORC-</w:t>
            </w:r>
            <w:r>
              <w:rPr>
                <w:rFonts w:hint="eastAsia" w:ascii="仿宋" w:hAnsi="仿宋" w:eastAsia="仿宋"/>
                <w:color w:val="244061"/>
                <w:sz w:val="24"/>
                <w:szCs w:val="24"/>
              </w:rPr>
              <w:t>8</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父申请单。</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321"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FF0000"/>
                <w:sz w:val="24"/>
                <w:szCs w:val="24"/>
              </w:rPr>
              <w:t>ORC-9</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申请时间，格式为</w:t>
            </w:r>
            <w:r>
              <w:rPr>
                <w:rFonts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r>
              <w:rPr>
                <w:rFonts w:ascii="仿宋" w:hAnsi="仿宋" w:eastAsia="仿宋"/>
                <w:color w:val="1F4E79" w:themeColor="accent1" w:themeShade="80"/>
                <w:sz w:val="24"/>
                <w:szCs w:val="24"/>
              </w:rPr>
              <w:t>申请时必填。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321"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1F4E79" w:themeColor="accent1" w:themeShade="80"/>
                <w:sz w:val="24"/>
                <w:szCs w:val="24"/>
              </w:rPr>
              <w:t>ORC-10</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录入</w:t>
            </w:r>
            <w:r>
              <w:rPr>
                <w:rFonts w:ascii="仿宋" w:hAnsi="仿宋" w:eastAsia="仿宋"/>
                <w:color w:val="244061"/>
                <w:sz w:val="24"/>
                <w:szCs w:val="24"/>
              </w:rPr>
              <w:t>人。</w:t>
            </w:r>
            <w:bookmarkStart w:id="28" w:name="OLE_LINK51"/>
            <w:bookmarkStart w:id="29" w:name="OLE_LINK52"/>
            <w:r>
              <w:rPr>
                <w:rFonts w:hint="eastAsia" w:ascii="仿宋" w:hAnsi="仿宋" w:eastAsia="仿宋"/>
                <w:color w:val="244061"/>
                <w:sz w:val="24"/>
                <w:szCs w:val="24"/>
              </w:rPr>
              <w:t>录入人ID^录入人姓名</w:t>
            </w:r>
            <w:bookmarkEnd w:id="28"/>
            <w:bookmarkEnd w:id="29"/>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rPr>
          <w:trHeight w:val="250" w:hRule="atLeast"/>
        </w:trPr>
        <w:tc>
          <w:tcPr>
            <w:tcW w:w="1321"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ORC-</w:t>
            </w:r>
            <w:r>
              <w:rPr>
                <w:rFonts w:hint="eastAsia" w:ascii="仿宋" w:hAnsi="仿宋" w:eastAsia="仿宋"/>
                <w:color w:val="244061"/>
                <w:sz w:val="24"/>
                <w:szCs w:val="24"/>
              </w:rPr>
              <w:t>11</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录入核对</w:t>
            </w:r>
            <w:r>
              <w:rPr>
                <w:rFonts w:ascii="仿宋" w:hAnsi="仿宋" w:eastAsia="仿宋"/>
                <w:color w:val="244061"/>
                <w:sz w:val="24"/>
                <w:szCs w:val="24"/>
              </w:rPr>
              <w:t>人。</w:t>
            </w:r>
            <w:r>
              <w:rPr>
                <w:rFonts w:hint="eastAsia" w:ascii="仿宋" w:hAnsi="仿宋" w:eastAsia="仿宋"/>
                <w:color w:val="244061"/>
                <w:sz w:val="24"/>
                <w:szCs w:val="24"/>
              </w:rPr>
              <w:t>核对人ID^核对人姓名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321"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FF0000"/>
                <w:sz w:val="24"/>
                <w:szCs w:val="24"/>
              </w:rPr>
              <w:t>ORC-</w:t>
            </w:r>
            <w:r>
              <w:rPr>
                <w:rFonts w:hint="eastAsia" w:ascii="仿宋" w:hAnsi="仿宋" w:eastAsia="仿宋"/>
                <w:color w:val="FF0000"/>
                <w:sz w:val="24"/>
                <w:szCs w:val="24"/>
              </w:rPr>
              <w:t>12</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申请</w:t>
            </w:r>
            <w:r>
              <w:rPr>
                <w:rFonts w:hint="eastAsia" w:ascii="仿宋" w:hAnsi="仿宋" w:eastAsia="仿宋"/>
                <w:color w:val="244061"/>
                <w:sz w:val="24"/>
                <w:szCs w:val="24"/>
              </w:rPr>
              <w:t>医生</w:t>
            </w:r>
            <w:r>
              <w:rPr>
                <w:rFonts w:ascii="仿宋" w:hAnsi="仿宋" w:eastAsia="仿宋"/>
                <w:color w:val="244061"/>
                <w:sz w:val="24"/>
                <w:szCs w:val="24"/>
              </w:rPr>
              <w:t>。</w:t>
            </w:r>
            <w:r>
              <w:rPr>
                <w:rFonts w:hint="eastAsia" w:ascii="仿宋" w:hAnsi="仿宋" w:eastAsia="仿宋"/>
                <w:color w:val="244061"/>
                <w:sz w:val="24"/>
                <w:szCs w:val="24"/>
              </w:rPr>
              <w:t>申请人ID^申请人姓名。</w:t>
            </w:r>
            <w:r>
              <w:rPr>
                <w:rFonts w:ascii="仿宋" w:hAnsi="仿宋" w:eastAsia="仿宋"/>
                <w:color w:val="244061"/>
                <w:sz w:val="24"/>
                <w:szCs w:val="24"/>
              </w:rPr>
              <w:t>申请</w:t>
            </w:r>
            <w:r>
              <w:rPr>
                <w:rFonts w:hint="eastAsia" w:ascii="仿宋" w:hAnsi="仿宋" w:eastAsia="仿宋"/>
                <w:color w:val="244061"/>
                <w:sz w:val="24"/>
                <w:szCs w:val="24"/>
              </w:rPr>
              <w:t>时</w:t>
            </w:r>
            <w:r>
              <w:rPr>
                <w:rFonts w:ascii="仿宋" w:hAnsi="仿宋" w:eastAsia="仿宋"/>
                <w:color w:val="244061"/>
                <w:sz w:val="24"/>
                <w:szCs w:val="24"/>
              </w:rPr>
              <w:t>必填。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321"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ORC-13</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bookmarkStart w:id="30" w:name="OLE_LINK22"/>
            <w:bookmarkStart w:id="31" w:name="OLE_LINK21"/>
            <w:r>
              <w:rPr>
                <w:rFonts w:hint="eastAsia" w:ascii="仿宋" w:hAnsi="仿宋" w:eastAsia="仿宋"/>
                <w:color w:val="1F4E79" w:themeColor="accent1" w:themeShade="80"/>
                <w:sz w:val="24"/>
                <w:szCs w:val="24"/>
              </w:rPr>
              <w:t>录入人位置。</w:t>
            </w:r>
            <w:bookmarkEnd w:id="30"/>
            <w:bookmarkEnd w:id="31"/>
            <w:r>
              <w:rPr>
                <w:rFonts w:hint="eastAsia" w:ascii="仿宋" w:hAnsi="仿宋" w:eastAsia="仿宋"/>
                <w:color w:val="1F4E79" w:themeColor="accent1" w:themeShade="80"/>
                <w:sz w:val="24"/>
                <w:szCs w:val="24"/>
              </w:rPr>
              <w:t>病区ID^^^科室ID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321"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ORC-14</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回访</w:t>
            </w:r>
            <w:r>
              <w:rPr>
                <w:rFonts w:ascii="仿宋" w:hAnsi="仿宋" w:eastAsia="仿宋"/>
                <w:color w:val="244061"/>
                <w:sz w:val="24"/>
                <w:szCs w:val="24"/>
              </w:rPr>
              <w:t>电话。</w:t>
            </w:r>
            <w:r>
              <w:rPr>
                <w:rFonts w:hint="eastAsia" w:ascii="仿宋" w:hAnsi="仿宋" w:eastAsia="仿宋"/>
                <w:color w:val="244061"/>
                <w:sz w:val="24"/>
                <w:szCs w:val="24"/>
              </w:rPr>
              <w:t>与OBR</w:t>
            </w:r>
            <w:r>
              <w:rPr>
                <w:rFonts w:ascii="仿宋" w:hAnsi="仿宋" w:eastAsia="仿宋"/>
                <w:color w:val="244061"/>
                <w:sz w:val="24"/>
                <w:szCs w:val="24"/>
              </w:rPr>
              <w:t>-17</w:t>
            </w:r>
            <w:r>
              <w:rPr>
                <w:rFonts w:hint="eastAsia" w:ascii="仿宋" w:hAnsi="仿宋" w:eastAsia="仿宋"/>
                <w:color w:val="244061"/>
                <w:sz w:val="24"/>
                <w:szCs w:val="24"/>
              </w:rPr>
              <w:t>相同</w:t>
            </w:r>
            <w:r>
              <w:rPr>
                <w:rFonts w:ascii="仿宋" w:hAnsi="仿宋" w:eastAsia="仿宋"/>
                <w:color w:val="244061"/>
                <w:sz w:val="24"/>
                <w:szCs w:val="24"/>
              </w:rPr>
              <w:t>，申请人电话。</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321"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ORC-15</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。申请单生效时间。</w:t>
            </w:r>
            <w:r>
              <w:rPr>
                <w:rFonts w:hint="eastAsia" w:ascii="仿宋" w:hAnsi="仿宋" w:eastAsia="仿宋"/>
                <w:color w:val="244061"/>
                <w:sz w:val="24"/>
                <w:szCs w:val="24"/>
              </w:rPr>
              <w:t>格式为</w:t>
            </w:r>
            <w:r>
              <w:rPr>
                <w:rFonts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321"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ORC-16</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申请原因或申请解释说明，通常在</w:t>
            </w:r>
            <w:r>
              <w:rPr>
                <w:rFonts w:hint="eastAsia" w:ascii="仿宋" w:hAnsi="仿宋" w:eastAsia="仿宋"/>
                <w:color w:val="244061"/>
                <w:sz w:val="24"/>
                <w:szCs w:val="24"/>
              </w:rPr>
              <w:t>ORC-1为取消或停止时使用。格式：申请原因代码^</w:t>
            </w:r>
            <w:r>
              <w:rPr>
                <w:rFonts w:ascii="仿宋" w:hAnsi="仿宋" w:eastAsia="仿宋"/>
                <w:color w:val="244061"/>
                <w:sz w:val="24"/>
                <w:szCs w:val="24"/>
              </w:rPr>
              <w:t>申请原因</w:t>
            </w:r>
            <w:r>
              <w:rPr>
                <w:rFonts w:hint="eastAsia" w:ascii="仿宋" w:hAnsi="仿宋" w:eastAsia="仿宋"/>
                <w:color w:val="244061"/>
                <w:sz w:val="24"/>
                <w:szCs w:val="24"/>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321"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ORC-17</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录入组织机构。录入组织机构ID^录入组织机构名称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321"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ORC-18</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录入设备。录入设备ID^录入设备名称^编码系统。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321"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ORC-19</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。申请发动者，发动者</w:t>
            </w:r>
            <w:r>
              <w:rPr>
                <w:rFonts w:hint="eastAsia" w:ascii="仿宋" w:hAnsi="仿宋" w:eastAsia="仿宋"/>
                <w:color w:val="244061"/>
                <w:sz w:val="24"/>
                <w:szCs w:val="24"/>
              </w:rPr>
              <w:t>ID^发动者名称。</w:t>
            </w:r>
            <w:r>
              <w:rPr>
                <w:rFonts w:ascii="仿宋" w:hAnsi="仿宋" w:eastAsia="仿宋"/>
                <w:color w:val="244061"/>
                <w:sz w:val="24"/>
                <w:szCs w:val="24"/>
              </w:rPr>
              <w:t>并不总是跟</w:t>
            </w:r>
            <w:r>
              <w:rPr>
                <w:rFonts w:hint="eastAsia" w:ascii="仿宋" w:hAnsi="仿宋" w:eastAsia="仿宋"/>
                <w:color w:val="244061"/>
                <w:sz w:val="24"/>
                <w:szCs w:val="24"/>
              </w:rPr>
              <w:t>ORC-12相同。ORC-</w:t>
            </w:r>
            <w:r>
              <w:rPr>
                <w:rFonts w:ascii="仿宋" w:hAnsi="仿宋" w:eastAsia="仿宋"/>
                <w:color w:val="244061"/>
                <w:sz w:val="24"/>
                <w:szCs w:val="24"/>
              </w:rPr>
              <w:t>12强调的是申请单的申请人，而</w:t>
            </w:r>
            <w:r>
              <w:rPr>
                <w:rFonts w:hint="eastAsia" w:ascii="仿宋" w:hAnsi="仿宋" w:eastAsia="仿宋"/>
                <w:color w:val="244061"/>
                <w:sz w:val="24"/>
                <w:szCs w:val="24"/>
              </w:rPr>
              <w:t>ORC-19这是卫生服务的提供人。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321"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ORC-20</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费用支付相关事项代码，费用支付事项代码^费用支付事项名称^编码系统。</w:t>
            </w:r>
          </w:p>
          <w:tbl>
            <w:tblPr>
              <w:tblStyle w:val="34"/>
              <w:tblW w:w="465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49" w:type="dxa"/>
                <w:bottom w:w="0" w:type="dxa"/>
                <w:right w:w="149" w:type="dxa"/>
              </w:tblCellMar>
            </w:tblPr>
            <w:tblGrid>
              <w:gridCol w:w="1458"/>
              <w:gridCol w:w="31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49" w:type="dxa"/>
                  <w:bottom w:w="0" w:type="dxa"/>
                  <w:right w:w="149" w:type="dxa"/>
                </w:tblCellMar>
              </w:tblPrEx>
              <w:trPr>
                <w:tblHeader/>
                <w:jc w:val="center"/>
              </w:trPr>
              <w:tc>
                <w:tcPr>
                  <w:tcW w:w="1458" w:type="dxa"/>
                  <w:tcBorders>
                    <w:top w:val="single" w:color="auto" w:sz="12" w:space="0"/>
                    <w:bottom w:val="single" w:color="auto" w:sz="6" w:space="0"/>
                  </w:tcBorders>
                  <w:shd w:val="pct10" w:color="auto" w:fill="FFFFFF"/>
                </w:tcPr>
                <w:p>
                  <w:pPr>
                    <w:pStyle w:val="64"/>
                    <w:spacing w:line="360" w:lineRule="auto"/>
                    <w:jc w:val="center"/>
                    <w:rPr>
                      <w:rFonts w:ascii="仿宋" w:hAnsi="仿宋" w:eastAsia="仿宋"/>
                      <w:sz w:val="24"/>
                      <w:szCs w:val="24"/>
                    </w:rPr>
                  </w:pPr>
                  <w:r>
                    <w:rPr>
                      <w:rFonts w:ascii="仿宋" w:hAnsi="仿宋" w:eastAsia="仿宋"/>
                      <w:sz w:val="24"/>
                      <w:szCs w:val="24"/>
                    </w:rPr>
                    <w:t>Value</w:t>
                  </w:r>
                </w:p>
              </w:tc>
              <w:tc>
                <w:tcPr>
                  <w:tcW w:w="3195" w:type="dxa"/>
                  <w:tcBorders>
                    <w:top w:val="single" w:color="auto" w:sz="12" w:space="0"/>
                    <w:bottom w:val="single" w:color="auto" w:sz="6" w:space="0"/>
                  </w:tcBorders>
                  <w:shd w:val="pct10" w:color="auto" w:fill="FFFFFF"/>
                </w:tcPr>
                <w:p>
                  <w:pPr>
                    <w:pStyle w:val="64"/>
                    <w:spacing w:line="360" w:lineRule="auto"/>
                    <w:rPr>
                      <w:rFonts w:ascii="仿宋" w:hAnsi="仿宋" w:eastAsia="仿宋"/>
                      <w:sz w:val="24"/>
                      <w:szCs w:val="24"/>
                    </w:rPr>
                  </w:pPr>
                  <w:r>
                    <w:rPr>
                      <w:rFonts w:ascii="仿宋" w:hAnsi="仿宋" w:eastAsia="仿宋"/>
                      <w:sz w:val="24"/>
                      <w:szCs w:val="24"/>
                    </w:rPr>
                    <w:t>Description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49" w:type="dxa"/>
                  <w:bottom w:w="0" w:type="dxa"/>
                  <w:right w:w="149" w:type="dxa"/>
                </w:tblCellMar>
              </w:tblPrEx>
              <w:trPr>
                <w:trHeight w:val="484" w:hRule="atLeast"/>
                <w:jc w:val="center"/>
              </w:trPr>
              <w:tc>
                <w:tcPr>
                  <w:tcW w:w="1458" w:type="dxa"/>
                  <w:tcBorders>
                    <w:top w:val="single" w:color="auto" w:sz="6" w:space="0"/>
                    <w:bottom w:val="single" w:color="auto" w:sz="6" w:space="0"/>
                  </w:tcBorders>
                  <w:shd w:val="clear" w:color="auto" w:fill="FFFFFF"/>
                </w:tcPr>
                <w:p>
                  <w:pPr>
                    <w:pStyle w:val="65"/>
                    <w:spacing w:line="360" w:lineRule="auto"/>
                    <w:jc w:val="center"/>
                    <w:rPr>
                      <w:rFonts w:ascii="仿宋" w:hAnsi="仿宋" w:eastAsia="仿宋"/>
                      <w:sz w:val="24"/>
                      <w:szCs w:val="24"/>
                    </w:rPr>
                  </w:pPr>
                  <w:r>
                    <w:rPr>
                      <w:rFonts w:ascii="仿宋" w:hAnsi="仿宋" w:eastAsia="仿宋"/>
                      <w:sz w:val="24"/>
                      <w:szCs w:val="24"/>
                    </w:rPr>
                    <w:t>1</w:t>
                  </w:r>
                </w:p>
              </w:tc>
              <w:tc>
                <w:tcPr>
                  <w:tcW w:w="3195" w:type="dxa"/>
                  <w:tcBorders>
                    <w:top w:val="single" w:color="auto" w:sz="6" w:space="0"/>
                    <w:bottom w:val="single" w:color="auto" w:sz="6" w:space="0"/>
                  </w:tcBorders>
                  <w:shd w:val="clear" w:color="auto" w:fill="FFFFFF"/>
                </w:tcPr>
                <w:p>
                  <w:pPr>
                    <w:pStyle w:val="65"/>
                    <w:spacing w:line="360" w:lineRule="auto"/>
                    <w:rPr>
                      <w:rFonts w:ascii="仿宋" w:hAnsi="仿宋" w:eastAsia="仿宋"/>
                      <w:sz w:val="24"/>
                      <w:szCs w:val="24"/>
                      <w:lang w:eastAsia="zh-CN"/>
                    </w:rPr>
                  </w:pPr>
                  <w:r>
                    <w:rPr>
                      <w:rFonts w:hint="eastAsia" w:ascii="仿宋" w:hAnsi="仿宋" w:eastAsia="仿宋"/>
                      <w:sz w:val="24"/>
                      <w:szCs w:val="24"/>
                      <w:lang w:eastAsia="zh-CN"/>
                    </w:rPr>
                    <w:t>已扣费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49" w:type="dxa"/>
                  <w:bottom w:w="0" w:type="dxa"/>
                  <w:right w:w="149" w:type="dxa"/>
                </w:tblCellMar>
              </w:tblPrEx>
              <w:trPr>
                <w:trHeight w:val="404" w:hRule="atLeast"/>
                <w:jc w:val="center"/>
              </w:trPr>
              <w:tc>
                <w:tcPr>
                  <w:tcW w:w="1458" w:type="dxa"/>
                  <w:tcBorders>
                    <w:top w:val="single" w:color="auto" w:sz="6" w:space="0"/>
                    <w:bottom w:val="single" w:color="auto" w:sz="6" w:space="0"/>
                  </w:tcBorders>
                  <w:shd w:val="clear" w:color="auto" w:fill="FFFFFF"/>
                </w:tcPr>
                <w:p>
                  <w:pPr>
                    <w:pStyle w:val="65"/>
                    <w:spacing w:line="360" w:lineRule="auto"/>
                    <w:jc w:val="center"/>
                    <w:rPr>
                      <w:rFonts w:ascii="仿宋" w:hAnsi="仿宋" w:eastAsia="仿宋"/>
                      <w:sz w:val="24"/>
                      <w:szCs w:val="24"/>
                    </w:rPr>
                  </w:pPr>
                  <w:r>
                    <w:rPr>
                      <w:rFonts w:ascii="仿宋" w:hAnsi="仿宋" w:eastAsia="仿宋"/>
                      <w:sz w:val="24"/>
                      <w:szCs w:val="24"/>
                    </w:rPr>
                    <w:t>0</w:t>
                  </w:r>
                </w:p>
              </w:tc>
              <w:tc>
                <w:tcPr>
                  <w:tcW w:w="3195" w:type="dxa"/>
                  <w:tcBorders>
                    <w:top w:val="single" w:color="auto" w:sz="6" w:space="0"/>
                    <w:bottom w:val="single" w:color="auto" w:sz="6" w:space="0"/>
                  </w:tcBorders>
                  <w:shd w:val="clear" w:color="auto" w:fill="FFFFFF"/>
                </w:tcPr>
                <w:p>
                  <w:pPr>
                    <w:pStyle w:val="65"/>
                    <w:spacing w:line="360" w:lineRule="auto"/>
                    <w:rPr>
                      <w:rFonts w:ascii="仿宋" w:hAnsi="仿宋" w:eastAsia="仿宋"/>
                      <w:sz w:val="24"/>
                      <w:szCs w:val="24"/>
                      <w:lang w:eastAsia="zh-CN"/>
                    </w:rPr>
                  </w:pPr>
                  <w:r>
                    <w:rPr>
                      <w:rFonts w:hint="eastAsia" w:ascii="仿宋" w:hAnsi="仿宋" w:eastAsia="仿宋"/>
                      <w:sz w:val="24"/>
                      <w:szCs w:val="24"/>
                      <w:lang w:eastAsia="zh-CN"/>
                    </w:rPr>
                    <w:t>未扣费</w:t>
                  </w:r>
                </w:p>
              </w:tc>
            </w:tr>
          </w:tbl>
          <w:p>
            <w:pPr>
              <w:pStyle w:val="93"/>
              <w:spacing w:line="360" w:lineRule="auto"/>
              <w:ind w:firstLine="0" w:firstLineChars="0"/>
              <w:jc w:val="left"/>
              <w:rPr>
                <w:rFonts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321"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ORC-21</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highlight w:val="yellow"/>
              </w:rPr>
              <w:t>。</w:t>
            </w:r>
            <w:r>
              <w:rPr>
                <w:rFonts w:hint="eastAsia" w:ascii="仿宋" w:hAnsi="仿宋" w:eastAsia="仿宋"/>
                <w:color w:val="244061"/>
                <w:sz w:val="24"/>
                <w:szCs w:val="24"/>
                <w:highlight w:val="yellow"/>
              </w:rPr>
              <w:t>申请设备名称</w:t>
            </w:r>
            <w:r>
              <w:rPr>
                <w:rFonts w:hint="eastAsia" w:ascii="仿宋" w:hAnsi="仿宋" w:eastAsia="仿宋"/>
                <w:color w:val="244061"/>
                <w:sz w:val="24"/>
                <w:szCs w:val="24"/>
              </w:rPr>
              <w:t>。</w:t>
            </w:r>
            <w:r>
              <w:rPr>
                <w:rFonts w:hint="eastAsia" w:ascii="仿宋" w:hAnsi="仿宋" w:eastAsia="仿宋"/>
                <w:color w:val="FF0000"/>
                <w:sz w:val="24"/>
                <w:szCs w:val="24"/>
              </w:rPr>
              <w:t>申请机构名称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321"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ORC-22</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highlight w:val="yellow"/>
              </w:rPr>
              <w:t>申请设备地址</w:t>
            </w:r>
            <w:r>
              <w:rPr>
                <w:rFonts w:hint="eastAsia" w:ascii="仿宋" w:hAnsi="仿宋" w:eastAsia="仿宋"/>
                <w:color w:val="244061"/>
                <w:sz w:val="24"/>
                <w:szCs w:val="24"/>
              </w:rPr>
              <w:t>，街道（城镇）^详细地址^城市^省^邮政编码^国家^地址类型。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321"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ORC-23</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bookmarkStart w:id="32" w:name="OLE_LINK121"/>
            <w:bookmarkStart w:id="33" w:name="OLE_LINK120"/>
            <w:r>
              <w:rPr>
                <w:rFonts w:hint="eastAsia" w:ascii="仿宋" w:hAnsi="仿宋" w:eastAsia="仿宋"/>
                <w:color w:val="244061"/>
                <w:sz w:val="24"/>
                <w:szCs w:val="24"/>
              </w:rPr>
              <w:t>空</w:t>
            </w:r>
            <w:r>
              <w:rPr>
                <w:rFonts w:ascii="仿宋" w:hAnsi="仿宋" w:eastAsia="仿宋"/>
                <w:color w:val="244061"/>
                <w:sz w:val="24"/>
                <w:szCs w:val="24"/>
              </w:rPr>
              <w:t>。</w:t>
            </w:r>
            <w:bookmarkEnd w:id="32"/>
            <w:bookmarkEnd w:id="33"/>
            <w:r>
              <w:rPr>
                <w:rFonts w:hint="eastAsia" w:ascii="仿宋" w:hAnsi="仿宋" w:eastAsia="仿宋"/>
                <w:color w:val="244061"/>
                <w:sz w:val="24"/>
                <w:szCs w:val="24"/>
                <w:highlight w:val="yellow"/>
              </w:rPr>
              <w:t>申请设备电话号码</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321"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ORC-24</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申请提供者地址,，街道（城镇）^详细地址^城市^省^邮政编码^国家^地址类型。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321"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1F4E79" w:themeColor="accent1" w:themeShade="80"/>
                <w:sz w:val="24"/>
                <w:szCs w:val="24"/>
              </w:rPr>
              <w:t>ORC-25</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申请单状态修改人，修改</w:t>
            </w:r>
            <w:r>
              <w:rPr>
                <w:rFonts w:hint="eastAsia" w:ascii="仿宋" w:hAnsi="仿宋" w:eastAsia="仿宋"/>
                <w:color w:val="244061"/>
                <w:sz w:val="24"/>
                <w:szCs w:val="24"/>
              </w:rPr>
              <w:t>ORC-5字段。</w:t>
            </w:r>
            <w:r>
              <w:rPr>
                <w:rFonts w:ascii="仿宋" w:hAnsi="仿宋" w:eastAsia="仿宋"/>
                <w:color w:val="244061"/>
                <w:sz w:val="24"/>
                <w:szCs w:val="24"/>
              </w:rPr>
              <w:t>申请单状态修改人</w:t>
            </w:r>
            <w:r>
              <w:rPr>
                <w:rFonts w:hint="eastAsia" w:ascii="仿宋" w:hAnsi="仿宋" w:eastAsia="仿宋"/>
                <w:color w:val="244061"/>
                <w:sz w:val="24"/>
                <w:szCs w:val="24"/>
              </w:rPr>
              <w:t>ID^姓名^编码系统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321"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ORC-26</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费用支付相关原因。费用支付原因代码^费用支付原因^编码系统。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321"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00B050"/>
                <w:sz w:val="24"/>
                <w:szCs w:val="24"/>
              </w:rPr>
              <w:t>ORC-2</w:t>
            </w:r>
            <w:r>
              <w:rPr>
                <w:rFonts w:ascii="仿宋" w:hAnsi="仿宋" w:eastAsia="仿宋"/>
                <w:color w:val="00B050"/>
                <w:sz w:val="24"/>
                <w:szCs w:val="24"/>
              </w:rPr>
              <w:t>7</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失效</w:t>
            </w:r>
            <w:r>
              <w:rPr>
                <w:rFonts w:ascii="仿宋" w:hAnsi="仿宋" w:eastAsia="仿宋"/>
                <w:color w:val="244061"/>
                <w:sz w:val="24"/>
                <w:szCs w:val="24"/>
              </w:rPr>
              <w:t>服务的时间</w:t>
            </w:r>
            <w:r>
              <w:rPr>
                <w:rFonts w:hint="eastAsia" w:ascii="仿宋" w:hAnsi="仿宋" w:eastAsia="仿宋"/>
                <w:color w:val="244061"/>
                <w:sz w:val="24"/>
                <w:szCs w:val="24"/>
              </w:rPr>
              <w:t>，格式为</w:t>
            </w:r>
            <w:r>
              <w:rPr>
                <w:rFonts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321"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ORC-2</w:t>
            </w:r>
            <w:r>
              <w:rPr>
                <w:rFonts w:ascii="仿宋" w:hAnsi="仿宋" w:eastAsia="仿宋"/>
                <w:color w:val="244061"/>
                <w:sz w:val="24"/>
                <w:szCs w:val="24"/>
              </w:rPr>
              <w:t>8</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保密代码，格式：保密代码^保密级别名称^编码系统。</w:t>
            </w:r>
          </w:p>
          <w:tbl>
            <w:tblPr>
              <w:tblStyle w:val="34"/>
              <w:tblW w:w="626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034"/>
              <w:gridCol w:w="3664"/>
              <w:gridCol w:w="15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tblHeader/>
                <w:jc w:val="center"/>
              </w:trPr>
              <w:tc>
                <w:tcPr>
                  <w:tcW w:w="1034" w:type="dxa"/>
                  <w:tcBorders>
                    <w:top w:val="single" w:color="auto" w:sz="12" w:space="0"/>
                    <w:bottom w:val="single" w:color="auto" w:sz="6" w:space="0"/>
                  </w:tcBorders>
                  <w:shd w:val="pct10" w:color="auto" w:fill="FFFFFF"/>
                </w:tcPr>
                <w:p>
                  <w:pPr>
                    <w:pStyle w:val="64"/>
                    <w:spacing w:line="360" w:lineRule="auto"/>
                    <w:jc w:val="center"/>
                    <w:rPr>
                      <w:rFonts w:ascii="仿宋" w:hAnsi="仿宋" w:eastAsia="仿宋"/>
                      <w:sz w:val="24"/>
                      <w:szCs w:val="24"/>
                    </w:rPr>
                  </w:pPr>
                  <w:r>
                    <w:rPr>
                      <w:rFonts w:ascii="仿宋" w:hAnsi="仿宋" w:eastAsia="仿宋"/>
                      <w:sz w:val="24"/>
                      <w:szCs w:val="24"/>
                    </w:rPr>
                    <w:t>Value</w:t>
                  </w:r>
                </w:p>
              </w:tc>
              <w:tc>
                <w:tcPr>
                  <w:tcW w:w="3664" w:type="dxa"/>
                  <w:tcBorders>
                    <w:top w:val="single" w:color="auto" w:sz="12" w:space="0"/>
                    <w:bottom w:val="single" w:color="auto" w:sz="6" w:space="0"/>
                  </w:tcBorders>
                  <w:shd w:val="pct10" w:color="auto" w:fill="FFFFFF"/>
                </w:tcPr>
                <w:p>
                  <w:pPr>
                    <w:pStyle w:val="64"/>
                    <w:spacing w:line="360" w:lineRule="auto"/>
                    <w:rPr>
                      <w:rFonts w:ascii="仿宋" w:hAnsi="仿宋" w:eastAsia="仿宋"/>
                      <w:sz w:val="24"/>
                      <w:szCs w:val="24"/>
                    </w:rPr>
                  </w:pPr>
                  <w:r>
                    <w:rPr>
                      <w:rFonts w:ascii="仿宋" w:hAnsi="仿宋" w:eastAsia="仿宋"/>
                      <w:sz w:val="24"/>
                      <w:szCs w:val="24"/>
                    </w:rPr>
                    <w:t>Description</w:t>
                  </w:r>
                </w:p>
              </w:tc>
              <w:tc>
                <w:tcPr>
                  <w:tcW w:w="1565" w:type="dxa"/>
                  <w:tcBorders>
                    <w:top w:val="single" w:color="auto" w:sz="12" w:space="0"/>
                    <w:bottom w:val="single" w:color="auto" w:sz="6" w:space="0"/>
                  </w:tcBorders>
                  <w:shd w:val="pct10" w:color="auto" w:fill="FFFFFF"/>
                </w:tcPr>
                <w:p>
                  <w:pPr>
                    <w:pStyle w:val="64"/>
                    <w:spacing w:line="360" w:lineRule="auto"/>
                    <w:rPr>
                      <w:rFonts w:ascii="仿宋" w:hAnsi="仿宋" w:eastAsia="仿宋"/>
                      <w:sz w:val="24"/>
                      <w:szCs w:val="24"/>
                    </w:rPr>
                  </w:pPr>
                  <w:r>
                    <w:rPr>
                      <w:rFonts w:ascii="仿宋" w:hAnsi="仿宋" w:eastAsia="仿宋"/>
                      <w:sz w:val="24"/>
                      <w:szCs w:val="24"/>
                    </w:rPr>
                    <w:t>Comment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34" w:type="dxa"/>
                  <w:tcBorders>
                    <w:top w:val="single" w:color="auto" w:sz="6" w:space="0"/>
                    <w:bottom w:val="single" w:color="auto" w:sz="4" w:space="0"/>
                  </w:tcBorders>
                  <w:shd w:val="clear" w:color="auto" w:fill="FFFFFF"/>
                </w:tcPr>
                <w:p>
                  <w:pPr>
                    <w:pStyle w:val="65"/>
                    <w:spacing w:line="360" w:lineRule="auto"/>
                    <w:jc w:val="center"/>
                    <w:rPr>
                      <w:rFonts w:ascii="仿宋" w:hAnsi="仿宋" w:eastAsia="仿宋"/>
                      <w:sz w:val="24"/>
                      <w:szCs w:val="24"/>
                    </w:rPr>
                  </w:pPr>
                  <w:r>
                    <w:rPr>
                      <w:rFonts w:ascii="仿宋" w:hAnsi="仿宋" w:eastAsia="仿宋"/>
                      <w:sz w:val="24"/>
                      <w:szCs w:val="24"/>
                    </w:rPr>
                    <w:t>V</w:t>
                  </w:r>
                </w:p>
              </w:tc>
              <w:tc>
                <w:tcPr>
                  <w:tcW w:w="3664" w:type="dxa"/>
                  <w:tcBorders>
                    <w:top w:val="single" w:color="auto" w:sz="6" w:space="0"/>
                    <w:bottom w:val="single" w:color="auto" w:sz="4" w:space="0"/>
                  </w:tcBorders>
                  <w:shd w:val="clear" w:color="auto" w:fill="FFFFFF"/>
                </w:tcPr>
                <w:p>
                  <w:pPr>
                    <w:pStyle w:val="65"/>
                    <w:spacing w:line="360" w:lineRule="auto"/>
                    <w:rPr>
                      <w:rFonts w:ascii="仿宋" w:hAnsi="仿宋" w:eastAsia="仿宋"/>
                      <w:sz w:val="24"/>
                      <w:szCs w:val="24"/>
                      <w:lang w:eastAsia="zh-CN"/>
                    </w:rPr>
                  </w:pPr>
                  <w:r>
                    <w:rPr>
                      <w:rFonts w:ascii="仿宋" w:hAnsi="仿宋" w:eastAsia="仿宋"/>
                      <w:sz w:val="24"/>
                      <w:szCs w:val="24"/>
                    </w:rPr>
                    <w:t>Very restricted</w:t>
                  </w:r>
                  <w:r>
                    <w:rPr>
                      <w:rFonts w:hint="eastAsia" w:ascii="仿宋" w:hAnsi="仿宋" w:eastAsia="仿宋"/>
                      <w:sz w:val="24"/>
                      <w:szCs w:val="24"/>
                      <w:lang w:eastAsia="zh-CN"/>
                    </w:rPr>
                    <w:t>严格保密</w:t>
                  </w:r>
                </w:p>
              </w:tc>
              <w:tc>
                <w:tcPr>
                  <w:tcW w:w="1565" w:type="dxa"/>
                  <w:tcBorders>
                    <w:top w:val="single" w:color="auto" w:sz="6" w:space="0"/>
                    <w:bottom w:val="single" w:color="auto" w:sz="4" w:space="0"/>
                  </w:tcBorders>
                  <w:shd w:val="clear" w:color="auto" w:fill="FFFFFF"/>
                </w:tcPr>
                <w:p>
                  <w:pPr>
                    <w:pStyle w:val="65"/>
                    <w:spacing w:line="360" w:lineRule="auto"/>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sz w:val="24"/>
                      <w:szCs w:val="24"/>
                    </w:rPr>
                  </w:pPr>
                  <w:r>
                    <w:rPr>
                      <w:rFonts w:ascii="仿宋" w:hAnsi="仿宋" w:eastAsia="仿宋"/>
                      <w:sz w:val="24"/>
                      <w:szCs w:val="24"/>
                    </w:rPr>
                    <w:t>R</w:t>
                  </w:r>
                </w:p>
              </w:tc>
              <w:tc>
                <w:tcPr>
                  <w:tcW w:w="3664" w:type="dxa"/>
                  <w:tcBorders>
                    <w:top w:val="single" w:color="auto" w:sz="4" w:space="0"/>
                    <w:bottom w:val="single" w:color="auto" w:sz="4" w:space="0"/>
                  </w:tcBorders>
                  <w:shd w:val="clear" w:color="auto" w:fill="FFFFFF"/>
                </w:tcPr>
                <w:p>
                  <w:pPr>
                    <w:pStyle w:val="65"/>
                    <w:spacing w:line="360" w:lineRule="auto"/>
                    <w:rPr>
                      <w:rFonts w:ascii="仿宋" w:hAnsi="仿宋" w:eastAsia="仿宋"/>
                      <w:sz w:val="24"/>
                      <w:szCs w:val="24"/>
                      <w:lang w:eastAsia="zh-CN"/>
                    </w:rPr>
                  </w:pPr>
                  <w:r>
                    <w:rPr>
                      <w:rFonts w:ascii="仿宋" w:hAnsi="仿宋" w:eastAsia="仿宋"/>
                      <w:sz w:val="24"/>
                      <w:szCs w:val="24"/>
                    </w:rPr>
                    <w:t>Restricted</w:t>
                  </w:r>
                  <w:r>
                    <w:rPr>
                      <w:rFonts w:hint="eastAsia" w:ascii="仿宋" w:hAnsi="仿宋" w:eastAsia="仿宋"/>
                      <w:sz w:val="24"/>
                      <w:szCs w:val="24"/>
                      <w:lang w:eastAsia="zh-CN"/>
                    </w:rPr>
                    <w:t>保密</w:t>
                  </w:r>
                </w:p>
              </w:tc>
              <w:tc>
                <w:tcPr>
                  <w:tcW w:w="1565" w:type="dxa"/>
                  <w:tcBorders>
                    <w:top w:val="single" w:color="auto" w:sz="4" w:space="0"/>
                    <w:bottom w:val="single" w:color="auto" w:sz="4" w:space="0"/>
                  </w:tcBorders>
                  <w:shd w:val="clear" w:color="auto" w:fill="FFFFFF"/>
                </w:tcPr>
                <w:p>
                  <w:pPr>
                    <w:pStyle w:val="65"/>
                    <w:spacing w:line="360" w:lineRule="auto"/>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sz w:val="24"/>
                      <w:szCs w:val="24"/>
                    </w:rPr>
                  </w:pPr>
                  <w:r>
                    <w:rPr>
                      <w:rFonts w:ascii="仿宋" w:hAnsi="仿宋" w:eastAsia="仿宋"/>
                      <w:sz w:val="24"/>
                      <w:szCs w:val="24"/>
                    </w:rPr>
                    <w:t>U</w:t>
                  </w:r>
                </w:p>
              </w:tc>
              <w:tc>
                <w:tcPr>
                  <w:tcW w:w="3664" w:type="dxa"/>
                  <w:tcBorders>
                    <w:top w:val="single" w:color="auto" w:sz="4" w:space="0"/>
                    <w:bottom w:val="single" w:color="auto" w:sz="4" w:space="0"/>
                  </w:tcBorders>
                  <w:shd w:val="clear" w:color="auto" w:fill="FFFFFF"/>
                </w:tcPr>
                <w:p>
                  <w:pPr>
                    <w:pStyle w:val="65"/>
                    <w:spacing w:line="360" w:lineRule="auto"/>
                    <w:rPr>
                      <w:rFonts w:ascii="仿宋" w:hAnsi="仿宋" w:eastAsia="仿宋"/>
                      <w:sz w:val="24"/>
                      <w:szCs w:val="24"/>
                      <w:lang w:eastAsia="zh-CN"/>
                    </w:rPr>
                  </w:pPr>
                  <w:r>
                    <w:rPr>
                      <w:rFonts w:ascii="仿宋" w:hAnsi="仿宋" w:eastAsia="仿宋"/>
                      <w:sz w:val="24"/>
                      <w:szCs w:val="24"/>
                    </w:rPr>
                    <w:t>Usual control</w:t>
                  </w:r>
                  <w:r>
                    <w:rPr>
                      <w:rFonts w:hint="eastAsia" w:ascii="仿宋" w:hAnsi="仿宋" w:eastAsia="仿宋"/>
                      <w:sz w:val="24"/>
                      <w:szCs w:val="24"/>
                      <w:lang w:eastAsia="zh-CN"/>
                    </w:rPr>
                    <w:t>正常</w:t>
                  </w:r>
                  <w:r>
                    <w:rPr>
                      <w:rFonts w:ascii="仿宋" w:hAnsi="仿宋" w:eastAsia="仿宋"/>
                      <w:sz w:val="24"/>
                      <w:szCs w:val="24"/>
                      <w:lang w:eastAsia="zh-CN"/>
                    </w:rPr>
                    <w:t>控制</w:t>
                  </w:r>
                </w:p>
              </w:tc>
              <w:tc>
                <w:tcPr>
                  <w:tcW w:w="1565" w:type="dxa"/>
                  <w:tcBorders>
                    <w:top w:val="single" w:color="auto" w:sz="4" w:space="0"/>
                    <w:bottom w:val="single" w:color="auto" w:sz="4" w:space="0"/>
                  </w:tcBorders>
                  <w:shd w:val="clear" w:color="auto" w:fill="FFFFFF"/>
                </w:tcPr>
                <w:p>
                  <w:pPr>
                    <w:pStyle w:val="65"/>
                    <w:spacing w:line="360" w:lineRule="auto"/>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sz w:val="24"/>
                      <w:szCs w:val="24"/>
                    </w:rPr>
                  </w:pPr>
                  <w:r>
                    <w:rPr>
                      <w:rFonts w:ascii="仿宋" w:hAnsi="仿宋" w:eastAsia="仿宋"/>
                      <w:sz w:val="24"/>
                      <w:szCs w:val="24"/>
                    </w:rPr>
                    <w:t>EMP</w:t>
                  </w:r>
                </w:p>
              </w:tc>
              <w:tc>
                <w:tcPr>
                  <w:tcW w:w="3664" w:type="dxa"/>
                  <w:tcBorders>
                    <w:top w:val="single" w:color="auto" w:sz="4" w:space="0"/>
                    <w:bottom w:val="single" w:color="auto" w:sz="4" w:space="0"/>
                  </w:tcBorders>
                  <w:shd w:val="clear" w:color="auto" w:fill="FFFFFF"/>
                </w:tcPr>
                <w:p>
                  <w:pPr>
                    <w:pStyle w:val="65"/>
                    <w:spacing w:line="360" w:lineRule="auto"/>
                    <w:rPr>
                      <w:rFonts w:ascii="仿宋" w:hAnsi="仿宋" w:eastAsia="仿宋"/>
                      <w:sz w:val="24"/>
                      <w:szCs w:val="24"/>
                      <w:lang w:eastAsia="zh-CN"/>
                    </w:rPr>
                  </w:pPr>
                  <w:r>
                    <w:rPr>
                      <w:rFonts w:ascii="仿宋" w:hAnsi="仿宋" w:eastAsia="仿宋"/>
                      <w:sz w:val="24"/>
                      <w:szCs w:val="24"/>
                    </w:rPr>
                    <w:t>Employee</w:t>
                  </w:r>
                  <w:r>
                    <w:rPr>
                      <w:rFonts w:hint="eastAsia" w:ascii="仿宋" w:hAnsi="仿宋" w:eastAsia="仿宋"/>
                      <w:sz w:val="24"/>
                      <w:szCs w:val="24"/>
                      <w:lang w:eastAsia="zh-CN"/>
                    </w:rPr>
                    <w:t>雇员</w:t>
                  </w:r>
                </w:p>
              </w:tc>
              <w:tc>
                <w:tcPr>
                  <w:tcW w:w="1565" w:type="dxa"/>
                  <w:tcBorders>
                    <w:top w:val="single" w:color="auto" w:sz="4" w:space="0"/>
                    <w:bottom w:val="single" w:color="auto" w:sz="4" w:space="0"/>
                  </w:tcBorders>
                  <w:shd w:val="clear" w:color="auto" w:fill="FFFFFF"/>
                </w:tcPr>
                <w:p>
                  <w:pPr>
                    <w:pStyle w:val="65"/>
                    <w:spacing w:line="360" w:lineRule="auto"/>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sz w:val="24"/>
                      <w:szCs w:val="24"/>
                    </w:rPr>
                  </w:pPr>
                  <w:r>
                    <w:rPr>
                      <w:rFonts w:ascii="仿宋" w:hAnsi="仿宋" w:eastAsia="仿宋"/>
                      <w:sz w:val="24"/>
                      <w:szCs w:val="24"/>
                    </w:rPr>
                    <w:t>UWM</w:t>
                  </w:r>
                </w:p>
              </w:tc>
              <w:tc>
                <w:tcPr>
                  <w:tcW w:w="3664" w:type="dxa"/>
                  <w:tcBorders>
                    <w:top w:val="single" w:color="auto" w:sz="4" w:space="0"/>
                    <w:bottom w:val="single" w:color="auto" w:sz="4" w:space="0"/>
                  </w:tcBorders>
                  <w:shd w:val="clear" w:color="auto" w:fill="FFFFFF"/>
                </w:tcPr>
                <w:p>
                  <w:pPr>
                    <w:pStyle w:val="65"/>
                    <w:spacing w:line="360" w:lineRule="auto"/>
                    <w:rPr>
                      <w:rFonts w:ascii="仿宋" w:hAnsi="仿宋" w:eastAsia="仿宋"/>
                      <w:sz w:val="24"/>
                      <w:szCs w:val="24"/>
                      <w:lang w:eastAsia="zh-CN"/>
                    </w:rPr>
                  </w:pPr>
                  <w:r>
                    <w:rPr>
                      <w:rFonts w:ascii="仿宋" w:hAnsi="仿宋" w:eastAsia="仿宋"/>
                      <w:sz w:val="24"/>
                      <w:szCs w:val="24"/>
                    </w:rPr>
                    <w:t>Unwed mother</w:t>
                  </w:r>
                  <w:r>
                    <w:rPr>
                      <w:rFonts w:hint="eastAsia" w:ascii="仿宋" w:hAnsi="仿宋" w:eastAsia="仿宋"/>
                      <w:sz w:val="24"/>
                      <w:szCs w:val="24"/>
                      <w:lang w:eastAsia="zh-CN"/>
                    </w:rPr>
                    <w:t>未婚</w:t>
                  </w:r>
                  <w:r>
                    <w:rPr>
                      <w:rFonts w:ascii="仿宋" w:hAnsi="仿宋" w:eastAsia="仿宋"/>
                      <w:sz w:val="24"/>
                      <w:szCs w:val="24"/>
                      <w:lang w:eastAsia="zh-CN"/>
                    </w:rPr>
                    <w:t>妈妈</w:t>
                  </w:r>
                </w:p>
              </w:tc>
              <w:tc>
                <w:tcPr>
                  <w:tcW w:w="1565" w:type="dxa"/>
                  <w:tcBorders>
                    <w:top w:val="single" w:color="auto" w:sz="4" w:space="0"/>
                    <w:bottom w:val="single" w:color="auto" w:sz="4" w:space="0"/>
                  </w:tcBorders>
                  <w:shd w:val="clear" w:color="auto" w:fill="FFFFFF"/>
                </w:tcPr>
                <w:p>
                  <w:pPr>
                    <w:pStyle w:val="65"/>
                    <w:spacing w:line="360" w:lineRule="auto"/>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sz w:val="24"/>
                      <w:szCs w:val="24"/>
                    </w:rPr>
                  </w:pPr>
                  <w:r>
                    <w:rPr>
                      <w:rFonts w:ascii="仿宋" w:hAnsi="仿宋" w:eastAsia="仿宋"/>
                      <w:sz w:val="24"/>
                      <w:szCs w:val="24"/>
                    </w:rPr>
                    <w:t>VIP</w:t>
                  </w:r>
                </w:p>
              </w:tc>
              <w:tc>
                <w:tcPr>
                  <w:tcW w:w="3664" w:type="dxa"/>
                  <w:tcBorders>
                    <w:top w:val="single" w:color="auto" w:sz="4" w:space="0"/>
                    <w:bottom w:val="single" w:color="auto" w:sz="4" w:space="0"/>
                  </w:tcBorders>
                  <w:shd w:val="clear" w:color="auto" w:fill="FFFFFF"/>
                </w:tcPr>
                <w:p>
                  <w:pPr>
                    <w:pStyle w:val="65"/>
                    <w:spacing w:line="360" w:lineRule="auto"/>
                    <w:rPr>
                      <w:rFonts w:ascii="仿宋" w:hAnsi="仿宋" w:eastAsia="仿宋"/>
                      <w:sz w:val="24"/>
                      <w:szCs w:val="24"/>
                      <w:lang w:eastAsia="zh-CN"/>
                    </w:rPr>
                  </w:pPr>
                  <w:r>
                    <w:rPr>
                      <w:rFonts w:ascii="仿宋" w:hAnsi="仿宋" w:eastAsia="仿宋"/>
                      <w:sz w:val="24"/>
                      <w:szCs w:val="24"/>
                    </w:rPr>
                    <w:t>Very important person or celebrity</w:t>
                  </w:r>
                  <w:r>
                    <w:rPr>
                      <w:rFonts w:hint="eastAsia" w:ascii="仿宋" w:hAnsi="仿宋" w:eastAsia="仿宋"/>
                      <w:sz w:val="24"/>
                      <w:szCs w:val="24"/>
                      <w:lang w:eastAsia="zh-CN"/>
                    </w:rPr>
                    <w:t>非常</w:t>
                  </w:r>
                  <w:r>
                    <w:rPr>
                      <w:rFonts w:ascii="仿宋" w:hAnsi="仿宋" w:eastAsia="仿宋"/>
                      <w:sz w:val="24"/>
                      <w:szCs w:val="24"/>
                      <w:lang w:eastAsia="zh-CN"/>
                    </w:rPr>
                    <w:t>重要的</w:t>
                  </w:r>
                  <w:r>
                    <w:rPr>
                      <w:rFonts w:hint="eastAsia" w:ascii="仿宋" w:hAnsi="仿宋" w:eastAsia="仿宋"/>
                      <w:sz w:val="24"/>
                      <w:szCs w:val="24"/>
                      <w:lang w:eastAsia="zh-CN"/>
                    </w:rPr>
                    <w:t>人物</w:t>
                  </w:r>
                  <w:r>
                    <w:rPr>
                      <w:rFonts w:ascii="仿宋" w:hAnsi="仿宋" w:eastAsia="仿宋"/>
                      <w:sz w:val="24"/>
                      <w:szCs w:val="24"/>
                      <w:lang w:eastAsia="zh-CN"/>
                    </w:rPr>
                    <w:t>或名人</w:t>
                  </w:r>
                </w:p>
              </w:tc>
              <w:tc>
                <w:tcPr>
                  <w:tcW w:w="1565" w:type="dxa"/>
                  <w:tcBorders>
                    <w:top w:val="single" w:color="auto" w:sz="4" w:space="0"/>
                    <w:bottom w:val="single" w:color="auto" w:sz="4" w:space="0"/>
                  </w:tcBorders>
                  <w:shd w:val="clear" w:color="auto" w:fill="FFFFFF"/>
                </w:tcPr>
                <w:p>
                  <w:pPr>
                    <w:pStyle w:val="65"/>
                    <w:spacing w:line="360" w:lineRule="auto"/>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sz w:val="24"/>
                      <w:szCs w:val="24"/>
                    </w:rPr>
                  </w:pPr>
                  <w:r>
                    <w:rPr>
                      <w:rFonts w:ascii="仿宋" w:hAnsi="仿宋" w:eastAsia="仿宋"/>
                      <w:sz w:val="24"/>
                      <w:szCs w:val="24"/>
                    </w:rPr>
                    <w:t>PSY</w:t>
                  </w:r>
                </w:p>
              </w:tc>
              <w:tc>
                <w:tcPr>
                  <w:tcW w:w="3664" w:type="dxa"/>
                  <w:tcBorders>
                    <w:top w:val="single" w:color="auto" w:sz="4" w:space="0"/>
                    <w:bottom w:val="single" w:color="auto" w:sz="4" w:space="0"/>
                  </w:tcBorders>
                  <w:shd w:val="clear" w:color="auto" w:fill="FFFFFF"/>
                </w:tcPr>
                <w:p>
                  <w:pPr>
                    <w:pStyle w:val="65"/>
                    <w:spacing w:line="360" w:lineRule="auto"/>
                    <w:rPr>
                      <w:rFonts w:ascii="仿宋" w:hAnsi="仿宋" w:eastAsia="仿宋"/>
                      <w:sz w:val="24"/>
                      <w:szCs w:val="24"/>
                      <w:lang w:eastAsia="zh-CN"/>
                    </w:rPr>
                  </w:pPr>
                  <w:r>
                    <w:rPr>
                      <w:rFonts w:ascii="仿宋" w:hAnsi="仿宋" w:eastAsia="仿宋"/>
                      <w:sz w:val="24"/>
                      <w:szCs w:val="24"/>
                    </w:rPr>
                    <w:t>Psychiatric patient</w:t>
                  </w:r>
                  <w:r>
                    <w:rPr>
                      <w:rFonts w:hint="eastAsia" w:ascii="仿宋" w:hAnsi="仿宋" w:eastAsia="仿宋"/>
                      <w:sz w:val="24"/>
                      <w:szCs w:val="24"/>
                      <w:lang w:eastAsia="zh-CN"/>
                    </w:rPr>
                    <w:t>精神病</w:t>
                  </w:r>
                  <w:r>
                    <w:rPr>
                      <w:rFonts w:ascii="仿宋" w:hAnsi="仿宋" w:eastAsia="仿宋"/>
                      <w:sz w:val="24"/>
                      <w:szCs w:val="24"/>
                      <w:lang w:eastAsia="zh-CN"/>
                    </w:rPr>
                    <w:t>患者</w:t>
                  </w:r>
                </w:p>
              </w:tc>
              <w:tc>
                <w:tcPr>
                  <w:tcW w:w="1565" w:type="dxa"/>
                  <w:tcBorders>
                    <w:top w:val="single" w:color="auto" w:sz="4" w:space="0"/>
                    <w:bottom w:val="single" w:color="auto" w:sz="4" w:space="0"/>
                  </w:tcBorders>
                  <w:shd w:val="clear" w:color="auto" w:fill="FFFFFF"/>
                </w:tcPr>
                <w:p>
                  <w:pPr>
                    <w:pStyle w:val="65"/>
                    <w:spacing w:line="360" w:lineRule="auto"/>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sz w:val="24"/>
                      <w:szCs w:val="24"/>
                    </w:rPr>
                  </w:pPr>
                  <w:r>
                    <w:rPr>
                      <w:rFonts w:ascii="仿宋" w:hAnsi="仿宋" w:eastAsia="仿宋"/>
                      <w:sz w:val="24"/>
                      <w:szCs w:val="24"/>
                    </w:rPr>
                    <w:t>AID</w:t>
                  </w:r>
                </w:p>
              </w:tc>
              <w:tc>
                <w:tcPr>
                  <w:tcW w:w="3664" w:type="dxa"/>
                  <w:tcBorders>
                    <w:top w:val="single" w:color="auto" w:sz="4" w:space="0"/>
                    <w:bottom w:val="single" w:color="auto" w:sz="4" w:space="0"/>
                  </w:tcBorders>
                  <w:shd w:val="clear" w:color="auto" w:fill="FFFFFF"/>
                </w:tcPr>
                <w:p>
                  <w:pPr>
                    <w:pStyle w:val="65"/>
                    <w:spacing w:line="360" w:lineRule="auto"/>
                    <w:rPr>
                      <w:rFonts w:ascii="仿宋" w:hAnsi="仿宋" w:eastAsia="仿宋"/>
                      <w:sz w:val="24"/>
                      <w:szCs w:val="24"/>
                      <w:lang w:eastAsia="zh-CN"/>
                    </w:rPr>
                  </w:pPr>
                  <w:r>
                    <w:rPr>
                      <w:rFonts w:ascii="仿宋" w:hAnsi="仿宋" w:eastAsia="仿宋"/>
                      <w:sz w:val="24"/>
                      <w:szCs w:val="24"/>
                    </w:rPr>
                    <w:t>AIDS patient</w:t>
                  </w:r>
                  <w:r>
                    <w:rPr>
                      <w:rFonts w:hint="eastAsia" w:ascii="仿宋" w:hAnsi="仿宋" w:eastAsia="仿宋"/>
                      <w:sz w:val="24"/>
                      <w:szCs w:val="24"/>
                      <w:lang w:eastAsia="zh-CN"/>
                    </w:rPr>
                    <w:t>艾滋病</w:t>
                  </w:r>
                  <w:r>
                    <w:rPr>
                      <w:rFonts w:ascii="仿宋" w:hAnsi="仿宋" w:eastAsia="仿宋"/>
                      <w:sz w:val="24"/>
                      <w:szCs w:val="24"/>
                      <w:lang w:eastAsia="zh-CN"/>
                    </w:rPr>
                    <w:t>患者</w:t>
                  </w:r>
                </w:p>
              </w:tc>
              <w:tc>
                <w:tcPr>
                  <w:tcW w:w="1565" w:type="dxa"/>
                  <w:tcBorders>
                    <w:top w:val="single" w:color="auto" w:sz="4" w:space="0"/>
                    <w:bottom w:val="single" w:color="auto" w:sz="4" w:space="0"/>
                  </w:tcBorders>
                  <w:shd w:val="clear" w:color="auto" w:fill="FFFFFF"/>
                </w:tcPr>
                <w:p>
                  <w:pPr>
                    <w:pStyle w:val="65"/>
                    <w:spacing w:line="360" w:lineRule="auto"/>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sz w:val="24"/>
                      <w:szCs w:val="24"/>
                    </w:rPr>
                  </w:pPr>
                  <w:r>
                    <w:rPr>
                      <w:rFonts w:ascii="仿宋" w:hAnsi="仿宋" w:eastAsia="仿宋"/>
                      <w:sz w:val="24"/>
                      <w:szCs w:val="24"/>
                    </w:rPr>
                    <w:t>HIV</w:t>
                  </w:r>
                </w:p>
              </w:tc>
              <w:tc>
                <w:tcPr>
                  <w:tcW w:w="3664" w:type="dxa"/>
                  <w:tcBorders>
                    <w:top w:val="single" w:color="auto" w:sz="4" w:space="0"/>
                    <w:bottom w:val="single" w:color="auto" w:sz="4" w:space="0"/>
                  </w:tcBorders>
                  <w:shd w:val="clear" w:color="auto" w:fill="FFFFFF"/>
                </w:tcPr>
                <w:p>
                  <w:pPr>
                    <w:pStyle w:val="65"/>
                    <w:spacing w:line="360" w:lineRule="auto"/>
                    <w:rPr>
                      <w:rFonts w:ascii="仿宋" w:hAnsi="仿宋" w:eastAsia="仿宋"/>
                      <w:sz w:val="24"/>
                      <w:szCs w:val="24"/>
                      <w:lang w:eastAsia="zh-CN"/>
                    </w:rPr>
                  </w:pPr>
                  <w:r>
                    <w:rPr>
                      <w:rFonts w:ascii="仿宋" w:hAnsi="仿宋" w:eastAsia="仿宋"/>
                      <w:sz w:val="24"/>
                      <w:szCs w:val="24"/>
                    </w:rPr>
                    <w:t>HIV(+) patient HIV</w:t>
                  </w:r>
                  <w:r>
                    <w:rPr>
                      <w:rFonts w:hint="eastAsia" w:ascii="仿宋" w:hAnsi="仿宋" w:eastAsia="仿宋"/>
                      <w:sz w:val="24"/>
                      <w:szCs w:val="24"/>
                      <w:lang w:eastAsia="zh-CN"/>
                    </w:rPr>
                    <w:t>阳性</w:t>
                  </w:r>
                  <w:r>
                    <w:rPr>
                      <w:rFonts w:ascii="仿宋" w:hAnsi="仿宋" w:eastAsia="仿宋"/>
                      <w:sz w:val="24"/>
                      <w:szCs w:val="24"/>
                      <w:lang w:eastAsia="zh-CN"/>
                    </w:rPr>
                    <w:t>患者</w:t>
                  </w:r>
                </w:p>
              </w:tc>
              <w:tc>
                <w:tcPr>
                  <w:tcW w:w="1565" w:type="dxa"/>
                  <w:tcBorders>
                    <w:top w:val="single" w:color="auto" w:sz="4" w:space="0"/>
                    <w:bottom w:val="single" w:color="auto" w:sz="4" w:space="0"/>
                  </w:tcBorders>
                  <w:shd w:val="clear" w:color="auto" w:fill="FFFFFF"/>
                </w:tcPr>
                <w:p>
                  <w:pPr>
                    <w:pStyle w:val="65"/>
                    <w:spacing w:line="360" w:lineRule="auto"/>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34" w:type="dxa"/>
                  <w:tcBorders>
                    <w:top w:val="single" w:color="auto" w:sz="4" w:space="0"/>
                    <w:bottom w:val="single" w:color="auto" w:sz="12" w:space="0"/>
                  </w:tcBorders>
                  <w:shd w:val="clear" w:color="auto" w:fill="FFFFFF"/>
                </w:tcPr>
                <w:p>
                  <w:pPr>
                    <w:pStyle w:val="65"/>
                    <w:spacing w:line="360" w:lineRule="auto"/>
                    <w:jc w:val="center"/>
                    <w:rPr>
                      <w:rFonts w:ascii="仿宋" w:hAnsi="仿宋" w:eastAsia="仿宋"/>
                      <w:sz w:val="24"/>
                      <w:szCs w:val="24"/>
                    </w:rPr>
                  </w:pPr>
                  <w:r>
                    <w:rPr>
                      <w:rFonts w:ascii="仿宋" w:hAnsi="仿宋" w:eastAsia="仿宋"/>
                      <w:sz w:val="24"/>
                      <w:szCs w:val="24"/>
                    </w:rPr>
                    <w:t>ETH</w:t>
                  </w:r>
                </w:p>
              </w:tc>
              <w:tc>
                <w:tcPr>
                  <w:tcW w:w="3664" w:type="dxa"/>
                  <w:tcBorders>
                    <w:top w:val="single" w:color="auto" w:sz="4" w:space="0"/>
                    <w:bottom w:val="single" w:color="auto" w:sz="12" w:space="0"/>
                  </w:tcBorders>
                  <w:shd w:val="clear" w:color="auto" w:fill="FFFFFF"/>
                </w:tcPr>
                <w:p>
                  <w:pPr>
                    <w:pStyle w:val="65"/>
                    <w:spacing w:line="360" w:lineRule="auto"/>
                    <w:rPr>
                      <w:rFonts w:ascii="仿宋" w:hAnsi="仿宋" w:eastAsia="仿宋"/>
                      <w:sz w:val="24"/>
                      <w:szCs w:val="24"/>
                      <w:lang w:eastAsia="zh-CN"/>
                    </w:rPr>
                  </w:pPr>
                  <w:r>
                    <w:rPr>
                      <w:rFonts w:ascii="仿宋" w:hAnsi="仿宋" w:eastAsia="仿宋"/>
                      <w:sz w:val="24"/>
                      <w:szCs w:val="24"/>
                    </w:rPr>
                    <w:t>Alcohol/drug treatment patient</w:t>
                  </w:r>
                  <w:r>
                    <w:rPr>
                      <w:rFonts w:hint="eastAsia" w:ascii="仿宋" w:hAnsi="仿宋" w:eastAsia="仿宋"/>
                      <w:sz w:val="24"/>
                      <w:szCs w:val="24"/>
                      <w:lang w:eastAsia="zh-CN"/>
                    </w:rPr>
                    <w:t>酒精/药物治疗</w:t>
                  </w:r>
                  <w:r>
                    <w:rPr>
                      <w:rFonts w:ascii="仿宋" w:hAnsi="仿宋" w:eastAsia="仿宋"/>
                      <w:sz w:val="24"/>
                      <w:szCs w:val="24"/>
                      <w:lang w:eastAsia="zh-CN"/>
                    </w:rPr>
                    <w:t>患者</w:t>
                  </w:r>
                </w:p>
              </w:tc>
              <w:tc>
                <w:tcPr>
                  <w:tcW w:w="1565" w:type="dxa"/>
                  <w:tcBorders>
                    <w:top w:val="single" w:color="auto" w:sz="4" w:space="0"/>
                    <w:bottom w:val="single" w:color="auto" w:sz="12" w:space="0"/>
                  </w:tcBorders>
                  <w:shd w:val="clear" w:color="auto" w:fill="FFFFFF"/>
                </w:tcPr>
                <w:p>
                  <w:pPr>
                    <w:pStyle w:val="65"/>
                    <w:spacing w:line="360" w:lineRule="auto"/>
                    <w:rPr>
                      <w:rFonts w:ascii="仿宋" w:hAnsi="仿宋" w:eastAsia="仿宋"/>
                      <w:sz w:val="24"/>
                      <w:szCs w:val="24"/>
                    </w:rPr>
                  </w:pPr>
                </w:p>
              </w:tc>
            </w:tr>
          </w:tbl>
          <w:p>
            <w:pPr>
              <w:pStyle w:val="93"/>
              <w:spacing w:line="360" w:lineRule="auto"/>
              <w:ind w:firstLine="0" w:firstLineChars="0"/>
              <w:jc w:val="left"/>
              <w:rPr>
                <w:rFonts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321"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ORC-29</w:t>
            </w:r>
          </w:p>
        </w:tc>
        <w:tc>
          <w:tcPr>
            <w:tcW w:w="6509" w:type="dxa"/>
            <w:shd w:val="clear" w:color="auto" w:fill="DAEEF3"/>
          </w:tcPr>
          <w:p>
            <w:pPr>
              <w:widowControl/>
              <w:spacing w:line="360" w:lineRule="auto"/>
              <w:jc w:val="left"/>
              <w:rPr>
                <w:rFonts w:ascii="仿宋" w:hAnsi="仿宋" w:eastAsia="仿宋"/>
                <w:color w:val="244061"/>
                <w:sz w:val="24"/>
                <w:szCs w:val="24"/>
              </w:rPr>
            </w:pPr>
            <w:r>
              <w:rPr>
                <w:rFonts w:ascii="仿宋" w:hAnsi="仿宋" w:eastAsia="仿宋"/>
                <w:color w:val="244061"/>
                <w:sz w:val="24"/>
                <w:szCs w:val="24"/>
              </w:rPr>
              <w:t>申请单类型，格式: 患者类型代码</w:t>
            </w:r>
            <w:r>
              <w:rPr>
                <w:rFonts w:hint="eastAsia" w:ascii="仿宋" w:hAnsi="仿宋" w:eastAsia="仿宋"/>
                <w:color w:val="244061"/>
                <w:sz w:val="24"/>
                <w:szCs w:val="24"/>
              </w:rPr>
              <w:t>^</w:t>
            </w:r>
            <w:r>
              <w:rPr>
                <w:rFonts w:ascii="仿宋" w:hAnsi="仿宋" w:eastAsia="仿宋"/>
                <w:color w:val="244061"/>
                <w:sz w:val="24"/>
                <w:szCs w:val="24"/>
              </w:rPr>
              <w:t>患者类型名称</w:t>
            </w:r>
            <w:r>
              <w:rPr>
                <w:rFonts w:hint="eastAsia" w:ascii="仿宋" w:hAnsi="仿宋" w:eastAsia="仿宋"/>
                <w:color w:val="244061"/>
                <w:sz w:val="24"/>
                <w:szCs w:val="24"/>
              </w:rPr>
              <w:t>^^</w:t>
            </w:r>
            <w:r>
              <w:rPr>
                <w:rFonts w:ascii="仿宋" w:hAnsi="仿宋" w:eastAsia="仿宋"/>
                <w:color w:val="244061"/>
                <w:sz w:val="24"/>
                <w:szCs w:val="24"/>
              </w:rPr>
              <w:t>申请单类型代码^申请单类型名称^^^^^</w:t>
            </w:r>
            <w:r>
              <w:rPr>
                <w:rFonts w:hint="eastAsia" w:ascii="仿宋" w:hAnsi="仿宋" w:eastAsia="仿宋"/>
                <w:color w:val="244061"/>
                <w:sz w:val="24"/>
                <w:szCs w:val="24"/>
              </w:rPr>
              <w:t>长临嘱</w:t>
            </w:r>
            <w:r>
              <w:rPr>
                <w:rFonts w:ascii="仿宋" w:hAnsi="仿宋" w:eastAsia="仿宋"/>
                <w:color w:val="244061"/>
                <w:sz w:val="24"/>
                <w:szCs w:val="24"/>
              </w:rPr>
              <w:t>代码^</w:t>
            </w:r>
            <w:r>
              <w:rPr>
                <w:rFonts w:hint="eastAsia" w:ascii="仿宋" w:hAnsi="仿宋" w:eastAsia="仿宋"/>
                <w:color w:val="244061"/>
                <w:sz w:val="24"/>
                <w:szCs w:val="24"/>
              </w:rPr>
              <w:t>长</w:t>
            </w:r>
            <w:r>
              <w:rPr>
                <w:rFonts w:ascii="仿宋" w:hAnsi="仿宋" w:eastAsia="仿宋"/>
                <w:color w:val="244061"/>
                <w:sz w:val="24"/>
                <w:szCs w:val="24"/>
              </w:rPr>
              <w:t>临嘱名称</w:t>
            </w:r>
          </w:p>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患者</w:t>
            </w:r>
            <w:r>
              <w:rPr>
                <w:rFonts w:ascii="仿宋" w:hAnsi="仿宋" w:eastAsia="仿宋"/>
                <w:color w:val="244061"/>
                <w:sz w:val="24"/>
                <w:szCs w:val="24"/>
              </w:rPr>
              <w:t>类型：</w:t>
            </w:r>
          </w:p>
          <w:tbl>
            <w:tblPr>
              <w:tblStyle w:val="34"/>
              <w:tblpPr w:leftFromText="180" w:rightFromText="180" w:vertAnchor="text" w:horzAnchor="page" w:tblpX="488" w:tblpY="20"/>
              <w:tblOverlap w:val="never"/>
              <w:tblW w:w="449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815"/>
              <w:gridCol w:w="267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tblHeader/>
              </w:trPr>
              <w:tc>
                <w:tcPr>
                  <w:tcW w:w="1815" w:type="dxa"/>
                  <w:tcBorders>
                    <w:top w:val="double" w:color="auto" w:sz="4" w:space="0"/>
                    <w:bottom w:val="single" w:color="auto" w:sz="4" w:space="0"/>
                  </w:tcBorders>
                  <w:shd w:val="pct10" w:color="auto" w:fill="FFFFFF"/>
                </w:tcPr>
                <w:p>
                  <w:pPr>
                    <w:pStyle w:val="87"/>
                    <w:spacing w:line="360" w:lineRule="auto"/>
                    <w:jc w:val="center"/>
                    <w:rPr>
                      <w:rFonts w:ascii="仿宋" w:hAnsi="仿宋" w:eastAsia="仿宋"/>
                      <w:color w:val="1F4E79"/>
                      <w:sz w:val="24"/>
                      <w:szCs w:val="24"/>
                      <w:lang w:eastAsia="zh-CN"/>
                    </w:rPr>
                  </w:pPr>
                  <w:r>
                    <w:rPr>
                      <w:rFonts w:ascii="仿宋" w:hAnsi="仿宋" w:eastAsia="仿宋"/>
                      <w:color w:val="1F4E79"/>
                      <w:sz w:val="24"/>
                      <w:szCs w:val="24"/>
                      <w:lang w:eastAsia="zh-CN"/>
                    </w:rPr>
                    <w:t>V</w:t>
                  </w:r>
                  <w:r>
                    <w:rPr>
                      <w:rFonts w:hint="eastAsia" w:ascii="仿宋" w:hAnsi="仿宋" w:eastAsia="仿宋"/>
                      <w:color w:val="1F4E79"/>
                      <w:sz w:val="24"/>
                      <w:szCs w:val="24"/>
                      <w:lang w:eastAsia="zh-CN"/>
                    </w:rPr>
                    <w:t>alue</w:t>
                  </w:r>
                </w:p>
              </w:tc>
              <w:tc>
                <w:tcPr>
                  <w:tcW w:w="2675" w:type="dxa"/>
                  <w:tcBorders>
                    <w:top w:val="double" w:color="auto" w:sz="4" w:space="0"/>
                    <w:bottom w:val="single" w:color="auto" w:sz="4" w:space="0"/>
                  </w:tcBorders>
                  <w:shd w:val="pct10" w:color="auto" w:fill="FFFFFF"/>
                </w:tcPr>
                <w:p>
                  <w:pPr>
                    <w:pStyle w:val="87"/>
                    <w:spacing w:line="360" w:lineRule="auto"/>
                    <w:rPr>
                      <w:rFonts w:ascii="仿宋" w:hAnsi="仿宋" w:eastAsia="仿宋"/>
                      <w:color w:val="1F4E79"/>
                      <w:sz w:val="24"/>
                      <w:szCs w:val="24"/>
                      <w:lang w:eastAsia="zh-CN"/>
                    </w:rPr>
                  </w:pPr>
                  <w:r>
                    <w:rPr>
                      <w:rFonts w:ascii="仿宋" w:hAnsi="仿宋" w:eastAsia="仿宋"/>
                      <w:color w:val="1F4E79"/>
                      <w:sz w:val="24"/>
                      <w:szCs w:val="24"/>
                      <w:lang w:eastAsia="zh-CN"/>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c>
                <w:tcPr>
                  <w:tcW w:w="1815"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color w:val="244061"/>
                      <w:sz w:val="24"/>
                      <w:szCs w:val="24"/>
                      <w:lang w:eastAsia="zh-CN"/>
                    </w:rPr>
                  </w:pPr>
                  <w:r>
                    <w:rPr>
                      <w:rFonts w:hint="eastAsia" w:ascii="仿宋" w:hAnsi="仿宋" w:eastAsia="仿宋"/>
                      <w:color w:val="244061"/>
                      <w:sz w:val="24"/>
                      <w:szCs w:val="24"/>
                      <w:lang w:eastAsia="zh-CN"/>
                    </w:rPr>
                    <w:t>1</w:t>
                  </w:r>
                </w:p>
              </w:tc>
              <w:tc>
                <w:tcPr>
                  <w:tcW w:w="2675" w:type="dxa"/>
                  <w:tcBorders>
                    <w:top w:val="single" w:color="auto" w:sz="4" w:space="0"/>
                    <w:bottom w:val="single" w:color="auto" w:sz="4" w:space="0"/>
                  </w:tcBorders>
                  <w:shd w:val="clear" w:color="auto" w:fill="FFFFFF"/>
                </w:tcPr>
                <w:p>
                  <w:pPr>
                    <w:pStyle w:val="65"/>
                    <w:spacing w:line="360" w:lineRule="auto"/>
                    <w:rPr>
                      <w:rFonts w:ascii="仿宋" w:hAnsi="仿宋" w:eastAsia="仿宋"/>
                      <w:color w:val="244061"/>
                      <w:sz w:val="24"/>
                      <w:szCs w:val="24"/>
                      <w:lang w:eastAsia="zh-CN"/>
                    </w:rPr>
                  </w:pPr>
                  <w:r>
                    <w:rPr>
                      <w:rFonts w:hint="eastAsia" w:ascii="仿宋" w:hAnsi="仿宋" w:eastAsia="仿宋"/>
                      <w:color w:val="244061"/>
                      <w:sz w:val="24"/>
                      <w:szCs w:val="24"/>
                      <w:lang w:eastAsia="zh-CN"/>
                    </w:rPr>
                    <w:t>门诊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c>
                <w:tcPr>
                  <w:tcW w:w="1815" w:type="dxa"/>
                  <w:tcBorders>
                    <w:top w:val="single" w:color="auto" w:sz="4" w:space="0"/>
                    <w:bottom w:val="double" w:color="auto" w:sz="4" w:space="0"/>
                  </w:tcBorders>
                  <w:shd w:val="clear" w:color="auto" w:fill="FFFFFF"/>
                </w:tcPr>
                <w:p>
                  <w:pPr>
                    <w:pStyle w:val="65"/>
                    <w:spacing w:line="360" w:lineRule="auto"/>
                    <w:jc w:val="center"/>
                    <w:rPr>
                      <w:rFonts w:ascii="仿宋" w:hAnsi="仿宋" w:eastAsia="仿宋"/>
                      <w:color w:val="244061"/>
                      <w:sz w:val="24"/>
                      <w:szCs w:val="24"/>
                      <w:lang w:eastAsia="zh-CN"/>
                    </w:rPr>
                  </w:pPr>
                  <w:r>
                    <w:rPr>
                      <w:rFonts w:hint="eastAsia" w:ascii="仿宋" w:hAnsi="仿宋" w:eastAsia="仿宋"/>
                      <w:color w:val="244061"/>
                      <w:sz w:val="24"/>
                      <w:szCs w:val="24"/>
                      <w:lang w:eastAsia="zh-CN"/>
                    </w:rPr>
                    <w:t>2</w:t>
                  </w:r>
                </w:p>
              </w:tc>
              <w:tc>
                <w:tcPr>
                  <w:tcW w:w="2675" w:type="dxa"/>
                  <w:tcBorders>
                    <w:top w:val="single" w:color="auto" w:sz="4" w:space="0"/>
                    <w:bottom w:val="double" w:color="auto" w:sz="4" w:space="0"/>
                  </w:tcBorders>
                  <w:shd w:val="clear" w:color="auto" w:fill="FFFFFF"/>
                </w:tcPr>
                <w:p>
                  <w:pPr>
                    <w:pStyle w:val="65"/>
                    <w:spacing w:line="360" w:lineRule="auto"/>
                    <w:rPr>
                      <w:rFonts w:ascii="仿宋" w:hAnsi="仿宋" w:eastAsia="仿宋"/>
                      <w:color w:val="244061"/>
                      <w:sz w:val="24"/>
                      <w:szCs w:val="24"/>
                      <w:lang w:eastAsia="zh-CN"/>
                    </w:rPr>
                  </w:pPr>
                  <w:r>
                    <w:rPr>
                      <w:rFonts w:hint="eastAsia" w:ascii="仿宋" w:hAnsi="仿宋" w:eastAsia="仿宋"/>
                      <w:color w:val="244061"/>
                      <w:sz w:val="24"/>
                      <w:szCs w:val="24"/>
                      <w:lang w:eastAsia="zh-CN"/>
                    </w:rPr>
                    <w:t>急诊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c>
                <w:tcPr>
                  <w:tcW w:w="1815" w:type="dxa"/>
                  <w:tcBorders>
                    <w:top w:val="single" w:color="auto" w:sz="4" w:space="0"/>
                    <w:bottom w:val="double" w:color="auto" w:sz="4" w:space="0"/>
                  </w:tcBorders>
                  <w:shd w:val="clear" w:color="auto" w:fill="FFFFFF"/>
                </w:tcPr>
                <w:p>
                  <w:pPr>
                    <w:pStyle w:val="65"/>
                    <w:spacing w:line="360" w:lineRule="auto"/>
                    <w:jc w:val="center"/>
                    <w:rPr>
                      <w:rFonts w:ascii="仿宋" w:hAnsi="仿宋" w:eastAsia="仿宋"/>
                      <w:color w:val="244061"/>
                      <w:sz w:val="24"/>
                      <w:szCs w:val="24"/>
                      <w:lang w:eastAsia="zh-CN"/>
                    </w:rPr>
                  </w:pPr>
                  <w:r>
                    <w:rPr>
                      <w:rFonts w:hint="eastAsia" w:ascii="仿宋" w:hAnsi="仿宋" w:eastAsia="仿宋"/>
                      <w:color w:val="244061"/>
                      <w:sz w:val="24"/>
                      <w:szCs w:val="24"/>
                      <w:lang w:eastAsia="zh-CN"/>
                    </w:rPr>
                    <w:t>3</w:t>
                  </w:r>
                </w:p>
              </w:tc>
              <w:tc>
                <w:tcPr>
                  <w:tcW w:w="2675" w:type="dxa"/>
                  <w:tcBorders>
                    <w:top w:val="single" w:color="auto" w:sz="4" w:space="0"/>
                    <w:bottom w:val="double" w:color="auto" w:sz="4" w:space="0"/>
                  </w:tcBorders>
                  <w:shd w:val="clear" w:color="auto" w:fill="FFFFFF"/>
                </w:tcPr>
                <w:p>
                  <w:pPr>
                    <w:pStyle w:val="65"/>
                    <w:spacing w:line="360" w:lineRule="auto"/>
                    <w:rPr>
                      <w:rFonts w:ascii="仿宋" w:hAnsi="仿宋" w:eastAsia="仿宋"/>
                      <w:color w:val="244061"/>
                      <w:sz w:val="24"/>
                      <w:szCs w:val="24"/>
                      <w:lang w:eastAsia="zh-CN"/>
                    </w:rPr>
                  </w:pPr>
                  <w:r>
                    <w:rPr>
                      <w:rFonts w:hint="eastAsia" w:ascii="仿宋" w:hAnsi="仿宋" w:eastAsia="仿宋"/>
                      <w:color w:val="244061"/>
                      <w:sz w:val="24"/>
                      <w:szCs w:val="24"/>
                      <w:lang w:eastAsia="zh-CN"/>
                    </w:rPr>
                    <w:t>住院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c>
                <w:tcPr>
                  <w:tcW w:w="1815" w:type="dxa"/>
                  <w:tcBorders>
                    <w:top w:val="single" w:color="auto" w:sz="4" w:space="0"/>
                    <w:bottom w:val="double" w:color="auto" w:sz="4" w:space="0"/>
                  </w:tcBorders>
                  <w:shd w:val="clear" w:color="auto" w:fill="FFFFFF"/>
                </w:tcPr>
                <w:p>
                  <w:pPr>
                    <w:pStyle w:val="65"/>
                    <w:spacing w:line="360" w:lineRule="auto"/>
                    <w:jc w:val="center"/>
                    <w:rPr>
                      <w:rFonts w:ascii="仿宋" w:hAnsi="仿宋" w:eastAsia="仿宋"/>
                      <w:color w:val="244061"/>
                      <w:sz w:val="24"/>
                      <w:szCs w:val="24"/>
                      <w:lang w:eastAsia="zh-CN"/>
                    </w:rPr>
                  </w:pPr>
                  <w:r>
                    <w:rPr>
                      <w:rFonts w:hint="eastAsia" w:ascii="仿宋" w:hAnsi="仿宋" w:eastAsia="仿宋"/>
                      <w:color w:val="244061"/>
                      <w:sz w:val="24"/>
                      <w:szCs w:val="24"/>
                      <w:lang w:eastAsia="zh-CN"/>
                    </w:rPr>
                    <w:t>4</w:t>
                  </w:r>
                </w:p>
              </w:tc>
              <w:tc>
                <w:tcPr>
                  <w:tcW w:w="2675" w:type="dxa"/>
                  <w:tcBorders>
                    <w:top w:val="single" w:color="auto" w:sz="4" w:space="0"/>
                    <w:bottom w:val="double" w:color="auto" w:sz="4" w:space="0"/>
                  </w:tcBorders>
                  <w:shd w:val="clear" w:color="auto" w:fill="FFFFFF"/>
                </w:tcPr>
                <w:p>
                  <w:pPr>
                    <w:pStyle w:val="65"/>
                    <w:spacing w:line="360" w:lineRule="auto"/>
                    <w:rPr>
                      <w:rFonts w:ascii="仿宋" w:hAnsi="仿宋" w:eastAsia="仿宋"/>
                      <w:color w:val="244061"/>
                      <w:sz w:val="24"/>
                      <w:szCs w:val="24"/>
                      <w:lang w:eastAsia="zh-CN"/>
                    </w:rPr>
                  </w:pPr>
                  <w:r>
                    <w:rPr>
                      <w:rFonts w:hint="eastAsia" w:ascii="仿宋" w:hAnsi="仿宋" w:eastAsia="仿宋"/>
                      <w:color w:val="244061"/>
                      <w:sz w:val="24"/>
                      <w:szCs w:val="24"/>
                      <w:lang w:eastAsia="zh-CN"/>
                    </w:rPr>
                    <w:t>体检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trHeight w:val="44" w:hRule="atLeast"/>
              </w:trPr>
              <w:tc>
                <w:tcPr>
                  <w:tcW w:w="1815" w:type="dxa"/>
                  <w:tcBorders>
                    <w:top w:val="single" w:color="auto" w:sz="4" w:space="0"/>
                    <w:bottom w:val="double" w:color="auto" w:sz="4" w:space="0"/>
                  </w:tcBorders>
                  <w:shd w:val="clear" w:color="auto" w:fill="FFFFFF"/>
                </w:tcPr>
                <w:p>
                  <w:pPr>
                    <w:pStyle w:val="65"/>
                    <w:spacing w:line="360" w:lineRule="auto"/>
                    <w:jc w:val="center"/>
                    <w:rPr>
                      <w:rFonts w:ascii="仿宋" w:hAnsi="仿宋" w:eastAsia="仿宋"/>
                      <w:color w:val="244061"/>
                      <w:sz w:val="24"/>
                      <w:szCs w:val="24"/>
                      <w:lang w:eastAsia="zh-CN"/>
                    </w:rPr>
                  </w:pPr>
                  <w:r>
                    <w:rPr>
                      <w:rFonts w:hint="eastAsia" w:ascii="仿宋" w:hAnsi="仿宋" w:eastAsia="仿宋"/>
                      <w:color w:val="244061"/>
                      <w:sz w:val="24"/>
                      <w:szCs w:val="24"/>
                      <w:lang w:eastAsia="zh-CN"/>
                    </w:rPr>
                    <w:t>9</w:t>
                  </w:r>
                </w:p>
              </w:tc>
              <w:tc>
                <w:tcPr>
                  <w:tcW w:w="2675" w:type="dxa"/>
                  <w:tcBorders>
                    <w:top w:val="single" w:color="auto" w:sz="4" w:space="0"/>
                    <w:bottom w:val="double" w:color="auto" w:sz="4" w:space="0"/>
                  </w:tcBorders>
                  <w:shd w:val="clear" w:color="auto" w:fill="FFFFFF"/>
                </w:tcPr>
                <w:p>
                  <w:pPr>
                    <w:pStyle w:val="65"/>
                    <w:spacing w:line="360" w:lineRule="auto"/>
                    <w:rPr>
                      <w:rFonts w:ascii="仿宋" w:hAnsi="仿宋" w:eastAsia="仿宋"/>
                      <w:color w:val="244061"/>
                      <w:sz w:val="24"/>
                      <w:szCs w:val="24"/>
                      <w:lang w:eastAsia="zh-CN"/>
                    </w:rPr>
                  </w:pPr>
                  <w:r>
                    <w:rPr>
                      <w:rFonts w:hint="eastAsia" w:ascii="仿宋" w:hAnsi="仿宋" w:eastAsia="仿宋"/>
                      <w:color w:val="244061"/>
                      <w:sz w:val="24"/>
                      <w:szCs w:val="24"/>
                      <w:lang w:eastAsia="zh-CN"/>
                    </w:rPr>
                    <w:t>其他</w:t>
                  </w:r>
                </w:p>
              </w:tc>
            </w:tr>
          </w:tbl>
          <w:p>
            <w:pPr>
              <w:pStyle w:val="93"/>
              <w:spacing w:line="360" w:lineRule="auto"/>
              <w:ind w:firstLine="0" w:firstLineChars="0"/>
              <w:jc w:val="left"/>
              <w:rPr>
                <w:rFonts w:ascii="仿宋" w:hAnsi="仿宋" w:eastAsia="仿宋"/>
                <w:color w:val="244061"/>
                <w:sz w:val="24"/>
                <w:szCs w:val="24"/>
              </w:rPr>
            </w:pPr>
          </w:p>
          <w:p>
            <w:pPr>
              <w:pStyle w:val="93"/>
              <w:spacing w:line="360" w:lineRule="auto"/>
              <w:ind w:firstLine="0" w:firstLineChars="0"/>
              <w:jc w:val="left"/>
              <w:rPr>
                <w:rFonts w:ascii="仿宋" w:hAnsi="仿宋" w:eastAsia="仿宋"/>
                <w:color w:val="244061"/>
                <w:sz w:val="24"/>
                <w:szCs w:val="24"/>
              </w:rPr>
            </w:pPr>
          </w:p>
          <w:p>
            <w:pPr>
              <w:pStyle w:val="93"/>
              <w:spacing w:line="360" w:lineRule="auto"/>
              <w:ind w:firstLine="0" w:firstLineChars="0"/>
              <w:jc w:val="left"/>
              <w:rPr>
                <w:rFonts w:ascii="仿宋" w:hAnsi="仿宋" w:eastAsia="仿宋"/>
                <w:color w:val="244061"/>
                <w:sz w:val="24"/>
                <w:szCs w:val="24"/>
              </w:rPr>
            </w:pPr>
          </w:p>
          <w:p>
            <w:pPr>
              <w:pStyle w:val="93"/>
              <w:spacing w:line="360" w:lineRule="auto"/>
              <w:ind w:firstLine="0" w:firstLineChars="0"/>
              <w:jc w:val="left"/>
              <w:rPr>
                <w:rFonts w:ascii="仿宋" w:hAnsi="仿宋" w:eastAsia="仿宋"/>
                <w:color w:val="244061"/>
                <w:sz w:val="24"/>
                <w:szCs w:val="24"/>
              </w:rPr>
            </w:pPr>
          </w:p>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申请单类型</w:t>
            </w:r>
            <w:r>
              <w:rPr>
                <w:rFonts w:hint="eastAsia" w:ascii="仿宋" w:hAnsi="仿宋" w:eastAsia="仿宋"/>
                <w:color w:val="244061"/>
                <w:sz w:val="24"/>
                <w:szCs w:val="24"/>
              </w:rPr>
              <w:t>：</w:t>
            </w:r>
            <w:r>
              <w:rPr>
                <w:rFonts w:ascii="仿宋" w:hAnsi="仿宋" w:eastAsia="仿宋"/>
                <w:color w:val="244061"/>
                <w:sz w:val="24"/>
                <w:szCs w:val="24"/>
              </w:rPr>
              <w:t>如生化</w:t>
            </w:r>
            <w:r>
              <w:rPr>
                <w:rFonts w:hint="eastAsia" w:ascii="仿宋" w:hAnsi="仿宋" w:eastAsia="仿宋"/>
                <w:color w:val="244061"/>
                <w:sz w:val="24"/>
                <w:szCs w:val="24"/>
              </w:rPr>
              <w:t>、</w:t>
            </w:r>
            <w:r>
              <w:rPr>
                <w:rFonts w:ascii="仿宋" w:hAnsi="仿宋" w:eastAsia="仿宋"/>
                <w:color w:val="244061"/>
                <w:sz w:val="24"/>
                <w:szCs w:val="24"/>
              </w:rPr>
              <w:t>免疫</w:t>
            </w:r>
            <w:r>
              <w:rPr>
                <w:rFonts w:hint="eastAsia" w:ascii="仿宋" w:hAnsi="仿宋" w:eastAsia="仿宋"/>
                <w:color w:val="244061"/>
                <w:sz w:val="24"/>
                <w:szCs w:val="24"/>
              </w:rPr>
              <w:t>等</w:t>
            </w:r>
          </w:p>
          <w:p>
            <w:pPr>
              <w:pStyle w:val="93"/>
              <w:spacing w:line="360" w:lineRule="auto"/>
              <w:ind w:firstLine="0" w:firstLineChars="0"/>
              <w:jc w:val="left"/>
              <w:rPr>
                <w:rFonts w:ascii="仿宋" w:hAnsi="仿宋" w:eastAsia="仿宋"/>
                <w:color w:val="244061"/>
                <w:sz w:val="24"/>
                <w:szCs w:val="24"/>
              </w:rPr>
            </w:pPr>
          </w:p>
          <w:p>
            <w:pPr>
              <w:pStyle w:val="93"/>
              <w:spacing w:line="360" w:lineRule="auto"/>
              <w:ind w:firstLine="0" w:firstLineChars="0"/>
              <w:rPr>
                <w:rFonts w:ascii="仿宋" w:hAnsi="仿宋" w:eastAsia="仿宋"/>
                <w:color w:val="244061"/>
                <w:sz w:val="24"/>
                <w:szCs w:val="24"/>
              </w:rPr>
            </w:pPr>
            <w:r>
              <w:rPr>
                <w:rFonts w:hint="eastAsia" w:ascii="仿宋" w:hAnsi="仿宋" w:eastAsia="仿宋"/>
                <w:color w:val="244061"/>
                <w:sz w:val="24"/>
                <w:szCs w:val="24"/>
              </w:rPr>
              <w:t>申请单</w:t>
            </w:r>
            <w:r>
              <w:rPr>
                <w:rFonts w:ascii="仿宋" w:hAnsi="仿宋" w:eastAsia="仿宋"/>
                <w:color w:val="244061"/>
                <w:sz w:val="24"/>
                <w:szCs w:val="24"/>
              </w:rPr>
              <w:t>类别：</w:t>
            </w:r>
          </w:p>
          <w:tbl>
            <w:tblPr>
              <w:tblStyle w:val="34"/>
              <w:tblpPr w:leftFromText="180" w:rightFromText="180" w:vertAnchor="text" w:horzAnchor="page" w:tblpX="488" w:tblpY="20"/>
              <w:tblOverlap w:val="never"/>
              <w:tblW w:w="449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815"/>
              <w:gridCol w:w="267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tblHeader/>
              </w:trPr>
              <w:tc>
                <w:tcPr>
                  <w:tcW w:w="1815" w:type="dxa"/>
                  <w:tcBorders>
                    <w:top w:val="double" w:color="auto" w:sz="4" w:space="0"/>
                    <w:bottom w:val="single" w:color="auto" w:sz="4" w:space="0"/>
                  </w:tcBorders>
                  <w:shd w:val="pct10" w:color="auto" w:fill="FFFFFF"/>
                </w:tcPr>
                <w:p>
                  <w:pPr>
                    <w:pStyle w:val="87"/>
                    <w:spacing w:line="360" w:lineRule="auto"/>
                    <w:jc w:val="center"/>
                    <w:rPr>
                      <w:rFonts w:ascii="仿宋" w:hAnsi="仿宋" w:eastAsia="仿宋"/>
                      <w:color w:val="1F4E79"/>
                      <w:sz w:val="24"/>
                      <w:szCs w:val="24"/>
                      <w:lang w:eastAsia="zh-CN"/>
                    </w:rPr>
                  </w:pPr>
                  <w:r>
                    <w:rPr>
                      <w:rFonts w:ascii="仿宋" w:hAnsi="仿宋" w:eastAsia="仿宋"/>
                      <w:color w:val="1F4E79"/>
                      <w:sz w:val="24"/>
                      <w:szCs w:val="24"/>
                      <w:lang w:eastAsia="zh-CN"/>
                    </w:rPr>
                    <w:t>V</w:t>
                  </w:r>
                  <w:r>
                    <w:rPr>
                      <w:rFonts w:hint="eastAsia" w:ascii="仿宋" w:hAnsi="仿宋" w:eastAsia="仿宋"/>
                      <w:color w:val="1F4E79"/>
                      <w:sz w:val="24"/>
                      <w:szCs w:val="24"/>
                      <w:lang w:eastAsia="zh-CN"/>
                    </w:rPr>
                    <w:t>alue</w:t>
                  </w:r>
                </w:p>
              </w:tc>
              <w:tc>
                <w:tcPr>
                  <w:tcW w:w="2675" w:type="dxa"/>
                  <w:tcBorders>
                    <w:top w:val="double" w:color="auto" w:sz="4" w:space="0"/>
                    <w:bottom w:val="single" w:color="auto" w:sz="4" w:space="0"/>
                  </w:tcBorders>
                  <w:shd w:val="pct10" w:color="auto" w:fill="FFFFFF"/>
                </w:tcPr>
                <w:p>
                  <w:pPr>
                    <w:pStyle w:val="87"/>
                    <w:spacing w:line="360" w:lineRule="auto"/>
                    <w:rPr>
                      <w:rFonts w:ascii="仿宋" w:hAnsi="仿宋" w:eastAsia="仿宋"/>
                      <w:color w:val="1F4E79"/>
                      <w:sz w:val="24"/>
                      <w:szCs w:val="24"/>
                      <w:lang w:eastAsia="zh-CN"/>
                    </w:rPr>
                  </w:pPr>
                  <w:r>
                    <w:rPr>
                      <w:rFonts w:ascii="仿宋" w:hAnsi="仿宋" w:eastAsia="仿宋"/>
                      <w:color w:val="1F4E79"/>
                      <w:sz w:val="24"/>
                      <w:szCs w:val="24"/>
                      <w:lang w:eastAsia="zh-CN"/>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c>
                <w:tcPr>
                  <w:tcW w:w="1815"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color w:val="244061"/>
                      <w:sz w:val="24"/>
                      <w:szCs w:val="24"/>
                      <w:lang w:eastAsia="zh-CN"/>
                    </w:rPr>
                  </w:pPr>
                  <w:r>
                    <w:rPr>
                      <w:rFonts w:hint="eastAsia" w:ascii="仿宋" w:hAnsi="仿宋" w:eastAsia="仿宋"/>
                      <w:color w:val="244061"/>
                      <w:sz w:val="24"/>
                      <w:szCs w:val="24"/>
                      <w:lang w:eastAsia="zh-CN"/>
                    </w:rPr>
                    <w:t>1</w:t>
                  </w:r>
                </w:p>
              </w:tc>
              <w:tc>
                <w:tcPr>
                  <w:tcW w:w="2675" w:type="dxa"/>
                  <w:tcBorders>
                    <w:top w:val="single" w:color="auto" w:sz="4" w:space="0"/>
                    <w:bottom w:val="single" w:color="auto" w:sz="4" w:space="0"/>
                  </w:tcBorders>
                  <w:shd w:val="clear" w:color="auto" w:fill="FFFFFF"/>
                </w:tcPr>
                <w:p>
                  <w:pPr>
                    <w:pStyle w:val="65"/>
                    <w:spacing w:line="360" w:lineRule="auto"/>
                    <w:rPr>
                      <w:rFonts w:ascii="仿宋" w:hAnsi="仿宋" w:eastAsia="仿宋"/>
                      <w:color w:val="244061"/>
                      <w:sz w:val="24"/>
                      <w:szCs w:val="24"/>
                      <w:lang w:eastAsia="zh-CN"/>
                    </w:rPr>
                  </w:pPr>
                  <w:r>
                    <w:rPr>
                      <w:rFonts w:hint="eastAsia" w:ascii="仿宋" w:hAnsi="仿宋" w:eastAsia="仿宋" w:cs="微软雅黑"/>
                      <w:color w:val="244061"/>
                      <w:sz w:val="24"/>
                      <w:szCs w:val="24"/>
                      <w:lang w:eastAsia="zh-CN"/>
                    </w:rPr>
                    <w:t>临嘱</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c>
                <w:tcPr>
                  <w:tcW w:w="1815" w:type="dxa"/>
                  <w:tcBorders>
                    <w:top w:val="single" w:color="auto" w:sz="4" w:space="0"/>
                    <w:bottom w:val="double" w:color="auto" w:sz="4" w:space="0"/>
                  </w:tcBorders>
                  <w:shd w:val="clear" w:color="auto" w:fill="FFFFFF"/>
                </w:tcPr>
                <w:p>
                  <w:pPr>
                    <w:pStyle w:val="65"/>
                    <w:spacing w:line="360" w:lineRule="auto"/>
                    <w:jc w:val="center"/>
                    <w:rPr>
                      <w:rFonts w:ascii="仿宋" w:hAnsi="仿宋" w:eastAsia="仿宋"/>
                      <w:color w:val="244061"/>
                      <w:sz w:val="24"/>
                      <w:szCs w:val="24"/>
                      <w:lang w:eastAsia="zh-CN"/>
                    </w:rPr>
                  </w:pPr>
                  <w:r>
                    <w:rPr>
                      <w:rFonts w:hint="eastAsia" w:ascii="仿宋" w:hAnsi="仿宋" w:eastAsia="仿宋"/>
                      <w:color w:val="244061"/>
                      <w:sz w:val="24"/>
                      <w:szCs w:val="24"/>
                      <w:lang w:eastAsia="zh-CN"/>
                    </w:rPr>
                    <w:t>2</w:t>
                  </w:r>
                </w:p>
              </w:tc>
              <w:tc>
                <w:tcPr>
                  <w:tcW w:w="2675" w:type="dxa"/>
                  <w:tcBorders>
                    <w:top w:val="single" w:color="auto" w:sz="4" w:space="0"/>
                    <w:bottom w:val="double" w:color="auto" w:sz="4" w:space="0"/>
                  </w:tcBorders>
                  <w:shd w:val="clear" w:color="auto" w:fill="FFFFFF"/>
                </w:tcPr>
                <w:p>
                  <w:pPr>
                    <w:pStyle w:val="65"/>
                    <w:spacing w:line="360" w:lineRule="auto"/>
                    <w:rPr>
                      <w:rFonts w:ascii="仿宋" w:hAnsi="仿宋" w:eastAsia="仿宋"/>
                      <w:color w:val="244061"/>
                      <w:sz w:val="24"/>
                      <w:szCs w:val="24"/>
                      <w:lang w:eastAsia="zh-CN"/>
                    </w:rPr>
                  </w:pPr>
                  <w:r>
                    <w:rPr>
                      <w:rFonts w:hint="eastAsia" w:ascii="仿宋" w:hAnsi="仿宋" w:eastAsia="仿宋" w:cs="微软雅黑"/>
                      <w:color w:val="244061"/>
                      <w:sz w:val="24"/>
                      <w:szCs w:val="24"/>
                      <w:lang w:eastAsia="zh-CN"/>
                    </w:rPr>
                    <w:t>长</w:t>
                  </w:r>
                  <w:r>
                    <w:rPr>
                      <w:rFonts w:ascii="仿宋" w:hAnsi="仿宋" w:eastAsia="仿宋" w:cs="微软雅黑"/>
                      <w:color w:val="244061"/>
                      <w:sz w:val="24"/>
                      <w:szCs w:val="24"/>
                      <w:lang w:eastAsia="zh-CN"/>
                    </w:rPr>
                    <w:t>嘱</w:t>
                  </w:r>
                </w:p>
              </w:tc>
            </w:tr>
          </w:tbl>
          <w:p>
            <w:pPr>
              <w:pStyle w:val="93"/>
              <w:spacing w:line="360" w:lineRule="auto"/>
              <w:ind w:firstLine="0" w:firstLineChars="0"/>
              <w:jc w:val="left"/>
              <w:rPr>
                <w:rFonts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321"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ORC-</w:t>
            </w:r>
            <w:r>
              <w:rPr>
                <w:rFonts w:ascii="仿宋" w:hAnsi="仿宋" w:eastAsia="仿宋"/>
                <w:color w:val="244061"/>
                <w:sz w:val="24"/>
                <w:szCs w:val="24"/>
              </w:rPr>
              <w:t>30</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录入授权模式，录入授权模式代码^录入授权模式名称^编码系统。</w:t>
            </w:r>
          </w:p>
          <w:tbl>
            <w:tblPr>
              <w:tblStyle w:val="34"/>
              <w:tblW w:w="6263"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837"/>
              <w:gridCol w:w="2219"/>
              <w:gridCol w:w="220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tblHeader/>
                <w:jc w:val="center"/>
              </w:trPr>
              <w:tc>
                <w:tcPr>
                  <w:tcW w:w="1837" w:type="dxa"/>
                  <w:tcBorders>
                    <w:top w:val="double" w:color="auto" w:sz="4" w:space="0"/>
                    <w:bottom w:val="single" w:color="auto" w:sz="4" w:space="0"/>
                  </w:tcBorders>
                  <w:shd w:val="pct10" w:color="auto" w:fill="FFFFFF"/>
                </w:tcPr>
                <w:p>
                  <w:pPr>
                    <w:pStyle w:val="87"/>
                    <w:spacing w:line="360" w:lineRule="auto"/>
                    <w:jc w:val="center"/>
                    <w:rPr>
                      <w:rFonts w:ascii="仿宋" w:hAnsi="仿宋" w:eastAsia="仿宋"/>
                      <w:sz w:val="24"/>
                      <w:szCs w:val="24"/>
                      <w:lang w:eastAsia="zh-CN"/>
                    </w:rPr>
                  </w:pPr>
                  <w:r>
                    <w:rPr>
                      <w:rFonts w:ascii="仿宋" w:hAnsi="仿宋" w:eastAsia="仿宋"/>
                      <w:sz w:val="24"/>
                      <w:szCs w:val="24"/>
                      <w:lang w:eastAsia="zh-CN"/>
                    </w:rPr>
                    <w:t>Value</w:t>
                  </w:r>
                </w:p>
              </w:tc>
              <w:tc>
                <w:tcPr>
                  <w:tcW w:w="2219" w:type="dxa"/>
                  <w:tcBorders>
                    <w:top w:val="double" w:color="auto" w:sz="4" w:space="0"/>
                    <w:bottom w:val="single" w:color="auto" w:sz="4" w:space="0"/>
                  </w:tcBorders>
                  <w:shd w:val="pct10" w:color="auto" w:fill="FFFFFF"/>
                </w:tcPr>
                <w:p>
                  <w:pPr>
                    <w:pStyle w:val="87"/>
                    <w:spacing w:line="360" w:lineRule="auto"/>
                    <w:rPr>
                      <w:rFonts w:ascii="仿宋" w:hAnsi="仿宋" w:eastAsia="仿宋"/>
                      <w:sz w:val="24"/>
                      <w:szCs w:val="24"/>
                    </w:rPr>
                  </w:pPr>
                  <w:r>
                    <w:rPr>
                      <w:rFonts w:ascii="仿宋" w:hAnsi="仿宋" w:eastAsia="仿宋"/>
                      <w:sz w:val="24"/>
                      <w:szCs w:val="24"/>
                      <w:lang w:eastAsia="zh-CN"/>
                    </w:rPr>
                    <w:t>Descrip</w:t>
                  </w:r>
                  <w:r>
                    <w:rPr>
                      <w:rFonts w:ascii="仿宋" w:hAnsi="仿宋" w:eastAsia="仿宋"/>
                      <w:sz w:val="24"/>
                      <w:szCs w:val="24"/>
                    </w:rPr>
                    <w:t>tion</w:t>
                  </w:r>
                </w:p>
              </w:tc>
              <w:tc>
                <w:tcPr>
                  <w:tcW w:w="2207" w:type="dxa"/>
                  <w:tcBorders>
                    <w:top w:val="double" w:color="auto" w:sz="4" w:space="0"/>
                    <w:bottom w:val="single" w:color="auto" w:sz="4" w:space="0"/>
                  </w:tcBorders>
                  <w:shd w:val="pct10" w:color="auto" w:fill="FFFFFF"/>
                </w:tcPr>
                <w:p>
                  <w:pPr>
                    <w:pStyle w:val="87"/>
                    <w:spacing w:line="360" w:lineRule="auto"/>
                    <w:rPr>
                      <w:rFonts w:ascii="仿宋" w:hAnsi="仿宋" w:eastAsia="仿宋"/>
                      <w:sz w:val="24"/>
                      <w:szCs w:val="24"/>
                    </w:rPr>
                  </w:pPr>
                  <w:r>
                    <w:rPr>
                      <w:rFonts w:ascii="仿宋" w:hAnsi="仿宋" w:eastAsia="仿宋"/>
                      <w:sz w:val="24"/>
                      <w:szCs w:val="24"/>
                    </w:rPr>
                    <w:t>Comments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1837" w:type="dxa"/>
                  <w:tcBorders>
                    <w:top w:val="single" w:color="auto" w:sz="4" w:space="0"/>
                    <w:bottom w:val="single" w:color="auto" w:sz="4" w:space="0"/>
                  </w:tcBorders>
                  <w:shd w:val="clear" w:color="auto" w:fill="FFFFFF"/>
                </w:tcPr>
                <w:p>
                  <w:pPr>
                    <w:pStyle w:val="88"/>
                    <w:spacing w:line="360" w:lineRule="auto"/>
                    <w:jc w:val="center"/>
                    <w:rPr>
                      <w:rFonts w:ascii="仿宋" w:hAnsi="仿宋" w:eastAsia="仿宋"/>
                      <w:sz w:val="24"/>
                      <w:szCs w:val="24"/>
                    </w:rPr>
                  </w:pPr>
                  <w:r>
                    <w:rPr>
                      <w:rFonts w:ascii="仿宋" w:hAnsi="仿宋" w:eastAsia="仿宋"/>
                      <w:sz w:val="24"/>
                      <w:szCs w:val="24"/>
                    </w:rPr>
                    <w:t>EL</w:t>
                  </w:r>
                </w:p>
              </w:tc>
              <w:tc>
                <w:tcPr>
                  <w:tcW w:w="2219" w:type="dxa"/>
                  <w:tcBorders>
                    <w:top w:val="single" w:color="auto" w:sz="4" w:space="0"/>
                    <w:bottom w:val="single" w:color="auto" w:sz="4" w:space="0"/>
                  </w:tcBorders>
                  <w:shd w:val="clear" w:color="auto" w:fill="FFFFFF"/>
                </w:tcPr>
                <w:p>
                  <w:pPr>
                    <w:pStyle w:val="88"/>
                    <w:spacing w:line="360" w:lineRule="auto"/>
                    <w:rPr>
                      <w:rFonts w:ascii="仿宋" w:hAnsi="仿宋" w:eastAsia="仿宋"/>
                      <w:sz w:val="24"/>
                      <w:szCs w:val="24"/>
                      <w:lang w:eastAsia="zh-CN"/>
                    </w:rPr>
                  </w:pPr>
                  <w:r>
                    <w:rPr>
                      <w:rFonts w:ascii="仿宋" w:hAnsi="仿宋" w:eastAsia="仿宋"/>
                      <w:sz w:val="24"/>
                      <w:szCs w:val="24"/>
                    </w:rPr>
                    <w:t>Electronic</w:t>
                  </w:r>
                  <w:r>
                    <w:rPr>
                      <w:rFonts w:hint="eastAsia" w:ascii="仿宋" w:hAnsi="仿宋" w:eastAsia="仿宋"/>
                      <w:sz w:val="24"/>
                      <w:szCs w:val="24"/>
                      <w:lang w:eastAsia="zh-CN"/>
                    </w:rPr>
                    <w:t>电子</w:t>
                  </w:r>
                  <w:r>
                    <w:rPr>
                      <w:rFonts w:ascii="仿宋" w:hAnsi="仿宋" w:eastAsia="仿宋"/>
                      <w:sz w:val="24"/>
                      <w:szCs w:val="24"/>
                      <w:lang w:eastAsia="zh-CN"/>
                    </w:rPr>
                    <w:t>的</w:t>
                  </w:r>
                </w:p>
              </w:tc>
              <w:tc>
                <w:tcPr>
                  <w:tcW w:w="2207" w:type="dxa"/>
                  <w:tcBorders>
                    <w:top w:val="single" w:color="auto" w:sz="4" w:space="0"/>
                    <w:bottom w:val="single" w:color="auto" w:sz="4" w:space="0"/>
                  </w:tcBorders>
                  <w:shd w:val="clear" w:color="auto" w:fill="FFFFFF"/>
                </w:tcPr>
                <w:p>
                  <w:pPr>
                    <w:pStyle w:val="88"/>
                    <w:spacing w:line="360" w:lineRule="auto"/>
                    <w:rPr>
                      <w:rFonts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1837" w:type="dxa"/>
                  <w:tcBorders>
                    <w:top w:val="single" w:color="auto" w:sz="4" w:space="0"/>
                    <w:bottom w:val="single" w:color="auto" w:sz="4" w:space="0"/>
                  </w:tcBorders>
                  <w:shd w:val="clear" w:color="auto" w:fill="FFFFFF"/>
                </w:tcPr>
                <w:p>
                  <w:pPr>
                    <w:pStyle w:val="88"/>
                    <w:spacing w:line="360" w:lineRule="auto"/>
                    <w:jc w:val="center"/>
                    <w:rPr>
                      <w:rFonts w:ascii="仿宋" w:hAnsi="仿宋" w:eastAsia="仿宋"/>
                      <w:sz w:val="24"/>
                      <w:szCs w:val="24"/>
                    </w:rPr>
                  </w:pPr>
                  <w:r>
                    <w:rPr>
                      <w:rFonts w:ascii="仿宋" w:hAnsi="仿宋" w:eastAsia="仿宋"/>
                      <w:sz w:val="24"/>
                      <w:szCs w:val="24"/>
                    </w:rPr>
                    <w:t>EM</w:t>
                  </w:r>
                </w:p>
              </w:tc>
              <w:tc>
                <w:tcPr>
                  <w:tcW w:w="2219" w:type="dxa"/>
                  <w:tcBorders>
                    <w:top w:val="single" w:color="auto" w:sz="4" w:space="0"/>
                    <w:bottom w:val="single" w:color="auto" w:sz="4" w:space="0"/>
                  </w:tcBorders>
                  <w:shd w:val="clear" w:color="auto" w:fill="FFFFFF"/>
                </w:tcPr>
                <w:p>
                  <w:pPr>
                    <w:pStyle w:val="88"/>
                    <w:spacing w:line="360" w:lineRule="auto"/>
                    <w:rPr>
                      <w:rFonts w:ascii="仿宋" w:hAnsi="仿宋" w:eastAsia="仿宋"/>
                      <w:sz w:val="24"/>
                      <w:szCs w:val="24"/>
                      <w:lang w:eastAsia="zh-CN"/>
                    </w:rPr>
                  </w:pPr>
                  <w:r>
                    <w:rPr>
                      <w:rFonts w:ascii="仿宋" w:hAnsi="仿宋" w:eastAsia="仿宋"/>
                      <w:sz w:val="24"/>
                      <w:szCs w:val="24"/>
                    </w:rPr>
                    <w:t>E-mail</w:t>
                  </w:r>
                  <w:r>
                    <w:rPr>
                      <w:rFonts w:hint="eastAsia" w:ascii="仿宋" w:hAnsi="仿宋" w:eastAsia="仿宋"/>
                      <w:sz w:val="24"/>
                      <w:szCs w:val="24"/>
                      <w:lang w:eastAsia="zh-CN"/>
                    </w:rPr>
                    <w:t>电子</w:t>
                  </w:r>
                  <w:r>
                    <w:rPr>
                      <w:rFonts w:ascii="仿宋" w:hAnsi="仿宋" w:eastAsia="仿宋"/>
                      <w:sz w:val="24"/>
                      <w:szCs w:val="24"/>
                      <w:lang w:eastAsia="zh-CN"/>
                    </w:rPr>
                    <w:t>邮件</w:t>
                  </w:r>
                </w:p>
              </w:tc>
              <w:tc>
                <w:tcPr>
                  <w:tcW w:w="2207" w:type="dxa"/>
                  <w:tcBorders>
                    <w:top w:val="single" w:color="auto" w:sz="4" w:space="0"/>
                    <w:bottom w:val="single" w:color="auto" w:sz="4" w:space="0"/>
                  </w:tcBorders>
                  <w:shd w:val="clear" w:color="auto" w:fill="FFFFFF"/>
                </w:tcPr>
                <w:p>
                  <w:pPr>
                    <w:pStyle w:val="88"/>
                    <w:spacing w:line="360" w:lineRule="auto"/>
                    <w:rPr>
                      <w:rFonts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1837" w:type="dxa"/>
                  <w:tcBorders>
                    <w:top w:val="single" w:color="auto" w:sz="4" w:space="0"/>
                    <w:bottom w:val="single" w:color="auto" w:sz="4" w:space="0"/>
                  </w:tcBorders>
                  <w:shd w:val="clear" w:color="auto" w:fill="FFFFFF"/>
                </w:tcPr>
                <w:p>
                  <w:pPr>
                    <w:pStyle w:val="88"/>
                    <w:spacing w:line="360" w:lineRule="auto"/>
                    <w:jc w:val="center"/>
                    <w:rPr>
                      <w:rFonts w:ascii="仿宋" w:hAnsi="仿宋" w:eastAsia="仿宋"/>
                      <w:sz w:val="24"/>
                      <w:szCs w:val="24"/>
                    </w:rPr>
                  </w:pPr>
                  <w:r>
                    <w:rPr>
                      <w:rFonts w:ascii="仿宋" w:hAnsi="仿宋" w:eastAsia="仿宋"/>
                      <w:sz w:val="24"/>
                      <w:szCs w:val="24"/>
                    </w:rPr>
                    <w:t>FX</w:t>
                  </w:r>
                </w:p>
              </w:tc>
              <w:tc>
                <w:tcPr>
                  <w:tcW w:w="2219" w:type="dxa"/>
                  <w:tcBorders>
                    <w:top w:val="single" w:color="auto" w:sz="4" w:space="0"/>
                    <w:bottom w:val="single" w:color="auto" w:sz="4" w:space="0"/>
                  </w:tcBorders>
                  <w:shd w:val="clear" w:color="auto" w:fill="FFFFFF"/>
                </w:tcPr>
                <w:p>
                  <w:pPr>
                    <w:pStyle w:val="88"/>
                    <w:spacing w:line="360" w:lineRule="auto"/>
                    <w:rPr>
                      <w:rFonts w:ascii="仿宋" w:hAnsi="仿宋" w:eastAsia="仿宋"/>
                      <w:sz w:val="24"/>
                      <w:szCs w:val="24"/>
                      <w:lang w:eastAsia="zh-CN"/>
                    </w:rPr>
                  </w:pPr>
                  <w:r>
                    <w:rPr>
                      <w:rFonts w:ascii="仿宋" w:hAnsi="仿宋" w:eastAsia="仿宋"/>
                      <w:sz w:val="24"/>
                      <w:szCs w:val="24"/>
                    </w:rPr>
                    <w:t>Fax</w:t>
                  </w:r>
                  <w:r>
                    <w:rPr>
                      <w:rFonts w:hint="eastAsia" w:ascii="仿宋" w:hAnsi="仿宋" w:eastAsia="仿宋"/>
                      <w:sz w:val="24"/>
                      <w:szCs w:val="24"/>
                      <w:lang w:eastAsia="zh-CN"/>
                    </w:rPr>
                    <w:t>传真</w:t>
                  </w:r>
                </w:p>
              </w:tc>
              <w:tc>
                <w:tcPr>
                  <w:tcW w:w="2207" w:type="dxa"/>
                  <w:tcBorders>
                    <w:top w:val="single" w:color="auto" w:sz="4" w:space="0"/>
                    <w:bottom w:val="single" w:color="auto" w:sz="4" w:space="0"/>
                  </w:tcBorders>
                  <w:shd w:val="clear" w:color="auto" w:fill="FFFFFF"/>
                </w:tcPr>
                <w:p>
                  <w:pPr>
                    <w:pStyle w:val="88"/>
                    <w:spacing w:line="360" w:lineRule="auto"/>
                    <w:rPr>
                      <w:rFonts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1837" w:type="dxa"/>
                  <w:tcBorders>
                    <w:top w:val="single" w:color="auto" w:sz="4" w:space="0"/>
                    <w:bottom w:val="single" w:color="auto" w:sz="4" w:space="0"/>
                  </w:tcBorders>
                  <w:shd w:val="clear" w:color="auto" w:fill="FFFFFF"/>
                </w:tcPr>
                <w:p>
                  <w:pPr>
                    <w:pStyle w:val="88"/>
                    <w:spacing w:line="360" w:lineRule="auto"/>
                    <w:jc w:val="center"/>
                    <w:rPr>
                      <w:rFonts w:ascii="仿宋" w:hAnsi="仿宋" w:eastAsia="仿宋"/>
                      <w:sz w:val="24"/>
                      <w:szCs w:val="24"/>
                    </w:rPr>
                  </w:pPr>
                  <w:r>
                    <w:rPr>
                      <w:rFonts w:ascii="仿宋" w:hAnsi="仿宋" w:eastAsia="仿宋"/>
                      <w:sz w:val="24"/>
                      <w:szCs w:val="24"/>
                    </w:rPr>
                    <w:t>IP</w:t>
                  </w:r>
                </w:p>
              </w:tc>
              <w:tc>
                <w:tcPr>
                  <w:tcW w:w="2219" w:type="dxa"/>
                  <w:tcBorders>
                    <w:top w:val="single" w:color="auto" w:sz="4" w:space="0"/>
                    <w:bottom w:val="single" w:color="auto" w:sz="4" w:space="0"/>
                  </w:tcBorders>
                  <w:shd w:val="clear" w:color="auto" w:fill="FFFFFF"/>
                </w:tcPr>
                <w:p>
                  <w:pPr>
                    <w:pStyle w:val="88"/>
                    <w:spacing w:line="360" w:lineRule="auto"/>
                    <w:rPr>
                      <w:rFonts w:ascii="仿宋" w:hAnsi="仿宋" w:eastAsia="仿宋"/>
                      <w:sz w:val="24"/>
                      <w:szCs w:val="24"/>
                      <w:lang w:eastAsia="zh-CN"/>
                    </w:rPr>
                  </w:pPr>
                  <w:r>
                    <w:rPr>
                      <w:rFonts w:ascii="仿宋" w:hAnsi="仿宋" w:eastAsia="仿宋"/>
                      <w:sz w:val="24"/>
                      <w:szCs w:val="24"/>
                    </w:rPr>
                    <w:t>In Person</w:t>
                  </w:r>
                  <w:r>
                    <w:rPr>
                      <w:rFonts w:hint="eastAsia" w:ascii="仿宋" w:hAnsi="仿宋" w:eastAsia="仿宋"/>
                      <w:sz w:val="24"/>
                      <w:szCs w:val="24"/>
                      <w:lang w:eastAsia="zh-CN"/>
                    </w:rPr>
                    <w:t>本人</w:t>
                  </w:r>
                </w:p>
              </w:tc>
              <w:tc>
                <w:tcPr>
                  <w:tcW w:w="2207" w:type="dxa"/>
                  <w:tcBorders>
                    <w:top w:val="single" w:color="auto" w:sz="4" w:space="0"/>
                    <w:bottom w:val="single" w:color="auto" w:sz="4" w:space="0"/>
                  </w:tcBorders>
                  <w:shd w:val="clear" w:color="auto" w:fill="FFFFFF"/>
                </w:tcPr>
                <w:p>
                  <w:pPr>
                    <w:pStyle w:val="88"/>
                    <w:spacing w:line="360" w:lineRule="auto"/>
                    <w:rPr>
                      <w:rFonts w:ascii="仿宋" w:hAnsi="仿宋" w:eastAsia="仿宋"/>
                      <w:sz w:val="24"/>
                      <w:szCs w:val="24"/>
                      <w:lang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1837" w:type="dxa"/>
                  <w:tcBorders>
                    <w:top w:val="single" w:color="auto" w:sz="4" w:space="0"/>
                    <w:bottom w:val="single" w:color="auto" w:sz="4" w:space="0"/>
                  </w:tcBorders>
                  <w:shd w:val="clear" w:color="auto" w:fill="FFFFFF"/>
                </w:tcPr>
                <w:p>
                  <w:pPr>
                    <w:pStyle w:val="88"/>
                    <w:spacing w:line="360" w:lineRule="auto"/>
                    <w:jc w:val="center"/>
                    <w:rPr>
                      <w:rFonts w:ascii="仿宋" w:hAnsi="仿宋" w:eastAsia="仿宋"/>
                      <w:sz w:val="24"/>
                      <w:szCs w:val="24"/>
                    </w:rPr>
                  </w:pPr>
                  <w:r>
                    <w:rPr>
                      <w:rFonts w:ascii="仿宋" w:hAnsi="仿宋" w:eastAsia="仿宋"/>
                      <w:sz w:val="24"/>
                      <w:szCs w:val="24"/>
                    </w:rPr>
                    <w:t>MA</w:t>
                  </w:r>
                </w:p>
              </w:tc>
              <w:tc>
                <w:tcPr>
                  <w:tcW w:w="2219" w:type="dxa"/>
                  <w:tcBorders>
                    <w:top w:val="single" w:color="auto" w:sz="4" w:space="0"/>
                    <w:bottom w:val="single" w:color="auto" w:sz="4" w:space="0"/>
                  </w:tcBorders>
                  <w:shd w:val="clear" w:color="auto" w:fill="FFFFFF"/>
                </w:tcPr>
                <w:p>
                  <w:pPr>
                    <w:pStyle w:val="88"/>
                    <w:spacing w:line="360" w:lineRule="auto"/>
                    <w:rPr>
                      <w:rFonts w:ascii="仿宋" w:hAnsi="仿宋" w:eastAsia="仿宋"/>
                      <w:sz w:val="24"/>
                      <w:szCs w:val="24"/>
                      <w:lang w:eastAsia="zh-CN"/>
                    </w:rPr>
                  </w:pPr>
                  <w:r>
                    <w:rPr>
                      <w:rFonts w:ascii="仿宋" w:hAnsi="仿宋" w:eastAsia="仿宋"/>
                      <w:sz w:val="24"/>
                      <w:szCs w:val="24"/>
                    </w:rPr>
                    <w:t>Mail</w:t>
                  </w:r>
                  <w:r>
                    <w:rPr>
                      <w:rFonts w:hint="eastAsia" w:ascii="仿宋" w:hAnsi="仿宋" w:eastAsia="仿宋"/>
                      <w:sz w:val="24"/>
                      <w:szCs w:val="24"/>
                      <w:lang w:eastAsia="zh-CN"/>
                    </w:rPr>
                    <w:t>邮件</w:t>
                  </w:r>
                </w:p>
              </w:tc>
              <w:tc>
                <w:tcPr>
                  <w:tcW w:w="2207" w:type="dxa"/>
                  <w:tcBorders>
                    <w:top w:val="single" w:color="auto" w:sz="4" w:space="0"/>
                    <w:bottom w:val="single" w:color="auto" w:sz="4" w:space="0"/>
                  </w:tcBorders>
                  <w:shd w:val="clear" w:color="auto" w:fill="FFFFFF"/>
                </w:tcPr>
                <w:p>
                  <w:pPr>
                    <w:pStyle w:val="88"/>
                    <w:spacing w:line="360" w:lineRule="auto"/>
                    <w:rPr>
                      <w:rFonts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1837" w:type="dxa"/>
                  <w:tcBorders>
                    <w:top w:val="single" w:color="auto" w:sz="4" w:space="0"/>
                    <w:bottom w:val="single" w:color="auto" w:sz="4" w:space="0"/>
                  </w:tcBorders>
                  <w:shd w:val="clear" w:color="auto" w:fill="FFFFFF"/>
                </w:tcPr>
                <w:p>
                  <w:pPr>
                    <w:pStyle w:val="88"/>
                    <w:spacing w:line="360" w:lineRule="auto"/>
                    <w:jc w:val="center"/>
                    <w:rPr>
                      <w:rFonts w:ascii="仿宋" w:hAnsi="仿宋" w:eastAsia="仿宋"/>
                      <w:sz w:val="24"/>
                      <w:szCs w:val="24"/>
                    </w:rPr>
                  </w:pPr>
                  <w:r>
                    <w:rPr>
                      <w:rFonts w:ascii="仿宋" w:hAnsi="仿宋" w:eastAsia="仿宋"/>
                      <w:sz w:val="24"/>
                      <w:szCs w:val="24"/>
                    </w:rPr>
                    <w:t>PA</w:t>
                  </w:r>
                </w:p>
              </w:tc>
              <w:tc>
                <w:tcPr>
                  <w:tcW w:w="2219" w:type="dxa"/>
                  <w:tcBorders>
                    <w:top w:val="single" w:color="auto" w:sz="4" w:space="0"/>
                    <w:bottom w:val="single" w:color="auto" w:sz="4" w:space="0"/>
                  </w:tcBorders>
                  <w:shd w:val="clear" w:color="auto" w:fill="FFFFFF"/>
                </w:tcPr>
                <w:p>
                  <w:pPr>
                    <w:pStyle w:val="88"/>
                    <w:spacing w:line="360" w:lineRule="auto"/>
                    <w:rPr>
                      <w:rFonts w:ascii="仿宋" w:hAnsi="仿宋" w:eastAsia="仿宋"/>
                      <w:sz w:val="24"/>
                      <w:szCs w:val="24"/>
                      <w:lang w:eastAsia="zh-CN"/>
                    </w:rPr>
                  </w:pPr>
                  <w:r>
                    <w:rPr>
                      <w:rFonts w:ascii="仿宋" w:hAnsi="仿宋" w:eastAsia="仿宋"/>
                      <w:sz w:val="24"/>
                      <w:szCs w:val="24"/>
                    </w:rPr>
                    <w:t>Paper</w:t>
                  </w:r>
                  <w:r>
                    <w:rPr>
                      <w:rFonts w:hint="eastAsia" w:ascii="仿宋" w:hAnsi="仿宋" w:eastAsia="仿宋"/>
                      <w:sz w:val="24"/>
                      <w:szCs w:val="24"/>
                      <w:lang w:eastAsia="zh-CN"/>
                    </w:rPr>
                    <w:t>文件</w:t>
                  </w:r>
                </w:p>
              </w:tc>
              <w:tc>
                <w:tcPr>
                  <w:tcW w:w="2207" w:type="dxa"/>
                  <w:tcBorders>
                    <w:top w:val="single" w:color="auto" w:sz="4" w:space="0"/>
                    <w:bottom w:val="single" w:color="auto" w:sz="4" w:space="0"/>
                  </w:tcBorders>
                  <w:shd w:val="clear" w:color="auto" w:fill="FFFFFF"/>
                </w:tcPr>
                <w:p>
                  <w:pPr>
                    <w:pStyle w:val="88"/>
                    <w:spacing w:line="360" w:lineRule="auto"/>
                    <w:rPr>
                      <w:rFonts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1837" w:type="dxa"/>
                  <w:tcBorders>
                    <w:top w:val="single" w:color="auto" w:sz="4" w:space="0"/>
                    <w:bottom w:val="single" w:color="auto" w:sz="4" w:space="0"/>
                  </w:tcBorders>
                  <w:shd w:val="clear" w:color="auto" w:fill="FFFFFF"/>
                </w:tcPr>
                <w:p>
                  <w:pPr>
                    <w:pStyle w:val="88"/>
                    <w:spacing w:line="360" w:lineRule="auto"/>
                    <w:jc w:val="center"/>
                    <w:rPr>
                      <w:rFonts w:ascii="仿宋" w:hAnsi="仿宋" w:eastAsia="仿宋"/>
                      <w:sz w:val="24"/>
                      <w:szCs w:val="24"/>
                    </w:rPr>
                  </w:pPr>
                  <w:r>
                    <w:rPr>
                      <w:rFonts w:ascii="仿宋" w:hAnsi="仿宋" w:eastAsia="仿宋"/>
                      <w:sz w:val="24"/>
                      <w:szCs w:val="24"/>
                    </w:rPr>
                    <w:t>PH</w:t>
                  </w:r>
                </w:p>
              </w:tc>
              <w:tc>
                <w:tcPr>
                  <w:tcW w:w="2219" w:type="dxa"/>
                  <w:tcBorders>
                    <w:top w:val="single" w:color="auto" w:sz="4" w:space="0"/>
                    <w:bottom w:val="single" w:color="auto" w:sz="4" w:space="0"/>
                  </w:tcBorders>
                  <w:shd w:val="clear" w:color="auto" w:fill="FFFFFF"/>
                </w:tcPr>
                <w:p>
                  <w:pPr>
                    <w:pStyle w:val="88"/>
                    <w:spacing w:line="360" w:lineRule="auto"/>
                    <w:rPr>
                      <w:rFonts w:ascii="仿宋" w:hAnsi="仿宋" w:eastAsia="仿宋"/>
                      <w:sz w:val="24"/>
                      <w:szCs w:val="24"/>
                      <w:lang w:eastAsia="zh-CN"/>
                    </w:rPr>
                  </w:pPr>
                  <w:r>
                    <w:rPr>
                      <w:rFonts w:ascii="仿宋" w:hAnsi="仿宋" w:eastAsia="仿宋"/>
                      <w:sz w:val="24"/>
                      <w:szCs w:val="24"/>
                    </w:rPr>
                    <w:t>Phone</w:t>
                  </w:r>
                  <w:r>
                    <w:rPr>
                      <w:rFonts w:hint="eastAsia" w:ascii="仿宋" w:hAnsi="仿宋" w:eastAsia="仿宋"/>
                      <w:sz w:val="24"/>
                      <w:szCs w:val="24"/>
                      <w:lang w:eastAsia="zh-CN"/>
                    </w:rPr>
                    <w:t>电话</w:t>
                  </w:r>
                </w:p>
              </w:tc>
              <w:tc>
                <w:tcPr>
                  <w:tcW w:w="2207" w:type="dxa"/>
                  <w:tcBorders>
                    <w:top w:val="single" w:color="auto" w:sz="4" w:space="0"/>
                    <w:bottom w:val="single" w:color="auto" w:sz="4" w:space="0"/>
                  </w:tcBorders>
                  <w:shd w:val="clear" w:color="auto" w:fill="FFFFFF"/>
                </w:tcPr>
                <w:p>
                  <w:pPr>
                    <w:pStyle w:val="88"/>
                    <w:spacing w:line="360" w:lineRule="auto"/>
                    <w:rPr>
                      <w:rFonts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1837" w:type="dxa"/>
                  <w:tcBorders>
                    <w:top w:val="single" w:color="auto" w:sz="4" w:space="0"/>
                    <w:bottom w:val="single" w:color="auto" w:sz="4" w:space="0"/>
                  </w:tcBorders>
                  <w:shd w:val="clear" w:color="auto" w:fill="FFFFFF"/>
                </w:tcPr>
                <w:p>
                  <w:pPr>
                    <w:pStyle w:val="88"/>
                    <w:spacing w:line="360" w:lineRule="auto"/>
                    <w:jc w:val="center"/>
                    <w:rPr>
                      <w:rFonts w:ascii="仿宋" w:hAnsi="仿宋" w:eastAsia="仿宋"/>
                      <w:sz w:val="24"/>
                      <w:szCs w:val="24"/>
                    </w:rPr>
                  </w:pPr>
                  <w:r>
                    <w:rPr>
                      <w:rFonts w:ascii="仿宋" w:hAnsi="仿宋" w:eastAsia="仿宋"/>
                      <w:sz w:val="24"/>
                      <w:szCs w:val="24"/>
                    </w:rPr>
                    <w:t>RE</w:t>
                  </w:r>
                </w:p>
              </w:tc>
              <w:tc>
                <w:tcPr>
                  <w:tcW w:w="2219" w:type="dxa"/>
                  <w:tcBorders>
                    <w:top w:val="single" w:color="auto" w:sz="4" w:space="0"/>
                    <w:bottom w:val="single" w:color="auto" w:sz="4" w:space="0"/>
                  </w:tcBorders>
                  <w:shd w:val="clear" w:color="auto" w:fill="FFFFFF"/>
                </w:tcPr>
                <w:p>
                  <w:pPr>
                    <w:pStyle w:val="88"/>
                    <w:spacing w:line="360" w:lineRule="auto"/>
                    <w:rPr>
                      <w:rFonts w:ascii="仿宋" w:hAnsi="仿宋" w:eastAsia="仿宋"/>
                      <w:sz w:val="24"/>
                      <w:szCs w:val="24"/>
                      <w:lang w:eastAsia="zh-CN"/>
                    </w:rPr>
                  </w:pPr>
                  <w:r>
                    <w:rPr>
                      <w:rFonts w:ascii="仿宋" w:hAnsi="仿宋" w:eastAsia="仿宋"/>
                      <w:sz w:val="24"/>
                      <w:szCs w:val="24"/>
                    </w:rPr>
                    <w:t>Reflexive (Automated system)</w:t>
                  </w:r>
                  <w:r>
                    <w:rPr>
                      <w:rFonts w:hint="eastAsia" w:ascii="仿宋" w:hAnsi="仿宋" w:eastAsia="仿宋"/>
                      <w:sz w:val="24"/>
                      <w:szCs w:val="24"/>
                      <w:lang w:eastAsia="zh-CN"/>
                    </w:rPr>
                    <w:t>反射性</w:t>
                  </w:r>
                  <w:r>
                    <w:rPr>
                      <w:rFonts w:ascii="仿宋" w:hAnsi="仿宋" w:eastAsia="仿宋"/>
                      <w:sz w:val="24"/>
                      <w:szCs w:val="24"/>
                      <w:lang w:eastAsia="zh-CN"/>
                    </w:rPr>
                    <w:t>的（</w:t>
                  </w:r>
                  <w:r>
                    <w:rPr>
                      <w:rFonts w:hint="eastAsia" w:ascii="仿宋" w:hAnsi="仿宋" w:eastAsia="仿宋"/>
                      <w:sz w:val="24"/>
                      <w:szCs w:val="24"/>
                      <w:lang w:eastAsia="zh-CN"/>
                    </w:rPr>
                    <w:t>自动化</w:t>
                  </w:r>
                  <w:r>
                    <w:rPr>
                      <w:rFonts w:ascii="仿宋" w:hAnsi="仿宋" w:eastAsia="仿宋"/>
                      <w:sz w:val="24"/>
                      <w:szCs w:val="24"/>
                      <w:lang w:eastAsia="zh-CN"/>
                    </w:rPr>
                    <w:t>系统）</w:t>
                  </w:r>
                </w:p>
              </w:tc>
              <w:tc>
                <w:tcPr>
                  <w:tcW w:w="2207" w:type="dxa"/>
                  <w:tcBorders>
                    <w:top w:val="single" w:color="auto" w:sz="4" w:space="0"/>
                    <w:bottom w:val="single" w:color="auto" w:sz="4" w:space="0"/>
                  </w:tcBorders>
                  <w:shd w:val="clear" w:color="auto" w:fill="FFFFFF"/>
                </w:tcPr>
                <w:p>
                  <w:pPr>
                    <w:pStyle w:val="88"/>
                    <w:spacing w:line="360" w:lineRule="auto"/>
                    <w:rPr>
                      <w:rFonts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1837" w:type="dxa"/>
                  <w:tcBorders>
                    <w:top w:val="single" w:color="auto" w:sz="4" w:space="0"/>
                    <w:bottom w:val="single" w:color="auto" w:sz="4" w:space="0"/>
                  </w:tcBorders>
                  <w:shd w:val="clear" w:color="auto" w:fill="FFFFFF"/>
                </w:tcPr>
                <w:p>
                  <w:pPr>
                    <w:pStyle w:val="88"/>
                    <w:spacing w:line="360" w:lineRule="auto"/>
                    <w:jc w:val="center"/>
                    <w:rPr>
                      <w:rFonts w:ascii="仿宋" w:hAnsi="仿宋" w:eastAsia="仿宋"/>
                      <w:sz w:val="24"/>
                      <w:szCs w:val="24"/>
                    </w:rPr>
                  </w:pPr>
                  <w:r>
                    <w:rPr>
                      <w:rFonts w:ascii="仿宋" w:hAnsi="仿宋" w:eastAsia="仿宋"/>
                      <w:sz w:val="24"/>
                      <w:szCs w:val="24"/>
                    </w:rPr>
                    <w:t>VC</w:t>
                  </w:r>
                </w:p>
              </w:tc>
              <w:tc>
                <w:tcPr>
                  <w:tcW w:w="2219" w:type="dxa"/>
                  <w:tcBorders>
                    <w:top w:val="single" w:color="auto" w:sz="4" w:space="0"/>
                    <w:bottom w:val="single" w:color="auto" w:sz="4" w:space="0"/>
                  </w:tcBorders>
                  <w:shd w:val="clear" w:color="auto" w:fill="FFFFFF"/>
                </w:tcPr>
                <w:p>
                  <w:pPr>
                    <w:pStyle w:val="88"/>
                    <w:spacing w:line="360" w:lineRule="auto"/>
                    <w:rPr>
                      <w:rFonts w:ascii="仿宋" w:hAnsi="仿宋" w:eastAsia="仿宋"/>
                      <w:sz w:val="24"/>
                      <w:szCs w:val="24"/>
                      <w:lang w:eastAsia="zh-CN"/>
                    </w:rPr>
                  </w:pPr>
                  <w:r>
                    <w:rPr>
                      <w:rFonts w:ascii="仿宋" w:hAnsi="仿宋" w:eastAsia="仿宋"/>
                      <w:sz w:val="24"/>
                      <w:szCs w:val="24"/>
                    </w:rPr>
                    <w:t>Video-conference</w:t>
                  </w:r>
                  <w:r>
                    <w:rPr>
                      <w:rFonts w:hint="eastAsia" w:ascii="仿宋" w:hAnsi="仿宋" w:eastAsia="仿宋"/>
                      <w:sz w:val="24"/>
                      <w:szCs w:val="24"/>
                      <w:lang w:eastAsia="zh-CN"/>
                    </w:rPr>
                    <w:t>视频</w:t>
                  </w:r>
                  <w:r>
                    <w:rPr>
                      <w:rFonts w:ascii="仿宋" w:hAnsi="仿宋" w:eastAsia="仿宋"/>
                      <w:sz w:val="24"/>
                      <w:szCs w:val="24"/>
                      <w:lang w:eastAsia="zh-CN"/>
                    </w:rPr>
                    <w:t>会议</w:t>
                  </w:r>
                </w:p>
              </w:tc>
              <w:tc>
                <w:tcPr>
                  <w:tcW w:w="2207" w:type="dxa"/>
                  <w:tcBorders>
                    <w:top w:val="single" w:color="auto" w:sz="4" w:space="0"/>
                    <w:bottom w:val="single" w:color="auto" w:sz="4" w:space="0"/>
                  </w:tcBorders>
                  <w:shd w:val="clear" w:color="auto" w:fill="FFFFFF"/>
                </w:tcPr>
                <w:p>
                  <w:pPr>
                    <w:pStyle w:val="88"/>
                    <w:spacing w:line="360" w:lineRule="auto"/>
                    <w:rPr>
                      <w:rFonts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1837" w:type="dxa"/>
                  <w:tcBorders>
                    <w:top w:val="single" w:color="auto" w:sz="4" w:space="0"/>
                    <w:bottom w:val="double" w:color="auto" w:sz="4" w:space="0"/>
                  </w:tcBorders>
                  <w:shd w:val="clear" w:color="auto" w:fill="FFFFFF"/>
                </w:tcPr>
                <w:p>
                  <w:pPr>
                    <w:pStyle w:val="88"/>
                    <w:spacing w:line="360" w:lineRule="auto"/>
                    <w:jc w:val="center"/>
                    <w:rPr>
                      <w:rFonts w:ascii="仿宋" w:hAnsi="仿宋" w:eastAsia="仿宋"/>
                      <w:sz w:val="24"/>
                      <w:szCs w:val="24"/>
                    </w:rPr>
                  </w:pPr>
                  <w:r>
                    <w:rPr>
                      <w:rFonts w:ascii="仿宋" w:hAnsi="仿宋" w:eastAsia="仿宋"/>
                      <w:sz w:val="24"/>
                      <w:szCs w:val="24"/>
                    </w:rPr>
                    <w:t>VO</w:t>
                  </w:r>
                </w:p>
              </w:tc>
              <w:tc>
                <w:tcPr>
                  <w:tcW w:w="2219" w:type="dxa"/>
                  <w:tcBorders>
                    <w:top w:val="single" w:color="auto" w:sz="4" w:space="0"/>
                    <w:bottom w:val="double" w:color="auto" w:sz="4" w:space="0"/>
                  </w:tcBorders>
                  <w:shd w:val="clear" w:color="auto" w:fill="FFFFFF"/>
                </w:tcPr>
                <w:p>
                  <w:pPr>
                    <w:pStyle w:val="88"/>
                    <w:spacing w:line="360" w:lineRule="auto"/>
                    <w:rPr>
                      <w:rFonts w:ascii="仿宋" w:hAnsi="仿宋" w:eastAsia="仿宋"/>
                      <w:sz w:val="24"/>
                      <w:szCs w:val="24"/>
                      <w:lang w:eastAsia="zh-CN"/>
                    </w:rPr>
                  </w:pPr>
                  <w:r>
                    <w:rPr>
                      <w:rFonts w:ascii="仿宋" w:hAnsi="仿宋" w:eastAsia="仿宋"/>
                      <w:sz w:val="24"/>
                      <w:szCs w:val="24"/>
                    </w:rPr>
                    <w:t>Voice</w:t>
                  </w:r>
                  <w:r>
                    <w:rPr>
                      <w:rFonts w:hint="eastAsia" w:ascii="仿宋" w:hAnsi="仿宋" w:eastAsia="仿宋"/>
                      <w:sz w:val="24"/>
                      <w:szCs w:val="24"/>
                      <w:lang w:eastAsia="zh-CN"/>
                    </w:rPr>
                    <w:t>声音</w:t>
                  </w:r>
                </w:p>
              </w:tc>
              <w:tc>
                <w:tcPr>
                  <w:tcW w:w="2207" w:type="dxa"/>
                  <w:tcBorders>
                    <w:top w:val="single" w:color="auto" w:sz="4" w:space="0"/>
                    <w:bottom w:val="double" w:color="auto" w:sz="4" w:space="0"/>
                  </w:tcBorders>
                  <w:shd w:val="clear" w:color="auto" w:fill="FFFFFF"/>
                </w:tcPr>
                <w:p>
                  <w:pPr>
                    <w:pStyle w:val="88"/>
                    <w:spacing w:line="360" w:lineRule="auto"/>
                    <w:rPr>
                      <w:rFonts w:ascii="仿宋" w:hAnsi="仿宋" w:eastAsia="仿宋"/>
                      <w:sz w:val="24"/>
                      <w:szCs w:val="24"/>
                    </w:rPr>
                  </w:pPr>
                </w:p>
              </w:tc>
            </w:tr>
          </w:tbl>
          <w:p>
            <w:pPr>
              <w:pStyle w:val="93"/>
              <w:spacing w:line="360" w:lineRule="auto"/>
              <w:ind w:firstLine="0" w:firstLineChars="0"/>
              <w:jc w:val="left"/>
              <w:rPr>
                <w:rFonts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321"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ORC-31</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父申请单通用服务标记，父申请单通用服务代码</w:t>
            </w:r>
            <w:r>
              <w:rPr>
                <w:rFonts w:ascii="仿宋" w:hAnsi="仿宋" w:eastAsia="仿宋"/>
                <w:color w:val="244061"/>
                <w:sz w:val="24"/>
                <w:szCs w:val="24"/>
              </w:rPr>
              <w:t>^</w:t>
            </w:r>
            <w:r>
              <w:rPr>
                <w:rFonts w:hint="eastAsia" w:ascii="仿宋" w:hAnsi="仿宋" w:eastAsia="仿宋"/>
                <w:color w:val="244061"/>
                <w:sz w:val="24"/>
                <w:szCs w:val="24"/>
              </w:rPr>
              <w:t>父申请单通用服务名称</w:t>
            </w:r>
            <w:r>
              <w:rPr>
                <w:rFonts w:ascii="仿宋" w:hAnsi="仿宋" w:eastAsia="仿宋"/>
                <w:color w:val="244061"/>
                <w:sz w:val="24"/>
                <w:szCs w:val="24"/>
              </w:rPr>
              <w:t>^</w:t>
            </w:r>
            <w:r>
              <w:rPr>
                <w:rFonts w:hint="eastAsia" w:ascii="仿宋" w:hAnsi="仿宋" w:eastAsia="仿宋"/>
                <w:color w:val="244061"/>
                <w:sz w:val="24"/>
                <w:szCs w:val="24"/>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321"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1F4E79" w:themeColor="accent1" w:themeShade="80"/>
                <w:sz w:val="24"/>
                <w:szCs w:val="24"/>
              </w:rPr>
              <w:t>ORC-32</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费用支付时间，格式为</w:t>
            </w:r>
            <w:r>
              <w:rPr>
                <w:rFonts w:ascii="仿宋" w:hAnsi="仿宋" w:eastAsia="仿宋"/>
                <w:color w:val="1F4E79" w:themeColor="accent1" w:themeShade="80"/>
                <w:sz w:val="24"/>
                <w:szCs w:val="24"/>
              </w:rPr>
              <w:t>YYYY[MM[DD</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321"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ORC-</w:t>
            </w:r>
            <w:r>
              <w:rPr>
                <w:rFonts w:ascii="仿宋" w:hAnsi="仿宋" w:eastAsia="仿宋"/>
                <w:color w:val="244061"/>
                <w:sz w:val="24"/>
                <w:szCs w:val="24"/>
              </w:rPr>
              <w:t>33</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可选的申请单编号。</w:t>
            </w:r>
          </w:p>
        </w:tc>
      </w:tr>
      <w:bookmarkEnd w:id="25"/>
    </w:tbl>
    <w:p>
      <w:pPr>
        <w:spacing w:line="360" w:lineRule="auto"/>
        <w:rPr>
          <w:rFonts w:ascii="仿宋" w:hAnsi="仿宋" w:eastAsia="仿宋"/>
          <w:sz w:val="24"/>
          <w:szCs w:val="24"/>
        </w:rPr>
      </w:pPr>
    </w:p>
    <w:p>
      <w:pPr>
        <w:pStyle w:val="3"/>
        <w:numPr>
          <w:ilvl w:val="1"/>
          <w:numId w:val="7"/>
        </w:numPr>
        <w:rPr>
          <w:rFonts w:ascii="仿宋" w:hAnsi="仿宋" w:eastAsia="仿宋"/>
          <w:sz w:val="24"/>
          <w:szCs w:val="24"/>
        </w:rPr>
      </w:pPr>
      <w:r>
        <w:rPr>
          <w:rFonts w:hint="eastAsia" w:ascii="仿宋" w:hAnsi="仿宋" w:eastAsia="仿宋"/>
          <w:sz w:val="24"/>
          <w:szCs w:val="24"/>
        </w:rPr>
        <w:t>OB</w:t>
      </w:r>
      <w:r>
        <w:rPr>
          <w:rFonts w:ascii="仿宋" w:hAnsi="仿宋" w:eastAsia="仿宋"/>
          <w:sz w:val="24"/>
          <w:szCs w:val="24"/>
        </w:rPr>
        <w:t>R观察申请信息</w:t>
      </w:r>
    </w:p>
    <w:p>
      <w:pPr>
        <w:pStyle w:val="93"/>
        <w:spacing w:line="360" w:lineRule="auto"/>
        <w:ind w:left="426" w:firstLine="0" w:firstLineChars="0"/>
        <w:jc w:val="left"/>
        <w:rPr>
          <w:rFonts w:ascii="仿宋" w:hAnsi="仿宋" w:eastAsia="仿宋"/>
          <w:sz w:val="24"/>
          <w:szCs w:val="24"/>
        </w:rPr>
      </w:pPr>
      <w:r>
        <w:rPr>
          <w:rFonts w:ascii="仿宋" w:hAnsi="仿宋" w:eastAsia="仿宋"/>
          <w:sz w:val="24"/>
          <w:szCs w:val="24"/>
        </w:rPr>
        <w:t>（+）符号的字段是供</w:t>
      </w:r>
      <w:r>
        <w:rPr>
          <w:rFonts w:hint="eastAsia" w:ascii="仿宋" w:hAnsi="仿宋" w:eastAsia="仿宋"/>
          <w:sz w:val="24"/>
          <w:szCs w:val="24"/>
        </w:rPr>
        <w:t>执行方</w:t>
      </w:r>
      <w:r>
        <w:rPr>
          <w:rFonts w:ascii="仿宋" w:hAnsi="仿宋" w:eastAsia="仿宋"/>
          <w:sz w:val="24"/>
          <w:szCs w:val="24"/>
        </w:rPr>
        <w:t>所创建使用。</w:t>
      </w:r>
    </w:p>
    <w:p>
      <w:pPr>
        <w:pStyle w:val="93"/>
        <w:spacing w:line="360" w:lineRule="auto"/>
        <w:ind w:left="426" w:firstLine="0" w:firstLineChars="0"/>
        <w:jc w:val="left"/>
        <w:rPr>
          <w:rFonts w:ascii="仿宋" w:hAnsi="仿宋" w:eastAsia="仿宋"/>
          <w:sz w:val="24"/>
          <w:szCs w:val="24"/>
        </w:rPr>
      </w:pPr>
      <w:r>
        <w:rPr>
          <w:rFonts w:ascii="仿宋" w:hAnsi="仿宋" w:eastAsia="仿宋"/>
          <w:sz w:val="24"/>
          <w:szCs w:val="24"/>
        </w:rPr>
        <w:t>（*）符号的字段是与标本相关联的。</w:t>
      </w:r>
    </w:p>
    <w:p>
      <w:pPr>
        <w:spacing w:line="360" w:lineRule="auto"/>
        <w:rPr>
          <w:rFonts w:ascii="仿宋" w:hAnsi="仿宋" w:eastAsia="仿宋"/>
          <w:sz w:val="24"/>
          <w:szCs w:val="24"/>
        </w:rPr>
      </w:pPr>
      <w:r>
        <w:rPr>
          <w:rFonts w:ascii="仿宋" w:hAnsi="仿宋" w:eastAsia="仿宋" w:cs="宋体"/>
          <w:kern w:val="0"/>
          <w:sz w:val="24"/>
          <w:szCs w:val="24"/>
        </w:rPr>
        <w:drawing>
          <wp:inline distT="0" distB="0" distL="0" distR="0">
            <wp:extent cx="5274310" cy="4775835"/>
            <wp:effectExtent l="0" t="0" r="8890" b="0"/>
            <wp:docPr id="39" name="图片 39" descr="C:\Users\Lin\Documents\Tencent Files\195804244\Image\C2C\0PCG$4F6`{)20R8F0EY24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C:\Users\Lin\Documents\Tencent Files\195804244\Image\C2C\0PCG$4F6`{)20R8F0EY24RR.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274310" cy="4776061"/>
                    </a:xfrm>
                    <a:prstGeom prst="rect">
                      <a:avLst/>
                    </a:prstGeom>
                    <a:noFill/>
                    <a:ln>
                      <a:noFill/>
                    </a:ln>
                  </pic:spPr>
                </pic:pic>
              </a:graphicData>
            </a:graphic>
          </wp:inline>
        </w:drawing>
      </w:r>
    </w:p>
    <w:tbl>
      <w:tblPr>
        <w:tblStyle w:val="34"/>
        <w:tblW w:w="7938" w:type="dxa"/>
        <w:tblInd w:w="13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sz w:val="24"/>
                <w:szCs w:val="24"/>
              </w:rPr>
              <w:t>OBR-1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sz w:val="24"/>
                <w:szCs w:val="24"/>
              </w:rPr>
              <w:t>OBR-2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申请单编号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OBR-3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执行单编号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FF0000"/>
                <w:sz w:val="24"/>
                <w:szCs w:val="24"/>
              </w:rPr>
            </w:pPr>
            <w:r>
              <w:rPr>
                <w:rFonts w:ascii="仿宋" w:hAnsi="仿宋" w:eastAsia="仿宋"/>
                <w:color w:val="FF0000"/>
                <w:sz w:val="24"/>
                <w:szCs w:val="24"/>
              </w:rPr>
              <w:t>OBR-4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通用服务标志，</w:t>
            </w:r>
            <w:bookmarkStart w:id="34" w:name="OLE_LINK18"/>
            <w:bookmarkStart w:id="35" w:name="OLE_LINK7"/>
          </w:p>
          <w:p>
            <w:pPr>
              <w:pStyle w:val="93"/>
              <w:spacing w:line="360" w:lineRule="auto"/>
              <w:ind w:firstLine="0" w:firstLineChars="0"/>
              <w:jc w:val="left"/>
              <w:rPr>
                <w:rFonts w:ascii="仿宋" w:hAnsi="仿宋" w:eastAsia="仿宋"/>
                <w:color w:val="222A35" w:themeColor="text2" w:themeShade="80"/>
                <w:sz w:val="24"/>
                <w:szCs w:val="24"/>
              </w:rPr>
            </w:pPr>
            <w:r>
              <w:rPr>
                <w:rFonts w:ascii="仿宋" w:hAnsi="仿宋" w:eastAsia="仿宋"/>
                <w:color w:val="222A35" w:themeColor="text2" w:themeShade="80"/>
                <w:sz w:val="24"/>
                <w:szCs w:val="24"/>
              </w:rPr>
              <w:t>PACS</w:t>
            </w:r>
            <w:r>
              <w:rPr>
                <w:rFonts w:hint="eastAsia" w:ascii="仿宋" w:hAnsi="仿宋" w:eastAsia="仿宋"/>
                <w:color w:val="222A35" w:themeColor="text2" w:themeShade="80"/>
                <w:sz w:val="24"/>
                <w:szCs w:val="24"/>
              </w:rPr>
              <w:t>用：申请项目代码</w:t>
            </w:r>
            <w:r>
              <w:rPr>
                <w:rFonts w:ascii="仿宋" w:hAnsi="仿宋" w:eastAsia="仿宋"/>
                <w:color w:val="222A35" w:themeColor="text2" w:themeShade="80"/>
                <w:sz w:val="24"/>
                <w:szCs w:val="24"/>
              </w:rPr>
              <w:t>^</w:t>
            </w:r>
            <w:r>
              <w:rPr>
                <w:rFonts w:hint="eastAsia" w:ascii="仿宋" w:hAnsi="仿宋" w:eastAsia="仿宋"/>
                <w:color w:val="222A35" w:themeColor="text2" w:themeShade="80"/>
                <w:sz w:val="24"/>
                <w:szCs w:val="24"/>
              </w:rPr>
              <w:t>申请项目名称</w:t>
            </w:r>
            <w:r>
              <w:rPr>
                <w:rFonts w:ascii="仿宋" w:hAnsi="仿宋" w:eastAsia="仿宋"/>
                <w:color w:val="222A35" w:themeColor="text2" w:themeShade="80"/>
                <w:sz w:val="24"/>
                <w:szCs w:val="24"/>
              </w:rPr>
              <w:t>^</w:t>
            </w:r>
            <w:r>
              <w:rPr>
                <w:rFonts w:hint="eastAsia" w:ascii="仿宋" w:hAnsi="仿宋" w:eastAsia="仿宋"/>
                <w:color w:val="222A35" w:themeColor="text2" w:themeShade="80"/>
                <w:sz w:val="24"/>
                <w:szCs w:val="24"/>
              </w:rPr>
              <w:t>编码系统</w:t>
            </w:r>
            <w:r>
              <w:rPr>
                <w:rFonts w:ascii="仿宋" w:hAnsi="仿宋" w:eastAsia="仿宋"/>
                <w:color w:val="222A35" w:themeColor="text2" w:themeShade="80"/>
                <w:sz w:val="24"/>
                <w:szCs w:val="24"/>
              </w:rPr>
              <w:t>^</w:t>
            </w:r>
            <w:r>
              <w:rPr>
                <w:rFonts w:hint="eastAsia" w:ascii="仿宋" w:hAnsi="仿宋" w:eastAsia="仿宋"/>
                <w:color w:val="222A35" w:themeColor="text2" w:themeShade="80"/>
                <w:sz w:val="24"/>
                <w:szCs w:val="24"/>
              </w:rPr>
              <w:t>检查类别</w:t>
            </w:r>
            <w:r>
              <w:rPr>
                <w:rFonts w:ascii="仿宋" w:hAnsi="仿宋" w:eastAsia="仿宋"/>
                <w:color w:val="222A35" w:themeColor="text2" w:themeShade="80"/>
                <w:sz w:val="24"/>
                <w:szCs w:val="24"/>
              </w:rPr>
              <w:t>代码^</w:t>
            </w:r>
            <w:r>
              <w:rPr>
                <w:rFonts w:hint="eastAsia" w:ascii="仿宋" w:hAnsi="仿宋" w:eastAsia="仿宋"/>
                <w:color w:val="222A35" w:themeColor="text2" w:themeShade="80"/>
                <w:sz w:val="24"/>
                <w:szCs w:val="24"/>
              </w:rPr>
              <w:t>检查类别名称</w:t>
            </w:r>
            <w:bookmarkEnd w:id="34"/>
            <w:bookmarkEnd w:id="35"/>
          </w:p>
          <w:p>
            <w:pPr>
              <w:pStyle w:val="93"/>
              <w:spacing w:line="360" w:lineRule="auto"/>
              <w:ind w:firstLine="0" w:firstLineChars="0"/>
              <w:jc w:val="left"/>
              <w:rPr>
                <w:rFonts w:ascii="仿宋" w:hAnsi="仿宋" w:eastAsia="仿宋"/>
                <w:color w:val="222A35" w:themeColor="text2" w:themeShade="80"/>
                <w:sz w:val="24"/>
                <w:szCs w:val="24"/>
              </w:rPr>
            </w:pPr>
            <w:r>
              <w:rPr>
                <w:rFonts w:hint="eastAsia" w:ascii="仿宋" w:hAnsi="仿宋" w:eastAsia="仿宋"/>
                <w:color w:val="222A35" w:themeColor="text2" w:themeShade="80"/>
                <w:sz w:val="24"/>
                <w:szCs w:val="24"/>
              </w:rPr>
              <w:t>L</w:t>
            </w:r>
            <w:r>
              <w:rPr>
                <w:rFonts w:ascii="仿宋" w:hAnsi="仿宋" w:eastAsia="仿宋"/>
                <w:color w:val="222A35" w:themeColor="text2" w:themeShade="80"/>
                <w:sz w:val="24"/>
                <w:szCs w:val="24"/>
              </w:rPr>
              <w:t>IS</w:t>
            </w:r>
            <w:r>
              <w:rPr>
                <w:rFonts w:hint="eastAsia" w:ascii="仿宋" w:hAnsi="仿宋" w:eastAsia="仿宋"/>
                <w:color w:val="222A35" w:themeColor="text2" w:themeShade="80"/>
                <w:sz w:val="24"/>
                <w:szCs w:val="24"/>
              </w:rPr>
              <w:t>用：申请项目代码</w:t>
            </w:r>
            <w:r>
              <w:rPr>
                <w:rFonts w:ascii="仿宋" w:hAnsi="仿宋" w:eastAsia="仿宋"/>
                <w:color w:val="222A35" w:themeColor="text2" w:themeShade="80"/>
                <w:sz w:val="24"/>
                <w:szCs w:val="24"/>
              </w:rPr>
              <w:t>^</w:t>
            </w:r>
            <w:r>
              <w:rPr>
                <w:rFonts w:hint="eastAsia" w:ascii="仿宋" w:hAnsi="仿宋" w:eastAsia="仿宋"/>
                <w:color w:val="222A35" w:themeColor="text2" w:themeShade="80"/>
                <w:sz w:val="24"/>
                <w:szCs w:val="24"/>
              </w:rPr>
              <w:t>申请项目名称</w:t>
            </w:r>
            <w:r>
              <w:rPr>
                <w:rFonts w:ascii="仿宋" w:hAnsi="仿宋" w:eastAsia="仿宋"/>
                <w:color w:val="222A35" w:themeColor="text2" w:themeShade="80"/>
                <w:sz w:val="24"/>
                <w:szCs w:val="24"/>
              </w:rPr>
              <w:t>^</w:t>
            </w:r>
            <w:r>
              <w:rPr>
                <w:rFonts w:hint="eastAsia" w:ascii="仿宋" w:hAnsi="仿宋" w:eastAsia="仿宋"/>
                <w:color w:val="222A35" w:themeColor="text2" w:themeShade="80"/>
                <w:sz w:val="24"/>
                <w:szCs w:val="24"/>
              </w:rPr>
              <w:t>编码系统</w:t>
            </w:r>
            <w:r>
              <w:rPr>
                <w:rFonts w:ascii="仿宋" w:hAnsi="仿宋" w:eastAsia="仿宋"/>
                <w:color w:val="222A35" w:themeColor="text2" w:themeShade="80"/>
                <w:sz w:val="24"/>
                <w:szCs w:val="24"/>
              </w:rPr>
              <w:t>^</w:t>
            </w:r>
            <w:r>
              <w:rPr>
                <w:rFonts w:hint="eastAsia" w:ascii="仿宋" w:hAnsi="仿宋" w:eastAsia="仿宋"/>
                <w:color w:val="222A35" w:themeColor="text2" w:themeShade="80"/>
                <w:sz w:val="24"/>
                <w:szCs w:val="24"/>
              </w:rPr>
              <w:t>检验类别</w:t>
            </w:r>
            <w:r>
              <w:rPr>
                <w:rFonts w:ascii="仿宋" w:hAnsi="仿宋" w:eastAsia="仿宋"/>
                <w:color w:val="222A35" w:themeColor="text2" w:themeShade="80"/>
                <w:sz w:val="24"/>
                <w:szCs w:val="24"/>
              </w:rPr>
              <w:t>代码^</w:t>
            </w:r>
            <w:r>
              <w:rPr>
                <w:rFonts w:hint="eastAsia" w:ascii="仿宋" w:hAnsi="仿宋" w:eastAsia="仿宋"/>
                <w:color w:val="222A35" w:themeColor="text2" w:themeShade="80"/>
                <w:sz w:val="24"/>
                <w:szCs w:val="24"/>
              </w:rPr>
              <w:t>检验类别名称</w:t>
            </w:r>
          </w:p>
          <w:p>
            <w:pPr>
              <w:pStyle w:val="93"/>
              <w:spacing w:line="360" w:lineRule="auto"/>
              <w:ind w:firstLine="0" w:firstLineChars="0"/>
              <w:jc w:val="left"/>
              <w:rPr>
                <w:rFonts w:ascii="仿宋" w:hAnsi="仿宋" w:eastAsia="仿宋"/>
                <w:color w:val="222A35" w:themeColor="text2" w:themeShade="80"/>
                <w:sz w:val="24"/>
                <w:szCs w:val="24"/>
              </w:rPr>
            </w:pPr>
            <w:r>
              <w:rPr>
                <w:rFonts w:hint="eastAsia" w:ascii="仿宋" w:hAnsi="仿宋" w:eastAsia="仿宋"/>
                <w:color w:val="222A35" w:themeColor="text2" w:themeShade="80"/>
                <w:sz w:val="24"/>
                <w:szCs w:val="24"/>
              </w:rPr>
              <w:t>L</w:t>
            </w:r>
            <w:r>
              <w:rPr>
                <w:rFonts w:ascii="仿宋" w:hAnsi="仿宋" w:eastAsia="仿宋"/>
                <w:color w:val="222A35" w:themeColor="text2" w:themeShade="80"/>
                <w:sz w:val="24"/>
                <w:szCs w:val="24"/>
              </w:rPr>
              <w:t>IS</w:t>
            </w:r>
            <w:r>
              <w:rPr>
                <w:rFonts w:hint="eastAsia" w:ascii="仿宋" w:hAnsi="仿宋" w:eastAsia="仿宋"/>
                <w:color w:val="222A35" w:themeColor="text2" w:themeShade="80"/>
                <w:sz w:val="24"/>
                <w:szCs w:val="24"/>
              </w:rPr>
              <w:t>用以下类别编码：</w:t>
            </w:r>
          </w:p>
          <w:tbl>
            <w:tblPr>
              <w:tblStyle w:val="35"/>
              <w:tblW w:w="3828" w:type="dxa"/>
              <w:tblInd w:w="129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848"/>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48" w:type="dxa"/>
                </w:tcPr>
                <w:p>
                  <w:pPr>
                    <w:pStyle w:val="93"/>
                    <w:spacing w:line="360" w:lineRule="auto"/>
                    <w:ind w:firstLine="0" w:firstLineChars="0"/>
                    <w:jc w:val="left"/>
                    <w:rPr>
                      <w:rFonts w:ascii="仿宋" w:hAnsi="仿宋" w:eastAsia="仿宋"/>
                      <w:color w:val="244061"/>
                      <w:kern w:val="0"/>
                      <w:sz w:val="24"/>
                      <w:szCs w:val="24"/>
                    </w:rPr>
                  </w:pPr>
                  <w:r>
                    <w:rPr>
                      <w:rFonts w:ascii="仿宋" w:hAnsi="仿宋" w:eastAsia="仿宋"/>
                      <w:color w:val="244061"/>
                      <w:kern w:val="0"/>
                      <w:sz w:val="24"/>
                      <w:szCs w:val="24"/>
                    </w:rPr>
                    <w:t>V</w:t>
                  </w:r>
                  <w:r>
                    <w:rPr>
                      <w:rFonts w:hint="eastAsia" w:ascii="仿宋" w:hAnsi="仿宋" w:eastAsia="仿宋"/>
                      <w:color w:val="244061"/>
                      <w:kern w:val="0"/>
                      <w:sz w:val="24"/>
                      <w:szCs w:val="24"/>
                    </w:rPr>
                    <w:t>alue</w:t>
                  </w:r>
                </w:p>
              </w:tc>
              <w:tc>
                <w:tcPr>
                  <w:tcW w:w="1980" w:type="dxa"/>
                </w:tcPr>
                <w:p>
                  <w:pPr>
                    <w:pStyle w:val="93"/>
                    <w:spacing w:line="360" w:lineRule="auto"/>
                    <w:ind w:firstLine="0" w:firstLineChars="0"/>
                    <w:jc w:val="left"/>
                    <w:rPr>
                      <w:rFonts w:ascii="仿宋" w:hAnsi="仿宋" w:eastAsia="仿宋"/>
                      <w:color w:val="244061"/>
                      <w:kern w:val="0"/>
                      <w:sz w:val="24"/>
                      <w:szCs w:val="24"/>
                    </w:rPr>
                  </w:pPr>
                  <w:r>
                    <w:rPr>
                      <w:rFonts w:ascii="仿宋" w:hAnsi="仿宋" w:eastAsia="仿宋"/>
                      <w:color w:val="244061"/>
                      <w:kern w:val="0"/>
                      <w:sz w:val="24"/>
                      <w:szCs w:val="24"/>
                    </w:rPr>
                    <w:t>Description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48" w:type="dxa"/>
                </w:tcPr>
                <w:p>
                  <w:pPr>
                    <w:pStyle w:val="9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01</w:t>
                  </w:r>
                </w:p>
              </w:tc>
              <w:tc>
                <w:tcPr>
                  <w:tcW w:w="1980" w:type="dxa"/>
                </w:tcPr>
                <w:p>
                  <w:pPr>
                    <w:pStyle w:val="9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临检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48" w:type="dxa"/>
                </w:tcPr>
                <w:p>
                  <w:pPr>
                    <w:pStyle w:val="9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02</w:t>
                  </w:r>
                </w:p>
              </w:tc>
              <w:tc>
                <w:tcPr>
                  <w:tcW w:w="1980" w:type="dxa"/>
                </w:tcPr>
                <w:p>
                  <w:pPr>
                    <w:pStyle w:val="9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生化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48" w:type="dxa"/>
                </w:tcPr>
                <w:p>
                  <w:pPr>
                    <w:pStyle w:val="9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03</w:t>
                  </w:r>
                </w:p>
              </w:tc>
              <w:tc>
                <w:tcPr>
                  <w:tcW w:w="1980" w:type="dxa"/>
                </w:tcPr>
                <w:p>
                  <w:pPr>
                    <w:pStyle w:val="9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发光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48" w:type="dxa"/>
                </w:tcPr>
                <w:p>
                  <w:pPr>
                    <w:pStyle w:val="9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04</w:t>
                  </w:r>
                </w:p>
              </w:tc>
              <w:tc>
                <w:tcPr>
                  <w:tcW w:w="1980" w:type="dxa"/>
                </w:tcPr>
                <w:p>
                  <w:pPr>
                    <w:pStyle w:val="9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免疫</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48" w:type="dxa"/>
                </w:tcPr>
                <w:p>
                  <w:pPr>
                    <w:pStyle w:val="9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05</w:t>
                  </w:r>
                </w:p>
              </w:tc>
              <w:tc>
                <w:tcPr>
                  <w:tcW w:w="1980" w:type="dxa"/>
                </w:tcPr>
                <w:p>
                  <w:pPr>
                    <w:pStyle w:val="9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微量元素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48" w:type="dxa"/>
                </w:tcPr>
                <w:p>
                  <w:pPr>
                    <w:pStyle w:val="9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06</w:t>
                  </w:r>
                </w:p>
              </w:tc>
              <w:tc>
                <w:tcPr>
                  <w:tcW w:w="1980" w:type="dxa"/>
                </w:tcPr>
                <w:p>
                  <w:pPr>
                    <w:pStyle w:val="93"/>
                    <w:spacing w:line="360" w:lineRule="auto"/>
                    <w:ind w:firstLine="0" w:firstLineChars="0"/>
                    <w:jc w:val="left"/>
                    <w:rPr>
                      <w:rFonts w:ascii="仿宋" w:hAnsi="仿宋" w:eastAsia="仿宋"/>
                      <w:color w:val="244061"/>
                      <w:kern w:val="0"/>
                      <w:sz w:val="24"/>
                      <w:szCs w:val="24"/>
                    </w:rPr>
                  </w:pPr>
                  <w:r>
                    <w:rPr>
                      <w:rFonts w:ascii="仿宋" w:hAnsi="仿宋" w:eastAsia="仿宋"/>
                      <w:color w:val="244061"/>
                      <w:kern w:val="0"/>
                      <w:sz w:val="24"/>
                      <w:szCs w:val="24"/>
                    </w:rPr>
                    <w:t>PCR</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48" w:type="dxa"/>
                </w:tcPr>
                <w:p>
                  <w:pPr>
                    <w:pStyle w:val="9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07</w:t>
                  </w:r>
                </w:p>
              </w:tc>
              <w:tc>
                <w:tcPr>
                  <w:tcW w:w="1980" w:type="dxa"/>
                </w:tcPr>
                <w:p>
                  <w:pPr>
                    <w:pStyle w:val="9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微生物</w:t>
                  </w:r>
                </w:p>
              </w:tc>
            </w:tr>
          </w:tbl>
          <w:p>
            <w:pPr>
              <w:pStyle w:val="93"/>
              <w:spacing w:line="360" w:lineRule="auto"/>
              <w:ind w:firstLine="0" w:firstLineChars="0"/>
              <w:jc w:val="left"/>
              <w:rPr>
                <w:rFonts w:ascii="仿宋" w:hAnsi="仿宋" w:eastAsia="仿宋"/>
                <w:color w:val="C55A11" w:themeColor="accent2" w:themeShade="BF"/>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OBR-5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。V2.7</w:t>
            </w:r>
            <w:r>
              <w:rPr>
                <w:rFonts w:hint="eastAsia" w:ascii="仿宋" w:hAnsi="仿宋" w:eastAsia="仿宋"/>
                <w:color w:val="244061"/>
                <w:sz w:val="24"/>
                <w:szCs w:val="24"/>
              </w:rPr>
              <w:t>已废除。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OBR-6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空</w:t>
            </w:r>
            <w:r>
              <w:rPr>
                <w:rFonts w:hint="eastAsia" w:ascii="仿宋" w:hAnsi="仿宋" w:eastAsia="仿宋"/>
                <w:color w:val="244061"/>
                <w:sz w:val="24"/>
                <w:szCs w:val="24"/>
              </w:rPr>
              <w:t>。</w:t>
            </w:r>
            <w:r>
              <w:rPr>
                <w:rFonts w:ascii="仿宋" w:hAnsi="仿宋" w:eastAsia="仿宋"/>
                <w:color w:val="244061"/>
                <w:sz w:val="24"/>
                <w:szCs w:val="24"/>
              </w:rPr>
              <w:t>V2.7</w:t>
            </w:r>
            <w:r>
              <w:rPr>
                <w:rFonts w:hint="eastAsia" w:ascii="仿宋" w:hAnsi="仿宋" w:eastAsia="仿宋"/>
                <w:color w:val="244061"/>
                <w:sz w:val="24"/>
                <w:szCs w:val="24"/>
              </w:rPr>
              <w:t>已废除。申请时间。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OBR-7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观察日期时间，格式</w:t>
            </w:r>
            <w:r>
              <w:rPr>
                <w:rFonts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OBR-8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观察结束日期时间。格式</w:t>
            </w:r>
            <w:r>
              <w:rPr>
                <w:rFonts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p>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如果一项观察、检测需要持续一段时间，此字段表示结束时间。如果检测、观察只在一时间点上进行，则此字段为空。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OBR-9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样本量。数量</w:t>
            </w:r>
            <w:r>
              <w:rPr>
                <w:rFonts w:ascii="仿宋" w:hAnsi="仿宋" w:eastAsia="仿宋"/>
                <w:color w:val="244061"/>
                <w:sz w:val="24"/>
                <w:szCs w:val="24"/>
              </w:rPr>
              <w:t>^</w:t>
            </w:r>
            <w:r>
              <w:rPr>
                <w:rFonts w:hint="eastAsia" w:ascii="仿宋" w:hAnsi="仿宋" w:eastAsia="仿宋"/>
                <w:color w:val="244061"/>
                <w:sz w:val="24"/>
                <w:szCs w:val="24"/>
              </w:rPr>
              <w:t>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OBR-10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样本采集人。人员</w:t>
            </w:r>
            <w:r>
              <w:rPr>
                <w:rFonts w:ascii="仿宋" w:hAnsi="仿宋" w:eastAsia="仿宋"/>
                <w:color w:val="244061"/>
                <w:sz w:val="24"/>
                <w:szCs w:val="24"/>
              </w:rPr>
              <w:t>ID^</w:t>
            </w:r>
            <w:r>
              <w:rPr>
                <w:rFonts w:hint="eastAsia" w:ascii="仿宋" w:hAnsi="仿宋" w:eastAsia="仿宋"/>
                <w:color w:val="244061"/>
                <w:sz w:val="24"/>
                <w:szCs w:val="24"/>
              </w:rPr>
              <w:t>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OBR-11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样品操作码。实验室是否需要收集样品（“</w:t>
            </w:r>
            <w:r>
              <w:rPr>
                <w:rFonts w:ascii="仿宋" w:hAnsi="仿宋" w:eastAsia="仿宋"/>
                <w:color w:val="244061"/>
                <w:sz w:val="24"/>
                <w:szCs w:val="24"/>
              </w:rPr>
              <w:t>L</w:t>
            </w:r>
            <w:r>
              <w:rPr>
                <w:rFonts w:hint="eastAsia" w:ascii="仿宋" w:hAnsi="仿宋" w:eastAsia="仿宋"/>
                <w:color w:val="244061"/>
                <w:sz w:val="24"/>
                <w:szCs w:val="24"/>
              </w:rPr>
              <w:t>”或“</w:t>
            </w:r>
            <w:r>
              <w:rPr>
                <w:rFonts w:ascii="仿宋" w:hAnsi="仿宋" w:eastAsia="仿宋"/>
                <w:color w:val="244061"/>
                <w:sz w:val="24"/>
                <w:szCs w:val="24"/>
              </w:rPr>
              <w:t>O</w:t>
            </w:r>
            <w:r>
              <w:rPr>
                <w:rFonts w:hint="eastAsia" w:ascii="仿宋" w:hAnsi="仿宋" w:eastAsia="仿宋"/>
                <w:color w:val="244061"/>
                <w:sz w:val="24"/>
                <w:szCs w:val="24"/>
              </w:rPr>
              <w:t>”）。*</w:t>
            </w:r>
          </w:p>
          <w:tbl>
            <w:tblPr>
              <w:tblStyle w:val="34"/>
              <w:tblW w:w="6263"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468"/>
              <w:gridCol w:w="3177"/>
              <w:gridCol w:w="16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tblHeader/>
                <w:jc w:val="center"/>
              </w:trPr>
              <w:tc>
                <w:tcPr>
                  <w:tcW w:w="1468" w:type="dxa"/>
                  <w:tcBorders>
                    <w:top w:val="double" w:color="auto" w:sz="4" w:space="0"/>
                    <w:left w:val="double" w:color="auto" w:sz="4" w:space="0"/>
                    <w:bottom w:val="single" w:color="auto" w:sz="4" w:space="0"/>
                    <w:right w:val="single" w:color="auto" w:sz="6" w:space="0"/>
                  </w:tcBorders>
                  <w:shd w:val="pct10" w:color="auto" w:fill="FFFFFF"/>
                </w:tcPr>
                <w:p>
                  <w:pPr>
                    <w:pStyle w:val="87"/>
                    <w:spacing w:line="360" w:lineRule="auto"/>
                    <w:jc w:val="center"/>
                    <w:rPr>
                      <w:rFonts w:ascii="仿宋" w:hAnsi="仿宋" w:eastAsia="仿宋"/>
                      <w:sz w:val="24"/>
                      <w:szCs w:val="24"/>
                    </w:rPr>
                  </w:pPr>
                  <w:r>
                    <w:rPr>
                      <w:rFonts w:ascii="仿宋" w:hAnsi="仿宋" w:eastAsia="仿宋"/>
                      <w:sz w:val="24"/>
                      <w:szCs w:val="24"/>
                    </w:rPr>
                    <w:t>Value</w:t>
                  </w:r>
                </w:p>
              </w:tc>
              <w:tc>
                <w:tcPr>
                  <w:tcW w:w="3177" w:type="dxa"/>
                  <w:tcBorders>
                    <w:top w:val="double" w:color="auto" w:sz="4" w:space="0"/>
                    <w:left w:val="single" w:color="auto" w:sz="6" w:space="0"/>
                    <w:bottom w:val="single" w:color="auto" w:sz="4" w:space="0"/>
                    <w:right w:val="single" w:color="auto" w:sz="6" w:space="0"/>
                  </w:tcBorders>
                  <w:shd w:val="pct10" w:color="auto" w:fill="FFFFFF"/>
                </w:tcPr>
                <w:p>
                  <w:pPr>
                    <w:pStyle w:val="87"/>
                    <w:spacing w:line="360" w:lineRule="auto"/>
                    <w:rPr>
                      <w:rFonts w:ascii="仿宋" w:hAnsi="仿宋" w:eastAsia="仿宋"/>
                      <w:sz w:val="24"/>
                      <w:szCs w:val="24"/>
                    </w:rPr>
                  </w:pPr>
                  <w:r>
                    <w:rPr>
                      <w:rFonts w:ascii="仿宋" w:hAnsi="仿宋" w:eastAsia="仿宋"/>
                      <w:sz w:val="24"/>
                      <w:szCs w:val="24"/>
                    </w:rPr>
                    <w:t>Description</w:t>
                  </w:r>
                </w:p>
              </w:tc>
              <w:tc>
                <w:tcPr>
                  <w:tcW w:w="1618" w:type="dxa"/>
                  <w:tcBorders>
                    <w:top w:val="double" w:color="auto" w:sz="4" w:space="0"/>
                    <w:left w:val="single" w:color="auto" w:sz="6" w:space="0"/>
                    <w:bottom w:val="single" w:color="auto" w:sz="4" w:space="0"/>
                    <w:right w:val="double" w:color="auto" w:sz="4" w:space="0"/>
                  </w:tcBorders>
                  <w:shd w:val="pct10" w:color="auto" w:fill="FFFFFF"/>
                </w:tcPr>
                <w:p>
                  <w:pPr>
                    <w:pStyle w:val="87"/>
                    <w:spacing w:line="360" w:lineRule="auto"/>
                    <w:rPr>
                      <w:rFonts w:ascii="仿宋" w:hAnsi="仿宋" w:eastAsia="仿宋"/>
                      <w:sz w:val="24"/>
                      <w:szCs w:val="24"/>
                    </w:rPr>
                  </w:pPr>
                  <w:r>
                    <w:rPr>
                      <w:rFonts w:ascii="仿宋" w:hAnsi="仿宋" w:eastAsia="仿宋"/>
                      <w:sz w:val="24"/>
                      <w:szCs w:val="24"/>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88"/>
                    <w:spacing w:line="360" w:lineRule="auto"/>
                    <w:jc w:val="center"/>
                    <w:rPr>
                      <w:rFonts w:ascii="仿宋" w:hAnsi="仿宋" w:eastAsia="仿宋"/>
                      <w:sz w:val="24"/>
                      <w:szCs w:val="24"/>
                    </w:rPr>
                  </w:pPr>
                  <w:r>
                    <w:rPr>
                      <w:rFonts w:ascii="仿宋" w:hAnsi="仿宋" w:eastAsia="仿宋"/>
                      <w:sz w:val="24"/>
                      <w:szCs w:val="24"/>
                    </w:rPr>
                    <w:t>A</w:t>
                  </w:r>
                </w:p>
              </w:tc>
              <w:tc>
                <w:tcPr>
                  <w:tcW w:w="3177" w:type="dxa"/>
                  <w:tcBorders>
                    <w:top w:val="single" w:color="auto" w:sz="4" w:space="0"/>
                    <w:left w:val="single" w:color="auto" w:sz="6" w:space="0"/>
                    <w:bottom w:val="single" w:color="auto" w:sz="4" w:space="0"/>
                    <w:right w:val="single" w:color="auto" w:sz="6" w:space="0"/>
                  </w:tcBorders>
                  <w:shd w:val="clear" w:color="auto" w:fill="FFFFFF"/>
                </w:tcPr>
                <w:p>
                  <w:pPr>
                    <w:pStyle w:val="88"/>
                    <w:spacing w:line="360" w:lineRule="auto"/>
                    <w:rPr>
                      <w:rFonts w:ascii="仿宋" w:hAnsi="仿宋" w:eastAsia="仿宋"/>
                      <w:sz w:val="24"/>
                      <w:szCs w:val="24"/>
                      <w:lang w:eastAsia="zh-CN"/>
                    </w:rPr>
                  </w:pPr>
                  <w:r>
                    <w:rPr>
                      <w:rFonts w:ascii="仿宋" w:hAnsi="仿宋" w:eastAsia="仿宋"/>
                      <w:sz w:val="24"/>
                      <w:szCs w:val="24"/>
                    </w:rPr>
                    <w:t>Add ordered tests to the existing specimen</w:t>
                  </w:r>
                  <w:r>
                    <w:rPr>
                      <w:rFonts w:hint="eastAsia" w:ascii="仿宋" w:hAnsi="仿宋" w:eastAsia="仿宋"/>
                      <w:sz w:val="24"/>
                      <w:szCs w:val="24"/>
                      <w:lang w:eastAsia="zh-CN"/>
                    </w:rPr>
                    <w:t>使用</w:t>
                  </w:r>
                  <w:r>
                    <w:rPr>
                      <w:rFonts w:ascii="仿宋" w:hAnsi="仿宋" w:eastAsia="仿宋"/>
                      <w:sz w:val="24"/>
                      <w:szCs w:val="24"/>
                      <w:lang w:eastAsia="zh-CN"/>
                    </w:rPr>
                    <w:t>现有样本，完成新增的检验医嘱</w:t>
                  </w:r>
                </w:p>
              </w:tc>
              <w:tc>
                <w:tcPr>
                  <w:tcW w:w="1618" w:type="dxa"/>
                  <w:tcBorders>
                    <w:top w:val="single" w:color="auto" w:sz="4" w:space="0"/>
                    <w:left w:val="single" w:color="auto" w:sz="6" w:space="0"/>
                    <w:bottom w:val="single" w:color="auto" w:sz="4" w:space="0"/>
                    <w:right w:val="double" w:color="auto" w:sz="4" w:space="0"/>
                  </w:tcBorders>
                  <w:shd w:val="clear" w:color="auto" w:fill="FFFFFF"/>
                </w:tcPr>
                <w:p>
                  <w:pPr>
                    <w:pStyle w:val="88"/>
                    <w:spacing w:line="360" w:lineRule="auto"/>
                    <w:rPr>
                      <w:rFonts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88"/>
                    <w:spacing w:line="360" w:lineRule="auto"/>
                    <w:jc w:val="center"/>
                    <w:rPr>
                      <w:rFonts w:ascii="仿宋" w:hAnsi="仿宋" w:eastAsia="仿宋"/>
                      <w:sz w:val="24"/>
                      <w:szCs w:val="24"/>
                    </w:rPr>
                  </w:pPr>
                  <w:r>
                    <w:rPr>
                      <w:rFonts w:ascii="仿宋" w:hAnsi="仿宋" w:eastAsia="仿宋"/>
                      <w:sz w:val="24"/>
                      <w:szCs w:val="24"/>
                    </w:rPr>
                    <w:t>G</w:t>
                  </w:r>
                </w:p>
              </w:tc>
              <w:tc>
                <w:tcPr>
                  <w:tcW w:w="3177" w:type="dxa"/>
                  <w:tcBorders>
                    <w:top w:val="single" w:color="auto" w:sz="4" w:space="0"/>
                    <w:left w:val="single" w:color="auto" w:sz="6" w:space="0"/>
                    <w:bottom w:val="single" w:color="auto" w:sz="4" w:space="0"/>
                    <w:right w:val="single" w:color="auto" w:sz="6" w:space="0"/>
                  </w:tcBorders>
                  <w:shd w:val="clear" w:color="auto" w:fill="FFFFFF"/>
                </w:tcPr>
                <w:p>
                  <w:pPr>
                    <w:pStyle w:val="88"/>
                    <w:spacing w:line="360" w:lineRule="auto"/>
                    <w:rPr>
                      <w:rFonts w:ascii="仿宋" w:hAnsi="仿宋" w:eastAsia="仿宋"/>
                      <w:sz w:val="24"/>
                      <w:szCs w:val="24"/>
                      <w:lang w:eastAsia="zh-CN"/>
                    </w:rPr>
                  </w:pPr>
                  <w:r>
                    <w:rPr>
                      <w:rFonts w:ascii="仿宋" w:hAnsi="仿宋" w:eastAsia="仿宋"/>
                      <w:sz w:val="24"/>
                      <w:szCs w:val="24"/>
                    </w:rPr>
                    <w:t>Generated order; reflex order</w:t>
                  </w:r>
                  <w:r>
                    <w:rPr>
                      <w:rFonts w:hint="eastAsia" w:ascii="仿宋" w:hAnsi="仿宋" w:eastAsia="仿宋"/>
                      <w:sz w:val="24"/>
                      <w:szCs w:val="24"/>
                      <w:lang w:eastAsia="zh-CN"/>
                    </w:rPr>
                    <w:t>生成</w:t>
                  </w:r>
                  <w:r>
                    <w:rPr>
                      <w:rFonts w:ascii="仿宋" w:hAnsi="仿宋" w:eastAsia="仿宋"/>
                      <w:sz w:val="24"/>
                      <w:szCs w:val="24"/>
                      <w:lang w:eastAsia="zh-CN"/>
                    </w:rPr>
                    <w:t>的医嘱；反射医嘱</w:t>
                  </w:r>
                </w:p>
              </w:tc>
              <w:tc>
                <w:tcPr>
                  <w:tcW w:w="1618" w:type="dxa"/>
                  <w:tcBorders>
                    <w:top w:val="single" w:color="auto" w:sz="4" w:space="0"/>
                    <w:left w:val="single" w:color="auto" w:sz="6" w:space="0"/>
                    <w:bottom w:val="single" w:color="auto" w:sz="4" w:space="0"/>
                    <w:right w:val="double" w:color="auto" w:sz="4" w:space="0"/>
                  </w:tcBorders>
                  <w:shd w:val="clear" w:color="auto" w:fill="FFFFFF"/>
                </w:tcPr>
                <w:p>
                  <w:pPr>
                    <w:pStyle w:val="88"/>
                    <w:spacing w:line="360" w:lineRule="auto"/>
                    <w:rPr>
                      <w:rFonts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88"/>
                    <w:spacing w:line="360" w:lineRule="auto"/>
                    <w:jc w:val="center"/>
                    <w:rPr>
                      <w:rFonts w:ascii="仿宋" w:hAnsi="仿宋" w:eastAsia="仿宋"/>
                      <w:sz w:val="24"/>
                      <w:szCs w:val="24"/>
                    </w:rPr>
                  </w:pPr>
                  <w:r>
                    <w:rPr>
                      <w:rFonts w:ascii="仿宋" w:hAnsi="仿宋" w:eastAsia="仿宋"/>
                      <w:sz w:val="24"/>
                      <w:szCs w:val="24"/>
                    </w:rPr>
                    <w:t>L</w:t>
                  </w:r>
                </w:p>
              </w:tc>
              <w:tc>
                <w:tcPr>
                  <w:tcW w:w="3177" w:type="dxa"/>
                  <w:tcBorders>
                    <w:top w:val="single" w:color="auto" w:sz="4" w:space="0"/>
                    <w:left w:val="single" w:color="auto" w:sz="6" w:space="0"/>
                    <w:bottom w:val="single" w:color="auto" w:sz="4" w:space="0"/>
                    <w:right w:val="single" w:color="auto" w:sz="6" w:space="0"/>
                  </w:tcBorders>
                  <w:shd w:val="clear" w:color="auto" w:fill="FFFFFF"/>
                </w:tcPr>
                <w:p>
                  <w:pPr>
                    <w:pStyle w:val="88"/>
                    <w:spacing w:line="360" w:lineRule="auto"/>
                    <w:rPr>
                      <w:rFonts w:ascii="仿宋" w:hAnsi="仿宋" w:eastAsia="仿宋"/>
                      <w:sz w:val="24"/>
                      <w:szCs w:val="24"/>
                      <w:lang w:eastAsia="zh-CN"/>
                    </w:rPr>
                  </w:pPr>
                  <w:r>
                    <w:rPr>
                      <w:rFonts w:ascii="仿宋" w:hAnsi="仿宋" w:eastAsia="仿宋"/>
                      <w:sz w:val="24"/>
                      <w:szCs w:val="24"/>
                    </w:rPr>
                    <w:t>Lab to obtain specimen from patient</w:t>
                  </w:r>
                  <w:r>
                    <w:rPr>
                      <w:rFonts w:hint="eastAsia" w:ascii="仿宋" w:hAnsi="仿宋" w:eastAsia="仿宋"/>
                      <w:sz w:val="24"/>
                      <w:szCs w:val="24"/>
                      <w:lang w:eastAsia="zh-CN"/>
                    </w:rPr>
                    <w:t>实验室</w:t>
                  </w:r>
                  <w:r>
                    <w:rPr>
                      <w:rFonts w:ascii="仿宋" w:hAnsi="仿宋" w:eastAsia="仿宋"/>
                      <w:sz w:val="24"/>
                      <w:szCs w:val="24"/>
                      <w:lang w:eastAsia="zh-CN"/>
                    </w:rPr>
                    <w:t>需要从患者身上取得样本</w:t>
                  </w:r>
                </w:p>
              </w:tc>
              <w:tc>
                <w:tcPr>
                  <w:tcW w:w="1618" w:type="dxa"/>
                  <w:tcBorders>
                    <w:top w:val="single" w:color="auto" w:sz="4" w:space="0"/>
                    <w:left w:val="single" w:color="auto" w:sz="6" w:space="0"/>
                    <w:bottom w:val="single" w:color="auto" w:sz="4" w:space="0"/>
                    <w:right w:val="double" w:color="auto" w:sz="4" w:space="0"/>
                  </w:tcBorders>
                  <w:shd w:val="clear" w:color="auto" w:fill="FFFFFF"/>
                </w:tcPr>
                <w:p>
                  <w:pPr>
                    <w:pStyle w:val="88"/>
                    <w:spacing w:line="360" w:lineRule="auto"/>
                    <w:rPr>
                      <w:rFonts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88"/>
                    <w:spacing w:line="360" w:lineRule="auto"/>
                    <w:jc w:val="center"/>
                    <w:rPr>
                      <w:rFonts w:ascii="仿宋" w:hAnsi="仿宋" w:eastAsia="仿宋"/>
                      <w:sz w:val="24"/>
                      <w:szCs w:val="24"/>
                    </w:rPr>
                  </w:pPr>
                  <w:r>
                    <w:rPr>
                      <w:rFonts w:ascii="仿宋" w:hAnsi="仿宋" w:eastAsia="仿宋"/>
                      <w:sz w:val="24"/>
                      <w:szCs w:val="24"/>
                    </w:rPr>
                    <w:t>O</w:t>
                  </w:r>
                </w:p>
              </w:tc>
              <w:tc>
                <w:tcPr>
                  <w:tcW w:w="3177" w:type="dxa"/>
                  <w:tcBorders>
                    <w:top w:val="single" w:color="auto" w:sz="4" w:space="0"/>
                    <w:left w:val="single" w:color="auto" w:sz="6" w:space="0"/>
                    <w:bottom w:val="single" w:color="auto" w:sz="4" w:space="0"/>
                    <w:right w:val="single" w:color="auto" w:sz="6" w:space="0"/>
                  </w:tcBorders>
                  <w:shd w:val="clear" w:color="auto" w:fill="FFFFFF"/>
                </w:tcPr>
                <w:p>
                  <w:pPr>
                    <w:pStyle w:val="88"/>
                    <w:spacing w:line="360" w:lineRule="auto"/>
                    <w:rPr>
                      <w:rFonts w:ascii="仿宋" w:hAnsi="仿宋" w:eastAsia="仿宋"/>
                      <w:sz w:val="24"/>
                      <w:szCs w:val="24"/>
                      <w:lang w:eastAsia="zh-CN"/>
                    </w:rPr>
                  </w:pPr>
                  <w:r>
                    <w:rPr>
                      <w:rFonts w:ascii="仿宋" w:hAnsi="仿宋" w:eastAsia="仿宋"/>
                      <w:sz w:val="24"/>
                      <w:szCs w:val="24"/>
                    </w:rPr>
                    <w:t>Specimen obtained by service other than Lab</w:t>
                  </w:r>
                  <w:r>
                    <w:rPr>
                      <w:rFonts w:hint="eastAsia" w:ascii="仿宋" w:hAnsi="仿宋" w:eastAsia="仿宋"/>
                      <w:sz w:val="24"/>
                      <w:szCs w:val="24"/>
                      <w:lang w:eastAsia="zh-CN"/>
                    </w:rPr>
                    <w:t>由</w:t>
                  </w:r>
                  <w:r>
                    <w:rPr>
                      <w:rFonts w:ascii="仿宋" w:hAnsi="仿宋" w:eastAsia="仿宋"/>
                      <w:sz w:val="24"/>
                      <w:szCs w:val="24"/>
                      <w:lang w:eastAsia="zh-CN"/>
                    </w:rPr>
                    <w:t>实验室以</w:t>
                  </w:r>
                  <w:r>
                    <w:rPr>
                      <w:rFonts w:hint="eastAsia" w:ascii="仿宋" w:hAnsi="仿宋" w:eastAsia="仿宋"/>
                      <w:sz w:val="24"/>
                      <w:szCs w:val="24"/>
                      <w:lang w:eastAsia="zh-CN"/>
                    </w:rPr>
                    <w:t>外</w:t>
                  </w:r>
                  <w:r>
                    <w:rPr>
                      <w:rFonts w:ascii="仿宋" w:hAnsi="仿宋" w:eastAsia="仿宋"/>
                      <w:sz w:val="24"/>
                      <w:szCs w:val="24"/>
                      <w:lang w:eastAsia="zh-CN"/>
                    </w:rPr>
                    <w:t>的服务提供样本</w:t>
                  </w:r>
                </w:p>
              </w:tc>
              <w:tc>
                <w:tcPr>
                  <w:tcW w:w="1618" w:type="dxa"/>
                  <w:tcBorders>
                    <w:top w:val="single" w:color="auto" w:sz="4" w:space="0"/>
                    <w:left w:val="single" w:color="auto" w:sz="6" w:space="0"/>
                    <w:bottom w:val="single" w:color="auto" w:sz="4" w:space="0"/>
                    <w:right w:val="double" w:color="auto" w:sz="4" w:space="0"/>
                  </w:tcBorders>
                  <w:shd w:val="clear" w:color="auto" w:fill="FFFFFF"/>
                </w:tcPr>
                <w:p>
                  <w:pPr>
                    <w:pStyle w:val="88"/>
                    <w:spacing w:line="360" w:lineRule="auto"/>
                    <w:rPr>
                      <w:rFonts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88"/>
                    <w:spacing w:line="360" w:lineRule="auto"/>
                    <w:jc w:val="center"/>
                    <w:rPr>
                      <w:rFonts w:ascii="仿宋" w:hAnsi="仿宋" w:eastAsia="仿宋"/>
                      <w:sz w:val="24"/>
                      <w:szCs w:val="24"/>
                    </w:rPr>
                  </w:pPr>
                  <w:r>
                    <w:rPr>
                      <w:rFonts w:ascii="仿宋" w:hAnsi="仿宋" w:eastAsia="仿宋"/>
                      <w:sz w:val="24"/>
                      <w:szCs w:val="24"/>
                    </w:rPr>
                    <w:t>P</w:t>
                  </w:r>
                </w:p>
              </w:tc>
              <w:tc>
                <w:tcPr>
                  <w:tcW w:w="3177" w:type="dxa"/>
                  <w:tcBorders>
                    <w:top w:val="single" w:color="auto" w:sz="4" w:space="0"/>
                    <w:left w:val="single" w:color="auto" w:sz="6" w:space="0"/>
                    <w:bottom w:val="single" w:color="auto" w:sz="4" w:space="0"/>
                    <w:right w:val="single" w:color="auto" w:sz="6" w:space="0"/>
                  </w:tcBorders>
                  <w:shd w:val="clear" w:color="auto" w:fill="FFFFFF"/>
                </w:tcPr>
                <w:p>
                  <w:pPr>
                    <w:pStyle w:val="88"/>
                    <w:spacing w:line="360" w:lineRule="auto"/>
                    <w:rPr>
                      <w:rFonts w:ascii="仿宋" w:hAnsi="仿宋" w:eastAsia="仿宋"/>
                      <w:sz w:val="24"/>
                      <w:szCs w:val="24"/>
                      <w:lang w:eastAsia="zh-CN"/>
                    </w:rPr>
                  </w:pPr>
                  <w:r>
                    <w:rPr>
                      <w:rFonts w:ascii="仿宋" w:hAnsi="仿宋" w:eastAsia="仿宋"/>
                      <w:sz w:val="24"/>
                      <w:szCs w:val="24"/>
                    </w:rPr>
                    <w:t>Pending specimen; Order sent prior to delivery</w:t>
                  </w:r>
                  <w:r>
                    <w:rPr>
                      <w:rFonts w:hint="eastAsia" w:ascii="仿宋" w:hAnsi="仿宋" w:eastAsia="仿宋"/>
                      <w:sz w:val="24"/>
                      <w:szCs w:val="24"/>
                      <w:lang w:eastAsia="zh-CN"/>
                    </w:rPr>
                    <w:t>样本</w:t>
                  </w:r>
                  <w:r>
                    <w:rPr>
                      <w:rFonts w:ascii="仿宋" w:hAnsi="仿宋" w:eastAsia="仿宋"/>
                      <w:sz w:val="24"/>
                      <w:szCs w:val="24"/>
                      <w:lang w:eastAsia="zh-CN"/>
                    </w:rPr>
                    <w:t>未定，医嘱</w:t>
                  </w:r>
                  <w:r>
                    <w:rPr>
                      <w:rFonts w:hint="eastAsia" w:ascii="仿宋" w:hAnsi="仿宋" w:eastAsia="仿宋"/>
                      <w:sz w:val="24"/>
                      <w:szCs w:val="24"/>
                      <w:lang w:eastAsia="zh-CN"/>
                    </w:rPr>
                    <w:t>早于</w:t>
                  </w:r>
                  <w:r>
                    <w:rPr>
                      <w:rFonts w:ascii="仿宋" w:hAnsi="仿宋" w:eastAsia="仿宋"/>
                      <w:sz w:val="24"/>
                      <w:szCs w:val="24"/>
                      <w:lang w:eastAsia="zh-CN"/>
                    </w:rPr>
                    <w:t>于样本</w:t>
                  </w:r>
                </w:p>
              </w:tc>
              <w:tc>
                <w:tcPr>
                  <w:tcW w:w="1618" w:type="dxa"/>
                  <w:tcBorders>
                    <w:top w:val="single" w:color="auto" w:sz="4" w:space="0"/>
                    <w:left w:val="single" w:color="auto" w:sz="6" w:space="0"/>
                    <w:bottom w:val="single" w:color="auto" w:sz="4" w:space="0"/>
                    <w:right w:val="double" w:color="auto" w:sz="4" w:space="0"/>
                  </w:tcBorders>
                  <w:shd w:val="clear" w:color="auto" w:fill="FFFFFF"/>
                </w:tcPr>
                <w:p>
                  <w:pPr>
                    <w:pStyle w:val="88"/>
                    <w:spacing w:line="360" w:lineRule="auto"/>
                    <w:rPr>
                      <w:rFonts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88"/>
                    <w:spacing w:line="360" w:lineRule="auto"/>
                    <w:jc w:val="center"/>
                    <w:rPr>
                      <w:rFonts w:ascii="仿宋" w:hAnsi="仿宋" w:eastAsia="仿宋"/>
                      <w:sz w:val="24"/>
                      <w:szCs w:val="24"/>
                    </w:rPr>
                  </w:pPr>
                  <w:r>
                    <w:rPr>
                      <w:rFonts w:ascii="仿宋" w:hAnsi="仿宋" w:eastAsia="仿宋"/>
                      <w:sz w:val="24"/>
                      <w:szCs w:val="24"/>
                    </w:rPr>
                    <w:t>R</w:t>
                  </w:r>
                </w:p>
              </w:tc>
              <w:tc>
                <w:tcPr>
                  <w:tcW w:w="3177" w:type="dxa"/>
                  <w:tcBorders>
                    <w:top w:val="single" w:color="auto" w:sz="4" w:space="0"/>
                    <w:left w:val="single" w:color="auto" w:sz="6" w:space="0"/>
                    <w:bottom w:val="single" w:color="auto" w:sz="4" w:space="0"/>
                    <w:right w:val="single" w:color="auto" w:sz="6" w:space="0"/>
                  </w:tcBorders>
                  <w:shd w:val="clear" w:color="auto" w:fill="FFFFFF"/>
                </w:tcPr>
                <w:p>
                  <w:pPr>
                    <w:pStyle w:val="88"/>
                    <w:spacing w:line="360" w:lineRule="auto"/>
                    <w:rPr>
                      <w:rFonts w:ascii="仿宋" w:hAnsi="仿宋" w:eastAsia="仿宋"/>
                      <w:sz w:val="24"/>
                      <w:szCs w:val="24"/>
                      <w:lang w:eastAsia="zh-CN"/>
                    </w:rPr>
                  </w:pPr>
                  <w:r>
                    <w:rPr>
                      <w:rFonts w:ascii="仿宋" w:hAnsi="仿宋" w:eastAsia="仿宋"/>
                      <w:sz w:val="24"/>
                      <w:szCs w:val="24"/>
                    </w:rPr>
                    <w:t>Revised order</w:t>
                  </w:r>
                  <w:r>
                    <w:rPr>
                      <w:rFonts w:hint="eastAsia" w:ascii="仿宋" w:hAnsi="仿宋" w:eastAsia="仿宋"/>
                      <w:sz w:val="24"/>
                      <w:szCs w:val="24"/>
                      <w:lang w:eastAsia="zh-CN"/>
                    </w:rPr>
                    <w:t>修改</w:t>
                  </w:r>
                  <w:r>
                    <w:rPr>
                      <w:rFonts w:ascii="仿宋" w:hAnsi="仿宋" w:eastAsia="仿宋"/>
                      <w:sz w:val="24"/>
                      <w:szCs w:val="24"/>
                      <w:lang w:eastAsia="zh-CN"/>
                    </w:rPr>
                    <w:t>的医嘱</w:t>
                  </w:r>
                </w:p>
              </w:tc>
              <w:tc>
                <w:tcPr>
                  <w:tcW w:w="1618" w:type="dxa"/>
                  <w:tcBorders>
                    <w:top w:val="single" w:color="auto" w:sz="4" w:space="0"/>
                    <w:left w:val="single" w:color="auto" w:sz="6" w:space="0"/>
                    <w:bottom w:val="single" w:color="auto" w:sz="4" w:space="0"/>
                    <w:right w:val="double" w:color="auto" w:sz="4" w:space="0"/>
                  </w:tcBorders>
                  <w:shd w:val="clear" w:color="auto" w:fill="FFFFFF"/>
                </w:tcPr>
                <w:p>
                  <w:pPr>
                    <w:pStyle w:val="88"/>
                    <w:spacing w:line="360" w:lineRule="auto"/>
                    <w:rPr>
                      <w:rFonts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1468" w:type="dxa"/>
                  <w:tcBorders>
                    <w:top w:val="single" w:color="auto" w:sz="4" w:space="0"/>
                    <w:left w:val="double" w:color="auto" w:sz="4" w:space="0"/>
                    <w:bottom w:val="double" w:color="auto" w:sz="4" w:space="0"/>
                    <w:right w:val="single" w:color="auto" w:sz="6" w:space="0"/>
                  </w:tcBorders>
                  <w:shd w:val="clear" w:color="auto" w:fill="FFFFFF"/>
                </w:tcPr>
                <w:p>
                  <w:pPr>
                    <w:pStyle w:val="88"/>
                    <w:spacing w:line="360" w:lineRule="auto"/>
                    <w:jc w:val="center"/>
                    <w:rPr>
                      <w:rFonts w:ascii="仿宋" w:hAnsi="仿宋" w:eastAsia="仿宋"/>
                      <w:sz w:val="24"/>
                      <w:szCs w:val="24"/>
                    </w:rPr>
                  </w:pPr>
                  <w:r>
                    <w:rPr>
                      <w:rFonts w:ascii="仿宋" w:hAnsi="仿宋" w:eastAsia="仿宋"/>
                      <w:sz w:val="24"/>
                      <w:szCs w:val="24"/>
                    </w:rPr>
                    <w:t>S</w:t>
                  </w:r>
                </w:p>
              </w:tc>
              <w:tc>
                <w:tcPr>
                  <w:tcW w:w="3177" w:type="dxa"/>
                  <w:tcBorders>
                    <w:top w:val="single" w:color="auto" w:sz="4" w:space="0"/>
                    <w:left w:val="single" w:color="auto" w:sz="6" w:space="0"/>
                    <w:bottom w:val="double" w:color="auto" w:sz="4" w:space="0"/>
                    <w:right w:val="single" w:color="auto" w:sz="6" w:space="0"/>
                  </w:tcBorders>
                  <w:shd w:val="clear" w:color="auto" w:fill="FFFFFF"/>
                </w:tcPr>
                <w:p>
                  <w:pPr>
                    <w:pStyle w:val="88"/>
                    <w:spacing w:line="360" w:lineRule="auto"/>
                    <w:rPr>
                      <w:rFonts w:ascii="仿宋" w:hAnsi="仿宋" w:eastAsia="仿宋"/>
                      <w:sz w:val="24"/>
                      <w:szCs w:val="24"/>
                      <w:lang w:eastAsia="zh-CN"/>
                    </w:rPr>
                  </w:pPr>
                  <w:r>
                    <w:rPr>
                      <w:rFonts w:ascii="仿宋" w:hAnsi="仿宋" w:eastAsia="仿宋"/>
                      <w:sz w:val="24"/>
                      <w:szCs w:val="24"/>
                    </w:rPr>
                    <w:t>Schedule the tests specified below</w:t>
                  </w:r>
                  <w:r>
                    <w:rPr>
                      <w:rFonts w:hint="eastAsia" w:ascii="仿宋" w:hAnsi="仿宋" w:eastAsia="仿宋"/>
                      <w:sz w:val="24"/>
                      <w:szCs w:val="24"/>
                      <w:lang w:eastAsia="zh-CN"/>
                    </w:rPr>
                    <w:t>按</w:t>
                  </w:r>
                  <w:r>
                    <w:rPr>
                      <w:rFonts w:ascii="仿宋" w:hAnsi="仿宋" w:eastAsia="仿宋"/>
                      <w:sz w:val="24"/>
                      <w:szCs w:val="24"/>
                      <w:lang w:eastAsia="zh-CN"/>
                    </w:rPr>
                    <w:t>规定的时间表</w:t>
                  </w:r>
                </w:p>
              </w:tc>
              <w:tc>
                <w:tcPr>
                  <w:tcW w:w="1618" w:type="dxa"/>
                  <w:tcBorders>
                    <w:top w:val="single" w:color="auto" w:sz="4" w:space="0"/>
                    <w:left w:val="single" w:color="auto" w:sz="6" w:space="0"/>
                    <w:bottom w:val="double" w:color="auto" w:sz="4" w:space="0"/>
                    <w:right w:val="double" w:color="auto" w:sz="4" w:space="0"/>
                  </w:tcBorders>
                  <w:shd w:val="clear" w:color="auto" w:fill="FFFFFF"/>
                </w:tcPr>
                <w:p>
                  <w:pPr>
                    <w:pStyle w:val="88"/>
                    <w:spacing w:line="360" w:lineRule="auto"/>
                    <w:rPr>
                      <w:rFonts w:ascii="仿宋" w:hAnsi="仿宋" w:eastAsia="仿宋"/>
                      <w:sz w:val="24"/>
                      <w:szCs w:val="24"/>
                    </w:rPr>
                  </w:pPr>
                </w:p>
              </w:tc>
            </w:tr>
          </w:tbl>
          <w:p>
            <w:pPr>
              <w:widowControl/>
              <w:spacing w:line="360" w:lineRule="auto"/>
              <w:jc w:val="center"/>
              <w:rPr>
                <w:rFonts w:ascii="仿宋" w:hAnsi="仿宋" w:eastAsia="仿宋" w:cs="宋体"/>
                <w:kern w:val="0"/>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00B050"/>
                <w:sz w:val="24"/>
                <w:szCs w:val="24"/>
              </w:rPr>
              <w:t>OBR-12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样本危险描述。处理状态（</w:t>
            </w:r>
            <w:r>
              <w:rPr>
                <w:rFonts w:ascii="仿宋" w:hAnsi="仿宋" w:eastAsia="仿宋"/>
                <w:color w:val="244061"/>
                <w:sz w:val="24"/>
                <w:szCs w:val="24"/>
              </w:rPr>
              <w:t>1:</w:t>
            </w:r>
            <w:r>
              <w:rPr>
                <w:rFonts w:hint="eastAsia" w:ascii="仿宋" w:hAnsi="仿宋" w:eastAsia="仿宋"/>
                <w:color w:val="244061"/>
                <w:sz w:val="24"/>
                <w:szCs w:val="24"/>
              </w:rPr>
              <w:t>接收</w:t>
            </w:r>
            <w:r>
              <w:rPr>
                <w:rFonts w:ascii="仿宋" w:hAnsi="仿宋" w:eastAsia="仿宋"/>
                <w:color w:val="244061"/>
                <w:sz w:val="24"/>
                <w:szCs w:val="24"/>
              </w:rPr>
              <w:t xml:space="preserve"> 2:</w:t>
            </w:r>
            <w:r>
              <w:rPr>
                <w:rFonts w:hint="eastAsia" w:ascii="仿宋" w:hAnsi="仿宋" w:eastAsia="仿宋"/>
                <w:color w:val="244061"/>
                <w:sz w:val="24"/>
                <w:szCs w:val="24"/>
              </w:rPr>
              <w:t>通知）</w:t>
            </w:r>
          </w:p>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发送危急值：危急等级代码</w:t>
            </w:r>
            <w:r>
              <w:rPr>
                <w:rFonts w:ascii="仿宋" w:hAnsi="仿宋" w:eastAsia="仿宋"/>
                <w:color w:val="244061"/>
                <w:sz w:val="24"/>
                <w:szCs w:val="24"/>
              </w:rPr>
              <w:t>^</w:t>
            </w:r>
            <w:r>
              <w:rPr>
                <w:rFonts w:hint="eastAsia" w:ascii="仿宋" w:hAnsi="仿宋" w:eastAsia="仿宋"/>
                <w:color w:val="244061"/>
                <w:sz w:val="24"/>
                <w:szCs w:val="24"/>
              </w:rPr>
              <w:t>危急等级名称</w:t>
            </w:r>
            <w:r>
              <w:rPr>
                <w:rFonts w:ascii="仿宋" w:hAnsi="仿宋" w:eastAsia="仿宋"/>
                <w:color w:val="244061"/>
                <w:sz w:val="24"/>
                <w:szCs w:val="24"/>
              </w:rPr>
              <w:t>^^</w:t>
            </w:r>
            <w:r>
              <w:rPr>
                <w:rFonts w:hint="eastAsia" w:ascii="仿宋" w:hAnsi="仿宋" w:eastAsia="仿宋"/>
                <w:color w:val="244061"/>
                <w:sz w:val="24"/>
                <w:szCs w:val="24"/>
              </w:rPr>
              <w:t>危急情况说明</w:t>
            </w:r>
            <w:r>
              <w:rPr>
                <w:rFonts w:ascii="仿宋" w:hAnsi="仿宋" w:eastAsia="仿宋"/>
                <w:color w:val="244061"/>
                <w:sz w:val="24"/>
                <w:szCs w:val="24"/>
              </w:rPr>
              <w:t>^</w:t>
            </w:r>
            <w:r>
              <w:rPr>
                <w:rFonts w:hint="eastAsia" w:ascii="仿宋" w:hAnsi="仿宋" w:eastAsia="仿宋"/>
                <w:color w:val="244061"/>
                <w:sz w:val="24"/>
                <w:szCs w:val="24"/>
              </w:rPr>
              <w:t>危急设定者</w:t>
            </w:r>
            <w:r>
              <w:rPr>
                <w:rFonts w:ascii="仿宋" w:hAnsi="仿宋" w:eastAsia="仿宋"/>
                <w:color w:val="244061"/>
                <w:sz w:val="24"/>
                <w:szCs w:val="24"/>
              </w:rPr>
              <w:t>ID^</w:t>
            </w:r>
            <w:r>
              <w:rPr>
                <w:rFonts w:hint="eastAsia" w:ascii="仿宋" w:hAnsi="仿宋" w:eastAsia="仿宋"/>
                <w:color w:val="244061"/>
                <w:sz w:val="24"/>
                <w:szCs w:val="24"/>
              </w:rPr>
              <w:t>危急设定者名称</w:t>
            </w:r>
            <w:r>
              <w:rPr>
                <w:rFonts w:ascii="仿宋" w:hAnsi="仿宋" w:eastAsia="仿宋"/>
                <w:color w:val="244061"/>
                <w:sz w:val="24"/>
                <w:szCs w:val="24"/>
              </w:rPr>
              <w:t>^</w:t>
            </w:r>
            <w:r>
              <w:rPr>
                <w:rFonts w:hint="eastAsia" w:ascii="仿宋" w:hAnsi="仿宋" w:eastAsia="仿宋"/>
                <w:color w:val="244061"/>
                <w:sz w:val="24"/>
                <w:szCs w:val="24"/>
              </w:rPr>
              <w:t>危急设定日期</w:t>
            </w:r>
            <w:r>
              <w:rPr>
                <w:rFonts w:ascii="仿宋" w:hAnsi="仿宋" w:eastAsia="仿宋"/>
                <w:color w:val="244061"/>
                <w:sz w:val="24"/>
                <w:szCs w:val="24"/>
              </w:rPr>
              <w:t>^</w:t>
            </w:r>
            <w:r>
              <w:rPr>
                <w:rFonts w:hint="eastAsia" w:ascii="仿宋" w:hAnsi="仿宋" w:eastAsia="仿宋"/>
                <w:color w:val="244061"/>
                <w:sz w:val="24"/>
                <w:szCs w:val="24"/>
              </w:rPr>
              <w:t>危急设定时间</w:t>
            </w:r>
            <w:r>
              <w:rPr>
                <w:rFonts w:ascii="仿宋" w:hAnsi="仿宋" w:eastAsia="仿宋"/>
                <w:color w:val="244061"/>
                <w:sz w:val="24"/>
                <w:szCs w:val="24"/>
              </w:rPr>
              <w:t>^</w:t>
            </w:r>
            <w:bookmarkStart w:id="36" w:name="OLE_LINK64"/>
            <w:bookmarkStart w:id="37" w:name="OLE_LINK65"/>
            <w:r>
              <w:rPr>
                <w:rFonts w:hint="eastAsia" w:ascii="仿宋" w:hAnsi="仿宋" w:eastAsia="仿宋"/>
                <w:color w:val="244061"/>
                <w:sz w:val="24"/>
                <w:szCs w:val="24"/>
              </w:rPr>
              <w:t>处理状态</w:t>
            </w:r>
            <w:bookmarkEnd w:id="36"/>
            <w:bookmarkEnd w:id="37"/>
          </w:p>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接收危急值：处理状态</w:t>
            </w:r>
            <w:r>
              <w:rPr>
                <w:rFonts w:ascii="仿宋" w:hAnsi="仿宋" w:eastAsia="仿宋"/>
                <w:color w:val="244061"/>
                <w:sz w:val="24"/>
                <w:szCs w:val="24"/>
              </w:rPr>
              <w:t>^</w:t>
            </w:r>
            <w:r>
              <w:rPr>
                <w:rFonts w:hint="eastAsia" w:ascii="仿宋" w:hAnsi="仿宋" w:eastAsia="仿宋"/>
                <w:color w:val="244061"/>
                <w:sz w:val="24"/>
                <w:szCs w:val="24"/>
              </w:rPr>
              <w:t>危急接收者</w:t>
            </w:r>
            <w:r>
              <w:rPr>
                <w:rFonts w:ascii="仿宋" w:hAnsi="仿宋" w:eastAsia="仿宋"/>
                <w:color w:val="244061"/>
                <w:sz w:val="24"/>
                <w:szCs w:val="24"/>
              </w:rPr>
              <w:t>^</w:t>
            </w:r>
            <w:r>
              <w:rPr>
                <w:rFonts w:hint="eastAsia" w:ascii="仿宋" w:hAnsi="仿宋" w:eastAsia="仿宋"/>
                <w:color w:val="244061"/>
                <w:sz w:val="24"/>
                <w:szCs w:val="24"/>
              </w:rPr>
              <w:t>危急通知接收日期</w:t>
            </w:r>
            <w:r>
              <w:rPr>
                <w:rFonts w:ascii="仿宋" w:hAnsi="仿宋" w:eastAsia="仿宋"/>
                <w:color w:val="244061"/>
                <w:sz w:val="24"/>
                <w:szCs w:val="24"/>
              </w:rPr>
              <w:t>^</w:t>
            </w:r>
            <w:r>
              <w:rPr>
                <w:rFonts w:hint="eastAsia" w:ascii="仿宋" w:hAnsi="仿宋" w:eastAsia="仿宋"/>
                <w:color w:val="244061"/>
                <w:sz w:val="24"/>
                <w:szCs w:val="24"/>
              </w:rPr>
              <w:t>危急通知接收时间</w:t>
            </w:r>
            <w:r>
              <w:rPr>
                <w:rFonts w:ascii="仿宋" w:hAnsi="仿宋" w:eastAsia="仿宋"/>
                <w:color w:val="244061"/>
                <w:sz w:val="24"/>
                <w:szCs w:val="24"/>
              </w:rPr>
              <w:t>^</w:t>
            </w:r>
            <w:r>
              <w:rPr>
                <w:rFonts w:hint="eastAsia" w:ascii="仿宋" w:hAnsi="仿宋" w:eastAsia="仿宋"/>
                <w:color w:val="244061"/>
                <w:sz w:val="24"/>
                <w:szCs w:val="24"/>
              </w:rPr>
              <w:t>处理结果说明。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OBR-13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患者或者样本的临床相关信息。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OBR-14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V2.7</w:t>
            </w:r>
            <w:r>
              <w:rPr>
                <w:rFonts w:hint="eastAsia" w:ascii="仿宋" w:hAnsi="仿宋" w:eastAsia="仿宋"/>
                <w:color w:val="244061"/>
                <w:sz w:val="24"/>
                <w:szCs w:val="24"/>
              </w:rPr>
              <w:t>已废除。*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OBR-15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V2.7</w:t>
            </w:r>
            <w:r>
              <w:rPr>
                <w:rFonts w:hint="eastAsia" w:ascii="仿宋" w:hAnsi="仿宋" w:eastAsia="仿宋"/>
                <w:color w:val="244061"/>
                <w:sz w:val="24"/>
                <w:szCs w:val="24"/>
              </w:rPr>
              <w:t>已废除。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OBR-16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申请医生。申请医生</w:t>
            </w:r>
            <w:r>
              <w:rPr>
                <w:rFonts w:ascii="仿宋" w:hAnsi="仿宋" w:eastAsia="仿宋"/>
                <w:color w:val="244061"/>
                <w:sz w:val="24"/>
                <w:szCs w:val="24"/>
              </w:rPr>
              <w:t>ID^</w:t>
            </w:r>
            <w:r>
              <w:rPr>
                <w:rFonts w:hint="eastAsia" w:ascii="仿宋" w:hAnsi="仿宋" w:eastAsia="仿宋"/>
                <w:color w:val="244061"/>
                <w:sz w:val="24"/>
                <w:szCs w:val="24"/>
              </w:rPr>
              <w:t>姓名（同</w:t>
            </w:r>
            <w:r>
              <w:rPr>
                <w:rFonts w:ascii="仿宋" w:hAnsi="仿宋" w:eastAsia="仿宋"/>
                <w:color w:val="244061"/>
                <w:sz w:val="24"/>
                <w:szCs w:val="24"/>
              </w:rPr>
              <w:t>ORC-12</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OBR-17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申请人联系电话^^PH。</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OBR-18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申请者字段1，保存</w:t>
            </w:r>
            <w:r>
              <w:rPr>
                <w:rFonts w:ascii="仿宋" w:hAnsi="仿宋" w:eastAsia="仿宋"/>
                <w:color w:val="244061"/>
                <w:sz w:val="24"/>
                <w:szCs w:val="24"/>
              </w:rPr>
              <w:t>观察结果返回给申请者。</w:t>
            </w:r>
            <w:r>
              <w:rPr>
                <w:rFonts w:hint="eastAsia" w:ascii="仿宋" w:hAnsi="仿宋" w:eastAsia="仿宋"/>
                <w:color w:val="244061"/>
                <w:sz w:val="24"/>
                <w:szCs w:val="24"/>
              </w:rPr>
              <w:t>文本</w:t>
            </w:r>
            <w:r>
              <w:rPr>
                <w:rFonts w:ascii="仿宋" w:hAnsi="仿宋" w:eastAsia="仿宋"/>
                <w:color w:val="244061"/>
                <w:sz w:val="24"/>
                <w:szCs w:val="24"/>
              </w:rPr>
              <w:t>类型，下</w:t>
            </w:r>
            <w:r>
              <w:rPr>
                <w:rFonts w:hint="eastAsia" w:ascii="仿宋" w:hAnsi="仿宋" w:eastAsia="仿宋"/>
                <w:color w:val="244061"/>
                <w:sz w:val="24"/>
                <w:szCs w:val="24"/>
              </w:rPr>
              <w:t>单</w:t>
            </w:r>
            <w:r>
              <w:rPr>
                <w:rFonts w:ascii="仿宋" w:hAnsi="仿宋" w:eastAsia="仿宋"/>
                <w:color w:val="244061"/>
                <w:sz w:val="24"/>
                <w:szCs w:val="24"/>
              </w:rPr>
              <w:t>方通过此字段</w:t>
            </w:r>
            <w:r>
              <w:rPr>
                <w:rFonts w:hint="eastAsia" w:ascii="仿宋" w:hAnsi="仿宋" w:eastAsia="仿宋"/>
                <w:color w:val="244061"/>
                <w:sz w:val="24"/>
                <w:szCs w:val="24"/>
              </w:rPr>
              <w:t>进行</w:t>
            </w:r>
            <w:r>
              <w:rPr>
                <w:rFonts w:ascii="仿宋" w:hAnsi="仿宋" w:eastAsia="仿宋"/>
                <w:color w:val="244061"/>
                <w:sz w:val="24"/>
                <w:szCs w:val="24"/>
              </w:rPr>
              <w:t>文本性描述，而执行</w:t>
            </w:r>
            <w:r>
              <w:rPr>
                <w:rFonts w:hint="eastAsia" w:ascii="仿宋" w:hAnsi="仿宋" w:eastAsia="仿宋"/>
                <w:color w:val="244061"/>
                <w:sz w:val="24"/>
                <w:szCs w:val="24"/>
              </w:rPr>
              <w:t>方</w:t>
            </w:r>
            <w:r>
              <w:rPr>
                <w:rFonts w:ascii="仿宋" w:hAnsi="仿宋" w:eastAsia="仿宋"/>
                <w:color w:val="244061"/>
                <w:sz w:val="24"/>
                <w:szCs w:val="24"/>
              </w:rPr>
              <w:t>通过此字段，将检验结果返回给下单方。</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OBR-19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申请者字段2，</w:t>
            </w:r>
            <w:r>
              <w:rPr>
                <w:rFonts w:ascii="仿宋" w:hAnsi="仿宋" w:eastAsia="仿宋"/>
                <w:color w:val="244061"/>
                <w:sz w:val="24"/>
                <w:szCs w:val="24"/>
              </w:rPr>
              <w:t>同OBR-18。</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OBR-20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执行者字段1，</w:t>
            </w:r>
            <w:r>
              <w:rPr>
                <w:rFonts w:ascii="仿宋" w:hAnsi="仿宋" w:eastAsia="仿宋"/>
                <w:color w:val="244061"/>
                <w:sz w:val="24"/>
                <w:szCs w:val="24"/>
              </w:rPr>
              <w:t>观察执行方根据需要使用此字段。</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OBR-21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执行者字段2，</w:t>
            </w:r>
            <w:r>
              <w:rPr>
                <w:rFonts w:ascii="仿宋" w:hAnsi="仿宋" w:eastAsia="仿宋"/>
                <w:color w:val="244061"/>
                <w:sz w:val="24"/>
                <w:szCs w:val="24"/>
              </w:rPr>
              <w:t>同</w:t>
            </w:r>
            <w:r>
              <w:rPr>
                <w:rFonts w:hint="eastAsia" w:ascii="仿宋" w:hAnsi="仿宋" w:eastAsia="仿宋"/>
                <w:color w:val="244061"/>
                <w:sz w:val="24"/>
                <w:szCs w:val="24"/>
              </w:rPr>
              <w:t>OBR-20。+</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OBR-22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观察报告</w:t>
            </w:r>
            <w:r>
              <w:rPr>
                <w:rFonts w:ascii="仿宋" w:hAnsi="仿宋" w:eastAsia="仿宋"/>
                <w:color w:val="244061"/>
                <w:sz w:val="24"/>
                <w:szCs w:val="24"/>
              </w:rPr>
              <w:t>/</w:t>
            </w:r>
            <w:r>
              <w:rPr>
                <w:rFonts w:hint="eastAsia" w:ascii="仿宋" w:hAnsi="仿宋" w:eastAsia="仿宋"/>
                <w:color w:val="244061"/>
                <w:sz w:val="24"/>
                <w:szCs w:val="24"/>
              </w:rPr>
              <w:t>状态改变的日期时间。格式</w:t>
            </w:r>
            <w:r>
              <w:rPr>
                <w:rFonts w:ascii="仿宋" w:hAnsi="仿宋" w:eastAsia="仿宋"/>
                <w:color w:val="244061"/>
                <w:sz w:val="24"/>
                <w:szCs w:val="24"/>
              </w:rPr>
              <w:t>YYYY[MM[DD[HH[MM[SS]]]]]</w:t>
            </w:r>
            <w:r>
              <w:rPr>
                <w:rFonts w:hint="eastAsia" w:ascii="仿宋" w:hAnsi="仿宋" w:eastAsia="仿宋"/>
                <w:color w:val="244061"/>
                <w:sz w:val="24"/>
                <w:szCs w:val="24"/>
              </w:rPr>
              <w:t>。</w:t>
            </w:r>
            <w:r>
              <w:rPr>
                <w:rFonts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OBR-23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收费信息。收费金额</w:t>
            </w:r>
            <w:r>
              <w:rPr>
                <w:rFonts w:ascii="仿宋" w:hAnsi="仿宋" w:eastAsia="仿宋"/>
                <w:color w:val="244061"/>
                <w:sz w:val="24"/>
                <w:szCs w:val="24"/>
              </w:rPr>
              <w:t>^</w:t>
            </w:r>
            <w:r>
              <w:rPr>
                <w:rFonts w:hint="eastAsia" w:ascii="仿宋" w:hAnsi="仿宋" w:eastAsia="仿宋"/>
                <w:color w:val="244061"/>
                <w:sz w:val="24"/>
                <w:szCs w:val="24"/>
              </w:rPr>
              <w:t>收费代码。</w:t>
            </w:r>
            <w:r>
              <w:rPr>
                <w:rFonts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OBR-24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widowControl/>
              <w:spacing w:line="360" w:lineRule="auto"/>
              <w:rPr>
                <w:rFonts w:ascii="仿宋" w:hAnsi="仿宋" w:eastAsia="仿宋"/>
                <w:color w:val="244061"/>
                <w:sz w:val="24"/>
                <w:szCs w:val="24"/>
              </w:rPr>
            </w:pPr>
            <w:r>
              <w:rPr>
                <w:rFonts w:hint="eastAsia" w:ascii="仿宋" w:hAnsi="仿宋" w:eastAsia="仿宋"/>
                <w:color w:val="244061"/>
                <w:sz w:val="24"/>
                <w:szCs w:val="24"/>
              </w:rPr>
              <w:t>执行</w:t>
            </w:r>
            <w:r>
              <w:rPr>
                <w:rFonts w:ascii="仿宋" w:hAnsi="仿宋" w:eastAsia="仿宋"/>
                <w:color w:val="244061"/>
                <w:sz w:val="24"/>
                <w:szCs w:val="24"/>
              </w:rPr>
              <w:t>科室</w:t>
            </w:r>
            <w:r>
              <w:rPr>
                <w:rFonts w:hint="eastAsia" w:ascii="仿宋" w:hAnsi="仿宋" w:eastAsia="仿宋"/>
                <w:color w:val="244061"/>
                <w:sz w:val="24"/>
                <w:szCs w:val="24"/>
              </w:rPr>
              <w:t>ID</w:t>
            </w:r>
            <w:r>
              <w:rPr>
                <w:rFonts w:ascii="仿宋" w:hAnsi="仿宋" w:eastAsia="仿宋"/>
                <w:color w:val="244061"/>
                <w:sz w:val="24"/>
                <w:szCs w:val="24"/>
              </w:rPr>
              <w:t>^</w:t>
            </w:r>
            <w:r>
              <w:rPr>
                <w:rFonts w:hint="eastAsia" w:ascii="仿宋" w:hAnsi="仿宋" w:eastAsia="仿宋"/>
                <w:color w:val="244061"/>
                <w:sz w:val="24"/>
                <w:szCs w:val="24"/>
              </w:rPr>
              <w:t>执行</w:t>
            </w:r>
            <w:r>
              <w:rPr>
                <w:rFonts w:ascii="仿宋" w:hAnsi="仿宋" w:eastAsia="仿宋"/>
                <w:color w:val="244061"/>
                <w:sz w:val="24"/>
                <w:szCs w:val="24"/>
              </w:rPr>
              <w:t>科室名称。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FF0000"/>
                <w:sz w:val="24"/>
                <w:szCs w:val="24"/>
              </w:rPr>
              <w:t>OBR-25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结果状态。此</w:t>
            </w:r>
            <w:r>
              <w:rPr>
                <w:rFonts w:ascii="仿宋" w:hAnsi="仿宋" w:eastAsia="仿宋"/>
                <w:color w:val="244061"/>
                <w:sz w:val="24"/>
                <w:szCs w:val="24"/>
              </w:rPr>
              <w:t>字段说明医嘱的结果状态。当</w:t>
            </w:r>
            <w:r>
              <w:rPr>
                <w:rFonts w:hint="eastAsia" w:ascii="仿宋" w:hAnsi="仿宋" w:eastAsia="仿宋"/>
                <w:color w:val="244061"/>
                <w:sz w:val="24"/>
                <w:szCs w:val="24"/>
              </w:rPr>
              <w:t>发出</w:t>
            </w:r>
            <w:r>
              <w:rPr>
                <w:rFonts w:ascii="仿宋" w:hAnsi="仿宋" w:eastAsia="仿宋"/>
                <w:color w:val="244061"/>
                <w:sz w:val="24"/>
                <w:szCs w:val="24"/>
              </w:rPr>
              <w:t>的消息包含</w:t>
            </w:r>
            <w:r>
              <w:rPr>
                <w:rFonts w:hint="eastAsia" w:ascii="仿宋" w:hAnsi="仿宋" w:eastAsia="仿宋"/>
                <w:color w:val="244061"/>
                <w:sz w:val="24"/>
                <w:szCs w:val="24"/>
              </w:rPr>
              <w:t>OBR段</w:t>
            </w:r>
            <w:r>
              <w:rPr>
                <w:rFonts w:ascii="仿宋" w:hAnsi="仿宋" w:eastAsia="仿宋"/>
                <w:color w:val="244061"/>
                <w:sz w:val="24"/>
                <w:szCs w:val="24"/>
              </w:rPr>
              <w:t>时，此字段是必须的。发出</w:t>
            </w:r>
            <w:r>
              <w:rPr>
                <w:rFonts w:hint="eastAsia" w:ascii="仿宋" w:hAnsi="仿宋" w:eastAsia="仿宋"/>
                <w:color w:val="244061"/>
                <w:sz w:val="24"/>
                <w:szCs w:val="24"/>
              </w:rPr>
              <w:t>医嘱</w:t>
            </w:r>
            <w:r>
              <w:rPr>
                <w:rFonts w:ascii="仿宋" w:hAnsi="仿宋" w:eastAsia="仿宋"/>
                <w:color w:val="244061"/>
                <w:sz w:val="24"/>
                <w:szCs w:val="24"/>
              </w:rPr>
              <w:t>的</w:t>
            </w:r>
            <w:r>
              <w:rPr>
                <w:rFonts w:hint="eastAsia" w:ascii="仿宋" w:hAnsi="仿宋" w:eastAsia="仿宋"/>
                <w:color w:val="244061"/>
                <w:sz w:val="24"/>
                <w:szCs w:val="24"/>
              </w:rPr>
              <w:t>初始</w:t>
            </w:r>
            <w:r>
              <w:rPr>
                <w:rFonts w:ascii="仿宋" w:hAnsi="仿宋" w:eastAsia="仿宋"/>
                <w:color w:val="244061"/>
                <w:sz w:val="24"/>
                <w:szCs w:val="24"/>
              </w:rPr>
              <w:t>指令时</w:t>
            </w:r>
            <w:r>
              <w:rPr>
                <w:rFonts w:hint="eastAsia" w:ascii="仿宋" w:hAnsi="仿宋" w:eastAsia="仿宋"/>
                <w:color w:val="244061"/>
                <w:sz w:val="24"/>
                <w:szCs w:val="24"/>
              </w:rPr>
              <w:t>可</w:t>
            </w:r>
            <w:r>
              <w:rPr>
                <w:rFonts w:ascii="仿宋" w:hAnsi="仿宋" w:eastAsia="仿宋"/>
                <w:color w:val="244061"/>
                <w:sz w:val="24"/>
                <w:szCs w:val="24"/>
              </w:rPr>
              <w:t>不含此段。</w:t>
            </w:r>
            <w:r>
              <w:rPr>
                <w:rFonts w:hint="eastAsia" w:ascii="仿宋" w:hAnsi="仿宋" w:eastAsia="仿宋"/>
                <w:color w:val="244061"/>
                <w:sz w:val="24"/>
                <w:szCs w:val="24"/>
              </w:rPr>
              <w:t>+</w:t>
            </w:r>
          </w:p>
          <w:tbl>
            <w:tblPr>
              <w:tblStyle w:val="34"/>
              <w:tblW w:w="4855"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746"/>
              <w:gridCol w:w="410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tblHeader/>
                <w:jc w:val="center"/>
              </w:trPr>
              <w:tc>
                <w:tcPr>
                  <w:tcW w:w="746" w:type="dxa"/>
                  <w:tcBorders>
                    <w:top w:val="double" w:color="auto" w:sz="4" w:space="0"/>
                    <w:left w:val="double" w:color="auto" w:sz="4" w:space="0"/>
                    <w:bottom w:val="single" w:color="auto" w:sz="4" w:space="0"/>
                    <w:right w:val="single" w:color="auto" w:sz="6" w:space="0"/>
                  </w:tcBorders>
                  <w:shd w:val="pct10" w:color="auto" w:fill="FFFFFF"/>
                </w:tcPr>
                <w:p>
                  <w:pPr>
                    <w:pStyle w:val="87"/>
                    <w:spacing w:line="360" w:lineRule="auto"/>
                    <w:jc w:val="center"/>
                    <w:rPr>
                      <w:rFonts w:ascii="仿宋" w:hAnsi="仿宋" w:eastAsia="仿宋"/>
                      <w:color w:val="1F4E79"/>
                      <w:sz w:val="24"/>
                      <w:szCs w:val="24"/>
                      <w:lang w:eastAsia="zh-CN"/>
                    </w:rPr>
                  </w:pPr>
                  <w:r>
                    <w:rPr>
                      <w:rFonts w:ascii="仿宋" w:hAnsi="仿宋" w:eastAsia="仿宋"/>
                      <w:color w:val="1F4E79"/>
                      <w:sz w:val="24"/>
                      <w:szCs w:val="24"/>
                      <w:lang w:eastAsia="zh-CN"/>
                    </w:rPr>
                    <w:t>Value</w:t>
                  </w:r>
                </w:p>
              </w:tc>
              <w:tc>
                <w:tcPr>
                  <w:tcW w:w="4109" w:type="dxa"/>
                  <w:tcBorders>
                    <w:top w:val="double" w:color="auto" w:sz="4" w:space="0"/>
                    <w:left w:val="single" w:color="auto" w:sz="6" w:space="0"/>
                    <w:bottom w:val="single" w:color="auto" w:sz="4" w:space="0"/>
                    <w:right w:val="double" w:color="auto" w:sz="4" w:space="0"/>
                  </w:tcBorders>
                  <w:shd w:val="pct10" w:color="auto" w:fill="FFFFFF"/>
                </w:tcPr>
                <w:p>
                  <w:pPr>
                    <w:pStyle w:val="87"/>
                    <w:spacing w:line="360" w:lineRule="auto"/>
                    <w:rPr>
                      <w:rFonts w:ascii="仿宋" w:hAnsi="仿宋" w:eastAsia="仿宋"/>
                      <w:color w:val="1F4E79"/>
                      <w:sz w:val="24"/>
                      <w:szCs w:val="24"/>
                      <w:lang w:eastAsia="zh-CN"/>
                    </w:rPr>
                  </w:pPr>
                  <w:r>
                    <w:rPr>
                      <w:rFonts w:ascii="仿宋" w:hAnsi="仿宋" w:eastAsia="仿宋"/>
                      <w:color w:val="1F4E79"/>
                      <w:sz w:val="24"/>
                      <w:szCs w:val="24"/>
                      <w:lang w:eastAsia="zh-CN"/>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88"/>
                    <w:spacing w:line="360" w:lineRule="auto"/>
                    <w:jc w:val="center"/>
                    <w:rPr>
                      <w:rFonts w:ascii="仿宋" w:hAnsi="仿宋" w:eastAsia="仿宋"/>
                      <w:color w:val="1F4E79"/>
                      <w:sz w:val="24"/>
                      <w:szCs w:val="24"/>
                      <w:lang w:eastAsia="zh-CN"/>
                    </w:rPr>
                  </w:pPr>
                  <w:r>
                    <w:rPr>
                      <w:rFonts w:ascii="仿宋" w:hAnsi="仿宋" w:eastAsia="仿宋"/>
                      <w:color w:val="1F4E79"/>
                      <w:sz w:val="24"/>
                      <w:szCs w:val="24"/>
                      <w:lang w:eastAsia="zh-CN"/>
                    </w:rPr>
                    <w:t>O</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88"/>
                    <w:spacing w:line="360" w:lineRule="auto"/>
                    <w:rPr>
                      <w:rFonts w:ascii="仿宋" w:hAnsi="仿宋" w:eastAsia="仿宋"/>
                      <w:color w:val="1F4E79"/>
                      <w:sz w:val="24"/>
                      <w:szCs w:val="24"/>
                      <w:lang w:eastAsia="zh-CN"/>
                    </w:rPr>
                  </w:pPr>
                  <w:r>
                    <w:rPr>
                      <w:rFonts w:hint="eastAsia" w:ascii="仿宋" w:hAnsi="仿宋" w:eastAsia="仿宋"/>
                      <w:color w:val="1F4E79"/>
                      <w:sz w:val="24"/>
                      <w:szCs w:val="24"/>
                      <w:lang w:eastAsia="zh-CN"/>
                    </w:rPr>
                    <w:t>收到申请单，但没收到标本。</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88"/>
                    <w:spacing w:line="360" w:lineRule="auto"/>
                    <w:jc w:val="center"/>
                    <w:rPr>
                      <w:rFonts w:ascii="仿宋" w:hAnsi="仿宋" w:eastAsia="仿宋"/>
                      <w:color w:val="1F4E79"/>
                      <w:sz w:val="24"/>
                      <w:szCs w:val="24"/>
                      <w:lang w:eastAsia="zh-CN"/>
                    </w:rPr>
                  </w:pPr>
                  <w:r>
                    <w:rPr>
                      <w:rFonts w:ascii="仿宋" w:hAnsi="仿宋" w:eastAsia="仿宋"/>
                      <w:color w:val="1F4E79"/>
                      <w:sz w:val="24"/>
                      <w:szCs w:val="24"/>
                      <w:lang w:eastAsia="zh-CN"/>
                    </w:rPr>
                    <w:t>I</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88"/>
                    <w:spacing w:line="360" w:lineRule="auto"/>
                    <w:rPr>
                      <w:rFonts w:ascii="仿宋" w:hAnsi="仿宋" w:eastAsia="仿宋"/>
                      <w:color w:val="1F4E79"/>
                      <w:sz w:val="24"/>
                      <w:szCs w:val="24"/>
                      <w:lang w:eastAsia="zh-CN"/>
                    </w:rPr>
                  </w:pPr>
                  <w:r>
                    <w:rPr>
                      <w:rFonts w:hint="eastAsia" w:ascii="仿宋" w:hAnsi="仿宋" w:eastAsia="仿宋"/>
                      <w:color w:val="1F4E79"/>
                      <w:sz w:val="24"/>
                      <w:szCs w:val="24"/>
                      <w:lang w:eastAsia="zh-CN"/>
                    </w:rPr>
                    <w:t>收到标本，还在检测中，暂无结果。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88"/>
                    <w:spacing w:line="360" w:lineRule="auto"/>
                    <w:jc w:val="center"/>
                    <w:rPr>
                      <w:rFonts w:ascii="仿宋" w:hAnsi="仿宋" w:eastAsia="仿宋"/>
                      <w:color w:val="1F4E79"/>
                      <w:sz w:val="24"/>
                      <w:szCs w:val="24"/>
                      <w:lang w:eastAsia="zh-CN"/>
                    </w:rPr>
                  </w:pPr>
                  <w:r>
                    <w:rPr>
                      <w:rFonts w:ascii="仿宋" w:hAnsi="仿宋" w:eastAsia="仿宋"/>
                      <w:color w:val="1F4E79"/>
                      <w:sz w:val="24"/>
                      <w:szCs w:val="24"/>
                      <w:lang w:eastAsia="zh-CN"/>
                    </w:rPr>
                    <w:t>S</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88"/>
                    <w:spacing w:line="360" w:lineRule="auto"/>
                    <w:rPr>
                      <w:rFonts w:ascii="仿宋" w:hAnsi="仿宋" w:eastAsia="仿宋"/>
                      <w:color w:val="1F4E79"/>
                      <w:sz w:val="24"/>
                      <w:szCs w:val="24"/>
                      <w:lang w:eastAsia="zh-CN"/>
                    </w:rPr>
                  </w:pPr>
                  <w:r>
                    <w:rPr>
                      <w:rFonts w:hint="eastAsia" w:ascii="仿宋" w:hAnsi="仿宋" w:eastAsia="仿宋"/>
                      <w:color w:val="1F4E79"/>
                      <w:sz w:val="24"/>
                      <w:szCs w:val="24"/>
                      <w:lang w:eastAsia="zh-CN"/>
                    </w:rPr>
                    <w:t>收到标本，已安排监测，但还未开始。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88"/>
                    <w:spacing w:line="360" w:lineRule="auto"/>
                    <w:jc w:val="center"/>
                    <w:rPr>
                      <w:rFonts w:ascii="仿宋" w:hAnsi="仿宋" w:eastAsia="仿宋"/>
                      <w:color w:val="1F4E79"/>
                      <w:sz w:val="24"/>
                      <w:szCs w:val="24"/>
                      <w:lang w:eastAsia="zh-CN"/>
                    </w:rPr>
                  </w:pPr>
                  <w:r>
                    <w:rPr>
                      <w:rFonts w:ascii="仿宋" w:hAnsi="仿宋" w:eastAsia="仿宋"/>
                      <w:color w:val="1F4E79"/>
                      <w:sz w:val="24"/>
                      <w:szCs w:val="24"/>
                      <w:lang w:eastAsia="zh-CN"/>
                    </w:rPr>
                    <w:t>A</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88"/>
                    <w:spacing w:line="360" w:lineRule="auto"/>
                    <w:rPr>
                      <w:rFonts w:ascii="仿宋" w:hAnsi="仿宋" w:eastAsia="仿宋"/>
                      <w:color w:val="1F4E79"/>
                      <w:sz w:val="24"/>
                      <w:szCs w:val="24"/>
                      <w:lang w:eastAsia="zh-CN"/>
                    </w:rPr>
                  </w:pPr>
                  <w:r>
                    <w:rPr>
                      <w:rFonts w:hint="eastAsia" w:ascii="仿宋" w:hAnsi="仿宋" w:eastAsia="仿宋"/>
                      <w:color w:val="1F4E79"/>
                      <w:sz w:val="24"/>
                      <w:szCs w:val="24"/>
                      <w:lang w:eastAsia="zh-CN"/>
                    </w:rPr>
                    <w:t>部分结果。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88"/>
                    <w:spacing w:line="360" w:lineRule="auto"/>
                    <w:jc w:val="center"/>
                    <w:rPr>
                      <w:rFonts w:ascii="仿宋" w:hAnsi="仿宋" w:eastAsia="仿宋"/>
                      <w:color w:val="1F4E79"/>
                      <w:sz w:val="24"/>
                      <w:szCs w:val="24"/>
                      <w:lang w:eastAsia="zh-CN"/>
                    </w:rPr>
                  </w:pPr>
                  <w:r>
                    <w:rPr>
                      <w:rFonts w:ascii="仿宋" w:hAnsi="仿宋" w:eastAsia="仿宋"/>
                      <w:color w:val="1F4E79"/>
                      <w:sz w:val="24"/>
                      <w:szCs w:val="24"/>
                      <w:lang w:eastAsia="zh-CN"/>
                    </w:rPr>
                    <w:t>P</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88"/>
                    <w:spacing w:line="360" w:lineRule="auto"/>
                    <w:rPr>
                      <w:rFonts w:ascii="仿宋" w:hAnsi="仿宋" w:eastAsia="仿宋"/>
                      <w:color w:val="1F4E79"/>
                      <w:sz w:val="24"/>
                      <w:szCs w:val="24"/>
                      <w:lang w:eastAsia="zh-CN"/>
                    </w:rPr>
                  </w:pPr>
                  <w:r>
                    <w:rPr>
                      <w:rFonts w:hint="eastAsia" w:ascii="仿宋" w:hAnsi="仿宋" w:eastAsia="仿宋"/>
                      <w:color w:val="1F4E79"/>
                      <w:sz w:val="24"/>
                      <w:szCs w:val="24"/>
                      <w:lang w:eastAsia="zh-CN"/>
                    </w:rPr>
                    <w:t>有初步结果，还没最终结果。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88"/>
                    <w:spacing w:line="360" w:lineRule="auto"/>
                    <w:jc w:val="center"/>
                    <w:rPr>
                      <w:rFonts w:ascii="仿宋" w:hAnsi="仿宋" w:eastAsia="仿宋"/>
                      <w:color w:val="1F4E79"/>
                      <w:sz w:val="24"/>
                      <w:szCs w:val="24"/>
                      <w:lang w:eastAsia="zh-CN"/>
                    </w:rPr>
                  </w:pPr>
                  <w:r>
                    <w:rPr>
                      <w:rFonts w:ascii="仿宋" w:hAnsi="仿宋" w:eastAsia="仿宋"/>
                      <w:color w:val="1F4E79"/>
                      <w:sz w:val="24"/>
                      <w:szCs w:val="24"/>
                      <w:lang w:eastAsia="zh-CN"/>
                    </w:rPr>
                    <w:t>C</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88"/>
                    <w:spacing w:line="360" w:lineRule="auto"/>
                    <w:rPr>
                      <w:rFonts w:ascii="仿宋" w:hAnsi="仿宋" w:eastAsia="仿宋"/>
                      <w:color w:val="1F4E79"/>
                      <w:sz w:val="24"/>
                      <w:szCs w:val="24"/>
                      <w:lang w:eastAsia="zh-CN"/>
                    </w:rPr>
                  </w:pPr>
                  <w:r>
                    <w:rPr>
                      <w:rFonts w:hint="eastAsia" w:ascii="仿宋" w:hAnsi="仿宋" w:eastAsia="仿宋"/>
                      <w:color w:val="1F4E79"/>
                      <w:sz w:val="24"/>
                      <w:szCs w:val="24"/>
                      <w:lang w:eastAsia="zh-CN"/>
                    </w:rPr>
                    <w:t>对结果进行修正。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88"/>
                    <w:spacing w:line="360" w:lineRule="auto"/>
                    <w:jc w:val="center"/>
                    <w:rPr>
                      <w:rFonts w:ascii="仿宋" w:hAnsi="仿宋" w:eastAsia="仿宋"/>
                      <w:color w:val="1F4E79"/>
                      <w:sz w:val="24"/>
                      <w:szCs w:val="24"/>
                      <w:lang w:eastAsia="zh-CN"/>
                    </w:rPr>
                  </w:pPr>
                  <w:r>
                    <w:rPr>
                      <w:rFonts w:ascii="仿宋" w:hAnsi="仿宋" w:eastAsia="仿宋"/>
                      <w:color w:val="1F4E79"/>
                      <w:sz w:val="24"/>
                      <w:szCs w:val="24"/>
                      <w:lang w:eastAsia="zh-CN"/>
                    </w:rPr>
                    <w:t>R</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88"/>
                    <w:spacing w:line="360" w:lineRule="auto"/>
                    <w:rPr>
                      <w:rFonts w:ascii="仿宋" w:hAnsi="仿宋" w:eastAsia="仿宋"/>
                      <w:color w:val="1F4E79"/>
                      <w:sz w:val="24"/>
                      <w:szCs w:val="24"/>
                      <w:lang w:eastAsia="zh-CN"/>
                    </w:rPr>
                  </w:pPr>
                  <w:r>
                    <w:rPr>
                      <w:rFonts w:hint="eastAsia" w:ascii="仿宋" w:hAnsi="仿宋" w:eastAsia="仿宋"/>
                      <w:color w:val="1F4E79"/>
                      <w:sz w:val="24"/>
                      <w:szCs w:val="24"/>
                      <w:lang w:eastAsia="zh-CN"/>
                    </w:rPr>
                    <w:t>结果已存储，但未校验。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88"/>
                    <w:spacing w:line="360" w:lineRule="auto"/>
                    <w:jc w:val="center"/>
                    <w:rPr>
                      <w:rFonts w:ascii="仿宋" w:hAnsi="仿宋" w:eastAsia="仿宋"/>
                      <w:color w:val="1F4E79"/>
                      <w:sz w:val="24"/>
                      <w:szCs w:val="24"/>
                      <w:lang w:eastAsia="zh-CN"/>
                    </w:rPr>
                  </w:pPr>
                  <w:r>
                    <w:rPr>
                      <w:rFonts w:ascii="仿宋" w:hAnsi="仿宋" w:eastAsia="仿宋"/>
                      <w:color w:val="1F4E79"/>
                      <w:sz w:val="24"/>
                      <w:szCs w:val="24"/>
                      <w:lang w:eastAsia="zh-CN"/>
                    </w:rPr>
                    <w:t>F</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88"/>
                    <w:spacing w:line="360" w:lineRule="auto"/>
                    <w:rPr>
                      <w:rFonts w:ascii="仿宋" w:hAnsi="仿宋" w:eastAsia="仿宋"/>
                      <w:color w:val="1F4E79"/>
                      <w:sz w:val="24"/>
                      <w:szCs w:val="24"/>
                      <w:lang w:eastAsia="zh-CN"/>
                    </w:rPr>
                  </w:pPr>
                  <w:r>
                    <w:rPr>
                      <w:rFonts w:hint="eastAsia" w:ascii="仿宋" w:hAnsi="仿宋" w:eastAsia="仿宋"/>
                      <w:color w:val="1F4E79"/>
                      <w:sz w:val="24"/>
                      <w:szCs w:val="24"/>
                      <w:lang w:eastAsia="zh-CN"/>
                    </w:rPr>
                    <w:t>最终结果，已得到校验并存储。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88"/>
                    <w:spacing w:line="360" w:lineRule="auto"/>
                    <w:jc w:val="center"/>
                    <w:rPr>
                      <w:rFonts w:ascii="仿宋" w:hAnsi="仿宋" w:eastAsia="仿宋"/>
                      <w:color w:val="1F4E79"/>
                      <w:sz w:val="24"/>
                      <w:szCs w:val="24"/>
                      <w:lang w:eastAsia="zh-CN"/>
                    </w:rPr>
                  </w:pPr>
                  <w:r>
                    <w:rPr>
                      <w:rFonts w:ascii="仿宋" w:hAnsi="仿宋" w:eastAsia="仿宋"/>
                      <w:color w:val="1F4E79"/>
                      <w:sz w:val="24"/>
                      <w:szCs w:val="24"/>
                      <w:lang w:eastAsia="zh-CN"/>
                    </w:rPr>
                    <w:t>X</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88"/>
                    <w:spacing w:line="360" w:lineRule="auto"/>
                    <w:rPr>
                      <w:rFonts w:ascii="仿宋" w:hAnsi="仿宋" w:eastAsia="仿宋"/>
                      <w:color w:val="1F4E79"/>
                      <w:sz w:val="24"/>
                      <w:szCs w:val="24"/>
                      <w:lang w:eastAsia="zh-CN"/>
                    </w:rPr>
                  </w:pPr>
                  <w:r>
                    <w:rPr>
                      <w:rFonts w:hint="eastAsia" w:ascii="仿宋" w:hAnsi="仿宋" w:eastAsia="仿宋"/>
                      <w:color w:val="1F4E79"/>
                      <w:sz w:val="24"/>
                      <w:szCs w:val="24"/>
                      <w:lang w:eastAsia="zh-CN"/>
                    </w:rPr>
                    <w:t>没有结果</w:t>
                  </w:r>
                  <w:r>
                    <w:rPr>
                      <w:rFonts w:ascii="仿宋" w:hAnsi="仿宋" w:eastAsia="仿宋"/>
                      <w:color w:val="1F4E79"/>
                      <w:sz w:val="24"/>
                      <w:szCs w:val="24"/>
                      <w:lang w:eastAsia="zh-CN"/>
                    </w:rPr>
                    <w:t>,</w:t>
                  </w:r>
                  <w:r>
                    <w:rPr>
                      <w:rFonts w:hint="eastAsia" w:ascii="仿宋" w:hAnsi="仿宋" w:eastAsia="仿宋"/>
                      <w:color w:val="1F4E79"/>
                      <w:sz w:val="24"/>
                      <w:szCs w:val="24"/>
                      <w:lang w:eastAsia="zh-CN"/>
                    </w:rPr>
                    <w:t>申请单取消。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88"/>
                    <w:spacing w:line="360" w:lineRule="auto"/>
                    <w:jc w:val="center"/>
                    <w:rPr>
                      <w:rFonts w:ascii="仿宋" w:hAnsi="仿宋" w:eastAsia="仿宋"/>
                      <w:color w:val="1F4E79"/>
                      <w:sz w:val="24"/>
                      <w:szCs w:val="24"/>
                      <w:lang w:eastAsia="zh-CN"/>
                    </w:rPr>
                  </w:pPr>
                  <w:r>
                    <w:rPr>
                      <w:rFonts w:ascii="仿宋" w:hAnsi="仿宋" w:eastAsia="仿宋"/>
                      <w:color w:val="1F4E79"/>
                      <w:sz w:val="24"/>
                      <w:szCs w:val="24"/>
                      <w:lang w:eastAsia="zh-CN"/>
                    </w:rPr>
                    <w:t>Y</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88"/>
                    <w:spacing w:line="360" w:lineRule="auto"/>
                    <w:rPr>
                      <w:rFonts w:ascii="仿宋" w:hAnsi="仿宋" w:eastAsia="仿宋"/>
                      <w:color w:val="1F4E79"/>
                      <w:sz w:val="24"/>
                      <w:szCs w:val="24"/>
                      <w:lang w:eastAsia="zh-CN"/>
                    </w:rPr>
                  </w:pPr>
                  <w:r>
                    <w:rPr>
                      <w:rFonts w:hint="eastAsia" w:ascii="仿宋" w:hAnsi="仿宋" w:eastAsia="仿宋"/>
                      <w:color w:val="1F4E79"/>
                      <w:sz w:val="24"/>
                      <w:szCs w:val="24"/>
                      <w:lang w:eastAsia="zh-CN"/>
                    </w:rPr>
                    <w:t>未提出申请（尽在查询时该值可用）。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746" w:type="dxa"/>
                  <w:tcBorders>
                    <w:top w:val="single" w:color="auto" w:sz="4" w:space="0"/>
                    <w:left w:val="double" w:color="auto" w:sz="4" w:space="0"/>
                    <w:bottom w:val="double" w:color="auto" w:sz="4" w:space="0"/>
                    <w:right w:val="single" w:color="auto" w:sz="6" w:space="0"/>
                  </w:tcBorders>
                  <w:shd w:val="clear" w:color="auto" w:fill="FFFFFF"/>
                </w:tcPr>
                <w:p>
                  <w:pPr>
                    <w:pStyle w:val="88"/>
                    <w:spacing w:line="360" w:lineRule="auto"/>
                    <w:jc w:val="center"/>
                    <w:rPr>
                      <w:rFonts w:ascii="仿宋" w:hAnsi="仿宋" w:eastAsia="仿宋"/>
                      <w:color w:val="1F4E79"/>
                      <w:sz w:val="24"/>
                      <w:szCs w:val="24"/>
                      <w:lang w:eastAsia="zh-CN"/>
                    </w:rPr>
                  </w:pPr>
                  <w:r>
                    <w:rPr>
                      <w:rFonts w:ascii="仿宋" w:hAnsi="仿宋" w:eastAsia="仿宋"/>
                      <w:color w:val="1F4E79"/>
                      <w:sz w:val="24"/>
                      <w:szCs w:val="24"/>
                      <w:lang w:eastAsia="zh-CN"/>
                    </w:rPr>
                    <w:t>Z</w:t>
                  </w:r>
                </w:p>
              </w:tc>
              <w:tc>
                <w:tcPr>
                  <w:tcW w:w="4109" w:type="dxa"/>
                  <w:tcBorders>
                    <w:top w:val="single" w:color="auto" w:sz="4" w:space="0"/>
                    <w:left w:val="single" w:color="auto" w:sz="6" w:space="0"/>
                    <w:bottom w:val="double" w:color="auto" w:sz="4" w:space="0"/>
                    <w:right w:val="double" w:color="auto" w:sz="4" w:space="0"/>
                  </w:tcBorders>
                  <w:shd w:val="clear" w:color="auto" w:fill="FFFFFF"/>
                </w:tcPr>
                <w:p>
                  <w:pPr>
                    <w:pStyle w:val="88"/>
                    <w:spacing w:line="360" w:lineRule="auto"/>
                    <w:rPr>
                      <w:rFonts w:ascii="仿宋" w:hAnsi="仿宋" w:eastAsia="仿宋"/>
                      <w:color w:val="1F4E79"/>
                      <w:sz w:val="24"/>
                      <w:szCs w:val="24"/>
                      <w:lang w:eastAsia="zh-CN"/>
                    </w:rPr>
                  </w:pPr>
                  <w:r>
                    <w:rPr>
                      <w:rFonts w:hint="eastAsia" w:ascii="仿宋" w:hAnsi="仿宋" w:eastAsia="仿宋"/>
                      <w:color w:val="1F4E79"/>
                      <w:sz w:val="24"/>
                      <w:szCs w:val="24"/>
                      <w:lang w:eastAsia="zh-CN"/>
                    </w:rPr>
                    <w:t>未找到该患者（尽在查询时该值可用）。</w:t>
                  </w:r>
                </w:p>
              </w:tc>
            </w:tr>
          </w:tbl>
          <w:p>
            <w:pPr>
              <w:widowControl/>
              <w:spacing w:line="360" w:lineRule="auto"/>
              <w:jc w:val="center"/>
              <w:rPr>
                <w:rFonts w:ascii="仿宋" w:hAnsi="仿宋" w:eastAsia="仿宋" w:cs="宋体"/>
                <w:kern w:val="0"/>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OBR-26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父层结果。+</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OBR-27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V2.7</w:t>
            </w:r>
            <w:r>
              <w:rPr>
                <w:rFonts w:hint="eastAsia" w:ascii="仿宋" w:hAnsi="仿宋" w:eastAsia="仿宋"/>
                <w:color w:val="244061"/>
                <w:sz w:val="24"/>
                <w:szCs w:val="24"/>
              </w:rPr>
              <w:t>已废除。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OBR-28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结果需要者，结果需要者</w:t>
            </w:r>
            <w:r>
              <w:rPr>
                <w:rFonts w:ascii="仿宋" w:hAnsi="仿宋" w:eastAsia="仿宋"/>
                <w:color w:val="244061"/>
                <w:sz w:val="24"/>
                <w:szCs w:val="24"/>
              </w:rPr>
              <w:t>ID^</w:t>
            </w:r>
            <w:r>
              <w:rPr>
                <w:rFonts w:hint="eastAsia" w:ascii="仿宋" w:hAnsi="仿宋" w:eastAsia="仿宋"/>
                <w:color w:val="244061"/>
                <w:sz w:val="24"/>
                <w:szCs w:val="24"/>
              </w:rPr>
              <w:t>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OBR-29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同</w:t>
            </w:r>
            <w:r>
              <w:rPr>
                <w:rFonts w:ascii="仿宋" w:hAnsi="仿宋" w:eastAsia="仿宋"/>
                <w:color w:val="244061"/>
                <w:sz w:val="24"/>
                <w:szCs w:val="24"/>
              </w:rPr>
              <w:t>ORC-8</w:t>
            </w:r>
            <w:r>
              <w:rPr>
                <w:rFonts w:hint="eastAsia" w:ascii="仿宋" w:hAnsi="仿宋" w:eastAsia="仿宋"/>
                <w:color w:val="244061"/>
                <w:sz w:val="24"/>
                <w:szCs w:val="24"/>
              </w:rPr>
              <w:t>，父层标识。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OBR-30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患者行动模式。</w:t>
            </w:r>
          </w:p>
          <w:tbl>
            <w:tblPr>
              <w:tblStyle w:val="34"/>
              <w:tblW w:w="6263"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
            <w:tblGrid>
              <w:gridCol w:w="1312"/>
              <w:gridCol w:w="3235"/>
              <w:gridCol w:w="171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tblHeader/>
                <w:jc w:val="center"/>
              </w:trPr>
              <w:tc>
                <w:tcPr>
                  <w:tcW w:w="1312" w:type="dxa"/>
                  <w:tcBorders>
                    <w:top w:val="double" w:color="auto" w:sz="4" w:space="0"/>
                    <w:left w:val="double" w:color="auto" w:sz="4" w:space="0"/>
                    <w:bottom w:val="single" w:color="auto" w:sz="4" w:space="0"/>
                    <w:right w:val="single" w:color="auto" w:sz="4" w:space="0"/>
                  </w:tcBorders>
                  <w:shd w:val="pct10" w:color="auto" w:fill="FFFFFF"/>
                </w:tcPr>
                <w:p>
                  <w:pPr>
                    <w:pStyle w:val="87"/>
                    <w:spacing w:line="360" w:lineRule="auto"/>
                    <w:jc w:val="center"/>
                    <w:rPr>
                      <w:rFonts w:ascii="仿宋" w:hAnsi="仿宋" w:eastAsia="仿宋"/>
                      <w:sz w:val="24"/>
                      <w:szCs w:val="24"/>
                    </w:rPr>
                  </w:pPr>
                  <w:r>
                    <w:rPr>
                      <w:rFonts w:ascii="仿宋" w:hAnsi="仿宋" w:eastAsia="仿宋"/>
                      <w:sz w:val="24"/>
                      <w:szCs w:val="24"/>
                    </w:rPr>
                    <w:t>Value</w:t>
                  </w:r>
                </w:p>
              </w:tc>
              <w:tc>
                <w:tcPr>
                  <w:tcW w:w="3235" w:type="dxa"/>
                  <w:tcBorders>
                    <w:top w:val="double" w:color="auto" w:sz="4" w:space="0"/>
                    <w:left w:val="single" w:color="auto" w:sz="4" w:space="0"/>
                    <w:bottom w:val="single" w:color="auto" w:sz="4" w:space="0"/>
                    <w:right w:val="single" w:color="auto" w:sz="4" w:space="0"/>
                  </w:tcBorders>
                  <w:shd w:val="pct10" w:color="auto" w:fill="FFFFFF"/>
                </w:tcPr>
                <w:p>
                  <w:pPr>
                    <w:pStyle w:val="87"/>
                    <w:spacing w:line="360" w:lineRule="auto"/>
                    <w:rPr>
                      <w:rFonts w:ascii="仿宋" w:hAnsi="仿宋" w:eastAsia="仿宋"/>
                      <w:sz w:val="24"/>
                      <w:szCs w:val="24"/>
                    </w:rPr>
                  </w:pPr>
                  <w:r>
                    <w:rPr>
                      <w:rFonts w:ascii="仿宋" w:hAnsi="仿宋" w:eastAsia="仿宋"/>
                      <w:sz w:val="24"/>
                      <w:szCs w:val="24"/>
                    </w:rPr>
                    <w:t>Description</w:t>
                  </w:r>
                </w:p>
              </w:tc>
              <w:tc>
                <w:tcPr>
                  <w:tcW w:w="1716" w:type="dxa"/>
                  <w:tcBorders>
                    <w:top w:val="double" w:color="auto" w:sz="4" w:space="0"/>
                    <w:left w:val="single" w:color="auto" w:sz="4" w:space="0"/>
                    <w:bottom w:val="single" w:color="auto" w:sz="4" w:space="0"/>
                    <w:right w:val="double" w:color="auto" w:sz="4" w:space="0"/>
                  </w:tcBorders>
                  <w:shd w:val="pct10" w:color="auto" w:fill="FFFFFF"/>
                </w:tcPr>
                <w:p>
                  <w:pPr>
                    <w:pStyle w:val="87"/>
                    <w:spacing w:line="360" w:lineRule="auto"/>
                    <w:rPr>
                      <w:rFonts w:ascii="仿宋" w:hAnsi="仿宋" w:eastAsia="仿宋"/>
                      <w:sz w:val="24"/>
                      <w:szCs w:val="24"/>
                    </w:rPr>
                  </w:pPr>
                  <w:r>
                    <w:rPr>
                      <w:rFonts w:ascii="仿宋" w:hAnsi="仿宋" w:eastAsia="仿宋"/>
                      <w:sz w:val="24"/>
                      <w:szCs w:val="24"/>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1312" w:type="dxa"/>
                  <w:tcBorders>
                    <w:top w:val="single" w:color="auto" w:sz="4" w:space="0"/>
                    <w:left w:val="double" w:color="auto" w:sz="4" w:space="0"/>
                    <w:bottom w:val="single" w:color="auto" w:sz="4" w:space="0"/>
                    <w:right w:val="single" w:color="auto" w:sz="4" w:space="0"/>
                  </w:tcBorders>
                  <w:shd w:val="clear" w:color="auto" w:fill="FFFFFF"/>
                </w:tcPr>
                <w:p>
                  <w:pPr>
                    <w:pStyle w:val="88"/>
                    <w:spacing w:line="360" w:lineRule="auto"/>
                    <w:jc w:val="center"/>
                    <w:rPr>
                      <w:rFonts w:ascii="仿宋" w:hAnsi="仿宋" w:eastAsia="仿宋"/>
                      <w:sz w:val="24"/>
                      <w:szCs w:val="24"/>
                    </w:rPr>
                  </w:pPr>
                  <w:r>
                    <w:rPr>
                      <w:rFonts w:ascii="仿宋" w:hAnsi="仿宋" w:eastAsia="仿宋"/>
                      <w:sz w:val="24"/>
                      <w:szCs w:val="24"/>
                    </w:rPr>
                    <w:t>CART</w:t>
                  </w:r>
                </w:p>
              </w:tc>
              <w:tc>
                <w:tcPr>
                  <w:tcW w:w="3235" w:type="dxa"/>
                  <w:tcBorders>
                    <w:top w:val="single" w:color="auto" w:sz="4" w:space="0"/>
                    <w:left w:val="single" w:color="auto" w:sz="4" w:space="0"/>
                    <w:bottom w:val="single" w:color="auto" w:sz="4" w:space="0"/>
                    <w:right w:val="single" w:color="auto" w:sz="4" w:space="0"/>
                  </w:tcBorders>
                  <w:shd w:val="clear" w:color="auto" w:fill="FFFFFF"/>
                </w:tcPr>
                <w:p>
                  <w:pPr>
                    <w:pStyle w:val="88"/>
                    <w:spacing w:line="360" w:lineRule="auto"/>
                    <w:rPr>
                      <w:rFonts w:ascii="仿宋" w:hAnsi="仿宋" w:eastAsia="仿宋"/>
                      <w:sz w:val="24"/>
                      <w:szCs w:val="24"/>
                    </w:rPr>
                  </w:pPr>
                  <w:r>
                    <w:rPr>
                      <w:rFonts w:ascii="仿宋" w:hAnsi="仿宋" w:eastAsia="仿宋"/>
                      <w:sz w:val="24"/>
                      <w:szCs w:val="24"/>
                    </w:rPr>
                    <w:t>Cart – patient travels on cart or gurney</w:t>
                  </w:r>
                </w:p>
              </w:tc>
              <w:tc>
                <w:tcPr>
                  <w:tcW w:w="1716" w:type="dxa"/>
                  <w:tcBorders>
                    <w:top w:val="single" w:color="auto" w:sz="4" w:space="0"/>
                    <w:left w:val="single" w:color="auto" w:sz="4" w:space="0"/>
                    <w:bottom w:val="single" w:color="auto" w:sz="4" w:space="0"/>
                    <w:right w:val="double" w:color="auto" w:sz="4" w:space="0"/>
                  </w:tcBorders>
                  <w:shd w:val="clear" w:color="auto" w:fill="FFFFFF"/>
                </w:tcPr>
                <w:p>
                  <w:pPr>
                    <w:pStyle w:val="88"/>
                    <w:spacing w:line="360" w:lineRule="auto"/>
                    <w:rPr>
                      <w:rFonts w:ascii="仿宋" w:hAnsi="仿宋" w:eastAsia="仿宋"/>
                      <w:sz w:val="24"/>
                      <w:szCs w:val="24"/>
                      <w:lang w:eastAsia="zh-CN"/>
                    </w:rPr>
                  </w:pPr>
                  <w:r>
                    <w:rPr>
                      <w:rFonts w:hint="eastAsia" w:ascii="仿宋" w:hAnsi="仿宋" w:eastAsia="仿宋"/>
                      <w:sz w:val="24"/>
                      <w:szCs w:val="24"/>
                      <w:lang w:eastAsia="zh-CN"/>
                    </w:rPr>
                    <w:t>乘坐手推车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1312" w:type="dxa"/>
                  <w:tcBorders>
                    <w:top w:val="single" w:color="auto" w:sz="4" w:space="0"/>
                    <w:left w:val="double" w:color="auto" w:sz="4" w:space="0"/>
                    <w:bottom w:val="single" w:color="auto" w:sz="4" w:space="0"/>
                    <w:right w:val="single" w:color="auto" w:sz="4" w:space="0"/>
                  </w:tcBorders>
                  <w:shd w:val="clear" w:color="auto" w:fill="FFFFFF"/>
                </w:tcPr>
                <w:p>
                  <w:pPr>
                    <w:pStyle w:val="88"/>
                    <w:spacing w:line="360" w:lineRule="auto"/>
                    <w:jc w:val="center"/>
                    <w:rPr>
                      <w:rFonts w:ascii="仿宋" w:hAnsi="仿宋" w:eastAsia="仿宋"/>
                      <w:sz w:val="24"/>
                      <w:szCs w:val="24"/>
                    </w:rPr>
                  </w:pPr>
                  <w:r>
                    <w:rPr>
                      <w:rFonts w:ascii="仿宋" w:hAnsi="仿宋" w:eastAsia="仿宋"/>
                      <w:sz w:val="24"/>
                      <w:szCs w:val="24"/>
                    </w:rPr>
                    <w:t>PORT</w:t>
                  </w:r>
                </w:p>
              </w:tc>
              <w:tc>
                <w:tcPr>
                  <w:tcW w:w="3235" w:type="dxa"/>
                  <w:tcBorders>
                    <w:top w:val="single" w:color="auto" w:sz="4" w:space="0"/>
                    <w:left w:val="single" w:color="auto" w:sz="4" w:space="0"/>
                    <w:bottom w:val="single" w:color="auto" w:sz="4" w:space="0"/>
                    <w:right w:val="single" w:color="auto" w:sz="4" w:space="0"/>
                  </w:tcBorders>
                  <w:shd w:val="clear" w:color="auto" w:fill="FFFFFF"/>
                </w:tcPr>
                <w:p>
                  <w:pPr>
                    <w:pStyle w:val="88"/>
                    <w:spacing w:line="360" w:lineRule="auto"/>
                    <w:rPr>
                      <w:rFonts w:ascii="仿宋" w:hAnsi="仿宋" w:eastAsia="仿宋"/>
                      <w:sz w:val="24"/>
                      <w:szCs w:val="24"/>
                    </w:rPr>
                  </w:pPr>
                  <w:r>
                    <w:rPr>
                      <w:rFonts w:ascii="仿宋" w:hAnsi="仿宋" w:eastAsia="仿宋"/>
                      <w:sz w:val="24"/>
                      <w:szCs w:val="24"/>
                    </w:rPr>
                    <w:t>The examining device goes to patient’s location</w:t>
                  </w:r>
                </w:p>
              </w:tc>
              <w:tc>
                <w:tcPr>
                  <w:tcW w:w="1716" w:type="dxa"/>
                  <w:tcBorders>
                    <w:top w:val="single" w:color="auto" w:sz="4" w:space="0"/>
                    <w:left w:val="single" w:color="auto" w:sz="4" w:space="0"/>
                    <w:bottom w:val="single" w:color="auto" w:sz="4" w:space="0"/>
                    <w:right w:val="double" w:color="auto" w:sz="4" w:space="0"/>
                  </w:tcBorders>
                  <w:shd w:val="clear" w:color="auto" w:fill="FFFFFF"/>
                </w:tcPr>
                <w:p>
                  <w:pPr>
                    <w:pStyle w:val="88"/>
                    <w:spacing w:line="360" w:lineRule="auto"/>
                    <w:rPr>
                      <w:rFonts w:ascii="仿宋" w:hAnsi="仿宋" w:eastAsia="仿宋"/>
                      <w:sz w:val="24"/>
                      <w:szCs w:val="24"/>
                      <w:lang w:eastAsia="zh-CN"/>
                    </w:rPr>
                  </w:pPr>
                  <w:r>
                    <w:rPr>
                      <w:rFonts w:hint="eastAsia" w:ascii="仿宋" w:hAnsi="仿宋" w:eastAsia="仿宋"/>
                      <w:sz w:val="24"/>
                      <w:szCs w:val="24"/>
                      <w:lang w:eastAsia="zh-CN"/>
                    </w:rPr>
                    <w:t>观测检查在患者身边进行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1312" w:type="dxa"/>
                  <w:tcBorders>
                    <w:top w:val="single" w:color="auto" w:sz="4" w:space="0"/>
                    <w:left w:val="double" w:color="auto" w:sz="4" w:space="0"/>
                    <w:bottom w:val="single" w:color="auto" w:sz="4" w:space="0"/>
                    <w:right w:val="single" w:color="auto" w:sz="4" w:space="0"/>
                  </w:tcBorders>
                  <w:shd w:val="clear" w:color="auto" w:fill="FFFFFF"/>
                </w:tcPr>
                <w:p>
                  <w:pPr>
                    <w:pStyle w:val="88"/>
                    <w:spacing w:line="360" w:lineRule="auto"/>
                    <w:jc w:val="center"/>
                    <w:rPr>
                      <w:rFonts w:ascii="仿宋" w:hAnsi="仿宋" w:eastAsia="仿宋"/>
                      <w:sz w:val="24"/>
                      <w:szCs w:val="24"/>
                    </w:rPr>
                  </w:pPr>
                  <w:r>
                    <w:rPr>
                      <w:rFonts w:ascii="仿宋" w:hAnsi="仿宋" w:eastAsia="仿宋"/>
                      <w:sz w:val="24"/>
                      <w:szCs w:val="24"/>
                    </w:rPr>
                    <w:t>WALK</w:t>
                  </w:r>
                </w:p>
              </w:tc>
              <w:tc>
                <w:tcPr>
                  <w:tcW w:w="3235" w:type="dxa"/>
                  <w:tcBorders>
                    <w:top w:val="single" w:color="auto" w:sz="4" w:space="0"/>
                    <w:left w:val="single" w:color="auto" w:sz="4" w:space="0"/>
                    <w:bottom w:val="single" w:color="auto" w:sz="4" w:space="0"/>
                    <w:right w:val="single" w:color="auto" w:sz="4" w:space="0"/>
                  </w:tcBorders>
                  <w:shd w:val="clear" w:color="auto" w:fill="FFFFFF"/>
                </w:tcPr>
                <w:p>
                  <w:pPr>
                    <w:pStyle w:val="88"/>
                    <w:spacing w:line="360" w:lineRule="auto"/>
                    <w:rPr>
                      <w:rFonts w:ascii="仿宋" w:hAnsi="仿宋" w:eastAsia="仿宋"/>
                      <w:sz w:val="24"/>
                      <w:szCs w:val="24"/>
                    </w:rPr>
                  </w:pPr>
                  <w:r>
                    <w:rPr>
                      <w:rFonts w:ascii="仿宋" w:hAnsi="仿宋" w:eastAsia="仿宋"/>
                      <w:sz w:val="24"/>
                      <w:szCs w:val="24"/>
                    </w:rPr>
                    <w:t>Patient walks to diagnostic service</w:t>
                  </w:r>
                </w:p>
              </w:tc>
              <w:tc>
                <w:tcPr>
                  <w:tcW w:w="1716" w:type="dxa"/>
                  <w:tcBorders>
                    <w:top w:val="single" w:color="auto" w:sz="4" w:space="0"/>
                    <w:left w:val="single" w:color="auto" w:sz="4" w:space="0"/>
                    <w:bottom w:val="single" w:color="auto" w:sz="4" w:space="0"/>
                    <w:right w:val="double" w:color="auto" w:sz="4" w:space="0"/>
                  </w:tcBorders>
                  <w:shd w:val="clear" w:color="auto" w:fill="FFFFFF"/>
                </w:tcPr>
                <w:p>
                  <w:pPr>
                    <w:pStyle w:val="88"/>
                    <w:spacing w:line="360" w:lineRule="auto"/>
                    <w:rPr>
                      <w:rFonts w:ascii="仿宋" w:hAnsi="仿宋" w:eastAsia="仿宋"/>
                      <w:sz w:val="24"/>
                      <w:szCs w:val="24"/>
                      <w:lang w:eastAsia="zh-CN"/>
                    </w:rPr>
                  </w:pPr>
                  <w:r>
                    <w:rPr>
                      <w:rFonts w:hint="eastAsia" w:ascii="仿宋" w:hAnsi="仿宋" w:eastAsia="仿宋"/>
                      <w:sz w:val="24"/>
                      <w:szCs w:val="24"/>
                      <w:lang w:eastAsia="zh-CN"/>
                    </w:rPr>
                    <w:t>步行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1312" w:type="dxa"/>
                  <w:tcBorders>
                    <w:top w:val="single" w:color="auto" w:sz="4" w:space="0"/>
                    <w:left w:val="double" w:color="auto" w:sz="4" w:space="0"/>
                    <w:bottom w:val="double" w:color="auto" w:sz="4" w:space="0"/>
                    <w:right w:val="single" w:color="auto" w:sz="4" w:space="0"/>
                  </w:tcBorders>
                  <w:shd w:val="clear" w:color="auto" w:fill="FFFFFF"/>
                </w:tcPr>
                <w:p>
                  <w:pPr>
                    <w:pStyle w:val="88"/>
                    <w:spacing w:line="360" w:lineRule="auto"/>
                    <w:jc w:val="center"/>
                    <w:rPr>
                      <w:rFonts w:ascii="仿宋" w:hAnsi="仿宋" w:eastAsia="仿宋"/>
                      <w:sz w:val="24"/>
                      <w:szCs w:val="24"/>
                    </w:rPr>
                  </w:pPr>
                  <w:r>
                    <w:rPr>
                      <w:rFonts w:ascii="仿宋" w:hAnsi="仿宋" w:eastAsia="仿宋"/>
                      <w:sz w:val="24"/>
                      <w:szCs w:val="24"/>
                    </w:rPr>
                    <w:t>WHLC</w:t>
                  </w:r>
                </w:p>
              </w:tc>
              <w:tc>
                <w:tcPr>
                  <w:tcW w:w="3235" w:type="dxa"/>
                  <w:tcBorders>
                    <w:top w:val="single" w:color="auto" w:sz="4" w:space="0"/>
                    <w:left w:val="single" w:color="auto" w:sz="4" w:space="0"/>
                    <w:bottom w:val="double" w:color="auto" w:sz="4" w:space="0"/>
                    <w:right w:val="single" w:color="auto" w:sz="4" w:space="0"/>
                  </w:tcBorders>
                  <w:shd w:val="clear" w:color="auto" w:fill="FFFFFF"/>
                </w:tcPr>
                <w:p>
                  <w:pPr>
                    <w:pStyle w:val="88"/>
                    <w:spacing w:line="360" w:lineRule="auto"/>
                    <w:rPr>
                      <w:rFonts w:ascii="仿宋" w:hAnsi="仿宋" w:eastAsia="仿宋"/>
                      <w:sz w:val="24"/>
                      <w:szCs w:val="24"/>
                    </w:rPr>
                  </w:pPr>
                  <w:r>
                    <w:rPr>
                      <w:rFonts w:ascii="仿宋" w:hAnsi="仿宋" w:eastAsia="仿宋"/>
                      <w:sz w:val="24"/>
                      <w:szCs w:val="24"/>
                    </w:rPr>
                    <w:t>Wheelchair</w:t>
                  </w:r>
                </w:p>
              </w:tc>
              <w:tc>
                <w:tcPr>
                  <w:tcW w:w="1716" w:type="dxa"/>
                  <w:tcBorders>
                    <w:top w:val="single" w:color="auto" w:sz="4" w:space="0"/>
                    <w:left w:val="single" w:color="auto" w:sz="4" w:space="0"/>
                    <w:bottom w:val="double" w:color="auto" w:sz="4" w:space="0"/>
                    <w:right w:val="double" w:color="auto" w:sz="4" w:space="0"/>
                  </w:tcBorders>
                  <w:shd w:val="clear" w:color="auto" w:fill="FFFFFF"/>
                </w:tcPr>
                <w:p>
                  <w:pPr>
                    <w:pStyle w:val="88"/>
                    <w:spacing w:line="360" w:lineRule="auto"/>
                    <w:rPr>
                      <w:rFonts w:ascii="仿宋" w:hAnsi="仿宋" w:eastAsia="仿宋"/>
                      <w:sz w:val="24"/>
                      <w:szCs w:val="24"/>
                      <w:lang w:eastAsia="zh-CN"/>
                    </w:rPr>
                  </w:pPr>
                  <w:r>
                    <w:rPr>
                      <w:rFonts w:hint="eastAsia" w:ascii="仿宋" w:hAnsi="仿宋" w:eastAsia="仿宋"/>
                      <w:sz w:val="24"/>
                      <w:szCs w:val="24"/>
                      <w:lang w:eastAsia="zh-CN"/>
                    </w:rPr>
                    <w:t>乘坐轮椅</w:t>
                  </w:r>
                </w:p>
              </w:tc>
            </w:tr>
          </w:tbl>
          <w:p>
            <w:pPr>
              <w:widowControl/>
              <w:spacing w:line="360" w:lineRule="auto"/>
              <w:jc w:val="center"/>
              <w:rPr>
                <w:rFonts w:ascii="仿宋" w:hAnsi="仿宋" w:eastAsia="仿宋" w:cs="宋体"/>
                <w:kern w:val="0"/>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OBR-31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研究原因。格式：研究原因代码</w:t>
            </w:r>
            <w:r>
              <w:rPr>
                <w:rFonts w:ascii="仿宋" w:hAnsi="仿宋" w:eastAsia="仿宋"/>
                <w:color w:val="244061"/>
                <w:sz w:val="24"/>
                <w:szCs w:val="24"/>
              </w:rPr>
              <w:t>^</w:t>
            </w:r>
            <w:r>
              <w:rPr>
                <w:rFonts w:hint="eastAsia" w:ascii="仿宋" w:hAnsi="仿宋" w:eastAsia="仿宋"/>
                <w:color w:val="244061"/>
                <w:sz w:val="24"/>
                <w:szCs w:val="24"/>
              </w:rPr>
              <w:t>研究原因</w:t>
            </w:r>
            <w:r>
              <w:rPr>
                <w:rFonts w:ascii="仿宋" w:hAnsi="仿宋" w:eastAsia="仿宋"/>
                <w:color w:val="244061"/>
                <w:sz w:val="24"/>
                <w:szCs w:val="24"/>
              </w:rPr>
              <w:t>^</w:t>
            </w:r>
            <w:r>
              <w:rPr>
                <w:rFonts w:hint="eastAsia" w:ascii="仿宋" w:hAnsi="仿宋" w:eastAsia="仿宋"/>
                <w:color w:val="244061"/>
                <w:sz w:val="24"/>
                <w:szCs w:val="24"/>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OBR-32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结果</w:t>
            </w:r>
            <w:r>
              <w:rPr>
                <w:rFonts w:ascii="仿宋" w:hAnsi="仿宋" w:eastAsia="仿宋"/>
                <w:color w:val="244061"/>
                <w:sz w:val="24"/>
                <w:szCs w:val="24"/>
              </w:rPr>
              <w:t>主要</w:t>
            </w:r>
            <w:r>
              <w:rPr>
                <w:rFonts w:hint="eastAsia" w:ascii="仿宋" w:hAnsi="仿宋" w:eastAsia="仿宋"/>
                <w:color w:val="244061"/>
                <w:sz w:val="24"/>
                <w:szCs w:val="24"/>
              </w:rPr>
              <w:t>负责人</w:t>
            </w:r>
            <w:r>
              <w:rPr>
                <w:rFonts w:ascii="仿宋" w:hAnsi="仿宋" w:eastAsia="仿宋"/>
                <w:color w:val="244061"/>
                <w:sz w:val="24"/>
                <w:szCs w:val="24"/>
              </w:rPr>
              <w:t>ID&amp;</w:t>
            </w:r>
            <w:r>
              <w:rPr>
                <w:rFonts w:hint="eastAsia" w:ascii="仿宋" w:hAnsi="仿宋" w:eastAsia="仿宋"/>
                <w:color w:val="244061"/>
                <w:sz w:val="24"/>
                <w:szCs w:val="24"/>
              </w:rPr>
              <w:t>负责人姓名</w:t>
            </w:r>
            <w:r>
              <w:rPr>
                <w:rFonts w:ascii="仿宋" w:hAnsi="仿宋" w:eastAsia="仿宋"/>
                <w:color w:val="244061"/>
                <w:sz w:val="24"/>
                <w:szCs w:val="24"/>
              </w:rPr>
              <w:t>^</w:t>
            </w:r>
            <w:r>
              <w:rPr>
                <w:rFonts w:hint="eastAsia" w:ascii="仿宋" w:hAnsi="仿宋" w:eastAsia="仿宋"/>
                <w:color w:val="244061"/>
                <w:sz w:val="24"/>
                <w:szCs w:val="24"/>
              </w:rPr>
              <w:t>开始时间</w:t>
            </w:r>
            <w:r>
              <w:rPr>
                <w:rFonts w:ascii="仿宋" w:hAnsi="仿宋" w:eastAsia="仿宋"/>
                <w:color w:val="244061"/>
                <w:sz w:val="24"/>
                <w:szCs w:val="24"/>
              </w:rPr>
              <w:t>^</w:t>
            </w:r>
            <w:r>
              <w:rPr>
                <w:rFonts w:hint="eastAsia" w:ascii="仿宋" w:hAnsi="仿宋" w:eastAsia="仿宋"/>
                <w:color w:val="244061"/>
                <w:sz w:val="24"/>
                <w:szCs w:val="24"/>
              </w:rPr>
              <w:t>结束时间</w:t>
            </w:r>
            <w:r>
              <w:rPr>
                <w:rFonts w:ascii="仿宋" w:hAnsi="仿宋" w:eastAsia="仿宋"/>
                <w:color w:val="244061"/>
                <w:sz w:val="24"/>
                <w:szCs w:val="24"/>
              </w:rPr>
              <w:t>^^^^</w:t>
            </w:r>
            <w:r>
              <w:rPr>
                <w:rFonts w:hint="eastAsia" w:ascii="仿宋" w:hAnsi="仿宋" w:eastAsia="仿宋"/>
                <w:color w:val="244061"/>
                <w:sz w:val="24"/>
                <w:szCs w:val="24"/>
              </w:rPr>
              <w:t>病区</w:t>
            </w:r>
            <w:r>
              <w:rPr>
                <w:rFonts w:ascii="仿宋" w:hAnsi="仿宋" w:eastAsia="仿宋"/>
                <w:color w:val="244061"/>
                <w:sz w:val="24"/>
                <w:szCs w:val="24"/>
              </w:rPr>
              <w:t>ID ^</w:t>
            </w:r>
            <w:r>
              <w:rPr>
                <w:rFonts w:hint="eastAsia" w:ascii="仿宋" w:hAnsi="仿宋" w:eastAsia="仿宋"/>
                <w:color w:val="244061"/>
                <w:sz w:val="24"/>
                <w:szCs w:val="24"/>
              </w:rPr>
              <w:t>科室</w:t>
            </w:r>
            <w:r>
              <w:rPr>
                <w:rFonts w:ascii="仿宋" w:hAnsi="仿宋" w:eastAsia="仿宋"/>
                <w:color w:val="244061"/>
                <w:sz w:val="24"/>
                <w:szCs w:val="24"/>
              </w:rPr>
              <w:t>ID</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OBR-33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结果负责人助理。+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widowControl/>
              <w:spacing w:line="360" w:lineRule="auto"/>
              <w:jc w:val="left"/>
              <w:rPr>
                <w:rFonts w:ascii="仿宋" w:hAnsi="仿宋" w:eastAsia="仿宋"/>
                <w:color w:val="244061"/>
                <w:kern w:val="0"/>
                <w:sz w:val="24"/>
                <w:szCs w:val="24"/>
              </w:rPr>
            </w:pPr>
            <w:r>
              <w:rPr>
                <w:rFonts w:ascii="仿宋" w:hAnsi="仿宋" w:eastAsia="仿宋"/>
                <w:color w:val="244061"/>
                <w:sz w:val="24"/>
                <w:szCs w:val="24"/>
              </w:rPr>
              <w:t>OBR-34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技师，</w:t>
            </w:r>
            <w:bookmarkStart w:id="38" w:name="OLE_LINK124"/>
            <w:bookmarkStart w:id="39" w:name="OLE_LINK125"/>
            <w:r>
              <w:rPr>
                <w:rFonts w:hint="eastAsia" w:ascii="仿宋" w:hAnsi="仿宋" w:eastAsia="仿宋"/>
                <w:color w:val="244061"/>
                <w:sz w:val="24"/>
                <w:szCs w:val="24"/>
              </w:rPr>
              <w:t>观察的具体操作人。执行人</w:t>
            </w:r>
            <w:r>
              <w:rPr>
                <w:rFonts w:ascii="仿宋" w:hAnsi="仿宋" w:eastAsia="仿宋"/>
                <w:color w:val="244061"/>
                <w:sz w:val="24"/>
                <w:szCs w:val="24"/>
              </w:rPr>
              <w:t>ID&amp;</w:t>
            </w:r>
            <w:r>
              <w:rPr>
                <w:rFonts w:hint="eastAsia" w:ascii="仿宋" w:hAnsi="仿宋" w:eastAsia="仿宋"/>
                <w:color w:val="244061"/>
                <w:sz w:val="24"/>
                <w:szCs w:val="24"/>
              </w:rPr>
              <w:t>执行人姓名</w:t>
            </w:r>
            <w:r>
              <w:rPr>
                <w:rFonts w:ascii="仿宋" w:hAnsi="仿宋" w:eastAsia="仿宋"/>
                <w:color w:val="244061"/>
                <w:sz w:val="24"/>
                <w:szCs w:val="24"/>
              </w:rPr>
              <w:t>^</w:t>
            </w:r>
            <w:r>
              <w:rPr>
                <w:rFonts w:hint="eastAsia" w:ascii="仿宋" w:hAnsi="仿宋" w:eastAsia="仿宋"/>
                <w:color w:val="244061"/>
                <w:sz w:val="24"/>
                <w:szCs w:val="24"/>
              </w:rPr>
              <w:t>开始时间</w:t>
            </w:r>
            <w:r>
              <w:rPr>
                <w:rFonts w:ascii="仿宋" w:hAnsi="仿宋" w:eastAsia="仿宋"/>
                <w:color w:val="244061"/>
                <w:sz w:val="24"/>
                <w:szCs w:val="24"/>
              </w:rPr>
              <w:t>^</w:t>
            </w:r>
            <w:r>
              <w:rPr>
                <w:rFonts w:hint="eastAsia" w:ascii="仿宋" w:hAnsi="仿宋" w:eastAsia="仿宋"/>
                <w:color w:val="244061"/>
                <w:sz w:val="24"/>
                <w:szCs w:val="24"/>
              </w:rPr>
              <w:t>结束时间</w:t>
            </w:r>
            <w:r>
              <w:rPr>
                <w:rFonts w:ascii="仿宋" w:hAnsi="仿宋" w:eastAsia="仿宋"/>
                <w:color w:val="244061"/>
                <w:sz w:val="24"/>
                <w:szCs w:val="24"/>
              </w:rPr>
              <w:t>^^^^</w:t>
            </w:r>
            <w:r>
              <w:rPr>
                <w:rFonts w:hint="eastAsia" w:ascii="仿宋" w:hAnsi="仿宋" w:eastAsia="仿宋"/>
                <w:color w:val="244061"/>
                <w:sz w:val="24"/>
                <w:szCs w:val="24"/>
              </w:rPr>
              <w:t>病区</w:t>
            </w:r>
            <w:r>
              <w:rPr>
                <w:rFonts w:ascii="仿宋" w:hAnsi="仿宋" w:eastAsia="仿宋"/>
                <w:color w:val="244061"/>
                <w:sz w:val="24"/>
                <w:szCs w:val="24"/>
              </w:rPr>
              <w:t>ID ^</w:t>
            </w:r>
            <w:r>
              <w:rPr>
                <w:rFonts w:hint="eastAsia" w:ascii="仿宋" w:hAnsi="仿宋" w:eastAsia="仿宋"/>
                <w:color w:val="244061"/>
                <w:sz w:val="24"/>
                <w:szCs w:val="24"/>
              </w:rPr>
              <w:t>科室</w:t>
            </w:r>
            <w:r>
              <w:rPr>
                <w:rFonts w:ascii="仿宋" w:hAnsi="仿宋" w:eastAsia="仿宋"/>
                <w:color w:val="244061"/>
                <w:sz w:val="24"/>
                <w:szCs w:val="24"/>
              </w:rPr>
              <w:t>ID</w:t>
            </w:r>
            <w:r>
              <w:rPr>
                <w:rFonts w:hint="eastAsia" w:ascii="仿宋" w:hAnsi="仿宋" w:eastAsia="仿宋"/>
                <w:color w:val="244061"/>
                <w:sz w:val="24"/>
                <w:szCs w:val="24"/>
              </w:rPr>
              <w:t>。</w:t>
            </w:r>
            <w:bookmarkEnd w:id="38"/>
            <w:bookmarkEnd w:id="39"/>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spacing w:line="360" w:lineRule="auto"/>
              <w:jc w:val="left"/>
              <w:rPr>
                <w:rFonts w:ascii="仿宋" w:hAnsi="仿宋" w:eastAsia="仿宋"/>
                <w:color w:val="244061"/>
                <w:sz w:val="24"/>
                <w:szCs w:val="24"/>
              </w:rPr>
            </w:pPr>
            <w:r>
              <w:rPr>
                <w:rFonts w:ascii="仿宋" w:hAnsi="仿宋" w:eastAsia="仿宋"/>
                <w:color w:val="244061"/>
                <w:sz w:val="24"/>
                <w:szCs w:val="24"/>
              </w:rPr>
              <w:t>OBR-35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观察报告的记录人。执行</w:t>
            </w:r>
            <w:r>
              <w:rPr>
                <w:rFonts w:ascii="仿宋" w:hAnsi="仿宋" w:eastAsia="仿宋"/>
                <w:color w:val="244061"/>
                <w:sz w:val="24"/>
                <w:szCs w:val="24"/>
              </w:rPr>
              <w:t>人ID&amp;</w:t>
            </w:r>
            <w:r>
              <w:rPr>
                <w:rFonts w:hint="eastAsia" w:ascii="仿宋" w:hAnsi="仿宋" w:eastAsia="仿宋"/>
                <w:color w:val="244061"/>
                <w:sz w:val="24"/>
                <w:szCs w:val="24"/>
              </w:rPr>
              <w:t>执行人姓名</w:t>
            </w:r>
            <w:r>
              <w:rPr>
                <w:rFonts w:ascii="仿宋" w:hAnsi="仿宋" w:eastAsia="仿宋"/>
                <w:color w:val="244061"/>
                <w:sz w:val="24"/>
                <w:szCs w:val="24"/>
              </w:rPr>
              <w:t>^</w:t>
            </w:r>
            <w:r>
              <w:rPr>
                <w:rFonts w:hint="eastAsia" w:ascii="仿宋" w:hAnsi="仿宋" w:eastAsia="仿宋"/>
                <w:color w:val="244061"/>
                <w:sz w:val="24"/>
                <w:szCs w:val="24"/>
              </w:rPr>
              <w:t>开始时间</w:t>
            </w:r>
            <w:r>
              <w:rPr>
                <w:rFonts w:ascii="仿宋" w:hAnsi="仿宋" w:eastAsia="仿宋"/>
                <w:color w:val="244061"/>
                <w:sz w:val="24"/>
                <w:szCs w:val="24"/>
              </w:rPr>
              <w:t>^</w:t>
            </w:r>
            <w:r>
              <w:rPr>
                <w:rFonts w:hint="eastAsia" w:ascii="仿宋" w:hAnsi="仿宋" w:eastAsia="仿宋"/>
                <w:color w:val="244061"/>
                <w:sz w:val="24"/>
                <w:szCs w:val="24"/>
              </w:rPr>
              <w:t>结束时间</w:t>
            </w:r>
            <w:r>
              <w:rPr>
                <w:rFonts w:ascii="仿宋" w:hAnsi="仿宋" w:eastAsia="仿宋"/>
                <w:color w:val="244061"/>
                <w:sz w:val="24"/>
                <w:szCs w:val="24"/>
              </w:rPr>
              <w:t>^^^^</w:t>
            </w:r>
            <w:r>
              <w:rPr>
                <w:rFonts w:hint="eastAsia" w:ascii="仿宋" w:hAnsi="仿宋" w:eastAsia="仿宋"/>
                <w:color w:val="244061"/>
                <w:sz w:val="24"/>
                <w:szCs w:val="24"/>
              </w:rPr>
              <w:t>病区</w:t>
            </w:r>
            <w:r>
              <w:rPr>
                <w:rFonts w:ascii="仿宋" w:hAnsi="仿宋" w:eastAsia="仿宋"/>
                <w:color w:val="244061"/>
                <w:sz w:val="24"/>
                <w:szCs w:val="24"/>
              </w:rPr>
              <w:t>ID ^</w:t>
            </w:r>
            <w:r>
              <w:rPr>
                <w:rFonts w:hint="eastAsia" w:ascii="仿宋" w:hAnsi="仿宋" w:eastAsia="仿宋"/>
                <w:color w:val="244061"/>
                <w:sz w:val="24"/>
                <w:szCs w:val="24"/>
              </w:rPr>
              <w:t>科室</w:t>
            </w:r>
            <w:r>
              <w:rPr>
                <w:rFonts w:ascii="仿宋" w:hAnsi="仿宋" w:eastAsia="仿宋"/>
                <w:color w:val="244061"/>
                <w:sz w:val="24"/>
                <w:szCs w:val="24"/>
              </w:rPr>
              <w:t>ID</w:t>
            </w:r>
            <w:r>
              <w:rPr>
                <w:rFonts w:hint="eastAsia" w:ascii="仿宋" w:hAnsi="仿宋" w:eastAsia="仿宋"/>
                <w:color w:val="244061"/>
                <w:sz w:val="24"/>
                <w:szCs w:val="24"/>
              </w:rPr>
              <w:t>。</w:t>
            </w:r>
            <w:r>
              <w:rPr>
                <w:rFonts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spacing w:line="360" w:lineRule="auto"/>
              <w:jc w:val="left"/>
              <w:rPr>
                <w:rFonts w:ascii="仿宋" w:hAnsi="仿宋" w:eastAsia="仿宋"/>
                <w:color w:val="244061"/>
                <w:sz w:val="24"/>
                <w:szCs w:val="24"/>
              </w:rPr>
            </w:pPr>
            <w:r>
              <w:rPr>
                <w:rFonts w:ascii="仿宋" w:hAnsi="仿宋" w:eastAsia="仿宋"/>
                <w:color w:val="244061"/>
                <w:sz w:val="24"/>
                <w:szCs w:val="24"/>
              </w:rPr>
              <w:t>OBR-36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计划执行日期时间。格式</w:t>
            </w:r>
            <w:r>
              <w:rPr>
                <w:rFonts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spacing w:line="360" w:lineRule="auto"/>
              <w:jc w:val="left"/>
              <w:rPr>
                <w:rFonts w:ascii="仿宋" w:hAnsi="仿宋" w:eastAsia="仿宋"/>
                <w:color w:val="244061"/>
                <w:sz w:val="24"/>
                <w:szCs w:val="24"/>
              </w:rPr>
            </w:pPr>
            <w:r>
              <w:rPr>
                <w:rFonts w:ascii="仿宋" w:hAnsi="仿宋" w:eastAsia="仿宋"/>
                <w:color w:val="244061"/>
                <w:sz w:val="24"/>
                <w:szCs w:val="24"/>
              </w:rPr>
              <w:t>OBR-37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样本容器编号，用于接收时核对用。*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spacing w:line="360" w:lineRule="auto"/>
              <w:jc w:val="left"/>
              <w:rPr>
                <w:rFonts w:ascii="仿宋" w:hAnsi="仿宋" w:eastAsia="仿宋"/>
                <w:color w:val="244061"/>
                <w:sz w:val="24"/>
                <w:szCs w:val="24"/>
              </w:rPr>
            </w:pPr>
            <w:r>
              <w:rPr>
                <w:rFonts w:ascii="仿宋" w:hAnsi="仿宋" w:eastAsia="仿宋"/>
                <w:color w:val="244061"/>
                <w:sz w:val="24"/>
                <w:szCs w:val="24"/>
              </w:rPr>
              <w:t>OBR-38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样本运输方式，格式：样品运输方式</w:t>
            </w:r>
            <w:r>
              <w:rPr>
                <w:rFonts w:ascii="仿宋" w:hAnsi="仿宋" w:eastAsia="仿宋"/>
                <w:color w:val="244061"/>
                <w:sz w:val="24"/>
                <w:szCs w:val="24"/>
              </w:rPr>
              <w:t>ID^</w:t>
            </w:r>
            <w:r>
              <w:rPr>
                <w:rFonts w:hint="eastAsia" w:ascii="仿宋" w:hAnsi="仿宋" w:eastAsia="仿宋"/>
                <w:color w:val="244061"/>
                <w:sz w:val="24"/>
                <w:szCs w:val="24"/>
              </w:rPr>
              <w:t>样品运输方式名称</w:t>
            </w:r>
            <w:r>
              <w:rPr>
                <w:rFonts w:ascii="仿宋" w:hAnsi="仿宋" w:eastAsia="仿宋"/>
                <w:color w:val="244061"/>
                <w:sz w:val="24"/>
                <w:szCs w:val="24"/>
              </w:rPr>
              <w:t>^</w:t>
            </w:r>
            <w:r>
              <w:rPr>
                <w:rFonts w:hint="eastAsia" w:ascii="仿宋" w:hAnsi="仿宋" w:eastAsia="仿宋"/>
                <w:color w:val="244061"/>
                <w:sz w:val="24"/>
                <w:szCs w:val="24"/>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spacing w:line="360" w:lineRule="auto"/>
              <w:jc w:val="left"/>
              <w:rPr>
                <w:rFonts w:ascii="仿宋" w:hAnsi="仿宋" w:eastAsia="仿宋"/>
                <w:color w:val="244061"/>
                <w:sz w:val="24"/>
                <w:szCs w:val="24"/>
              </w:rPr>
            </w:pPr>
            <w:r>
              <w:rPr>
                <w:rFonts w:ascii="仿宋" w:hAnsi="仿宋" w:eastAsia="仿宋"/>
                <w:color w:val="244061"/>
                <w:sz w:val="24"/>
                <w:szCs w:val="24"/>
              </w:rPr>
              <w:t>OBR-39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样本附加说明。格式：样本附加说明</w:t>
            </w:r>
            <w:r>
              <w:rPr>
                <w:rFonts w:ascii="仿宋" w:hAnsi="仿宋" w:eastAsia="仿宋"/>
                <w:color w:val="244061"/>
                <w:sz w:val="24"/>
                <w:szCs w:val="24"/>
              </w:rPr>
              <w:t>ID^</w:t>
            </w:r>
            <w:r>
              <w:rPr>
                <w:rFonts w:hint="eastAsia" w:ascii="仿宋" w:hAnsi="仿宋" w:eastAsia="仿宋"/>
                <w:color w:val="244061"/>
                <w:sz w:val="24"/>
                <w:szCs w:val="24"/>
              </w:rPr>
              <w:t>样本附加说明</w:t>
            </w:r>
            <w:r>
              <w:rPr>
                <w:rFonts w:ascii="仿宋" w:hAnsi="仿宋" w:eastAsia="仿宋"/>
                <w:color w:val="244061"/>
                <w:sz w:val="24"/>
                <w:szCs w:val="24"/>
              </w:rPr>
              <w:t>^</w:t>
            </w:r>
            <w:r>
              <w:rPr>
                <w:rFonts w:hint="eastAsia" w:ascii="仿宋" w:hAnsi="仿宋" w:eastAsia="仿宋"/>
                <w:color w:val="244061"/>
                <w:sz w:val="24"/>
                <w:szCs w:val="24"/>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spacing w:line="360" w:lineRule="auto"/>
              <w:jc w:val="left"/>
              <w:rPr>
                <w:rFonts w:ascii="仿宋" w:hAnsi="仿宋" w:eastAsia="仿宋"/>
                <w:color w:val="244061"/>
                <w:sz w:val="24"/>
                <w:szCs w:val="24"/>
              </w:rPr>
            </w:pPr>
            <w:r>
              <w:rPr>
                <w:rFonts w:ascii="仿宋" w:hAnsi="仿宋" w:eastAsia="仿宋"/>
                <w:color w:val="244061"/>
                <w:sz w:val="24"/>
                <w:szCs w:val="24"/>
              </w:rPr>
              <w:t>OBR-40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样本运输负责人。样品运输负责人</w:t>
            </w:r>
            <w:r>
              <w:rPr>
                <w:rFonts w:ascii="仿宋" w:hAnsi="仿宋" w:eastAsia="仿宋"/>
                <w:color w:val="244061"/>
                <w:sz w:val="24"/>
                <w:szCs w:val="24"/>
              </w:rPr>
              <w:t>ID^</w:t>
            </w:r>
            <w:r>
              <w:rPr>
                <w:rFonts w:hint="eastAsia" w:ascii="仿宋" w:hAnsi="仿宋" w:eastAsia="仿宋"/>
                <w:color w:val="244061"/>
                <w:sz w:val="24"/>
                <w:szCs w:val="24"/>
              </w:rPr>
              <w:t>样品负责人</w:t>
            </w:r>
            <w:r>
              <w:rPr>
                <w:rFonts w:ascii="仿宋" w:hAnsi="仿宋" w:eastAsia="仿宋"/>
                <w:color w:val="244061"/>
                <w:sz w:val="24"/>
                <w:szCs w:val="24"/>
              </w:rPr>
              <w:t>^</w:t>
            </w:r>
            <w:r>
              <w:rPr>
                <w:rFonts w:hint="eastAsia" w:ascii="仿宋" w:hAnsi="仿宋" w:eastAsia="仿宋"/>
                <w:color w:val="244061"/>
                <w:sz w:val="24"/>
                <w:szCs w:val="24"/>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spacing w:line="360" w:lineRule="auto"/>
              <w:jc w:val="left"/>
              <w:rPr>
                <w:rFonts w:ascii="仿宋" w:hAnsi="仿宋" w:eastAsia="仿宋"/>
                <w:color w:val="244061"/>
                <w:sz w:val="24"/>
                <w:szCs w:val="24"/>
              </w:rPr>
            </w:pPr>
            <w:r>
              <w:rPr>
                <w:rFonts w:ascii="仿宋" w:hAnsi="仿宋" w:eastAsia="仿宋"/>
                <w:color w:val="244061"/>
                <w:sz w:val="24"/>
                <w:szCs w:val="24"/>
              </w:rPr>
              <w:t>OBR-41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样本是否已安排运送。</w:t>
            </w:r>
          </w:p>
          <w:tbl>
            <w:tblPr>
              <w:tblStyle w:val="34"/>
              <w:tblW w:w="4645"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468"/>
              <w:gridCol w:w="317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tblHeader/>
                <w:jc w:val="center"/>
              </w:trPr>
              <w:tc>
                <w:tcPr>
                  <w:tcW w:w="1468" w:type="dxa"/>
                  <w:tcBorders>
                    <w:top w:val="double" w:color="auto" w:sz="4" w:space="0"/>
                    <w:left w:val="double" w:color="auto" w:sz="4" w:space="0"/>
                    <w:bottom w:val="single" w:color="auto" w:sz="4" w:space="0"/>
                    <w:right w:val="single" w:color="auto" w:sz="6" w:space="0"/>
                  </w:tcBorders>
                  <w:shd w:val="pct10" w:color="auto" w:fill="FFFFFF"/>
                </w:tcPr>
                <w:p>
                  <w:pPr>
                    <w:pStyle w:val="87"/>
                    <w:spacing w:line="360" w:lineRule="auto"/>
                    <w:jc w:val="center"/>
                    <w:rPr>
                      <w:rFonts w:ascii="仿宋" w:hAnsi="仿宋" w:eastAsia="仿宋"/>
                      <w:color w:val="1F4E79"/>
                      <w:sz w:val="24"/>
                      <w:szCs w:val="24"/>
                      <w:lang w:eastAsia="zh-CN"/>
                    </w:rPr>
                  </w:pPr>
                  <w:r>
                    <w:rPr>
                      <w:rFonts w:ascii="仿宋" w:hAnsi="仿宋" w:eastAsia="仿宋"/>
                      <w:color w:val="1F4E79"/>
                      <w:sz w:val="24"/>
                      <w:szCs w:val="24"/>
                      <w:lang w:eastAsia="zh-CN"/>
                    </w:rPr>
                    <w:t>Value</w:t>
                  </w:r>
                </w:p>
              </w:tc>
              <w:tc>
                <w:tcPr>
                  <w:tcW w:w="3177" w:type="dxa"/>
                  <w:tcBorders>
                    <w:top w:val="double" w:color="auto" w:sz="4" w:space="0"/>
                    <w:left w:val="single" w:color="auto" w:sz="6" w:space="0"/>
                    <w:bottom w:val="single" w:color="auto" w:sz="4" w:space="0"/>
                    <w:right w:val="double" w:color="auto" w:sz="4" w:space="0"/>
                  </w:tcBorders>
                  <w:shd w:val="pct10" w:color="auto" w:fill="FFFFFF"/>
                </w:tcPr>
                <w:p>
                  <w:pPr>
                    <w:pStyle w:val="87"/>
                    <w:spacing w:line="360" w:lineRule="auto"/>
                    <w:rPr>
                      <w:rFonts w:ascii="仿宋" w:hAnsi="仿宋" w:eastAsia="仿宋"/>
                      <w:color w:val="1F4E79"/>
                      <w:sz w:val="24"/>
                      <w:szCs w:val="24"/>
                      <w:lang w:eastAsia="zh-CN"/>
                    </w:rPr>
                  </w:pPr>
                  <w:r>
                    <w:rPr>
                      <w:rFonts w:ascii="仿宋" w:hAnsi="仿宋" w:eastAsia="仿宋"/>
                      <w:color w:val="1F4E79"/>
                      <w:sz w:val="24"/>
                      <w:szCs w:val="24"/>
                      <w:lang w:eastAsia="zh-CN"/>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88"/>
                    <w:spacing w:line="360" w:lineRule="auto"/>
                    <w:jc w:val="center"/>
                    <w:rPr>
                      <w:rFonts w:ascii="仿宋" w:hAnsi="仿宋" w:eastAsia="仿宋"/>
                      <w:color w:val="1F4E79"/>
                      <w:sz w:val="24"/>
                      <w:szCs w:val="24"/>
                      <w:lang w:eastAsia="zh-CN"/>
                    </w:rPr>
                  </w:pPr>
                  <w:r>
                    <w:rPr>
                      <w:rFonts w:ascii="仿宋" w:hAnsi="仿宋" w:eastAsia="仿宋"/>
                      <w:color w:val="1F4E79"/>
                      <w:sz w:val="24"/>
                      <w:szCs w:val="24"/>
                      <w:lang w:eastAsia="zh-CN"/>
                    </w:rPr>
                    <w:t>A</w:t>
                  </w:r>
                </w:p>
              </w:tc>
              <w:tc>
                <w:tcPr>
                  <w:tcW w:w="3177" w:type="dxa"/>
                  <w:tcBorders>
                    <w:top w:val="single" w:color="auto" w:sz="4" w:space="0"/>
                    <w:left w:val="single" w:color="auto" w:sz="6" w:space="0"/>
                    <w:bottom w:val="single" w:color="auto" w:sz="4" w:space="0"/>
                    <w:right w:val="double" w:color="auto" w:sz="4" w:space="0"/>
                  </w:tcBorders>
                  <w:shd w:val="clear" w:color="auto" w:fill="FFFFFF"/>
                </w:tcPr>
                <w:p>
                  <w:pPr>
                    <w:pStyle w:val="88"/>
                    <w:spacing w:line="360" w:lineRule="auto"/>
                    <w:rPr>
                      <w:rFonts w:ascii="仿宋" w:hAnsi="仿宋" w:eastAsia="仿宋"/>
                      <w:color w:val="1F4E79"/>
                      <w:sz w:val="24"/>
                      <w:szCs w:val="24"/>
                      <w:lang w:eastAsia="zh-CN"/>
                    </w:rPr>
                  </w:pPr>
                  <w:r>
                    <w:rPr>
                      <w:rFonts w:ascii="仿宋" w:hAnsi="仿宋" w:eastAsia="仿宋"/>
                      <w:color w:val="1F4E79"/>
                      <w:sz w:val="24"/>
                      <w:szCs w:val="24"/>
                      <w:lang w:eastAsia="zh-CN"/>
                    </w:rPr>
                    <w:t>Arrang</w:t>
                  </w:r>
                  <w:r>
                    <w:rPr>
                      <w:rFonts w:ascii="仿宋" w:hAnsi="仿宋" w:eastAsia="仿宋"/>
                      <w:color w:val="1F4E79"/>
                      <w:sz w:val="24"/>
                      <w:szCs w:val="24"/>
                    </w:rPr>
                    <w:t>ed</w:t>
                  </w:r>
                  <w:r>
                    <w:rPr>
                      <w:rFonts w:hint="eastAsia" w:ascii="仿宋" w:hAnsi="仿宋" w:eastAsia="仿宋"/>
                      <w:color w:val="1F4E79"/>
                      <w:sz w:val="24"/>
                      <w:szCs w:val="24"/>
                      <w:lang w:eastAsia="zh-CN"/>
                    </w:rPr>
                    <w:t>已</w:t>
                  </w:r>
                  <w:r>
                    <w:rPr>
                      <w:rFonts w:ascii="仿宋" w:hAnsi="仿宋" w:eastAsia="仿宋"/>
                      <w:color w:val="1F4E79"/>
                      <w:sz w:val="24"/>
                      <w:szCs w:val="24"/>
                      <w:lang w:eastAsia="zh-CN"/>
                    </w:rPr>
                    <w:t>安排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88"/>
                    <w:spacing w:line="360" w:lineRule="auto"/>
                    <w:jc w:val="center"/>
                    <w:rPr>
                      <w:rFonts w:ascii="仿宋" w:hAnsi="仿宋" w:eastAsia="仿宋"/>
                      <w:color w:val="1F4E79"/>
                      <w:sz w:val="24"/>
                      <w:szCs w:val="24"/>
                    </w:rPr>
                  </w:pPr>
                  <w:r>
                    <w:rPr>
                      <w:rFonts w:ascii="仿宋" w:hAnsi="仿宋" w:eastAsia="仿宋"/>
                      <w:color w:val="1F4E79"/>
                      <w:sz w:val="24"/>
                      <w:szCs w:val="24"/>
                    </w:rPr>
                    <w:t>N</w:t>
                  </w:r>
                </w:p>
              </w:tc>
              <w:tc>
                <w:tcPr>
                  <w:tcW w:w="3177" w:type="dxa"/>
                  <w:tcBorders>
                    <w:top w:val="single" w:color="auto" w:sz="4" w:space="0"/>
                    <w:left w:val="single" w:color="auto" w:sz="6" w:space="0"/>
                    <w:bottom w:val="single" w:color="auto" w:sz="4" w:space="0"/>
                    <w:right w:val="double" w:color="auto" w:sz="4" w:space="0"/>
                  </w:tcBorders>
                  <w:shd w:val="clear" w:color="auto" w:fill="FFFFFF"/>
                </w:tcPr>
                <w:p>
                  <w:pPr>
                    <w:pStyle w:val="88"/>
                    <w:spacing w:line="360" w:lineRule="auto"/>
                    <w:rPr>
                      <w:rFonts w:ascii="仿宋" w:hAnsi="仿宋" w:eastAsia="仿宋"/>
                      <w:color w:val="1F4E79"/>
                      <w:sz w:val="24"/>
                      <w:szCs w:val="24"/>
                      <w:lang w:eastAsia="zh-CN"/>
                    </w:rPr>
                  </w:pPr>
                  <w:r>
                    <w:rPr>
                      <w:rFonts w:ascii="仿宋" w:hAnsi="仿宋" w:eastAsia="仿宋"/>
                      <w:color w:val="1F4E79"/>
                      <w:sz w:val="24"/>
                      <w:szCs w:val="24"/>
                    </w:rPr>
                    <w:t>Not Arranged</w:t>
                  </w:r>
                  <w:r>
                    <w:rPr>
                      <w:rFonts w:hint="eastAsia" w:ascii="仿宋" w:hAnsi="仿宋" w:eastAsia="仿宋"/>
                      <w:color w:val="1F4E79"/>
                      <w:sz w:val="24"/>
                      <w:szCs w:val="24"/>
                      <w:lang w:eastAsia="zh-CN"/>
                    </w:rPr>
                    <w:t>未</w:t>
                  </w:r>
                  <w:r>
                    <w:rPr>
                      <w:rFonts w:ascii="仿宋" w:hAnsi="仿宋" w:eastAsia="仿宋"/>
                      <w:color w:val="1F4E79"/>
                      <w:sz w:val="24"/>
                      <w:szCs w:val="24"/>
                      <w:lang w:eastAsia="zh-CN"/>
                    </w:rPr>
                    <w:t>安排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double" w:color="auto" w:sz="4" w:space="0"/>
                    <w:right w:val="single" w:color="auto" w:sz="6" w:space="0"/>
                  </w:tcBorders>
                  <w:shd w:val="clear" w:color="auto" w:fill="FFFFFF"/>
                </w:tcPr>
                <w:p>
                  <w:pPr>
                    <w:pStyle w:val="88"/>
                    <w:spacing w:line="360" w:lineRule="auto"/>
                    <w:jc w:val="center"/>
                    <w:rPr>
                      <w:rFonts w:ascii="仿宋" w:hAnsi="仿宋" w:eastAsia="仿宋"/>
                      <w:color w:val="1F4E79"/>
                      <w:sz w:val="24"/>
                      <w:szCs w:val="24"/>
                    </w:rPr>
                  </w:pPr>
                  <w:r>
                    <w:rPr>
                      <w:rFonts w:ascii="仿宋" w:hAnsi="仿宋" w:eastAsia="仿宋"/>
                      <w:color w:val="1F4E79"/>
                      <w:sz w:val="24"/>
                      <w:szCs w:val="24"/>
                    </w:rPr>
                    <w:t>U</w:t>
                  </w:r>
                </w:p>
              </w:tc>
              <w:tc>
                <w:tcPr>
                  <w:tcW w:w="3177" w:type="dxa"/>
                  <w:tcBorders>
                    <w:top w:val="single" w:color="auto" w:sz="4" w:space="0"/>
                    <w:left w:val="single" w:color="auto" w:sz="6" w:space="0"/>
                    <w:bottom w:val="double" w:color="auto" w:sz="4" w:space="0"/>
                    <w:right w:val="double" w:color="auto" w:sz="4" w:space="0"/>
                  </w:tcBorders>
                  <w:shd w:val="clear" w:color="auto" w:fill="FFFFFF"/>
                </w:tcPr>
                <w:p>
                  <w:pPr>
                    <w:pStyle w:val="88"/>
                    <w:spacing w:line="360" w:lineRule="auto"/>
                    <w:rPr>
                      <w:rFonts w:ascii="仿宋" w:hAnsi="仿宋" w:eastAsia="仿宋"/>
                      <w:color w:val="1F4E79"/>
                      <w:sz w:val="24"/>
                      <w:szCs w:val="24"/>
                      <w:lang w:eastAsia="zh-CN"/>
                    </w:rPr>
                  </w:pPr>
                  <w:r>
                    <w:rPr>
                      <w:rFonts w:ascii="仿宋" w:hAnsi="仿宋" w:eastAsia="仿宋"/>
                      <w:color w:val="1F4E79"/>
                      <w:sz w:val="24"/>
                      <w:szCs w:val="24"/>
                    </w:rPr>
                    <w:t>Unknown</w:t>
                  </w:r>
                  <w:r>
                    <w:rPr>
                      <w:rFonts w:hint="eastAsia" w:ascii="仿宋" w:hAnsi="仿宋" w:eastAsia="仿宋"/>
                      <w:color w:val="1F4E79"/>
                      <w:sz w:val="24"/>
                      <w:szCs w:val="24"/>
                      <w:lang w:eastAsia="zh-CN"/>
                    </w:rPr>
                    <w:t>未知</w:t>
                  </w:r>
                </w:p>
              </w:tc>
            </w:tr>
          </w:tbl>
          <w:p>
            <w:pPr>
              <w:widowControl/>
              <w:spacing w:line="360" w:lineRule="auto"/>
              <w:jc w:val="center"/>
              <w:rPr>
                <w:rFonts w:ascii="仿宋" w:hAnsi="仿宋" w:eastAsia="仿宋" w:cs="宋体"/>
                <w:kern w:val="0"/>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spacing w:line="360" w:lineRule="auto"/>
              <w:jc w:val="left"/>
              <w:rPr>
                <w:rFonts w:ascii="仿宋" w:hAnsi="仿宋" w:eastAsia="仿宋"/>
                <w:color w:val="244061"/>
                <w:sz w:val="24"/>
                <w:szCs w:val="24"/>
              </w:rPr>
            </w:pPr>
            <w:r>
              <w:rPr>
                <w:rFonts w:ascii="仿宋" w:hAnsi="仿宋" w:eastAsia="仿宋"/>
                <w:color w:val="244061"/>
                <w:sz w:val="24"/>
                <w:szCs w:val="24"/>
              </w:rPr>
              <w:t>OBR-42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患者是否需要护送。</w:t>
            </w:r>
          </w:p>
          <w:tbl>
            <w:tblPr>
              <w:tblStyle w:val="34"/>
              <w:tblW w:w="4645"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468"/>
              <w:gridCol w:w="317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tblHeader/>
                <w:jc w:val="center"/>
              </w:trPr>
              <w:tc>
                <w:tcPr>
                  <w:tcW w:w="1468" w:type="dxa"/>
                  <w:tcBorders>
                    <w:top w:val="double" w:color="auto" w:sz="4" w:space="0"/>
                    <w:left w:val="double" w:color="auto" w:sz="4" w:space="0"/>
                    <w:bottom w:val="single" w:color="auto" w:sz="4" w:space="0"/>
                    <w:right w:val="single" w:color="auto" w:sz="6" w:space="0"/>
                  </w:tcBorders>
                  <w:shd w:val="pct10" w:color="auto" w:fill="FFFFFF"/>
                </w:tcPr>
                <w:p>
                  <w:pPr>
                    <w:pStyle w:val="87"/>
                    <w:spacing w:line="360" w:lineRule="auto"/>
                    <w:jc w:val="center"/>
                    <w:rPr>
                      <w:rFonts w:ascii="仿宋" w:hAnsi="仿宋" w:eastAsia="仿宋"/>
                      <w:color w:val="1F4E79"/>
                      <w:sz w:val="24"/>
                      <w:szCs w:val="24"/>
                    </w:rPr>
                  </w:pPr>
                  <w:r>
                    <w:rPr>
                      <w:rFonts w:ascii="仿宋" w:hAnsi="仿宋" w:eastAsia="仿宋"/>
                      <w:color w:val="1F4E79"/>
                      <w:sz w:val="24"/>
                      <w:szCs w:val="24"/>
                    </w:rPr>
                    <w:t>Value</w:t>
                  </w:r>
                </w:p>
              </w:tc>
              <w:tc>
                <w:tcPr>
                  <w:tcW w:w="3177" w:type="dxa"/>
                  <w:tcBorders>
                    <w:top w:val="double" w:color="auto" w:sz="4" w:space="0"/>
                    <w:left w:val="single" w:color="auto" w:sz="6" w:space="0"/>
                    <w:bottom w:val="single" w:color="auto" w:sz="4" w:space="0"/>
                    <w:right w:val="double" w:color="auto" w:sz="4" w:space="0"/>
                  </w:tcBorders>
                  <w:shd w:val="pct10" w:color="auto" w:fill="FFFFFF"/>
                </w:tcPr>
                <w:p>
                  <w:pPr>
                    <w:pStyle w:val="87"/>
                    <w:spacing w:line="360" w:lineRule="auto"/>
                    <w:rPr>
                      <w:rFonts w:ascii="仿宋" w:hAnsi="仿宋" w:eastAsia="仿宋"/>
                      <w:color w:val="1F4E79"/>
                      <w:sz w:val="24"/>
                      <w:szCs w:val="24"/>
                    </w:rPr>
                  </w:pPr>
                  <w:r>
                    <w:rPr>
                      <w:rFonts w:ascii="仿宋" w:hAnsi="仿宋" w:eastAsia="仿宋"/>
                      <w:color w:val="1F4E79"/>
                      <w:sz w:val="24"/>
                      <w:szCs w:val="24"/>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88"/>
                    <w:spacing w:line="360" w:lineRule="auto"/>
                    <w:jc w:val="center"/>
                    <w:rPr>
                      <w:rFonts w:ascii="仿宋" w:hAnsi="仿宋" w:eastAsia="仿宋"/>
                      <w:color w:val="1F4E79"/>
                      <w:sz w:val="24"/>
                      <w:szCs w:val="24"/>
                    </w:rPr>
                  </w:pPr>
                  <w:r>
                    <w:rPr>
                      <w:rFonts w:ascii="仿宋" w:hAnsi="仿宋" w:eastAsia="仿宋"/>
                      <w:color w:val="1F4E79"/>
                      <w:sz w:val="24"/>
                      <w:szCs w:val="24"/>
                    </w:rPr>
                    <w:t>R</w:t>
                  </w:r>
                </w:p>
              </w:tc>
              <w:tc>
                <w:tcPr>
                  <w:tcW w:w="3177" w:type="dxa"/>
                  <w:tcBorders>
                    <w:top w:val="single" w:color="auto" w:sz="4" w:space="0"/>
                    <w:left w:val="single" w:color="auto" w:sz="6" w:space="0"/>
                    <w:bottom w:val="single" w:color="auto" w:sz="4" w:space="0"/>
                    <w:right w:val="double" w:color="auto" w:sz="4" w:space="0"/>
                  </w:tcBorders>
                  <w:shd w:val="clear" w:color="auto" w:fill="FFFFFF"/>
                </w:tcPr>
                <w:p>
                  <w:pPr>
                    <w:pStyle w:val="88"/>
                    <w:spacing w:line="360" w:lineRule="auto"/>
                    <w:rPr>
                      <w:rFonts w:ascii="仿宋" w:hAnsi="仿宋" w:eastAsia="仿宋"/>
                      <w:color w:val="1F4E79"/>
                      <w:sz w:val="24"/>
                      <w:szCs w:val="24"/>
                      <w:lang w:eastAsia="zh-CN"/>
                    </w:rPr>
                  </w:pPr>
                  <w:r>
                    <w:rPr>
                      <w:rFonts w:ascii="仿宋" w:hAnsi="仿宋" w:eastAsia="仿宋"/>
                      <w:color w:val="1F4E79"/>
                      <w:sz w:val="24"/>
                      <w:szCs w:val="24"/>
                    </w:rPr>
                    <w:t>Required</w:t>
                  </w:r>
                  <w:r>
                    <w:rPr>
                      <w:rFonts w:hint="eastAsia" w:ascii="仿宋" w:hAnsi="仿宋" w:eastAsia="仿宋"/>
                      <w:color w:val="1F4E79"/>
                      <w:sz w:val="24"/>
                      <w:szCs w:val="24"/>
                      <w:lang w:eastAsia="zh-CN"/>
                    </w:rPr>
                    <w:t>需要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88"/>
                    <w:spacing w:line="360" w:lineRule="auto"/>
                    <w:jc w:val="center"/>
                    <w:rPr>
                      <w:rFonts w:ascii="仿宋" w:hAnsi="仿宋" w:eastAsia="仿宋"/>
                      <w:color w:val="1F4E79"/>
                      <w:sz w:val="24"/>
                      <w:szCs w:val="24"/>
                    </w:rPr>
                  </w:pPr>
                  <w:r>
                    <w:rPr>
                      <w:rFonts w:ascii="仿宋" w:hAnsi="仿宋" w:eastAsia="仿宋"/>
                      <w:color w:val="1F4E79"/>
                      <w:sz w:val="24"/>
                      <w:szCs w:val="24"/>
                    </w:rPr>
                    <w:t>N</w:t>
                  </w:r>
                </w:p>
              </w:tc>
              <w:tc>
                <w:tcPr>
                  <w:tcW w:w="3177" w:type="dxa"/>
                  <w:tcBorders>
                    <w:top w:val="single" w:color="auto" w:sz="4" w:space="0"/>
                    <w:left w:val="single" w:color="auto" w:sz="6" w:space="0"/>
                    <w:bottom w:val="single" w:color="auto" w:sz="4" w:space="0"/>
                    <w:right w:val="double" w:color="auto" w:sz="4" w:space="0"/>
                  </w:tcBorders>
                  <w:shd w:val="clear" w:color="auto" w:fill="FFFFFF"/>
                </w:tcPr>
                <w:p>
                  <w:pPr>
                    <w:pStyle w:val="88"/>
                    <w:spacing w:line="360" w:lineRule="auto"/>
                    <w:rPr>
                      <w:rFonts w:ascii="仿宋" w:hAnsi="仿宋" w:eastAsia="仿宋"/>
                      <w:color w:val="1F4E79"/>
                      <w:sz w:val="24"/>
                      <w:szCs w:val="24"/>
                      <w:lang w:eastAsia="zh-CN"/>
                    </w:rPr>
                  </w:pPr>
                  <w:r>
                    <w:rPr>
                      <w:rFonts w:ascii="仿宋" w:hAnsi="仿宋" w:eastAsia="仿宋"/>
                      <w:color w:val="1F4E79"/>
                      <w:sz w:val="24"/>
                      <w:szCs w:val="24"/>
                    </w:rPr>
                    <w:t>Not Required</w:t>
                  </w:r>
                  <w:r>
                    <w:rPr>
                      <w:rFonts w:hint="eastAsia" w:ascii="仿宋" w:hAnsi="仿宋" w:eastAsia="仿宋"/>
                      <w:color w:val="1F4E79"/>
                      <w:sz w:val="24"/>
                      <w:szCs w:val="24"/>
                      <w:lang w:eastAsia="zh-CN"/>
                    </w:rPr>
                    <w:t>不需要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double" w:color="auto" w:sz="4" w:space="0"/>
                    <w:right w:val="single" w:color="auto" w:sz="6" w:space="0"/>
                  </w:tcBorders>
                  <w:shd w:val="clear" w:color="auto" w:fill="FFFFFF"/>
                </w:tcPr>
                <w:p>
                  <w:pPr>
                    <w:pStyle w:val="88"/>
                    <w:spacing w:line="360" w:lineRule="auto"/>
                    <w:jc w:val="center"/>
                    <w:rPr>
                      <w:rFonts w:ascii="仿宋" w:hAnsi="仿宋" w:eastAsia="仿宋"/>
                      <w:color w:val="1F4E79"/>
                      <w:sz w:val="24"/>
                      <w:szCs w:val="24"/>
                    </w:rPr>
                  </w:pPr>
                  <w:r>
                    <w:rPr>
                      <w:rFonts w:ascii="仿宋" w:hAnsi="仿宋" w:eastAsia="仿宋"/>
                      <w:color w:val="1F4E79"/>
                      <w:sz w:val="24"/>
                      <w:szCs w:val="24"/>
                    </w:rPr>
                    <w:t>U</w:t>
                  </w:r>
                </w:p>
              </w:tc>
              <w:tc>
                <w:tcPr>
                  <w:tcW w:w="3177" w:type="dxa"/>
                  <w:tcBorders>
                    <w:top w:val="single" w:color="auto" w:sz="4" w:space="0"/>
                    <w:left w:val="single" w:color="auto" w:sz="6" w:space="0"/>
                    <w:bottom w:val="double" w:color="auto" w:sz="4" w:space="0"/>
                    <w:right w:val="double" w:color="auto" w:sz="4" w:space="0"/>
                  </w:tcBorders>
                  <w:shd w:val="clear" w:color="auto" w:fill="FFFFFF"/>
                </w:tcPr>
                <w:p>
                  <w:pPr>
                    <w:pStyle w:val="88"/>
                    <w:spacing w:line="360" w:lineRule="auto"/>
                    <w:rPr>
                      <w:rFonts w:ascii="仿宋" w:hAnsi="仿宋" w:eastAsia="仿宋"/>
                      <w:color w:val="1F4E79"/>
                      <w:sz w:val="24"/>
                      <w:szCs w:val="24"/>
                      <w:lang w:eastAsia="zh-CN"/>
                    </w:rPr>
                  </w:pPr>
                  <w:r>
                    <w:rPr>
                      <w:rFonts w:ascii="仿宋" w:hAnsi="仿宋" w:eastAsia="仿宋"/>
                      <w:color w:val="1F4E79"/>
                      <w:sz w:val="24"/>
                      <w:szCs w:val="24"/>
                    </w:rPr>
                    <w:t>Unknown</w:t>
                  </w:r>
                  <w:r>
                    <w:rPr>
                      <w:rFonts w:hint="eastAsia" w:ascii="仿宋" w:hAnsi="仿宋" w:eastAsia="仿宋"/>
                      <w:color w:val="1F4E79"/>
                      <w:sz w:val="24"/>
                      <w:szCs w:val="24"/>
                      <w:lang w:eastAsia="zh-CN"/>
                    </w:rPr>
                    <w:t>未知</w:t>
                  </w:r>
                </w:p>
              </w:tc>
            </w:tr>
          </w:tbl>
          <w:p>
            <w:pPr>
              <w:widowControl/>
              <w:spacing w:line="360" w:lineRule="auto"/>
              <w:jc w:val="center"/>
              <w:rPr>
                <w:rFonts w:ascii="仿宋" w:hAnsi="仿宋" w:eastAsia="仿宋" w:cs="宋体"/>
                <w:kern w:val="0"/>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spacing w:line="360" w:lineRule="auto"/>
              <w:jc w:val="left"/>
              <w:rPr>
                <w:rFonts w:ascii="仿宋" w:hAnsi="仿宋" w:eastAsia="仿宋"/>
                <w:color w:val="244061"/>
                <w:sz w:val="24"/>
                <w:szCs w:val="24"/>
              </w:rPr>
            </w:pPr>
            <w:r>
              <w:rPr>
                <w:rFonts w:ascii="仿宋" w:hAnsi="仿宋" w:eastAsia="仿宋"/>
                <w:color w:val="244061"/>
                <w:sz w:val="24"/>
                <w:szCs w:val="24"/>
              </w:rPr>
              <w:t>OBR-43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患者护送说明。患者护送说明</w:t>
            </w:r>
            <w:r>
              <w:rPr>
                <w:rFonts w:ascii="仿宋" w:hAnsi="仿宋" w:eastAsia="仿宋"/>
                <w:color w:val="244061"/>
                <w:sz w:val="24"/>
                <w:szCs w:val="24"/>
              </w:rPr>
              <w:t>ID^</w:t>
            </w:r>
            <w:r>
              <w:rPr>
                <w:rFonts w:hint="eastAsia" w:ascii="仿宋" w:hAnsi="仿宋" w:eastAsia="仿宋"/>
                <w:color w:val="244061"/>
                <w:sz w:val="24"/>
                <w:szCs w:val="24"/>
              </w:rPr>
              <w:t>患者护送说明</w:t>
            </w:r>
            <w:r>
              <w:rPr>
                <w:rFonts w:ascii="仿宋" w:hAnsi="仿宋" w:eastAsia="仿宋"/>
                <w:color w:val="244061"/>
                <w:sz w:val="24"/>
                <w:szCs w:val="24"/>
              </w:rPr>
              <w:t>^</w:t>
            </w:r>
            <w:r>
              <w:rPr>
                <w:rFonts w:hint="eastAsia" w:ascii="仿宋" w:hAnsi="仿宋" w:eastAsia="仿宋"/>
                <w:color w:val="244061"/>
                <w:sz w:val="24"/>
                <w:szCs w:val="24"/>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spacing w:line="360" w:lineRule="auto"/>
              <w:jc w:val="left"/>
              <w:rPr>
                <w:rFonts w:ascii="仿宋" w:hAnsi="仿宋" w:eastAsia="仿宋"/>
                <w:color w:val="244061"/>
                <w:sz w:val="24"/>
                <w:szCs w:val="24"/>
              </w:rPr>
            </w:pPr>
            <w:r>
              <w:rPr>
                <w:rFonts w:ascii="仿宋" w:hAnsi="仿宋" w:eastAsia="仿宋"/>
                <w:color w:val="244061"/>
                <w:sz w:val="24"/>
                <w:szCs w:val="24"/>
              </w:rPr>
              <w:t>OBR-44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程序标识。格式：程序代码</w:t>
            </w:r>
            <w:r>
              <w:rPr>
                <w:rFonts w:ascii="仿宋" w:hAnsi="仿宋" w:eastAsia="仿宋"/>
                <w:color w:val="244061"/>
                <w:sz w:val="24"/>
                <w:szCs w:val="24"/>
              </w:rPr>
              <w:t>^</w:t>
            </w:r>
            <w:r>
              <w:rPr>
                <w:rFonts w:hint="eastAsia" w:ascii="仿宋" w:hAnsi="仿宋" w:eastAsia="仿宋"/>
                <w:color w:val="244061"/>
                <w:sz w:val="24"/>
                <w:szCs w:val="24"/>
              </w:rPr>
              <w:t>程序名称</w:t>
            </w:r>
            <w:r>
              <w:rPr>
                <w:rFonts w:ascii="仿宋" w:hAnsi="仿宋" w:eastAsia="仿宋"/>
                <w:color w:val="244061"/>
                <w:sz w:val="24"/>
                <w:szCs w:val="24"/>
              </w:rPr>
              <w:t>^</w:t>
            </w:r>
            <w:r>
              <w:rPr>
                <w:rFonts w:hint="eastAsia" w:ascii="仿宋" w:hAnsi="仿宋" w:eastAsia="仿宋"/>
                <w:color w:val="244061"/>
                <w:sz w:val="24"/>
                <w:szCs w:val="24"/>
              </w:rPr>
              <w:t>编码系统。</w:t>
            </w:r>
          </w:p>
          <w:tbl>
            <w:tblPr>
              <w:tblStyle w:val="34"/>
              <w:tblW w:w="626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Layout w:type="fixed"/>
              <w:tblCellMar>
                <w:top w:w="0" w:type="dxa"/>
                <w:left w:w="108" w:type="dxa"/>
                <w:bottom w:w="0" w:type="dxa"/>
                <w:right w:w="108" w:type="dxa"/>
              </w:tblCellMar>
            </w:tblPr>
            <w:tblGrid>
              <w:gridCol w:w="852"/>
              <w:gridCol w:w="2249"/>
              <w:gridCol w:w="31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Layout w:type="fixed"/>
                <w:tblCellMar>
                  <w:top w:w="0" w:type="dxa"/>
                  <w:left w:w="108" w:type="dxa"/>
                  <w:bottom w:w="0" w:type="dxa"/>
                  <w:right w:w="108" w:type="dxa"/>
                </w:tblCellMar>
              </w:tblPrEx>
              <w:trPr>
                <w:tblHeader/>
                <w:jc w:val="center"/>
              </w:trPr>
              <w:tc>
                <w:tcPr>
                  <w:tcW w:w="852" w:type="dxa"/>
                  <w:tcBorders>
                    <w:top w:val="single" w:color="auto" w:sz="12" w:space="0"/>
                    <w:left w:val="single" w:color="auto" w:sz="12" w:space="0"/>
                    <w:bottom w:val="single" w:color="auto" w:sz="6" w:space="0"/>
                    <w:right w:val="single" w:color="auto" w:sz="4" w:space="0"/>
                  </w:tcBorders>
                  <w:shd w:val="clear" w:color="auto" w:fill="D9D9D9"/>
                </w:tcPr>
                <w:p>
                  <w:pPr>
                    <w:pStyle w:val="87"/>
                    <w:spacing w:line="360" w:lineRule="auto"/>
                    <w:jc w:val="center"/>
                    <w:rPr>
                      <w:rFonts w:ascii="仿宋" w:hAnsi="仿宋" w:eastAsia="仿宋"/>
                      <w:color w:val="1F4E79"/>
                      <w:sz w:val="24"/>
                      <w:szCs w:val="24"/>
                    </w:rPr>
                  </w:pPr>
                  <w:r>
                    <w:rPr>
                      <w:rFonts w:ascii="仿宋" w:hAnsi="仿宋" w:eastAsia="仿宋"/>
                      <w:color w:val="1F4E79"/>
                      <w:sz w:val="24"/>
                      <w:szCs w:val="24"/>
                    </w:rPr>
                    <w:t>Value</w:t>
                  </w:r>
                </w:p>
              </w:tc>
              <w:tc>
                <w:tcPr>
                  <w:tcW w:w="2249" w:type="dxa"/>
                  <w:tcBorders>
                    <w:top w:val="single" w:color="auto" w:sz="12" w:space="0"/>
                    <w:left w:val="single" w:color="auto" w:sz="4" w:space="0"/>
                    <w:bottom w:val="single" w:color="auto" w:sz="6" w:space="0"/>
                    <w:right w:val="single" w:color="auto" w:sz="4" w:space="0"/>
                  </w:tcBorders>
                  <w:shd w:val="clear" w:color="auto" w:fill="D9D9D9"/>
                </w:tcPr>
                <w:p>
                  <w:pPr>
                    <w:pStyle w:val="87"/>
                    <w:spacing w:line="360" w:lineRule="auto"/>
                    <w:jc w:val="center"/>
                    <w:rPr>
                      <w:rFonts w:ascii="仿宋" w:hAnsi="仿宋" w:eastAsia="仿宋"/>
                      <w:color w:val="1F4E79"/>
                      <w:sz w:val="24"/>
                      <w:szCs w:val="24"/>
                    </w:rPr>
                  </w:pPr>
                  <w:r>
                    <w:rPr>
                      <w:rFonts w:ascii="仿宋" w:hAnsi="仿宋" w:eastAsia="仿宋"/>
                      <w:color w:val="1F4E79"/>
                      <w:sz w:val="24"/>
                      <w:szCs w:val="24"/>
                    </w:rPr>
                    <w:t>Description</w:t>
                  </w:r>
                </w:p>
              </w:tc>
              <w:tc>
                <w:tcPr>
                  <w:tcW w:w="3162" w:type="dxa"/>
                  <w:tcBorders>
                    <w:top w:val="single" w:color="auto" w:sz="12" w:space="0"/>
                    <w:left w:val="single" w:color="auto" w:sz="4" w:space="0"/>
                    <w:bottom w:val="single" w:color="auto" w:sz="6" w:space="0"/>
                    <w:right w:val="single" w:color="auto" w:sz="12" w:space="0"/>
                  </w:tcBorders>
                  <w:shd w:val="clear" w:color="auto" w:fill="D9D9D9"/>
                </w:tcPr>
                <w:p>
                  <w:pPr>
                    <w:pStyle w:val="87"/>
                    <w:spacing w:line="360" w:lineRule="auto"/>
                    <w:jc w:val="center"/>
                    <w:rPr>
                      <w:rFonts w:ascii="仿宋" w:hAnsi="仿宋" w:eastAsia="仿宋"/>
                      <w:color w:val="1F4E79"/>
                      <w:sz w:val="24"/>
                      <w:szCs w:val="24"/>
                    </w:rPr>
                  </w:pPr>
                  <w:r>
                    <w:rPr>
                      <w:rFonts w:ascii="仿宋" w:hAnsi="仿宋" w:eastAsia="仿宋"/>
                      <w:color w:val="1F4E79"/>
                      <w:sz w:val="24"/>
                      <w:szCs w:val="24"/>
                    </w:rPr>
                    <w:t>Comment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Layout w:type="fixed"/>
                <w:tblCellMar>
                  <w:top w:w="0" w:type="dxa"/>
                  <w:left w:w="108" w:type="dxa"/>
                  <w:bottom w:w="0" w:type="dxa"/>
                  <w:right w:w="108" w:type="dxa"/>
                </w:tblCellMar>
              </w:tblPrEx>
              <w:trPr>
                <w:jc w:val="center"/>
              </w:trPr>
              <w:tc>
                <w:tcPr>
                  <w:tcW w:w="852" w:type="dxa"/>
                  <w:tcBorders>
                    <w:top w:val="single" w:color="auto" w:sz="6" w:space="0"/>
                    <w:left w:val="single" w:color="auto" w:sz="12" w:space="0"/>
                    <w:bottom w:val="single" w:color="auto" w:sz="6" w:space="0"/>
                    <w:right w:val="single" w:color="auto" w:sz="4" w:space="0"/>
                  </w:tcBorders>
                  <w:shd w:val="clear" w:color="auto" w:fill="FFFFFF"/>
                </w:tcPr>
                <w:p>
                  <w:pPr>
                    <w:pStyle w:val="87"/>
                    <w:spacing w:line="360" w:lineRule="auto"/>
                    <w:jc w:val="center"/>
                    <w:rPr>
                      <w:rFonts w:ascii="仿宋" w:hAnsi="仿宋" w:eastAsia="仿宋"/>
                      <w:color w:val="1F4E79"/>
                      <w:sz w:val="24"/>
                      <w:szCs w:val="24"/>
                    </w:rPr>
                  </w:pPr>
                  <w:r>
                    <w:rPr>
                      <w:rFonts w:ascii="仿宋" w:hAnsi="仿宋" w:eastAsia="仿宋"/>
                      <w:color w:val="1F4E79"/>
                      <w:sz w:val="24"/>
                      <w:szCs w:val="24"/>
                    </w:rPr>
                    <w:t>C4</w:t>
                  </w:r>
                </w:p>
              </w:tc>
              <w:tc>
                <w:tcPr>
                  <w:tcW w:w="2249" w:type="dxa"/>
                  <w:tcBorders>
                    <w:top w:val="single" w:color="auto" w:sz="6" w:space="0"/>
                    <w:left w:val="single" w:color="auto" w:sz="4" w:space="0"/>
                    <w:bottom w:val="single" w:color="auto" w:sz="6" w:space="0"/>
                    <w:right w:val="single" w:color="auto" w:sz="4" w:space="0"/>
                  </w:tcBorders>
                  <w:shd w:val="clear" w:color="auto" w:fill="FFFFFF"/>
                </w:tcPr>
                <w:p>
                  <w:pPr>
                    <w:pStyle w:val="87"/>
                    <w:spacing w:line="360" w:lineRule="auto"/>
                    <w:jc w:val="center"/>
                    <w:rPr>
                      <w:rFonts w:ascii="仿宋" w:hAnsi="仿宋" w:eastAsia="仿宋"/>
                      <w:color w:val="1F4E79"/>
                      <w:sz w:val="24"/>
                      <w:szCs w:val="24"/>
                    </w:rPr>
                  </w:pPr>
                  <w:r>
                    <w:rPr>
                      <w:rFonts w:ascii="仿宋" w:hAnsi="仿宋" w:eastAsia="仿宋"/>
                      <w:color w:val="1F4E79"/>
                      <w:sz w:val="24"/>
                      <w:szCs w:val="24"/>
                    </w:rPr>
                    <w:t>CPT-4</w:t>
                  </w:r>
                </w:p>
              </w:tc>
              <w:tc>
                <w:tcPr>
                  <w:tcW w:w="3162" w:type="dxa"/>
                  <w:tcBorders>
                    <w:top w:val="single" w:color="auto" w:sz="6" w:space="0"/>
                    <w:left w:val="single" w:color="auto" w:sz="4" w:space="0"/>
                    <w:bottom w:val="single" w:color="auto" w:sz="6" w:space="0"/>
                    <w:right w:val="single" w:color="auto" w:sz="12" w:space="0"/>
                  </w:tcBorders>
                  <w:shd w:val="clear" w:color="auto" w:fill="FFFFFF"/>
                </w:tcPr>
                <w:p>
                  <w:pPr>
                    <w:pStyle w:val="87"/>
                    <w:spacing w:line="360" w:lineRule="auto"/>
                    <w:jc w:val="center"/>
                    <w:rPr>
                      <w:rFonts w:ascii="仿宋" w:hAnsi="仿宋" w:eastAsia="仿宋"/>
                      <w:color w:val="1F4E79"/>
                      <w:sz w:val="24"/>
                      <w:szCs w:val="24"/>
                    </w:rPr>
                  </w:pPr>
                  <w:r>
                    <w:rPr>
                      <w:rFonts w:ascii="仿宋" w:hAnsi="仿宋" w:eastAsia="仿宋"/>
                      <w:color w:val="1F4E79"/>
                      <w:sz w:val="24"/>
                      <w:szCs w:val="24"/>
                    </w:rPr>
                    <w:t>American Medical Association, P.O. Box 10946, Chicago IL  60610.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08" w:type="dxa"/>
                  <w:bottom w:w="0" w:type="dxa"/>
                  <w:right w:w="108" w:type="dxa"/>
                </w:tblCellMar>
              </w:tblPrEx>
              <w:trPr>
                <w:jc w:val="center"/>
              </w:trPr>
              <w:tc>
                <w:tcPr>
                  <w:tcW w:w="852" w:type="dxa"/>
                  <w:tcBorders>
                    <w:top w:val="single" w:color="auto" w:sz="6" w:space="0"/>
                    <w:left w:val="single" w:color="auto" w:sz="12" w:space="0"/>
                    <w:bottom w:val="single" w:color="auto" w:sz="6" w:space="0"/>
                    <w:right w:val="single" w:color="auto" w:sz="4" w:space="0"/>
                  </w:tcBorders>
                  <w:shd w:val="clear" w:color="auto" w:fill="FFFFFF"/>
                </w:tcPr>
                <w:p>
                  <w:pPr>
                    <w:pStyle w:val="87"/>
                    <w:spacing w:line="360" w:lineRule="auto"/>
                    <w:jc w:val="center"/>
                    <w:rPr>
                      <w:rFonts w:ascii="仿宋" w:hAnsi="仿宋" w:eastAsia="仿宋"/>
                      <w:color w:val="1F4E79"/>
                      <w:sz w:val="24"/>
                      <w:szCs w:val="24"/>
                    </w:rPr>
                  </w:pPr>
                  <w:r>
                    <w:rPr>
                      <w:rFonts w:ascii="仿宋" w:hAnsi="仿宋" w:eastAsia="仿宋"/>
                      <w:color w:val="1F4E79"/>
                      <w:sz w:val="24"/>
                      <w:szCs w:val="24"/>
                    </w:rPr>
                    <w:t>C5</w:t>
                  </w:r>
                </w:p>
              </w:tc>
              <w:tc>
                <w:tcPr>
                  <w:tcW w:w="2249" w:type="dxa"/>
                  <w:tcBorders>
                    <w:top w:val="single" w:color="auto" w:sz="6" w:space="0"/>
                    <w:left w:val="single" w:color="auto" w:sz="4" w:space="0"/>
                    <w:bottom w:val="single" w:color="auto" w:sz="6" w:space="0"/>
                    <w:right w:val="single" w:color="auto" w:sz="4" w:space="0"/>
                  </w:tcBorders>
                  <w:shd w:val="clear" w:color="auto" w:fill="FFFFFF"/>
                </w:tcPr>
                <w:p>
                  <w:pPr>
                    <w:pStyle w:val="87"/>
                    <w:spacing w:line="360" w:lineRule="auto"/>
                    <w:jc w:val="center"/>
                    <w:rPr>
                      <w:rFonts w:ascii="仿宋" w:hAnsi="仿宋" w:eastAsia="仿宋"/>
                      <w:color w:val="1F4E79"/>
                      <w:sz w:val="24"/>
                      <w:szCs w:val="24"/>
                    </w:rPr>
                  </w:pPr>
                  <w:r>
                    <w:rPr>
                      <w:rFonts w:ascii="仿宋" w:hAnsi="仿宋" w:eastAsia="仿宋"/>
                      <w:color w:val="1F4E79"/>
                      <w:sz w:val="24"/>
                      <w:szCs w:val="24"/>
                    </w:rPr>
                    <w:t xml:space="preserve">CPT-5  </w:t>
                  </w:r>
                </w:p>
              </w:tc>
              <w:tc>
                <w:tcPr>
                  <w:tcW w:w="3162" w:type="dxa"/>
                  <w:tcBorders>
                    <w:top w:val="single" w:color="auto" w:sz="6" w:space="0"/>
                    <w:left w:val="single" w:color="auto" w:sz="4" w:space="0"/>
                    <w:bottom w:val="single" w:color="auto" w:sz="6" w:space="0"/>
                    <w:right w:val="single" w:color="auto" w:sz="12" w:space="0"/>
                  </w:tcBorders>
                  <w:shd w:val="clear" w:color="auto" w:fill="FFFFFF"/>
                </w:tcPr>
                <w:p>
                  <w:pPr>
                    <w:pStyle w:val="87"/>
                    <w:spacing w:line="360" w:lineRule="auto"/>
                    <w:jc w:val="center"/>
                    <w:rPr>
                      <w:rFonts w:ascii="仿宋" w:hAnsi="仿宋" w:eastAsia="仿宋"/>
                      <w:color w:val="1F4E79"/>
                      <w:sz w:val="24"/>
                      <w:szCs w:val="24"/>
                    </w:rPr>
                  </w:pPr>
                  <w:r>
                    <w:rPr>
                      <w:rFonts w:ascii="仿宋" w:hAnsi="仿宋" w:eastAsia="仿宋"/>
                      <w:color w:val="1F4E79"/>
                      <w:sz w:val="24"/>
                      <w:szCs w:val="24"/>
                    </w:rPr>
                    <w:t>Deprecated.  There is no CPT 5th edition.  CPT-5 project added new codes to existing edition but did not create a new edition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08" w:type="dxa"/>
                  <w:bottom w:w="0" w:type="dxa"/>
                  <w:right w:w="108" w:type="dxa"/>
                </w:tblCellMar>
              </w:tblPrEx>
              <w:trPr>
                <w:jc w:val="center"/>
              </w:trPr>
              <w:tc>
                <w:tcPr>
                  <w:tcW w:w="852" w:type="dxa"/>
                  <w:tcBorders>
                    <w:top w:val="single" w:color="auto" w:sz="6" w:space="0"/>
                    <w:left w:val="single" w:color="auto" w:sz="12" w:space="0"/>
                    <w:bottom w:val="single" w:color="auto" w:sz="6" w:space="0"/>
                    <w:right w:val="single" w:color="auto" w:sz="4" w:space="0"/>
                  </w:tcBorders>
                  <w:shd w:val="clear" w:color="auto" w:fill="FFFFFF"/>
                </w:tcPr>
                <w:p>
                  <w:pPr>
                    <w:pStyle w:val="87"/>
                    <w:spacing w:line="360" w:lineRule="auto"/>
                    <w:jc w:val="center"/>
                    <w:rPr>
                      <w:rFonts w:ascii="仿宋" w:hAnsi="仿宋" w:eastAsia="仿宋"/>
                      <w:color w:val="1F4E79"/>
                      <w:sz w:val="24"/>
                      <w:szCs w:val="24"/>
                    </w:rPr>
                  </w:pPr>
                  <w:r>
                    <w:rPr>
                      <w:rFonts w:ascii="仿宋" w:hAnsi="仿宋" w:eastAsia="仿宋"/>
                      <w:color w:val="1F4E79"/>
                      <w:sz w:val="24"/>
                      <w:szCs w:val="24"/>
                    </w:rPr>
                    <w:t>HCPCS</w:t>
                  </w:r>
                </w:p>
              </w:tc>
              <w:tc>
                <w:tcPr>
                  <w:tcW w:w="2249" w:type="dxa"/>
                  <w:tcBorders>
                    <w:top w:val="single" w:color="auto" w:sz="6" w:space="0"/>
                    <w:left w:val="single" w:color="auto" w:sz="4" w:space="0"/>
                    <w:bottom w:val="single" w:color="auto" w:sz="6" w:space="0"/>
                    <w:right w:val="single" w:color="auto" w:sz="4" w:space="0"/>
                  </w:tcBorders>
                  <w:shd w:val="clear" w:color="auto" w:fill="FFFFFF"/>
                </w:tcPr>
                <w:p>
                  <w:pPr>
                    <w:pStyle w:val="87"/>
                    <w:spacing w:line="360" w:lineRule="auto"/>
                    <w:jc w:val="center"/>
                    <w:rPr>
                      <w:rFonts w:ascii="仿宋" w:hAnsi="仿宋" w:eastAsia="仿宋"/>
                      <w:color w:val="1F4E79"/>
                      <w:sz w:val="24"/>
                      <w:szCs w:val="24"/>
                    </w:rPr>
                  </w:pPr>
                  <w:r>
                    <w:rPr>
                      <w:rFonts w:ascii="仿宋" w:hAnsi="仿宋" w:eastAsia="仿宋"/>
                      <w:color w:val="1F4E79"/>
                      <w:sz w:val="24"/>
                      <w:szCs w:val="24"/>
                    </w:rPr>
                    <w:t>CMS (formerly HCFA)  Common Procedure Coding System</w:t>
                  </w:r>
                </w:p>
              </w:tc>
              <w:tc>
                <w:tcPr>
                  <w:tcW w:w="3162" w:type="dxa"/>
                  <w:tcBorders>
                    <w:top w:val="single" w:color="auto" w:sz="6" w:space="0"/>
                    <w:left w:val="single" w:color="auto" w:sz="4" w:space="0"/>
                    <w:bottom w:val="single" w:color="auto" w:sz="6" w:space="0"/>
                    <w:right w:val="single" w:color="auto" w:sz="12" w:space="0"/>
                  </w:tcBorders>
                  <w:shd w:val="clear" w:color="auto" w:fill="FFFFFF"/>
                </w:tcPr>
                <w:p>
                  <w:pPr>
                    <w:pStyle w:val="87"/>
                    <w:spacing w:line="360" w:lineRule="auto"/>
                    <w:jc w:val="center"/>
                    <w:rPr>
                      <w:rFonts w:ascii="仿宋" w:hAnsi="仿宋" w:eastAsia="仿宋"/>
                      <w:color w:val="1F4E79"/>
                      <w:sz w:val="24"/>
                      <w:szCs w:val="24"/>
                    </w:rPr>
                  </w:pPr>
                  <w:r>
                    <w:rPr>
                      <w:rFonts w:ascii="仿宋" w:hAnsi="仿宋" w:eastAsia="仿宋"/>
                      <w:color w:val="1F4E79"/>
                      <w:sz w:val="24"/>
                      <w:szCs w:val="24"/>
                    </w:rPr>
                    <w:t>HCPCS: contains codes for medical equipment, injectable drugs, transportation services, and other services not found in CPT4.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08" w:type="dxa"/>
                  <w:bottom w:w="0" w:type="dxa"/>
                  <w:right w:w="108" w:type="dxa"/>
                </w:tblCellMar>
              </w:tblPrEx>
              <w:trPr>
                <w:jc w:val="center"/>
              </w:trPr>
              <w:tc>
                <w:tcPr>
                  <w:tcW w:w="852" w:type="dxa"/>
                  <w:tcBorders>
                    <w:top w:val="single" w:color="auto" w:sz="6" w:space="0"/>
                    <w:left w:val="single" w:color="auto" w:sz="12" w:space="0"/>
                    <w:bottom w:val="single" w:color="auto" w:sz="6" w:space="0"/>
                    <w:right w:val="single" w:color="auto" w:sz="4" w:space="0"/>
                  </w:tcBorders>
                  <w:shd w:val="clear" w:color="auto" w:fill="FFFFFF"/>
                </w:tcPr>
                <w:p>
                  <w:pPr>
                    <w:pStyle w:val="87"/>
                    <w:spacing w:line="360" w:lineRule="auto"/>
                    <w:jc w:val="center"/>
                    <w:rPr>
                      <w:rFonts w:ascii="仿宋" w:hAnsi="仿宋" w:eastAsia="仿宋"/>
                      <w:color w:val="1F4E79"/>
                      <w:sz w:val="24"/>
                      <w:szCs w:val="24"/>
                    </w:rPr>
                  </w:pPr>
                  <w:r>
                    <w:rPr>
                      <w:rFonts w:ascii="仿宋" w:hAnsi="仿宋" w:eastAsia="仿宋"/>
                      <w:color w:val="1F4E79"/>
                      <w:sz w:val="24"/>
                      <w:szCs w:val="24"/>
                    </w:rPr>
                    <w:t>HPC</w:t>
                  </w:r>
                </w:p>
              </w:tc>
              <w:tc>
                <w:tcPr>
                  <w:tcW w:w="2249" w:type="dxa"/>
                  <w:tcBorders>
                    <w:top w:val="single" w:color="auto" w:sz="6" w:space="0"/>
                    <w:left w:val="single" w:color="auto" w:sz="4" w:space="0"/>
                    <w:bottom w:val="single" w:color="auto" w:sz="6" w:space="0"/>
                    <w:right w:val="single" w:color="auto" w:sz="4" w:space="0"/>
                  </w:tcBorders>
                  <w:shd w:val="clear" w:color="auto" w:fill="FFFFFF"/>
                </w:tcPr>
                <w:p>
                  <w:pPr>
                    <w:pStyle w:val="87"/>
                    <w:spacing w:line="360" w:lineRule="auto"/>
                    <w:jc w:val="center"/>
                    <w:rPr>
                      <w:rFonts w:ascii="仿宋" w:hAnsi="仿宋" w:eastAsia="仿宋"/>
                      <w:color w:val="1F4E79"/>
                      <w:sz w:val="24"/>
                      <w:szCs w:val="24"/>
                    </w:rPr>
                  </w:pPr>
                  <w:r>
                    <w:rPr>
                      <w:rFonts w:ascii="仿宋" w:hAnsi="仿宋" w:eastAsia="仿宋"/>
                      <w:color w:val="1F4E79"/>
                      <w:sz w:val="24"/>
                      <w:szCs w:val="24"/>
                    </w:rPr>
                    <w:t>CMS (formerly HCFA )Procedure Codes (HCPCS)</w:t>
                  </w:r>
                </w:p>
              </w:tc>
              <w:tc>
                <w:tcPr>
                  <w:tcW w:w="3162" w:type="dxa"/>
                  <w:tcBorders>
                    <w:top w:val="single" w:color="auto" w:sz="6" w:space="0"/>
                    <w:left w:val="single" w:color="auto" w:sz="4" w:space="0"/>
                    <w:bottom w:val="single" w:color="auto" w:sz="6" w:space="0"/>
                    <w:right w:val="single" w:color="auto" w:sz="12" w:space="0"/>
                  </w:tcBorders>
                  <w:shd w:val="clear" w:color="auto" w:fill="FFFFFF"/>
                </w:tcPr>
                <w:p>
                  <w:pPr>
                    <w:pStyle w:val="87"/>
                    <w:spacing w:line="360" w:lineRule="auto"/>
                    <w:jc w:val="center"/>
                    <w:rPr>
                      <w:rFonts w:ascii="仿宋" w:hAnsi="仿宋" w:eastAsia="仿宋"/>
                      <w:color w:val="1F4E79"/>
                      <w:sz w:val="24"/>
                      <w:szCs w:val="24"/>
                    </w:rPr>
                  </w:pPr>
                  <w:r>
                    <w:rPr>
                      <w:rFonts w:ascii="仿宋" w:hAnsi="仿宋" w:eastAsia="仿宋"/>
                      <w:color w:val="1F4E79"/>
                      <w:sz w:val="24"/>
                      <w:szCs w:val="24"/>
                    </w:rPr>
                    <w:t xml:space="preserve">Health Care Financing Administration (HCFA) Common Procedure Coding System (HCPCS) including modifiers.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08" w:type="dxa"/>
                  <w:bottom w:w="0" w:type="dxa"/>
                  <w:right w:w="108" w:type="dxa"/>
                </w:tblCellMar>
              </w:tblPrEx>
              <w:trPr>
                <w:jc w:val="center"/>
              </w:trPr>
              <w:tc>
                <w:tcPr>
                  <w:tcW w:w="852" w:type="dxa"/>
                  <w:tcBorders>
                    <w:top w:val="single" w:color="auto" w:sz="6" w:space="0"/>
                    <w:left w:val="single" w:color="auto" w:sz="12" w:space="0"/>
                    <w:bottom w:val="single" w:color="auto" w:sz="6" w:space="0"/>
                    <w:right w:val="single" w:color="auto" w:sz="4" w:space="0"/>
                  </w:tcBorders>
                  <w:shd w:val="clear" w:color="auto" w:fill="FFFFFF"/>
                </w:tcPr>
                <w:p>
                  <w:pPr>
                    <w:pStyle w:val="87"/>
                    <w:spacing w:line="360" w:lineRule="auto"/>
                    <w:jc w:val="center"/>
                    <w:rPr>
                      <w:rFonts w:ascii="仿宋" w:hAnsi="仿宋" w:eastAsia="仿宋"/>
                      <w:color w:val="1F4E79"/>
                      <w:sz w:val="24"/>
                      <w:szCs w:val="24"/>
                    </w:rPr>
                  </w:pPr>
                  <w:r>
                    <w:rPr>
                      <w:rFonts w:ascii="仿宋" w:hAnsi="仿宋" w:eastAsia="仿宋"/>
                      <w:color w:val="1F4E79"/>
                      <w:sz w:val="24"/>
                      <w:szCs w:val="24"/>
                    </w:rPr>
                    <w:t>I10P</w:t>
                  </w:r>
                </w:p>
              </w:tc>
              <w:tc>
                <w:tcPr>
                  <w:tcW w:w="2249" w:type="dxa"/>
                  <w:tcBorders>
                    <w:top w:val="single" w:color="auto" w:sz="6" w:space="0"/>
                    <w:left w:val="single" w:color="auto" w:sz="4" w:space="0"/>
                    <w:bottom w:val="single" w:color="auto" w:sz="6" w:space="0"/>
                    <w:right w:val="single" w:color="auto" w:sz="4" w:space="0"/>
                  </w:tcBorders>
                  <w:shd w:val="clear" w:color="auto" w:fill="FFFFFF"/>
                </w:tcPr>
                <w:p>
                  <w:pPr>
                    <w:pStyle w:val="87"/>
                    <w:spacing w:line="360" w:lineRule="auto"/>
                    <w:jc w:val="center"/>
                    <w:rPr>
                      <w:rFonts w:ascii="仿宋" w:hAnsi="仿宋" w:eastAsia="仿宋"/>
                      <w:color w:val="1F4E79"/>
                      <w:sz w:val="24"/>
                      <w:szCs w:val="24"/>
                    </w:rPr>
                  </w:pPr>
                  <w:r>
                    <w:rPr>
                      <w:rFonts w:ascii="仿宋" w:hAnsi="仿宋" w:eastAsia="仿宋"/>
                      <w:color w:val="1F4E79"/>
                      <w:sz w:val="24"/>
                      <w:szCs w:val="24"/>
                    </w:rPr>
                    <w:t>ICD-10  Procedure Codes</w:t>
                  </w:r>
                </w:p>
              </w:tc>
              <w:tc>
                <w:tcPr>
                  <w:tcW w:w="3162" w:type="dxa"/>
                  <w:tcBorders>
                    <w:top w:val="single" w:color="auto" w:sz="6" w:space="0"/>
                    <w:left w:val="single" w:color="auto" w:sz="4" w:space="0"/>
                    <w:bottom w:val="single" w:color="auto" w:sz="6" w:space="0"/>
                    <w:right w:val="single" w:color="auto" w:sz="12" w:space="0"/>
                  </w:tcBorders>
                  <w:shd w:val="clear" w:color="auto" w:fill="FFFFFF"/>
                </w:tcPr>
                <w:p>
                  <w:pPr>
                    <w:pStyle w:val="87"/>
                    <w:spacing w:line="360" w:lineRule="auto"/>
                    <w:jc w:val="center"/>
                    <w:rPr>
                      <w:rFonts w:ascii="仿宋" w:hAnsi="仿宋" w:eastAsia="仿宋"/>
                      <w:color w:val="1F4E79"/>
                      <w:sz w:val="24"/>
                      <w:szCs w:val="24"/>
                    </w:rPr>
                  </w:pPr>
                  <w:r>
                    <w:rPr>
                      <w:rFonts w:ascii="仿宋" w:hAnsi="仿宋" w:eastAsia="仿宋"/>
                      <w:color w:val="1F4E79"/>
                      <w:sz w:val="24"/>
                      <w:szCs w:val="24"/>
                    </w:rPr>
                    <w:t xml:space="preserve">Procedure Coding System (ICD-10-PCS.)  See </w:t>
                  </w:r>
                  <w:r>
                    <w:fldChar w:fldCharType="begin"/>
                  </w:r>
                  <w:r>
                    <w:instrText xml:space="preserve"> HYPERLINK "http://www.cms.hhs.gov/ICD10/" </w:instrText>
                  </w:r>
                  <w:r>
                    <w:fldChar w:fldCharType="separate"/>
                  </w:r>
                  <w:r>
                    <w:rPr>
                      <w:rStyle w:val="41"/>
                      <w:rFonts w:ascii="仿宋" w:hAnsi="仿宋" w:eastAsia="仿宋"/>
                      <w:color w:val="1F4E79"/>
                      <w:sz w:val="24"/>
                      <w:szCs w:val="24"/>
                    </w:rPr>
                    <w:t>http://www.cms.hhs.gov/ICD10</w:t>
                  </w:r>
                  <w:r>
                    <w:rPr>
                      <w:rStyle w:val="41"/>
                      <w:rFonts w:ascii="仿宋" w:hAnsi="仿宋" w:eastAsia="仿宋"/>
                      <w:color w:val="1F4E79"/>
                      <w:sz w:val="24"/>
                      <w:szCs w:val="24"/>
                    </w:rPr>
                    <w:fldChar w:fldCharType="end"/>
                  </w:r>
                  <w:r>
                    <w:rPr>
                      <w:rFonts w:ascii="仿宋" w:hAnsi="仿宋" w:eastAsia="仿宋"/>
                      <w:color w:val="1F4E79"/>
                      <w:sz w:val="24"/>
                      <w:szCs w:val="24"/>
                    </w:rPr>
                    <w:t>/ for more information.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08" w:type="dxa"/>
                  <w:bottom w:w="0" w:type="dxa"/>
                  <w:right w:w="108" w:type="dxa"/>
                </w:tblCellMar>
              </w:tblPrEx>
              <w:trPr>
                <w:jc w:val="center"/>
              </w:trPr>
              <w:tc>
                <w:tcPr>
                  <w:tcW w:w="852" w:type="dxa"/>
                  <w:tcBorders>
                    <w:top w:val="single" w:color="auto" w:sz="6" w:space="0"/>
                    <w:left w:val="single" w:color="auto" w:sz="12" w:space="0"/>
                    <w:bottom w:val="single" w:color="auto" w:sz="12" w:space="0"/>
                    <w:right w:val="single" w:color="auto" w:sz="4" w:space="0"/>
                  </w:tcBorders>
                  <w:shd w:val="clear" w:color="auto" w:fill="FFFFFF"/>
                </w:tcPr>
                <w:p>
                  <w:pPr>
                    <w:pStyle w:val="87"/>
                    <w:spacing w:line="360" w:lineRule="auto"/>
                    <w:jc w:val="center"/>
                    <w:rPr>
                      <w:rFonts w:ascii="仿宋" w:hAnsi="仿宋" w:eastAsia="仿宋"/>
                      <w:color w:val="1F4E79"/>
                      <w:sz w:val="24"/>
                      <w:szCs w:val="24"/>
                    </w:rPr>
                  </w:pPr>
                  <w:r>
                    <w:rPr>
                      <w:rFonts w:ascii="仿宋" w:hAnsi="仿宋" w:eastAsia="仿宋"/>
                      <w:color w:val="1F4E79"/>
                      <w:sz w:val="24"/>
                      <w:szCs w:val="24"/>
                    </w:rPr>
                    <w:t>SCT</w:t>
                  </w:r>
                </w:p>
              </w:tc>
              <w:tc>
                <w:tcPr>
                  <w:tcW w:w="2249" w:type="dxa"/>
                  <w:tcBorders>
                    <w:top w:val="single" w:color="auto" w:sz="6" w:space="0"/>
                    <w:left w:val="single" w:color="auto" w:sz="4" w:space="0"/>
                    <w:bottom w:val="single" w:color="auto" w:sz="12" w:space="0"/>
                    <w:right w:val="single" w:color="auto" w:sz="4" w:space="0"/>
                  </w:tcBorders>
                  <w:shd w:val="clear" w:color="auto" w:fill="FFFFFF"/>
                </w:tcPr>
                <w:p>
                  <w:pPr>
                    <w:pStyle w:val="87"/>
                    <w:spacing w:line="360" w:lineRule="auto"/>
                    <w:jc w:val="center"/>
                    <w:rPr>
                      <w:rFonts w:ascii="仿宋" w:hAnsi="仿宋" w:eastAsia="仿宋"/>
                      <w:color w:val="1F4E79"/>
                      <w:sz w:val="24"/>
                      <w:szCs w:val="24"/>
                    </w:rPr>
                  </w:pPr>
                  <w:r>
                    <w:rPr>
                      <w:rFonts w:ascii="仿宋" w:hAnsi="仿宋" w:eastAsia="仿宋"/>
                      <w:color w:val="1F4E79"/>
                      <w:sz w:val="24"/>
                      <w:szCs w:val="24"/>
                    </w:rPr>
                    <w:t>SNOMED CT</w:t>
                  </w:r>
                </w:p>
              </w:tc>
              <w:tc>
                <w:tcPr>
                  <w:tcW w:w="3162" w:type="dxa"/>
                  <w:tcBorders>
                    <w:top w:val="single" w:color="auto" w:sz="6" w:space="0"/>
                    <w:left w:val="single" w:color="auto" w:sz="4" w:space="0"/>
                    <w:bottom w:val="single" w:color="auto" w:sz="12" w:space="0"/>
                    <w:right w:val="single" w:color="auto" w:sz="12" w:space="0"/>
                  </w:tcBorders>
                  <w:shd w:val="clear" w:color="auto" w:fill="FFFFFF"/>
                </w:tcPr>
                <w:p>
                  <w:pPr>
                    <w:pStyle w:val="87"/>
                    <w:spacing w:line="360" w:lineRule="auto"/>
                    <w:jc w:val="center"/>
                    <w:rPr>
                      <w:rFonts w:ascii="仿宋" w:hAnsi="仿宋" w:eastAsia="仿宋"/>
                      <w:color w:val="1F4E79"/>
                      <w:sz w:val="24"/>
                      <w:szCs w:val="24"/>
                    </w:rPr>
                  </w:pPr>
                  <w:r>
                    <w:rPr>
                      <w:rFonts w:ascii="仿宋" w:hAnsi="仿宋" w:eastAsia="仿宋"/>
                      <w:color w:val="1F4E79"/>
                      <w:sz w:val="24"/>
                      <w:szCs w:val="24"/>
                    </w:rPr>
                    <w:t>SNOMED procedure codes</w:t>
                  </w:r>
                </w:p>
              </w:tc>
            </w:tr>
          </w:tbl>
          <w:p>
            <w:pPr>
              <w:widowControl/>
              <w:spacing w:line="360" w:lineRule="auto"/>
              <w:jc w:val="center"/>
              <w:rPr>
                <w:rFonts w:ascii="仿宋" w:hAnsi="仿宋" w:eastAsia="仿宋" w:cs="宋体"/>
                <w:kern w:val="0"/>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spacing w:line="360" w:lineRule="auto"/>
              <w:jc w:val="left"/>
              <w:rPr>
                <w:rFonts w:ascii="仿宋" w:hAnsi="仿宋" w:eastAsia="仿宋"/>
                <w:color w:val="244061"/>
                <w:sz w:val="24"/>
                <w:szCs w:val="24"/>
              </w:rPr>
            </w:pPr>
            <w:r>
              <w:rPr>
                <w:rFonts w:ascii="仿宋" w:hAnsi="仿宋" w:eastAsia="仿宋"/>
                <w:color w:val="244061"/>
                <w:sz w:val="24"/>
                <w:szCs w:val="24"/>
              </w:rPr>
              <w:t>OBR-45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程序编码修正者，格式：程序编码修正者</w:t>
            </w:r>
            <w:r>
              <w:rPr>
                <w:rFonts w:ascii="仿宋" w:hAnsi="仿宋" w:eastAsia="仿宋"/>
                <w:color w:val="244061"/>
                <w:sz w:val="24"/>
                <w:szCs w:val="24"/>
              </w:rPr>
              <w:t>ID^</w:t>
            </w:r>
            <w:r>
              <w:rPr>
                <w:rFonts w:hint="eastAsia" w:ascii="仿宋" w:hAnsi="仿宋" w:eastAsia="仿宋"/>
                <w:color w:val="244061"/>
                <w:sz w:val="24"/>
                <w:szCs w:val="24"/>
              </w:rPr>
              <w:t>程序编码修正者名称</w:t>
            </w:r>
            <w:r>
              <w:rPr>
                <w:rFonts w:ascii="仿宋" w:hAnsi="仿宋" w:eastAsia="仿宋"/>
                <w:color w:val="244061"/>
                <w:sz w:val="24"/>
                <w:szCs w:val="24"/>
              </w:rPr>
              <w:t>^</w:t>
            </w:r>
            <w:r>
              <w:rPr>
                <w:rFonts w:hint="eastAsia" w:ascii="仿宋" w:hAnsi="仿宋" w:eastAsia="仿宋"/>
                <w:color w:val="244061"/>
                <w:sz w:val="24"/>
                <w:szCs w:val="24"/>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spacing w:line="360" w:lineRule="auto"/>
              <w:jc w:val="left"/>
              <w:rPr>
                <w:rFonts w:ascii="仿宋" w:hAnsi="仿宋" w:eastAsia="仿宋"/>
                <w:color w:val="244061"/>
                <w:sz w:val="24"/>
                <w:szCs w:val="24"/>
              </w:rPr>
            </w:pPr>
            <w:r>
              <w:rPr>
                <w:rFonts w:ascii="仿宋" w:hAnsi="仿宋" w:eastAsia="仿宋"/>
                <w:color w:val="244061"/>
                <w:sz w:val="24"/>
                <w:szCs w:val="24"/>
              </w:rPr>
              <w:t>OBR-46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申请追加</w:t>
            </w:r>
            <w:r>
              <w:rPr>
                <w:rFonts w:ascii="仿宋" w:hAnsi="仿宋" w:eastAsia="仿宋"/>
                <w:color w:val="244061"/>
                <w:sz w:val="24"/>
                <w:szCs w:val="24"/>
              </w:rPr>
              <w:t>服务</w:t>
            </w:r>
            <w:r>
              <w:rPr>
                <w:rFonts w:hint="eastAsia" w:ascii="仿宋" w:hAnsi="仿宋" w:eastAsia="仿宋"/>
                <w:color w:val="244061"/>
                <w:sz w:val="24"/>
                <w:szCs w:val="24"/>
              </w:rPr>
              <w:t>信息。该字段可重复。服务信息代码</w:t>
            </w:r>
            <w:r>
              <w:rPr>
                <w:rFonts w:ascii="仿宋" w:hAnsi="仿宋" w:eastAsia="仿宋"/>
                <w:color w:val="244061"/>
                <w:sz w:val="24"/>
                <w:szCs w:val="24"/>
              </w:rPr>
              <w:t>^</w:t>
            </w:r>
            <w:r>
              <w:rPr>
                <w:rFonts w:hint="eastAsia" w:ascii="仿宋" w:hAnsi="仿宋" w:eastAsia="仿宋"/>
                <w:color w:val="244061"/>
                <w:sz w:val="24"/>
                <w:szCs w:val="24"/>
              </w:rPr>
              <w:t>服务信息描述。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spacing w:line="360" w:lineRule="auto"/>
              <w:jc w:val="left"/>
              <w:rPr>
                <w:rFonts w:ascii="仿宋" w:hAnsi="仿宋" w:eastAsia="仿宋"/>
                <w:color w:val="244061"/>
                <w:sz w:val="24"/>
                <w:szCs w:val="24"/>
              </w:rPr>
            </w:pPr>
            <w:r>
              <w:rPr>
                <w:rFonts w:ascii="仿宋" w:hAnsi="仿宋" w:eastAsia="仿宋"/>
                <w:color w:val="244061"/>
                <w:sz w:val="24"/>
                <w:szCs w:val="24"/>
              </w:rPr>
              <w:t>OBR-47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执行附加信息</w:t>
            </w:r>
            <w:r>
              <w:rPr>
                <w:rFonts w:ascii="仿宋" w:hAnsi="仿宋" w:eastAsia="仿宋"/>
                <w:color w:val="244061"/>
                <w:sz w:val="24"/>
                <w:szCs w:val="24"/>
              </w:rPr>
              <w:t>,</w:t>
            </w:r>
            <w:r>
              <w:rPr>
                <w:rFonts w:hint="eastAsia" w:ascii="仿宋" w:hAnsi="仿宋" w:eastAsia="仿宋"/>
                <w:color w:val="244061"/>
                <w:sz w:val="24"/>
                <w:szCs w:val="24"/>
              </w:rPr>
              <w:t>该字段可重复。执行附加信息代码</w:t>
            </w:r>
            <w:r>
              <w:rPr>
                <w:rFonts w:ascii="仿宋" w:hAnsi="仿宋" w:eastAsia="仿宋"/>
                <w:color w:val="244061"/>
                <w:sz w:val="24"/>
                <w:szCs w:val="24"/>
              </w:rPr>
              <w:t>^</w:t>
            </w:r>
            <w:r>
              <w:rPr>
                <w:rFonts w:hint="eastAsia" w:ascii="仿宋" w:hAnsi="仿宋" w:eastAsia="仿宋"/>
                <w:color w:val="244061"/>
                <w:sz w:val="24"/>
                <w:szCs w:val="24"/>
              </w:rPr>
              <w:t>执行信息</w:t>
            </w:r>
            <w:r>
              <w:rPr>
                <w:rFonts w:ascii="仿宋" w:hAnsi="仿宋" w:eastAsia="仿宋"/>
                <w:color w:val="244061"/>
                <w:sz w:val="24"/>
                <w:szCs w:val="24"/>
              </w:rPr>
              <w:t>^</w:t>
            </w:r>
            <w:r>
              <w:rPr>
                <w:rFonts w:hint="eastAsia" w:ascii="仿宋" w:hAnsi="仿宋" w:eastAsia="仿宋"/>
                <w:color w:val="244061"/>
                <w:sz w:val="24"/>
                <w:szCs w:val="24"/>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spacing w:line="360" w:lineRule="auto"/>
              <w:jc w:val="left"/>
              <w:rPr>
                <w:rFonts w:ascii="仿宋" w:hAnsi="仿宋" w:eastAsia="仿宋"/>
                <w:color w:val="244061"/>
                <w:sz w:val="24"/>
                <w:szCs w:val="24"/>
              </w:rPr>
            </w:pPr>
            <w:r>
              <w:rPr>
                <w:rFonts w:ascii="仿宋" w:hAnsi="仿宋" w:eastAsia="仿宋"/>
                <w:color w:val="244061"/>
                <w:sz w:val="24"/>
                <w:szCs w:val="24"/>
              </w:rPr>
              <w:t>OBR-48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spacing w:line="360" w:lineRule="auto"/>
              <w:jc w:val="left"/>
              <w:rPr>
                <w:rFonts w:ascii="仿宋" w:hAnsi="仿宋" w:eastAsia="仿宋"/>
                <w:color w:val="244061"/>
                <w:sz w:val="24"/>
                <w:szCs w:val="24"/>
              </w:rPr>
            </w:pPr>
            <w:r>
              <w:rPr>
                <w:rFonts w:ascii="仿宋" w:hAnsi="仿宋" w:eastAsia="仿宋"/>
                <w:color w:val="244061"/>
                <w:sz w:val="24"/>
                <w:szCs w:val="24"/>
              </w:rPr>
              <w:t>OBR-49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spacing w:line="360" w:lineRule="auto"/>
              <w:jc w:val="left"/>
              <w:rPr>
                <w:rFonts w:ascii="仿宋" w:hAnsi="仿宋" w:eastAsia="仿宋"/>
                <w:color w:val="244061"/>
                <w:sz w:val="24"/>
                <w:szCs w:val="24"/>
              </w:rPr>
            </w:pPr>
            <w:r>
              <w:rPr>
                <w:rFonts w:ascii="仿宋" w:hAnsi="仿宋" w:eastAsia="仿宋"/>
                <w:color w:val="244061"/>
                <w:sz w:val="24"/>
                <w:szCs w:val="24"/>
              </w:rPr>
              <w:t>OBR-50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已过时，不推荐使用。父通用服务标识</w:t>
            </w:r>
            <w:r>
              <w:rPr>
                <w:rFonts w:ascii="仿宋" w:hAnsi="仿宋" w:eastAsia="仿宋"/>
                <w:color w:val="244061"/>
                <w:sz w:val="24"/>
                <w:szCs w:val="24"/>
              </w:rPr>
              <w:t>符。</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spacing w:line="360" w:lineRule="auto"/>
              <w:jc w:val="left"/>
              <w:rPr>
                <w:rFonts w:ascii="仿宋" w:hAnsi="仿宋" w:eastAsia="仿宋"/>
                <w:color w:val="244061"/>
                <w:sz w:val="24"/>
                <w:szCs w:val="24"/>
              </w:rPr>
            </w:pPr>
            <w:r>
              <w:rPr>
                <w:rFonts w:ascii="仿宋" w:hAnsi="仿宋" w:eastAsia="仿宋"/>
                <w:color w:val="244061"/>
                <w:sz w:val="24"/>
                <w:szCs w:val="24"/>
              </w:rPr>
              <w:t>OBR-51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观察组</w:t>
            </w:r>
            <w:r>
              <w:rPr>
                <w:rFonts w:ascii="仿宋" w:hAnsi="仿宋" w:eastAsia="仿宋"/>
                <w:color w:val="244061"/>
                <w:sz w:val="24"/>
                <w:szCs w:val="24"/>
              </w:rPr>
              <w:t>ID</w:t>
            </w:r>
            <w:r>
              <w:rPr>
                <w:rFonts w:hint="eastAsia" w:ascii="仿宋" w:hAnsi="仿宋" w:eastAsia="仿宋"/>
                <w:color w:val="244061"/>
                <w:sz w:val="24"/>
                <w:szCs w:val="24"/>
              </w:rPr>
              <w:t>。在有多个</w:t>
            </w:r>
            <w:r>
              <w:rPr>
                <w:rFonts w:ascii="仿宋" w:hAnsi="仿宋" w:eastAsia="仿宋"/>
                <w:color w:val="244061"/>
                <w:sz w:val="24"/>
                <w:szCs w:val="24"/>
              </w:rPr>
              <w:t>OBR</w:t>
            </w:r>
            <w:r>
              <w:rPr>
                <w:rFonts w:hint="eastAsia" w:ascii="仿宋" w:hAnsi="仿宋" w:eastAsia="仿宋"/>
                <w:color w:val="244061"/>
                <w:sz w:val="24"/>
                <w:szCs w:val="24"/>
              </w:rPr>
              <w:t>段时，该字段有用。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spacing w:line="360" w:lineRule="auto"/>
              <w:jc w:val="left"/>
              <w:rPr>
                <w:rFonts w:ascii="仿宋" w:hAnsi="仿宋" w:eastAsia="仿宋"/>
                <w:color w:val="244061"/>
                <w:sz w:val="24"/>
                <w:szCs w:val="24"/>
              </w:rPr>
            </w:pPr>
            <w:r>
              <w:rPr>
                <w:rFonts w:ascii="仿宋" w:hAnsi="仿宋" w:eastAsia="仿宋"/>
                <w:color w:val="244061"/>
                <w:sz w:val="24"/>
                <w:szCs w:val="24"/>
              </w:rPr>
              <w:t>OBR-52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父观察组</w:t>
            </w:r>
            <w:r>
              <w:rPr>
                <w:rFonts w:ascii="仿宋" w:hAnsi="仿宋" w:eastAsia="仿宋"/>
                <w:color w:val="244061"/>
                <w:sz w:val="24"/>
                <w:szCs w:val="24"/>
              </w:rPr>
              <w:t>ID</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spacing w:line="360" w:lineRule="auto"/>
              <w:jc w:val="left"/>
              <w:rPr>
                <w:rFonts w:ascii="仿宋" w:hAnsi="仿宋" w:eastAsia="仿宋"/>
                <w:color w:val="244061"/>
                <w:sz w:val="24"/>
                <w:szCs w:val="24"/>
              </w:rPr>
            </w:pPr>
            <w:r>
              <w:rPr>
                <w:rFonts w:ascii="仿宋" w:hAnsi="仿宋" w:eastAsia="仿宋"/>
                <w:color w:val="244061"/>
                <w:sz w:val="24"/>
                <w:szCs w:val="24"/>
              </w:rPr>
              <w:t>OBR-53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bl>
    <w:p>
      <w:pPr>
        <w:spacing w:line="360" w:lineRule="auto"/>
        <w:rPr>
          <w:rFonts w:ascii="仿宋" w:hAnsi="仿宋" w:eastAsia="仿宋"/>
          <w:sz w:val="24"/>
          <w:szCs w:val="24"/>
        </w:rPr>
      </w:pPr>
    </w:p>
    <w:p>
      <w:pPr>
        <w:pStyle w:val="3"/>
        <w:numPr>
          <w:ilvl w:val="1"/>
          <w:numId w:val="7"/>
        </w:numPr>
        <w:rPr>
          <w:rFonts w:ascii="仿宋" w:hAnsi="仿宋" w:eastAsia="仿宋"/>
          <w:sz w:val="24"/>
          <w:szCs w:val="24"/>
        </w:rPr>
      </w:pPr>
      <w:r>
        <w:rPr>
          <w:rFonts w:hint="eastAsia" w:ascii="仿宋" w:hAnsi="仿宋" w:eastAsia="仿宋"/>
          <w:sz w:val="24"/>
          <w:szCs w:val="24"/>
        </w:rPr>
        <w:t>OBX观察结果信息</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135245" cy="4417695"/>
            <wp:effectExtent l="0" t="0" r="8255" b="1905"/>
            <wp:docPr id="102" name="图片 102"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C:\Users\WQ\Desktop\无标题.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137292" cy="4419214"/>
                    </a:xfrm>
                    <a:prstGeom prst="rect">
                      <a:avLst/>
                    </a:prstGeom>
                    <a:noFill/>
                    <a:ln>
                      <a:noFill/>
                    </a:ln>
                  </pic:spPr>
                </pic:pic>
              </a:graphicData>
            </a:graphic>
          </wp:inline>
        </w:drawing>
      </w:r>
    </w:p>
    <w:tbl>
      <w:tblPr>
        <w:tblStyle w:val="34"/>
        <w:tblW w:w="7938" w:type="dxa"/>
        <w:tblInd w:w="13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OBX-1</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OBX-</w:t>
            </w:r>
            <w:r>
              <w:rPr>
                <w:rFonts w:hint="eastAsia" w:ascii="仿宋" w:hAnsi="仿宋" w:eastAsia="仿宋"/>
                <w:color w:val="244061"/>
                <w:sz w:val="24"/>
                <w:szCs w:val="24"/>
              </w:rPr>
              <w:t>2</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空。值类型，规定OBX-5的</w:t>
            </w:r>
            <w:r>
              <w:rPr>
                <w:rFonts w:ascii="仿宋" w:hAnsi="仿宋" w:eastAsia="仿宋"/>
                <w:color w:val="244061"/>
                <w:sz w:val="24"/>
                <w:szCs w:val="24"/>
              </w:rPr>
              <w:t>字段类型。</w:t>
            </w:r>
            <w:r>
              <w:rPr>
                <w:rFonts w:hint="eastAsia" w:ascii="仿宋" w:hAnsi="仿宋" w:eastAsia="仿宋"/>
                <w:color w:val="244061"/>
                <w:sz w:val="24"/>
                <w:szCs w:val="24"/>
              </w:rPr>
              <w:t>字段在OBX-11的</w:t>
            </w:r>
            <w:r>
              <w:rPr>
                <w:rFonts w:ascii="仿宋" w:hAnsi="仿宋" w:eastAsia="仿宋"/>
                <w:color w:val="244061"/>
                <w:sz w:val="24"/>
                <w:szCs w:val="24"/>
              </w:rPr>
              <w:t>值不是</w:t>
            </w:r>
            <w:r>
              <w:rPr>
                <w:rFonts w:hint="eastAsia" w:ascii="仿宋" w:hAnsi="仿宋" w:eastAsia="仿宋"/>
                <w:color w:val="244061"/>
                <w:sz w:val="24"/>
                <w:szCs w:val="24"/>
              </w:rPr>
              <w:t>“X</w:t>
            </w:r>
            <w:r>
              <w:rPr>
                <w:rFonts w:ascii="仿宋" w:hAnsi="仿宋" w:eastAsia="仿宋"/>
                <w:color w:val="244061"/>
                <w:sz w:val="24"/>
                <w:szCs w:val="24"/>
              </w:rPr>
              <w:t>”</w:t>
            </w:r>
            <w:r>
              <w:rPr>
                <w:rFonts w:hint="eastAsia" w:ascii="仿宋" w:hAnsi="仿宋" w:eastAsia="仿宋"/>
                <w:color w:val="244061"/>
                <w:sz w:val="24"/>
                <w:szCs w:val="24"/>
              </w:rPr>
              <w:t>时</w:t>
            </w:r>
            <w:r>
              <w:rPr>
                <w:rFonts w:ascii="仿宋" w:hAnsi="仿宋" w:eastAsia="仿宋"/>
                <w:color w:val="244061"/>
                <w:sz w:val="24"/>
                <w:szCs w:val="24"/>
              </w:rPr>
              <w:t>，该字段为</w:t>
            </w:r>
            <w:r>
              <w:rPr>
                <w:rFonts w:hint="eastAsia" w:ascii="仿宋" w:hAnsi="仿宋" w:eastAsia="仿宋"/>
                <w:color w:val="244061"/>
                <w:sz w:val="24"/>
                <w:szCs w:val="24"/>
              </w:rPr>
              <w:t>必填</w:t>
            </w:r>
            <w:r>
              <w:rPr>
                <w:rFonts w:ascii="仿宋" w:hAnsi="仿宋" w:eastAsia="仿宋"/>
                <w:color w:val="244061"/>
                <w:sz w:val="24"/>
                <w:szCs w:val="24"/>
              </w:rPr>
              <w:t>。</w:t>
            </w:r>
            <w:r>
              <w:rPr>
                <w:rFonts w:hint="eastAsia" w:ascii="仿宋" w:hAnsi="仿宋" w:eastAsia="仿宋"/>
                <w:color w:val="244061"/>
                <w:sz w:val="24"/>
                <w:szCs w:val="24"/>
              </w:rPr>
              <w:t>平台</w:t>
            </w:r>
            <w:r>
              <w:rPr>
                <w:rFonts w:ascii="仿宋" w:hAnsi="仿宋" w:eastAsia="仿宋"/>
                <w:color w:val="244061"/>
                <w:sz w:val="24"/>
                <w:szCs w:val="24"/>
              </w:rPr>
              <w:t>可视情况是否使用该字段</w:t>
            </w:r>
            <w:r>
              <w:rPr>
                <w:rFonts w:hint="eastAsia" w:ascii="仿宋" w:hAnsi="仿宋" w:eastAsia="仿宋"/>
                <w:color w:val="244061"/>
                <w:sz w:val="24"/>
                <w:szCs w:val="24"/>
              </w:rPr>
              <w:t>，</w:t>
            </w:r>
            <w:r>
              <w:rPr>
                <w:rFonts w:ascii="仿宋" w:hAnsi="仿宋" w:eastAsia="仿宋"/>
                <w:color w:val="244061"/>
                <w:sz w:val="24"/>
                <w:szCs w:val="24"/>
              </w:rPr>
              <w:t>因为</w:t>
            </w:r>
            <w:r>
              <w:rPr>
                <w:rFonts w:hint="eastAsia" w:ascii="仿宋" w:hAnsi="仿宋" w:eastAsia="仿宋"/>
                <w:color w:val="244061"/>
                <w:sz w:val="24"/>
                <w:szCs w:val="24"/>
              </w:rPr>
              <w:t>HL7定义</w:t>
            </w:r>
            <w:r>
              <w:rPr>
                <w:rFonts w:ascii="仿宋" w:hAnsi="仿宋" w:eastAsia="仿宋"/>
                <w:color w:val="244061"/>
                <w:sz w:val="24"/>
                <w:szCs w:val="24"/>
              </w:rPr>
              <w:t>的类型，对国内系统不是特别</w:t>
            </w:r>
            <w:r>
              <w:rPr>
                <w:rFonts w:hint="eastAsia" w:ascii="仿宋" w:hAnsi="仿宋" w:eastAsia="仿宋"/>
                <w:color w:val="244061"/>
                <w:sz w:val="24"/>
                <w:szCs w:val="24"/>
              </w:rPr>
              <w:t>适用</w:t>
            </w:r>
            <w:r>
              <w:rPr>
                <w:rFonts w:ascii="仿宋" w:hAnsi="仿宋" w:eastAsia="仿宋"/>
                <w:color w:val="244061"/>
                <w:sz w:val="24"/>
                <w:szCs w:val="24"/>
              </w:rPr>
              <w:t>。</w:t>
            </w:r>
          </w:p>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HL7定义</w:t>
            </w:r>
            <w:r>
              <w:rPr>
                <w:rFonts w:ascii="仿宋" w:hAnsi="仿宋" w:eastAsia="仿宋"/>
                <w:color w:val="244061"/>
                <w:sz w:val="24"/>
                <w:szCs w:val="24"/>
              </w:rPr>
              <w:t>的数据类型：</w:t>
            </w:r>
          </w:p>
          <w:tbl>
            <w:tblPr>
              <w:tblStyle w:val="34"/>
              <w:tblW w:w="5094"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
            <w:tblGrid>
              <w:gridCol w:w="849"/>
              <w:gridCol w:w="424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tblHeader/>
                <w:jc w:val="center"/>
              </w:trPr>
              <w:tc>
                <w:tcPr>
                  <w:tcW w:w="849" w:type="dxa"/>
                  <w:tcBorders>
                    <w:top w:val="double" w:color="auto" w:sz="4" w:space="0"/>
                    <w:bottom w:val="single" w:color="auto" w:sz="4" w:space="0"/>
                  </w:tcBorders>
                  <w:shd w:val="pct10" w:color="auto" w:fill="FFFFFF"/>
                </w:tcPr>
                <w:p>
                  <w:pPr>
                    <w:pStyle w:val="87"/>
                    <w:spacing w:line="360" w:lineRule="auto"/>
                    <w:jc w:val="center"/>
                    <w:rPr>
                      <w:rFonts w:ascii="仿宋" w:hAnsi="仿宋" w:eastAsia="仿宋"/>
                      <w:bCs/>
                      <w:color w:val="1F4E79"/>
                      <w:kern w:val="0"/>
                      <w:sz w:val="24"/>
                      <w:szCs w:val="24"/>
                    </w:rPr>
                  </w:pPr>
                  <w:r>
                    <w:rPr>
                      <w:rFonts w:ascii="仿宋" w:hAnsi="仿宋" w:eastAsia="仿宋"/>
                      <w:bCs/>
                      <w:color w:val="1F4E79"/>
                      <w:kern w:val="0"/>
                      <w:sz w:val="24"/>
                      <w:szCs w:val="24"/>
                    </w:rPr>
                    <w:t>Value</w:t>
                  </w:r>
                </w:p>
              </w:tc>
              <w:tc>
                <w:tcPr>
                  <w:tcW w:w="4245" w:type="dxa"/>
                  <w:tcBorders>
                    <w:top w:val="double" w:color="auto" w:sz="4" w:space="0"/>
                    <w:bottom w:val="single" w:color="auto" w:sz="4" w:space="0"/>
                  </w:tcBorders>
                  <w:shd w:val="pct10" w:color="auto" w:fill="FFFFFF"/>
                </w:tcPr>
                <w:p>
                  <w:pPr>
                    <w:pStyle w:val="87"/>
                    <w:spacing w:line="360" w:lineRule="auto"/>
                    <w:rPr>
                      <w:rFonts w:ascii="仿宋" w:hAnsi="仿宋" w:eastAsia="仿宋"/>
                      <w:color w:val="1F4E79"/>
                      <w:sz w:val="24"/>
                      <w:szCs w:val="24"/>
                    </w:rPr>
                  </w:pPr>
                  <w:r>
                    <w:rPr>
                      <w:rFonts w:ascii="仿宋" w:hAnsi="仿宋" w:eastAsia="仿宋"/>
                      <w:color w:val="1F4E79"/>
                      <w:sz w:val="24"/>
                      <w:szCs w:val="24"/>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88"/>
                    <w:spacing w:line="360" w:lineRule="auto"/>
                    <w:jc w:val="center"/>
                    <w:rPr>
                      <w:rFonts w:ascii="仿宋" w:hAnsi="仿宋" w:eastAsia="仿宋"/>
                      <w:color w:val="1F4E79"/>
                      <w:sz w:val="24"/>
                      <w:szCs w:val="24"/>
                    </w:rPr>
                  </w:pPr>
                  <w:r>
                    <w:rPr>
                      <w:rFonts w:ascii="仿宋" w:hAnsi="仿宋" w:eastAsia="仿宋"/>
                      <w:color w:val="1F4E79"/>
                      <w:sz w:val="24"/>
                      <w:szCs w:val="24"/>
                    </w:rPr>
                    <w:t>CNE</w:t>
                  </w:r>
                </w:p>
              </w:tc>
              <w:tc>
                <w:tcPr>
                  <w:tcW w:w="4245" w:type="dxa"/>
                  <w:tcBorders>
                    <w:top w:val="single" w:color="auto" w:sz="4" w:space="0"/>
                    <w:bottom w:val="single" w:color="auto" w:sz="4" w:space="0"/>
                  </w:tcBorders>
                  <w:shd w:val="clear" w:color="auto" w:fill="FFFFFF"/>
                </w:tcPr>
                <w:p>
                  <w:pPr>
                    <w:pStyle w:val="88"/>
                    <w:spacing w:line="360" w:lineRule="auto"/>
                    <w:rPr>
                      <w:rFonts w:ascii="仿宋" w:hAnsi="仿宋" w:eastAsia="仿宋"/>
                      <w:color w:val="1F4E79"/>
                      <w:sz w:val="24"/>
                      <w:szCs w:val="24"/>
                      <w:lang w:eastAsia="zh-CN"/>
                    </w:rPr>
                  </w:pPr>
                  <w:r>
                    <w:rPr>
                      <w:rFonts w:ascii="仿宋" w:hAnsi="仿宋" w:eastAsia="仿宋"/>
                      <w:color w:val="1F4E79"/>
                      <w:sz w:val="24"/>
                      <w:szCs w:val="24"/>
                    </w:rPr>
                    <w:t>Coded with No Exceptions</w:t>
                  </w:r>
                  <w:r>
                    <w:rPr>
                      <w:rFonts w:hint="eastAsia" w:ascii="仿宋" w:hAnsi="仿宋" w:eastAsia="仿宋"/>
                      <w:color w:val="1F4E79"/>
                      <w:sz w:val="24"/>
                      <w:szCs w:val="24"/>
                      <w:lang w:eastAsia="zh-CN"/>
                    </w:rPr>
                    <w:t>无</w:t>
                  </w:r>
                  <w:r>
                    <w:rPr>
                      <w:rFonts w:ascii="仿宋" w:hAnsi="仿宋" w:eastAsia="仿宋"/>
                      <w:color w:val="1F4E79"/>
                      <w:sz w:val="24"/>
                      <w:szCs w:val="24"/>
                      <w:lang w:eastAsia="zh-CN"/>
                    </w:rPr>
                    <w:t>异常编码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88"/>
                    <w:spacing w:line="360" w:lineRule="auto"/>
                    <w:jc w:val="center"/>
                    <w:rPr>
                      <w:rFonts w:ascii="仿宋" w:hAnsi="仿宋" w:eastAsia="仿宋"/>
                      <w:color w:val="1F4E79"/>
                      <w:sz w:val="24"/>
                      <w:szCs w:val="24"/>
                    </w:rPr>
                  </w:pPr>
                  <w:r>
                    <w:rPr>
                      <w:rFonts w:ascii="仿宋" w:hAnsi="仿宋" w:eastAsia="仿宋"/>
                      <w:color w:val="1F4E79"/>
                      <w:sz w:val="24"/>
                      <w:szCs w:val="24"/>
                    </w:rPr>
                    <w:t>CWE</w:t>
                  </w:r>
                </w:p>
              </w:tc>
              <w:tc>
                <w:tcPr>
                  <w:tcW w:w="4245" w:type="dxa"/>
                  <w:tcBorders>
                    <w:top w:val="single" w:color="auto" w:sz="4" w:space="0"/>
                    <w:bottom w:val="single" w:color="auto" w:sz="4" w:space="0"/>
                  </w:tcBorders>
                  <w:shd w:val="clear" w:color="auto" w:fill="FFFFFF"/>
                </w:tcPr>
                <w:p>
                  <w:pPr>
                    <w:pStyle w:val="88"/>
                    <w:spacing w:line="360" w:lineRule="auto"/>
                    <w:rPr>
                      <w:rFonts w:ascii="仿宋" w:hAnsi="仿宋" w:eastAsia="仿宋"/>
                      <w:color w:val="1F4E79"/>
                      <w:sz w:val="24"/>
                      <w:szCs w:val="24"/>
                      <w:lang w:eastAsia="zh-CN"/>
                    </w:rPr>
                  </w:pPr>
                  <w:r>
                    <w:rPr>
                      <w:rFonts w:ascii="仿宋" w:hAnsi="仿宋" w:eastAsia="仿宋"/>
                      <w:color w:val="1F4E79"/>
                      <w:sz w:val="24"/>
                      <w:szCs w:val="24"/>
                    </w:rPr>
                    <w:t>Coded Entry</w:t>
                  </w:r>
                  <w:r>
                    <w:rPr>
                      <w:rFonts w:hint="eastAsia" w:ascii="仿宋" w:hAnsi="仿宋" w:eastAsia="仿宋"/>
                      <w:color w:val="1F4E79"/>
                      <w:sz w:val="24"/>
                      <w:szCs w:val="24"/>
                      <w:lang w:eastAsia="zh-CN"/>
                    </w:rPr>
                    <w:t>编码项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88"/>
                    <w:spacing w:line="360" w:lineRule="auto"/>
                    <w:jc w:val="center"/>
                    <w:rPr>
                      <w:rFonts w:ascii="仿宋" w:hAnsi="仿宋" w:eastAsia="仿宋"/>
                      <w:color w:val="1F4E79"/>
                      <w:sz w:val="24"/>
                      <w:szCs w:val="24"/>
                    </w:rPr>
                  </w:pPr>
                  <w:r>
                    <w:rPr>
                      <w:rFonts w:ascii="仿宋" w:hAnsi="仿宋" w:eastAsia="仿宋"/>
                      <w:color w:val="1F4E79"/>
                      <w:sz w:val="24"/>
                      <w:szCs w:val="24"/>
                    </w:rPr>
                    <w:t>CX</w:t>
                  </w:r>
                </w:p>
              </w:tc>
              <w:tc>
                <w:tcPr>
                  <w:tcW w:w="4245" w:type="dxa"/>
                  <w:tcBorders>
                    <w:top w:val="single" w:color="auto" w:sz="4" w:space="0"/>
                    <w:bottom w:val="single" w:color="auto" w:sz="4" w:space="0"/>
                  </w:tcBorders>
                  <w:shd w:val="clear" w:color="auto" w:fill="FFFFFF"/>
                </w:tcPr>
                <w:p>
                  <w:pPr>
                    <w:pStyle w:val="88"/>
                    <w:spacing w:line="360" w:lineRule="auto"/>
                    <w:rPr>
                      <w:rFonts w:ascii="仿宋" w:hAnsi="仿宋" w:eastAsia="仿宋"/>
                      <w:color w:val="1F4E79"/>
                      <w:sz w:val="24"/>
                      <w:szCs w:val="24"/>
                      <w:lang w:eastAsia="zh-CN"/>
                    </w:rPr>
                  </w:pPr>
                  <w:r>
                    <w:rPr>
                      <w:rFonts w:ascii="仿宋" w:hAnsi="仿宋" w:eastAsia="仿宋"/>
                      <w:color w:val="1F4E79"/>
                      <w:sz w:val="24"/>
                      <w:szCs w:val="24"/>
                    </w:rPr>
                    <w:t>Extended Composite ID With Check Digit</w:t>
                  </w:r>
                  <w:r>
                    <w:rPr>
                      <w:rFonts w:hint="eastAsia" w:ascii="仿宋" w:hAnsi="仿宋" w:eastAsia="仿宋"/>
                      <w:color w:val="1F4E79"/>
                      <w:sz w:val="24"/>
                      <w:szCs w:val="24"/>
                      <w:lang w:eastAsia="zh-CN"/>
                    </w:rPr>
                    <w:t>带</w:t>
                  </w:r>
                  <w:r>
                    <w:rPr>
                      <w:rFonts w:ascii="仿宋" w:hAnsi="仿宋" w:eastAsia="仿宋"/>
                      <w:color w:val="1F4E79"/>
                      <w:sz w:val="24"/>
                      <w:szCs w:val="24"/>
                      <w:lang w:eastAsia="zh-CN"/>
                    </w:rPr>
                    <w:t>校验</w:t>
                  </w:r>
                  <w:r>
                    <w:rPr>
                      <w:rFonts w:hint="eastAsia" w:ascii="仿宋" w:hAnsi="仿宋" w:eastAsia="仿宋"/>
                      <w:color w:val="1F4E79"/>
                      <w:sz w:val="24"/>
                      <w:szCs w:val="24"/>
                      <w:lang w:eastAsia="zh-CN"/>
                    </w:rPr>
                    <w:t>数位</w:t>
                  </w:r>
                  <w:r>
                    <w:rPr>
                      <w:rFonts w:ascii="仿宋" w:hAnsi="仿宋" w:eastAsia="仿宋"/>
                      <w:color w:val="1F4E79"/>
                      <w:sz w:val="24"/>
                      <w:szCs w:val="24"/>
                      <w:lang w:eastAsia="zh-CN"/>
                    </w:rPr>
                    <w:t>的扩展符合</w:t>
                  </w:r>
                  <w:r>
                    <w:rPr>
                      <w:rFonts w:hint="eastAsia" w:ascii="仿宋" w:hAnsi="仿宋" w:eastAsia="仿宋"/>
                      <w:color w:val="1F4E79"/>
                      <w:sz w:val="24"/>
                      <w:szCs w:val="24"/>
                      <w:lang w:eastAsia="zh-CN"/>
                    </w:rPr>
                    <w:t>ID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88"/>
                    <w:spacing w:line="360" w:lineRule="auto"/>
                    <w:jc w:val="center"/>
                    <w:rPr>
                      <w:rFonts w:ascii="仿宋" w:hAnsi="仿宋" w:eastAsia="仿宋"/>
                      <w:color w:val="1F4E79"/>
                      <w:sz w:val="24"/>
                      <w:szCs w:val="24"/>
                    </w:rPr>
                  </w:pPr>
                  <w:r>
                    <w:rPr>
                      <w:rFonts w:ascii="仿宋" w:hAnsi="仿宋" w:eastAsia="仿宋"/>
                      <w:color w:val="1F4E79"/>
                      <w:sz w:val="24"/>
                      <w:szCs w:val="24"/>
                    </w:rPr>
                    <w:t>DR</w:t>
                  </w:r>
                </w:p>
              </w:tc>
              <w:tc>
                <w:tcPr>
                  <w:tcW w:w="4245" w:type="dxa"/>
                  <w:tcBorders>
                    <w:top w:val="single" w:color="auto" w:sz="4" w:space="0"/>
                    <w:bottom w:val="single" w:color="auto" w:sz="4" w:space="0"/>
                  </w:tcBorders>
                  <w:shd w:val="clear" w:color="auto" w:fill="FFFFFF"/>
                </w:tcPr>
                <w:p>
                  <w:pPr>
                    <w:pStyle w:val="88"/>
                    <w:spacing w:line="360" w:lineRule="auto"/>
                    <w:rPr>
                      <w:rFonts w:ascii="仿宋" w:hAnsi="仿宋" w:eastAsia="仿宋"/>
                      <w:color w:val="1F4E79"/>
                      <w:sz w:val="24"/>
                      <w:szCs w:val="24"/>
                      <w:lang w:eastAsia="zh-CN"/>
                    </w:rPr>
                  </w:pPr>
                  <w:r>
                    <w:rPr>
                      <w:rFonts w:ascii="仿宋" w:hAnsi="仿宋" w:eastAsia="仿宋"/>
                      <w:color w:val="1F4E79"/>
                      <w:sz w:val="24"/>
                      <w:szCs w:val="24"/>
                    </w:rPr>
                    <w:t>Date/Time Range</w:t>
                  </w:r>
                  <w:r>
                    <w:rPr>
                      <w:rFonts w:hint="eastAsia" w:ascii="仿宋" w:hAnsi="仿宋" w:eastAsia="仿宋"/>
                      <w:color w:val="1F4E79"/>
                      <w:sz w:val="24"/>
                      <w:szCs w:val="24"/>
                      <w:lang w:eastAsia="zh-CN"/>
                    </w:rPr>
                    <w:t>时间</w:t>
                  </w:r>
                  <w:r>
                    <w:rPr>
                      <w:rFonts w:ascii="仿宋" w:hAnsi="仿宋" w:eastAsia="仿宋"/>
                      <w:color w:val="1F4E79"/>
                      <w:sz w:val="24"/>
                      <w:szCs w:val="24"/>
                      <w:lang w:eastAsia="zh-CN"/>
                    </w:rPr>
                    <w:t>范围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88"/>
                    <w:spacing w:line="360" w:lineRule="auto"/>
                    <w:jc w:val="center"/>
                    <w:rPr>
                      <w:rFonts w:ascii="仿宋" w:hAnsi="仿宋" w:eastAsia="仿宋"/>
                      <w:color w:val="1F4E79"/>
                      <w:sz w:val="24"/>
                      <w:szCs w:val="24"/>
                    </w:rPr>
                  </w:pPr>
                  <w:r>
                    <w:rPr>
                      <w:rFonts w:ascii="仿宋" w:hAnsi="仿宋" w:eastAsia="仿宋"/>
                      <w:color w:val="1F4E79"/>
                      <w:sz w:val="24"/>
                      <w:szCs w:val="24"/>
                    </w:rPr>
                    <w:t>DT</w:t>
                  </w:r>
                </w:p>
              </w:tc>
              <w:tc>
                <w:tcPr>
                  <w:tcW w:w="4245" w:type="dxa"/>
                  <w:tcBorders>
                    <w:top w:val="single" w:color="auto" w:sz="4" w:space="0"/>
                    <w:bottom w:val="single" w:color="auto" w:sz="4" w:space="0"/>
                  </w:tcBorders>
                  <w:shd w:val="clear" w:color="auto" w:fill="FFFFFF"/>
                </w:tcPr>
                <w:p>
                  <w:pPr>
                    <w:pStyle w:val="88"/>
                    <w:spacing w:line="360" w:lineRule="auto"/>
                    <w:rPr>
                      <w:rFonts w:ascii="仿宋" w:hAnsi="仿宋" w:eastAsia="仿宋"/>
                      <w:color w:val="1F4E79"/>
                      <w:sz w:val="24"/>
                      <w:szCs w:val="24"/>
                      <w:lang w:eastAsia="zh-CN"/>
                    </w:rPr>
                  </w:pPr>
                  <w:r>
                    <w:rPr>
                      <w:rFonts w:ascii="仿宋" w:hAnsi="仿宋" w:eastAsia="仿宋"/>
                      <w:color w:val="1F4E79"/>
                      <w:sz w:val="24"/>
                      <w:szCs w:val="24"/>
                    </w:rPr>
                    <w:t>Date</w:t>
                  </w:r>
                  <w:r>
                    <w:rPr>
                      <w:rFonts w:hint="eastAsia" w:ascii="仿宋" w:hAnsi="仿宋" w:eastAsia="仿宋"/>
                      <w:color w:val="1F4E79"/>
                      <w:sz w:val="24"/>
                      <w:szCs w:val="24"/>
                      <w:lang w:eastAsia="zh-CN"/>
                    </w:rPr>
                    <w:t>日期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88"/>
                    <w:spacing w:line="360" w:lineRule="auto"/>
                    <w:jc w:val="center"/>
                    <w:rPr>
                      <w:rFonts w:ascii="仿宋" w:hAnsi="仿宋" w:eastAsia="仿宋"/>
                      <w:color w:val="1F4E79"/>
                      <w:sz w:val="24"/>
                      <w:szCs w:val="24"/>
                    </w:rPr>
                  </w:pPr>
                  <w:r>
                    <w:rPr>
                      <w:rFonts w:ascii="仿宋" w:hAnsi="仿宋" w:eastAsia="仿宋"/>
                      <w:color w:val="1F4E79"/>
                      <w:sz w:val="24"/>
                      <w:szCs w:val="24"/>
                    </w:rPr>
                    <w:t>DTM</w:t>
                  </w:r>
                </w:p>
              </w:tc>
              <w:tc>
                <w:tcPr>
                  <w:tcW w:w="4245" w:type="dxa"/>
                  <w:tcBorders>
                    <w:top w:val="single" w:color="auto" w:sz="4" w:space="0"/>
                    <w:bottom w:val="single" w:color="auto" w:sz="4" w:space="0"/>
                  </w:tcBorders>
                  <w:shd w:val="clear" w:color="auto" w:fill="FFFFFF"/>
                </w:tcPr>
                <w:p>
                  <w:pPr>
                    <w:pStyle w:val="88"/>
                    <w:spacing w:line="360" w:lineRule="auto"/>
                    <w:rPr>
                      <w:rFonts w:ascii="仿宋" w:hAnsi="仿宋" w:eastAsia="仿宋"/>
                      <w:color w:val="1F4E79"/>
                      <w:sz w:val="24"/>
                      <w:szCs w:val="24"/>
                      <w:lang w:eastAsia="zh-CN"/>
                    </w:rPr>
                  </w:pPr>
                  <w:r>
                    <w:rPr>
                      <w:rFonts w:ascii="仿宋" w:hAnsi="仿宋" w:eastAsia="仿宋"/>
                      <w:color w:val="1F4E79"/>
                      <w:sz w:val="24"/>
                      <w:szCs w:val="24"/>
                    </w:rPr>
                    <w:t>Time Stamp (Date &amp; Time)</w:t>
                  </w:r>
                  <w:r>
                    <w:rPr>
                      <w:rFonts w:hint="eastAsia" w:ascii="仿宋" w:hAnsi="仿宋" w:eastAsia="仿宋"/>
                      <w:color w:val="1F4E79"/>
                      <w:sz w:val="24"/>
                      <w:szCs w:val="24"/>
                      <w:lang w:eastAsia="zh-CN"/>
                    </w:rPr>
                    <w:t>时间</w:t>
                  </w:r>
                  <w:r>
                    <w:rPr>
                      <w:rFonts w:ascii="仿宋" w:hAnsi="仿宋" w:eastAsia="仿宋"/>
                      <w:color w:val="1F4E79"/>
                      <w:sz w:val="24"/>
                      <w:szCs w:val="24"/>
                      <w:lang w:eastAsia="zh-CN"/>
                    </w:rPr>
                    <w:t>标识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88"/>
                    <w:spacing w:line="360" w:lineRule="auto"/>
                    <w:jc w:val="center"/>
                    <w:rPr>
                      <w:rFonts w:ascii="仿宋" w:hAnsi="仿宋" w:eastAsia="仿宋"/>
                      <w:color w:val="1F4E79"/>
                      <w:sz w:val="24"/>
                      <w:szCs w:val="24"/>
                    </w:rPr>
                  </w:pPr>
                  <w:r>
                    <w:rPr>
                      <w:rFonts w:ascii="仿宋" w:hAnsi="仿宋" w:eastAsia="仿宋"/>
                      <w:color w:val="1F4E79"/>
                      <w:sz w:val="24"/>
                      <w:szCs w:val="24"/>
                    </w:rPr>
                    <w:t>ED</w:t>
                  </w:r>
                </w:p>
              </w:tc>
              <w:tc>
                <w:tcPr>
                  <w:tcW w:w="4245" w:type="dxa"/>
                  <w:tcBorders>
                    <w:top w:val="single" w:color="auto" w:sz="4" w:space="0"/>
                    <w:bottom w:val="single" w:color="auto" w:sz="4" w:space="0"/>
                  </w:tcBorders>
                  <w:shd w:val="clear" w:color="auto" w:fill="FFFFFF"/>
                </w:tcPr>
                <w:p>
                  <w:pPr>
                    <w:pStyle w:val="88"/>
                    <w:spacing w:line="360" w:lineRule="auto"/>
                    <w:rPr>
                      <w:rFonts w:ascii="仿宋" w:hAnsi="仿宋" w:eastAsia="仿宋"/>
                      <w:color w:val="1F4E79"/>
                      <w:sz w:val="24"/>
                      <w:szCs w:val="24"/>
                      <w:lang w:eastAsia="zh-CN"/>
                    </w:rPr>
                  </w:pPr>
                  <w:r>
                    <w:rPr>
                      <w:rFonts w:ascii="仿宋" w:hAnsi="仿宋" w:eastAsia="仿宋"/>
                      <w:color w:val="1F4E79"/>
                      <w:sz w:val="24"/>
                      <w:szCs w:val="24"/>
                    </w:rPr>
                    <w:t>Encapsulated Data</w:t>
                  </w:r>
                  <w:r>
                    <w:rPr>
                      <w:rFonts w:hint="eastAsia" w:ascii="仿宋" w:hAnsi="仿宋" w:eastAsia="仿宋"/>
                      <w:color w:val="1F4E79"/>
                      <w:sz w:val="24"/>
                      <w:szCs w:val="24"/>
                      <w:lang w:eastAsia="zh-CN"/>
                    </w:rPr>
                    <w:t>封装</w:t>
                  </w:r>
                  <w:r>
                    <w:rPr>
                      <w:rFonts w:ascii="仿宋" w:hAnsi="仿宋" w:eastAsia="仿宋"/>
                      <w:color w:val="1F4E79"/>
                      <w:sz w:val="24"/>
                      <w:szCs w:val="24"/>
                      <w:lang w:eastAsia="zh-CN"/>
                    </w:rPr>
                    <w:t>数据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88"/>
                    <w:spacing w:line="360" w:lineRule="auto"/>
                    <w:jc w:val="center"/>
                    <w:rPr>
                      <w:rFonts w:ascii="仿宋" w:hAnsi="仿宋" w:eastAsia="仿宋"/>
                      <w:color w:val="1F4E79"/>
                      <w:sz w:val="24"/>
                      <w:szCs w:val="24"/>
                    </w:rPr>
                  </w:pPr>
                  <w:r>
                    <w:rPr>
                      <w:rFonts w:ascii="仿宋" w:hAnsi="仿宋" w:eastAsia="仿宋"/>
                      <w:color w:val="1F4E79"/>
                      <w:sz w:val="24"/>
                      <w:szCs w:val="24"/>
                    </w:rPr>
                    <w:t>FT</w:t>
                  </w:r>
                </w:p>
              </w:tc>
              <w:tc>
                <w:tcPr>
                  <w:tcW w:w="4245" w:type="dxa"/>
                  <w:tcBorders>
                    <w:top w:val="single" w:color="auto" w:sz="4" w:space="0"/>
                    <w:bottom w:val="single" w:color="auto" w:sz="4" w:space="0"/>
                  </w:tcBorders>
                  <w:shd w:val="clear" w:color="auto" w:fill="FFFFFF"/>
                </w:tcPr>
                <w:p>
                  <w:pPr>
                    <w:pStyle w:val="88"/>
                    <w:spacing w:line="360" w:lineRule="auto"/>
                    <w:rPr>
                      <w:rFonts w:ascii="仿宋" w:hAnsi="仿宋" w:eastAsia="仿宋"/>
                      <w:color w:val="1F4E79"/>
                      <w:sz w:val="24"/>
                      <w:szCs w:val="24"/>
                      <w:lang w:eastAsia="zh-CN"/>
                    </w:rPr>
                  </w:pPr>
                  <w:r>
                    <w:rPr>
                      <w:rFonts w:ascii="仿宋" w:hAnsi="仿宋" w:eastAsia="仿宋"/>
                      <w:color w:val="1F4E79"/>
                      <w:sz w:val="24"/>
                      <w:szCs w:val="24"/>
                    </w:rPr>
                    <w:t>Formatted Text (Display)</w:t>
                  </w:r>
                  <w:r>
                    <w:rPr>
                      <w:rFonts w:hint="eastAsia" w:ascii="仿宋" w:hAnsi="仿宋" w:eastAsia="仿宋"/>
                      <w:color w:val="1F4E79"/>
                      <w:sz w:val="24"/>
                      <w:szCs w:val="24"/>
                      <w:lang w:eastAsia="zh-CN"/>
                    </w:rPr>
                    <w:t>格式化</w:t>
                  </w:r>
                  <w:r>
                    <w:rPr>
                      <w:rFonts w:ascii="仿宋" w:hAnsi="仿宋" w:eastAsia="仿宋"/>
                      <w:color w:val="1F4E79"/>
                      <w:sz w:val="24"/>
                      <w:szCs w:val="24"/>
                      <w:lang w:eastAsia="zh-CN"/>
                    </w:rPr>
                    <w:t>文本</w:t>
                  </w:r>
                  <w:r>
                    <w:rPr>
                      <w:rFonts w:hint="eastAsia" w:ascii="仿宋" w:hAnsi="仿宋" w:eastAsia="仿宋"/>
                      <w:color w:val="1F4E79"/>
                      <w:sz w:val="24"/>
                      <w:szCs w:val="24"/>
                      <w:lang w:eastAsia="zh-CN"/>
                    </w:rPr>
                    <w:t>（显示</w:t>
                  </w:r>
                  <w:r>
                    <w:rPr>
                      <w:rFonts w:ascii="仿宋" w:hAnsi="仿宋" w:eastAsia="仿宋"/>
                      <w:color w:val="1F4E79"/>
                      <w:sz w:val="24"/>
                      <w:szCs w:val="24"/>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88"/>
                    <w:spacing w:line="360" w:lineRule="auto"/>
                    <w:jc w:val="center"/>
                    <w:rPr>
                      <w:rFonts w:ascii="仿宋" w:hAnsi="仿宋" w:eastAsia="仿宋"/>
                      <w:color w:val="1F4E79"/>
                      <w:sz w:val="24"/>
                      <w:szCs w:val="24"/>
                    </w:rPr>
                  </w:pPr>
                  <w:r>
                    <w:rPr>
                      <w:rFonts w:ascii="仿宋" w:hAnsi="仿宋" w:eastAsia="仿宋"/>
                      <w:color w:val="1F4E79"/>
                      <w:sz w:val="24"/>
                      <w:szCs w:val="24"/>
                    </w:rPr>
                    <w:t>ID</w:t>
                  </w:r>
                </w:p>
              </w:tc>
              <w:tc>
                <w:tcPr>
                  <w:tcW w:w="4245" w:type="dxa"/>
                  <w:tcBorders>
                    <w:top w:val="single" w:color="auto" w:sz="4" w:space="0"/>
                    <w:bottom w:val="single" w:color="auto" w:sz="4" w:space="0"/>
                  </w:tcBorders>
                  <w:shd w:val="clear" w:color="auto" w:fill="FFFFFF"/>
                </w:tcPr>
                <w:p>
                  <w:pPr>
                    <w:pStyle w:val="88"/>
                    <w:spacing w:line="360" w:lineRule="auto"/>
                    <w:rPr>
                      <w:rFonts w:ascii="仿宋" w:hAnsi="仿宋" w:eastAsia="仿宋"/>
                      <w:color w:val="1F4E79"/>
                      <w:sz w:val="24"/>
                      <w:szCs w:val="24"/>
                    </w:rPr>
                  </w:pPr>
                  <w:r>
                    <w:rPr>
                      <w:rFonts w:ascii="仿宋" w:hAnsi="仿宋" w:eastAsia="仿宋"/>
                      <w:color w:val="1F4E79"/>
                      <w:sz w:val="24"/>
                      <w:szCs w:val="24"/>
                    </w:rPr>
                    <w:t>Coded Value for HL7 Defined Tables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88"/>
                    <w:spacing w:line="360" w:lineRule="auto"/>
                    <w:jc w:val="center"/>
                    <w:rPr>
                      <w:rFonts w:ascii="仿宋" w:hAnsi="仿宋" w:eastAsia="仿宋"/>
                      <w:color w:val="1F4E79"/>
                      <w:sz w:val="24"/>
                      <w:szCs w:val="24"/>
                    </w:rPr>
                  </w:pPr>
                  <w:r>
                    <w:rPr>
                      <w:rFonts w:ascii="仿宋" w:hAnsi="仿宋" w:eastAsia="仿宋"/>
                      <w:color w:val="1F4E79"/>
                      <w:sz w:val="24"/>
                      <w:szCs w:val="24"/>
                    </w:rPr>
                    <w:t>IS</w:t>
                  </w:r>
                </w:p>
              </w:tc>
              <w:tc>
                <w:tcPr>
                  <w:tcW w:w="4245" w:type="dxa"/>
                  <w:tcBorders>
                    <w:top w:val="single" w:color="auto" w:sz="4" w:space="0"/>
                    <w:bottom w:val="single" w:color="auto" w:sz="4" w:space="0"/>
                  </w:tcBorders>
                  <w:shd w:val="clear" w:color="auto" w:fill="FFFFFF"/>
                </w:tcPr>
                <w:p>
                  <w:pPr>
                    <w:pStyle w:val="88"/>
                    <w:spacing w:line="360" w:lineRule="auto"/>
                    <w:rPr>
                      <w:rFonts w:ascii="仿宋" w:hAnsi="仿宋" w:eastAsia="仿宋"/>
                      <w:color w:val="1F4E79"/>
                      <w:sz w:val="24"/>
                      <w:szCs w:val="24"/>
                    </w:rPr>
                  </w:pPr>
                  <w:r>
                    <w:rPr>
                      <w:rFonts w:ascii="仿宋" w:hAnsi="仿宋" w:eastAsia="仿宋"/>
                      <w:color w:val="1F4E79"/>
                      <w:sz w:val="24"/>
                      <w:szCs w:val="24"/>
                    </w:rPr>
                    <w:t>Coded Value for User-Defined Tables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88"/>
                    <w:spacing w:line="360" w:lineRule="auto"/>
                    <w:jc w:val="center"/>
                    <w:rPr>
                      <w:rFonts w:ascii="仿宋" w:hAnsi="仿宋" w:eastAsia="仿宋"/>
                      <w:color w:val="1F4E79"/>
                      <w:sz w:val="24"/>
                      <w:szCs w:val="24"/>
                    </w:rPr>
                  </w:pPr>
                  <w:r>
                    <w:rPr>
                      <w:rFonts w:ascii="仿宋" w:hAnsi="仿宋" w:eastAsia="仿宋"/>
                      <w:color w:val="1F4E79"/>
                      <w:sz w:val="24"/>
                      <w:szCs w:val="24"/>
                    </w:rPr>
                    <w:t>MA</w:t>
                  </w:r>
                </w:p>
              </w:tc>
              <w:tc>
                <w:tcPr>
                  <w:tcW w:w="4245" w:type="dxa"/>
                  <w:tcBorders>
                    <w:top w:val="single" w:color="auto" w:sz="4" w:space="0"/>
                    <w:bottom w:val="single" w:color="auto" w:sz="4" w:space="0"/>
                  </w:tcBorders>
                  <w:shd w:val="clear" w:color="auto" w:fill="FFFFFF"/>
                </w:tcPr>
                <w:p>
                  <w:pPr>
                    <w:pStyle w:val="88"/>
                    <w:spacing w:line="360" w:lineRule="auto"/>
                    <w:rPr>
                      <w:rFonts w:ascii="仿宋" w:hAnsi="仿宋" w:eastAsia="仿宋"/>
                      <w:color w:val="1F4E79"/>
                      <w:sz w:val="24"/>
                      <w:szCs w:val="24"/>
                    </w:rPr>
                  </w:pPr>
                  <w:r>
                    <w:rPr>
                      <w:rFonts w:ascii="仿宋" w:hAnsi="仿宋" w:eastAsia="仿宋"/>
                      <w:color w:val="1F4E79"/>
                      <w:sz w:val="24"/>
                      <w:szCs w:val="24"/>
                    </w:rPr>
                    <w:t>Multiplexed Array</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88"/>
                    <w:spacing w:line="360" w:lineRule="auto"/>
                    <w:jc w:val="center"/>
                    <w:rPr>
                      <w:rFonts w:ascii="仿宋" w:hAnsi="仿宋" w:eastAsia="仿宋"/>
                      <w:color w:val="1F4E79"/>
                      <w:sz w:val="24"/>
                      <w:szCs w:val="24"/>
                    </w:rPr>
                  </w:pPr>
                  <w:r>
                    <w:rPr>
                      <w:rFonts w:ascii="仿宋" w:hAnsi="仿宋" w:eastAsia="仿宋"/>
                      <w:color w:val="1F4E79"/>
                      <w:sz w:val="24"/>
                      <w:szCs w:val="24"/>
                    </w:rPr>
                    <w:t>NA</w:t>
                  </w:r>
                </w:p>
              </w:tc>
              <w:tc>
                <w:tcPr>
                  <w:tcW w:w="4245" w:type="dxa"/>
                  <w:tcBorders>
                    <w:top w:val="single" w:color="auto" w:sz="4" w:space="0"/>
                    <w:bottom w:val="single" w:color="auto" w:sz="4" w:space="0"/>
                  </w:tcBorders>
                  <w:shd w:val="clear" w:color="auto" w:fill="FFFFFF"/>
                </w:tcPr>
                <w:p>
                  <w:pPr>
                    <w:pStyle w:val="88"/>
                    <w:spacing w:line="360" w:lineRule="auto"/>
                    <w:rPr>
                      <w:rFonts w:ascii="仿宋" w:hAnsi="仿宋" w:eastAsia="仿宋"/>
                      <w:color w:val="1F4E79"/>
                      <w:sz w:val="24"/>
                      <w:szCs w:val="24"/>
                      <w:lang w:eastAsia="zh-CN"/>
                    </w:rPr>
                  </w:pPr>
                  <w:r>
                    <w:rPr>
                      <w:rFonts w:ascii="仿宋" w:hAnsi="仿宋" w:eastAsia="仿宋"/>
                      <w:color w:val="1F4E79"/>
                      <w:sz w:val="24"/>
                      <w:szCs w:val="24"/>
                    </w:rPr>
                    <w:t>Numeric Array</w:t>
                  </w:r>
                  <w:r>
                    <w:rPr>
                      <w:rFonts w:hint="eastAsia" w:ascii="仿宋" w:hAnsi="仿宋" w:eastAsia="仿宋"/>
                      <w:color w:val="1F4E79"/>
                      <w:sz w:val="24"/>
                      <w:szCs w:val="24"/>
                      <w:lang w:eastAsia="zh-CN"/>
                    </w:rPr>
                    <w:t>矩阵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88"/>
                    <w:spacing w:line="360" w:lineRule="auto"/>
                    <w:jc w:val="center"/>
                    <w:rPr>
                      <w:rFonts w:ascii="仿宋" w:hAnsi="仿宋" w:eastAsia="仿宋"/>
                      <w:color w:val="1F4E79"/>
                      <w:sz w:val="24"/>
                      <w:szCs w:val="24"/>
                    </w:rPr>
                  </w:pPr>
                  <w:r>
                    <w:rPr>
                      <w:rFonts w:ascii="仿宋" w:hAnsi="仿宋" w:eastAsia="仿宋"/>
                      <w:color w:val="1F4E79"/>
                      <w:sz w:val="24"/>
                      <w:szCs w:val="24"/>
                    </w:rPr>
                    <w:t>NM</w:t>
                  </w:r>
                </w:p>
              </w:tc>
              <w:tc>
                <w:tcPr>
                  <w:tcW w:w="4245" w:type="dxa"/>
                  <w:tcBorders>
                    <w:top w:val="single" w:color="auto" w:sz="4" w:space="0"/>
                    <w:bottom w:val="single" w:color="auto" w:sz="4" w:space="0"/>
                  </w:tcBorders>
                  <w:shd w:val="clear" w:color="auto" w:fill="FFFFFF"/>
                </w:tcPr>
                <w:p>
                  <w:pPr>
                    <w:pStyle w:val="88"/>
                    <w:spacing w:line="360" w:lineRule="auto"/>
                    <w:rPr>
                      <w:rFonts w:ascii="仿宋" w:hAnsi="仿宋" w:eastAsia="仿宋"/>
                      <w:color w:val="1F4E79"/>
                      <w:sz w:val="24"/>
                      <w:szCs w:val="24"/>
                      <w:lang w:eastAsia="zh-CN"/>
                    </w:rPr>
                  </w:pPr>
                  <w:r>
                    <w:rPr>
                      <w:rFonts w:ascii="仿宋" w:hAnsi="仿宋" w:eastAsia="仿宋"/>
                      <w:color w:val="1F4E79"/>
                      <w:sz w:val="24"/>
                      <w:szCs w:val="24"/>
                    </w:rPr>
                    <w:t>Numeric</w:t>
                  </w:r>
                  <w:r>
                    <w:rPr>
                      <w:rFonts w:hint="eastAsia" w:ascii="仿宋" w:hAnsi="仿宋" w:eastAsia="仿宋"/>
                      <w:color w:val="1F4E79"/>
                      <w:sz w:val="24"/>
                      <w:szCs w:val="24"/>
                      <w:lang w:eastAsia="zh-CN"/>
                    </w:rPr>
                    <w:t>数值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88"/>
                    <w:spacing w:line="360" w:lineRule="auto"/>
                    <w:jc w:val="center"/>
                    <w:rPr>
                      <w:rFonts w:ascii="仿宋" w:hAnsi="仿宋" w:eastAsia="仿宋"/>
                      <w:color w:val="1F4E79"/>
                      <w:sz w:val="24"/>
                      <w:szCs w:val="24"/>
                    </w:rPr>
                  </w:pPr>
                  <w:r>
                    <w:rPr>
                      <w:rFonts w:ascii="仿宋" w:hAnsi="仿宋" w:eastAsia="仿宋"/>
                      <w:color w:val="1F4E79"/>
                      <w:sz w:val="24"/>
                      <w:szCs w:val="24"/>
                    </w:rPr>
                    <w:t>RP</w:t>
                  </w:r>
                </w:p>
              </w:tc>
              <w:tc>
                <w:tcPr>
                  <w:tcW w:w="4245" w:type="dxa"/>
                  <w:tcBorders>
                    <w:top w:val="single" w:color="auto" w:sz="4" w:space="0"/>
                    <w:bottom w:val="single" w:color="auto" w:sz="4" w:space="0"/>
                  </w:tcBorders>
                  <w:shd w:val="clear" w:color="auto" w:fill="FFFFFF"/>
                </w:tcPr>
                <w:p>
                  <w:pPr>
                    <w:pStyle w:val="88"/>
                    <w:spacing w:line="360" w:lineRule="auto"/>
                    <w:rPr>
                      <w:rFonts w:ascii="仿宋" w:hAnsi="仿宋" w:eastAsia="仿宋"/>
                      <w:color w:val="1F4E79"/>
                      <w:sz w:val="24"/>
                      <w:szCs w:val="24"/>
                      <w:lang w:eastAsia="zh-CN"/>
                    </w:rPr>
                  </w:pPr>
                  <w:r>
                    <w:rPr>
                      <w:rFonts w:ascii="仿宋" w:hAnsi="仿宋" w:eastAsia="仿宋"/>
                      <w:color w:val="1F4E79"/>
                      <w:sz w:val="24"/>
                      <w:szCs w:val="24"/>
                    </w:rPr>
                    <w:t>Reference Pointer</w:t>
                  </w:r>
                  <w:r>
                    <w:rPr>
                      <w:rFonts w:hint="eastAsia" w:ascii="仿宋" w:hAnsi="仿宋" w:eastAsia="仿宋"/>
                      <w:color w:val="1F4E79"/>
                      <w:sz w:val="24"/>
                      <w:szCs w:val="24"/>
                      <w:lang w:eastAsia="zh-CN"/>
                    </w:rPr>
                    <w:t>引用指针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88"/>
                    <w:spacing w:line="360" w:lineRule="auto"/>
                    <w:jc w:val="center"/>
                    <w:rPr>
                      <w:rFonts w:ascii="仿宋" w:hAnsi="仿宋" w:eastAsia="仿宋"/>
                      <w:color w:val="1F4E79"/>
                      <w:sz w:val="24"/>
                      <w:szCs w:val="24"/>
                    </w:rPr>
                  </w:pPr>
                  <w:r>
                    <w:rPr>
                      <w:rFonts w:ascii="仿宋" w:hAnsi="仿宋" w:eastAsia="仿宋"/>
                      <w:color w:val="1F4E79"/>
                      <w:sz w:val="24"/>
                      <w:szCs w:val="24"/>
                    </w:rPr>
                    <w:t>SN</w:t>
                  </w:r>
                </w:p>
              </w:tc>
              <w:tc>
                <w:tcPr>
                  <w:tcW w:w="4245" w:type="dxa"/>
                  <w:tcBorders>
                    <w:top w:val="single" w:color="auto" w:sz="4" w:space="0"/>
                    <w:bottom w:val="single" w:color="auto" w:sz="4" w:space="0"/>
                  </w:tcBorders>
                  <w:shd w:val="clear" w:color="auto" w:fill="FFFFFF"/>
                </w:tcPr>
                <w:p>
                  <w:pPr>
                    <w:pStyle w:val="88"/>
                    <w:spacing w:line="360" w:lineRule="auto"/>
                    <w:rPr>
                      <w:rFonts w:ascii="仿宋" w:hAnsi="仿宋" w:eastAsia="仿宋"/>
                      <w:color w:val="1F4E79"/>
                      <w:sz w:val="24"/>
                      <w:szCs w:val="24"/>
                      <w:lang w:eastAsia="zh-CN"/>
                    </w:rPr>
                  </w:pPr>
                  <w:r>
                    <w:rPr>
                      <w:rFonts w:ascii="仿宋" w:hAnsi="仿宋" w:eastAsia="仿宋"/>
                      <w:color w:val="1F4E79"/>
                      <w:sz w:val="24"/>
                      <w:szCs w:val="24"/>
                    </w:rPr>
                    <w:t>Structured Numeric</w:t>
                  </w:r>
                  <w:r>
                    <w:rPr>
                      <w:rFonts w:hint="eastAsia" w:ascii="仿宋" w:hAnsi="仿宋" w:eastAsia="仿宋"/>
                      <w:color w:val="1F4E79"/>
                      <w:sz w:val="24"/>
                      <w:szCs w:val="24"/>
                      <w:lang w:eastAsia="zh-CN"/>
                    </w:rPr>
                    <w:t>结构化数值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88"/>
                    <w:spacing w:line="360" w:lineRule="auto"/>
                    <w:jc w:val="center"/>
                    <w:rPr>
                      <w:rFonts w:ascii="仿宋" w:hAnsi="仿宋" w:eastAsia="仿宋"/>
                      <w:color w:val="1F4E79"/>
                      <w:sz w:val="24"/>
                      <w:szCs w:val="24"/>
                    </w:rPr>
                  </w:pPr>
                  <w:r>
                    <w:rPr>
                      <w:rFonts w:ascii="仿宋" w:hAnsi="仿宋" w:eastAsia="仿宋"/>
                      <w:color w:val="1F4E79"/>
                      <w:sz w:val="24"/>
                      <w:szCs w:val="24"/>
                    </w:rPr>
                    <w:t>ST</w:t>
                  </w:r>
                </w:p>
              </w:tc>
              <w:tc>
                <w:tcPr>
                  <w:tcW w:w="4245" w:type="dxa"/>
                  <w:tcBorders>
                    <w:top w:val="single" w:color="auto" w:sz="4" w:space="0"/>
                    <w:bottom w:val="single" w:color="auto" w:sz="4" w:space="0"/>
                  </w:tcBorders>
                  <w:shd w:val="clear" w:color="auto" w:fill="FFFFFF"/>
                </w:tcPr>
                <w:p>
                  <w:pPr>
                    <w:pStyle w:val="88"/>
                    <w:spacing w:line="360" w:lineRule="auto"/>
                    <w:rPr>
                      <w:rFonts w:ascii="仿宋" w:hAnsi="仿宋" w:eastAsia="仿宋"/>
                      <w:color w:val="1F4E79"/>
                      <w:sz w:val="24"/>
                      <w:szCs w:val="24"/>
                      <w:lang w:eastAsia="zh-CN"/>
                    </w:rPr>
                  </w:pPr>
                  <w:r>
                    <w:rPr>
                      <w:rFonts w:ascii="仿宋" w:hAnsi="仿宋" w:eastAsia="仿宋"/>
                      <w:color w:val="1F4E79"/>
                      <w:sz w:val="24"/>
                      <w:szCs w:val="24"/>
                    </w:rPr>
                    <w:t>String Data.</w:t>
                  </w:r>
                  <w:r>
                    <w:rPr>
                      <w:rFonts w:hint="eastAsia" w:ascii="仿宋" w:hAnsi="仿宋" w:eastAsia="仿宋"/>
                      <w:color w:val="1F4E79"/>
                      <w:sz w:val="24"/>
                      <w:szCs w:val="24"/>
                      <w:lang w:eastAsia="zh-CN"/>
                    </w:rPr>
                    <w:t>字符串</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88"/>
                    <w:spacing w:line="360" w:lineRule="auto"/>
                    <w:jc w:val="center"/>
                    <w:rPr>
                      <w:rFonts w:ascii="仿宋" w:hAnsi="仿宋" w:eastAsia="仿宋"/>
                      <w:color w:val="1F4E79"/>
                      <w:sz w:val="24"/>
                      <w:szCs w:val="24"/>
                    </w:rPr>
                  </w:pPr>
                  <w:r>
                    <w:rPr>
                      <w:rFonts w:ascii="仿宋" w:hAnsi="仿宋" w:eastAsia="仿宋"/>
                      <w:color w:val="1F4E79"/>
                      <w:sz w:val="24"/>
                      <w:szCs w:val="24"/>
                    </w:rPr>
                    <w:t>TM</w:t>
                  </w:r>
                </w:p>
              </w:tc>
              <w:tc>
                <w:tcPr>
                  <w:tcW w:w="4245" w:type="dxa"/>
                  <w:tcBorders>
                    <w:top w:val="single" w:color="auto" w:sz="4" w:space="0"/>
                    <w:bottom w:val="single" w:color="auto" w:sz="4" w:space="0"/>
                  </w:tcBorders>
                  <w:shd w:val="clear" w:color="auto" w:fill="FFFFFF"/>
                </w:tcPr>
                <w:p>
                  <w:pPr>
                    <w:pStyle w:val="88"/>
                    <w:spacing w:line="360" w:lineRule="auto"/>
                    <w:rPr>
                      <w:rFonts w:ascii="仿宋" w:hAnsi="仿宋" w:eastAsia="仿宋"/>
                      <w:color w:val="1F4E79"/>
                      <w:sz w:val="24"/>
                      <w:szCs w:val="24"/>
                      <w:lang w:eastAsia="zh-CN"/>
                    </w:rPr>
                  </w:pPr>
                  <w:r>
                    <w:rPr>
                      <w:rFonts w:ascii="仿宋" w:hAnsi="仿宋" w:eastAsia="仿宋"/>
                      <w:color w:val="1F4E79"/>
                      <w:sz w:val="24"/>
                      <w:szCs w:val="24"/>
                    </w:rPr>
                    <w:t>Time</w:t>
                  </w:r>
                  <w:r>
                    <w:rPr>
                      <w:rFonts w:hint="eastAsia" w:ascii="仿宋" w:hAnsi="仿宋" w:eastAsia="仿宋"/>
                      <w:color w:val="1F4E79"/>
                      <w:sz w:val="24"/>
                      <w:szCs w:val="24"/>
                      <w:lang w:eastAsia="zh-CN"/>
                    </w:rPr>
                    <w:t>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88"/>
                    <w:spacing w:line="360" w:lineRule="auto"/>
                    <w:jc w:val="center"/>
                    <w:rPr>
                      <w:rFonts w:ascii="仿宋" w:hAnsi="仿宋" w:eastAsia="仿宋"/>
                      <w:color w:val="1F4E79"/>
                      <w:sz w:val="24"/>
                      <w:szCs w:val="24"/>
                    </w:rPr>
                  </w:pPr>
                  <w:r>
                    <w:rPr>
                      <w:rFonts w:ascii="仿宋" w:hAnsi="仿宋" w:eastAsia="仿宋"/>
                      <w:color w:val="1F4E79"/>
                      <w:sz w:val="24"/>
                      <w:szCs w:val="24"/>
                    </w:rPr>
                    <w:t>TX</w:t>
                  </w:r>
                </w:p>
              </w:tc>
              <w:tc>
                <w:tcPr>
                  <w:tcW w:w="4245" w:type="dxa"/>
                  <w:tcBorders>
                    <w:top w:val="single" w:color="auto" w:sz="4" w:space="0"/>
                    <w:bottom w:val="single" w:color="auto" w:sz="4" w:space="0"/>
                  </w:tcBorders>
                  <w:shd w:val="clear" w:color="auto" w:fill="FFFFFF"/>
                </w:tcPr>
                <w:p>
                  <w:pPr>
                    <w:pStyle w:val="88"/>
                    <w:spacing w:line="360" w:lineRule="auto"/>
                    <w:rPr>
                      <w:rFonts w:ascii="仿宋" w:hAnsi="仿宋" w:eastAsia="仿宋"/>
                      <w:color w:val="1F4E79"/>
                      <w:sz w:val="24"/>
                      <w:szCs w:val="24"/>
                      <w:lang w:eastAsia="zh-CN"/>
                    </w:rPr>
                  </w:pPr>
                  <w:r>
                    <w:rPr>
                      <w:rFonts w:ascii="仿宋" w:hAnsi="仿宋" w:eastAsia="仿宋"/>
                      <w:color w:val="1F4E79"/>
                      <w:sz w:val="24"/>
                      <w:szCs w:val="24"/>
                    </w:rPr>
                    <w:t>Text Data (Display)</w:t>
                  </w:r>
                  <w:r>
                    <w:rPr>
                      <w:rFonts w:hint="eastAsia" w:ascii="仿宋" w:hAnsi="仿宋" w:eastAsia="仿宋"/>
                      <w:color w:val="1F4E79"/>
                      <w:sz w:val="24"/>
                      <w:szCs w:val="24"/>
                      <w:lang w:eastAsia="zh-CN"/>
                    </w:rPr>
                    <w:t>文本</w:t>
                  </w:r>
                  <w:r>
                    <w:rPr>
                      <w:rFonts w:ascii="仿宋" w:hAnsi="仿宋" w:eastAsia="仿宋"/>
                      <w:color w:val="1F4E79"/>
                      <w:sz w:val="24"/>
                      <w:szCs w:val="24"/>
                      <w:lang w:eastAsia="zh-CN"/>
                    </w:rPr>
                    <w:t>数据</w:t>
                  </w:r>
                </w:p>
              </w:tc>
            </w:tr>
          </w:tbl>
          <w:p>
            <w:pPr>
              <w:pStyle w:val="93"/>
              <w:spacing w:line="360" w:lineRule="auto"/>
              <w:ind w:firstLine="0" w:firstLineChars="0"/>
              <w:rPr>
                <w:rFonts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FF0000"/>
                <w:sz w:val="24"/>
                <w:szCs w:val="24"/>
              </w:rPr>
            </w:pPr>
            <w:r>
              <w:rPr>
                <w:rFonts w:ascii="仿宋" w:hAnsi="仿宋" w:eastAsia="仿宋"/>
                <w:color w:val="FF0000"/>
                <w:sz w:val="24"/>
                <w:szCs w:val="24"/>
              </w:rPr>
              <w:t>OBX-</w:t>
            </w:r>
            <w:r>
              <w:rPr>
                <w:rFonts w:hint="eastAsia" w:ascii="仿宋" w:hAnsi="仿宋" w:eastAsia="仿宋"/>
                <w:color w:val="FF0000"/>
                <w:sz w:val="24"/>
                <w:szCs w:val="24"/>
              </w:rPr>
              <w:t>3</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观察</w:t>
            </w:r>
            <w:r>
              <w:rPr>
                <w:rFonts w:ascii="仿宋" w:hAnsi="仿宋" w:eastAsia="仿宋"/>
                <w:color w:val="244061"/>
                <w:sz w:val="24"/>
                <w:szCs w:val="24"/>
              </w:rPr>
              <w:t>项目编号</w:t>
            </w:r>
            <w:r>
              <w:rPr>
                <w:rFonts w:hint="eastAsia" w:ascii="仿宋" w:hAnsi="仿宋" w:eastAsia="仿宋"/>
                <w:color w:val="244061"/>
                <w:sz w:val="24"/>
                <w:szCs w:val="24"/>
              </w:rPr>
              <w:t>。观察项目代码^项目名称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OBX</w:t>
            </w:r>
            <w:r>
              <w:rPr>
                <w:rFonts w:hint="eastAsia" w:ascii="仿宋" w:hAnsi="仿宋" w:eastAsia="仿宋"/>
                <w:color w:val="244061"/>
                <w:sz w:val="24"/>
                <w:szCs w:val="24"/>
              </w:rPr>
              <w:t>-4</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观察子ID</w:t>
            </w:r>
            <w:r>
              <w:rPr>
                <w:rFonts w:ascii="仿宋" w:hAnsi="仿宋" w:eastAsia="仿宋"/>
                <w:color w:val="244061"/>
                <w:sz w:val="24"/>
                <w:szCs w:val="24"/>
              </w:rPr>
              <w:t>。</w:t>
            </w:r>
            <w:r>
              <w:rPr>
                <w:rFonts w:hint="eastAsia" w:ascii="仿宋" w:hAnsi="仿宋" w:eastAsia="仿宋"/>
                <w:color w:val="244061"/>
                <w:sz w:val="24"/>
                <w:szCs w:val="24"/>
              </w:rPr>
              <w:t>在OBX-3相同的情况下，用于区分多个OBX段。</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OBX</w:t>
            </w:r>
            <w:r>
              <w:rPr>
                <w:rFonts w:hint="eastAsia" w:ascii="仿宋" w:hAnsi="仿宋" w:eastAsia="仿宋"/>
                <w:color w:val="244061"/>
                <w:sz w:val="24"/>
                <w:szCs w:val="24"/>
              </w:rPr>
              <w:t>-</w:t>
            </w:r>
            <w:r>
              <w:rPr>
                <w:rFonts w:ascii="仿宋" w:hAnsi="仿宋" w:eastAsia="仿宋"/>
                <w:color w:val="244061"/>
                <w:sz w:val="24"/>
                <w:szCs w:val="24"/>
              </w:rPr>
              <w:t>5</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观察值。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OBX</w:t>
            </w:r>
            <w:r>
              <w:rPr>
                <w:rFonts w:hint="eastAsia" w:ascii="仿宋" w:hAnsi="仿宋" w:eastAsia="仿宋"/>
                <w:color w:val="244061"/>
                <w:sz w:val="24"/>
                <w:szCs w:val="24"/>
              </w:rPr>
              <w:t>-6</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测量单位。单位代码^单位名称，</w:t>
            </w:r>
            <w:r>
              <w:rPr>
                <w:rFonts w:ascii="仿宋" w:hAnsi="仿宋" w:eastAsia="仿宋"/>
                <w:color w:val="244061"/>
                <w:sz w:val="24"/>
                <w:szCs w:val="24"/>
              </w:rPr>
              <w:t>主要</w:t>
            </w:r>
            <w:r>
              <w:rPr>
                <w:rFonts w:hint="eastAsia" w:ascii="仿宋" w:hAnsi="仿宋" w:eastAsia="仿宋"/>
                <w:color w:val="244061"/>
                <w:sz w:val="24"/>
                <w:szCs w:val="24"/>
              </w:rPr>
              <w:t>指OBX-5观察</w:t>
            </w:r>
            <w:r>
              <w:rPr>
                <w:rFonts w:ascii="仿宋" w:hAnsi="仿宋" w:eastAsia="仿宋"/>
                <w:color w:val="244061"/>
                <w:sz w:val="24"/>
                <w:szCs w:val="24"/>
              </w:rPr>
              <w:t>值的单位。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OBX</w:t>
            </w:r>
            <w:r>
              <w:rPr>
                <w:rFonts w:hint="eastAsia" w:ascii="仿宋" w:hAnsi="仿宋" w:eastAsia="仿宋"/>
                <w:color w:val="244061"/>
                <w:sz w:val="24"/>
                <w:szCs w:val="24"/>
              </w:rPr>
              <w:t>-7</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参考值范围。最小值^最大值^警戒最小值^警戒最大值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OBX-</w:t>
            </w:r>
            <w:r>
              <w:rPr>
                <w:rFonts w:hint="eastAsia" w:ascii="仿宋" w:hAnsi="仿宋" w:eastAsia="仿宋"/>
                <w:color w:val="244061"/>
                <w:sz w:val="24"/>
                <w:szCs w:val="24"/>
              </w:rPr>
              <w:t>8</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结果注释代码。结果注释代码^结果注释</w:t>
            </w:r>
          </w:p>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主要</w:t>
            </w:r>
            <w:r>
              <w:rPr>
                <w:rFonts w:ascii="仿宋" w:hAnsi="仿宋" w:eastAsia="仿宋"/>
                <w:color w:val="244061"/>
                <w:sz w:val="24"/>
                <w:szCs w:val="24"/>
              </w:rPr>
              <w:t>描述</w:t>
            </w:r>
            <w:r>
              <w:rPr>
                <w:rFonts w:hint="eastAsia" w:ascii="仿宋" w:hAnsi="仿宋" w:eastAsia="仿宋"/>
                <w:color w:val="244061"/>
                <w:sz w:val="24"/>
                <w:szCs w:val="24"/>
              </w:rPr>
              <w:t>OB</w:t>
            </w:r>
            <w:r>
              <w:rPr>
                <w:rFonts w:ascii="仿宋" w:hAnsi="仿宋" w:eastAsia="仿宋"/>
                <w:color w:val="244061"/>
                <w:sz w:val="24"/>
                <w:szCs w:val="24"/>
              </w:rPr>
              <w:t>X-5</w:t>
            </w:r>
            <w:r>
              <w:rPr>
                <w:rFonts w:hint="eastAsia" w:ascii="仿宋" w:hAnsi="仿宋" w:eastAsia="仿宋"/>
                <w:color w:val="244061"/>
                <w:sz w:val="24"/>
                <w:szCs w:val="24"/>
              </w:rPr>
              <w:t>值。使用代码表值，可以是一个或多个</w:t>
            </w:r>
          </w:p>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如：</w:t>
            </w:r>
          </w:p>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正常</w:t>
            </w:r>
            <w:r>
              <w:rPr>
                <w:rFonts w:ascii="仿宋" w:hAnsi="仿宋" w:eastAsia="仿宋"/>
                <w:color w:val="244061"/>
                <w:sz w:val="24"/>
                <w:szCs w:val="24"/>
              </w:rPr>
              <w:t>：</w:t>
            </w:r>
            <w:r>
              <w:rPr>
                <w:rFonts w:hint="eastAsia" w:ascii="仿宋" w:hAnsi="仿宋" w:eastAsia="仿宋"/>
                <w:color w:val="244061"/>
                <w:sz w:val="24"/>
                <w:szCs w:val="24"/>
              </w:rPr>
              <w:t>N</w:t>
            </w:r>
          </w:p>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不正常且恶化：A~W</w:t>
            </w:r>
          </w:p>
          <w:tbl>
            <w:tblPr>
              <w:tblStyle w:val="34"/>
              <w:tblW w:w="510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
            <w:tblGrid>
              <w:gridCol w:w="745"/>
              <w:gridCol w:w="43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tblHeader/>
                <w:jc w:val="center"/>
              </w:trPr>
              <w:tc>
                <w:tcPr>
                  <w:tcW w:w="745" w:type="dxa"/>
                  <w:tcBorders>
                    <w:top w:val="single" w:color="auto" w:sz="12" w:space="0"/>
                    <w:bottom w:val="single" w:color="auto" w:sz="6" w:space="0"/>
                  </w:tcBorders>
                  <w:shd w:val="pct10" w:color="auto" w:fill="FFFFFF"/>
                </w:tcPr>
                <w:p>
                  <w:pPr>
                    <w:pStyle w:val="64"/>
                    <w:spacing w:line="360" w:lineRule="auto"/>
                    <w:jc w:val="center"/>
                    <w:rPr>
                      <w:rFonts w:ascii="仿宋" w:hAnsi="仿宋" w:eastAsia="仿宋"/>
                      <w:color w:val="1F4E79"/>
                      <w:sz w:val="24"/>
                      <w:szCs w:val="24"/>
                    </w:rPr>
                  </w:pPr>
                  <w:r>
                    <w:rPr>
                      <w:rFonts w:ascii="仿宋" w:hAnsi="仿宋" w:eastAsia="仿宋"/>
                      <w:color w:val="1F4E79"/>
                      <w:sz w:val="24"/>
                      <w:szCs w:val="24"/>
                    </w:rPr>
                    <w:t>Value</w:t>
                  </w:r>
                </w:p>
              </w:tc>
              <w:tc>
                <w:tcPr>
                  <w:tcW w:w="4364" w:type="dxa"/>
                  <w:tcBorders>
                    <w:top w:val="single" w:color="auto" w:sz="12" w:space="0"/>
                    <w:bottom w:val="single" w:color="auto" w:sz="6" w:space="0"/>
                  </w:tcBorders>
                  <w:shd w:val="pct10" w:color="auto" w:fill="FFFFFF"/>
                </w:tcPr>
                <w:p>
                  <w:pPr>
                    <w:pStyle w:val="64"/>
                    <w:spacing w:line="360" w:lineRule="auto"/>
                    <w:rPr>
                      <w:rFonts w:ascii="仿宋" w:hAnsi="仿宋" w:eastAsia="仿宋"/>
                      <w:color w:val="1F4E79"/>
                      <w:sz w:val="24"/>
                      <w:szCs w:val="24"/>
                    </w:rPr>
                  </w:pPr>
                  <w:r>
                    <w:rPr>
                      <w:rFonts w:ascii="仿宋" w:hAnsi="仿宋" w:eastAsia="仿宋"/>
                      <w:color w:val="1F4E79"/>
                      <w:sz w:val="24"/>
                      <w:szCs w:val="24"/>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6" w:space="0"/>
                    <w:bottom w:val="single" w:color="auto" w:sz="4" w:space="0"/>
                  </w:tcBorders>
                  <w:shd w:val="clear" w:color="auto" w:fill="FFFFFF"/>
                </w:tcPr>
                <w:p>
                  <w:pPr>
                    <w:pStyle w:val="65"/>
                    <w:spacing w:line="360" w:lineRule="auto"/>
                    <w:jc w:val="center"/>
                    <w:rPr>
                      <w:rFonts w:ascii="仿宋" w:hAnsi="仿宋" w:eastAsia="仿宋"/>
                      <w:color w:val="1F4E79"/>
                      <w:sz w:val="24"/>
                      <w:szCs w:val="24"/>
                    </w:rPr>
                  </w:pPr>
                  <w:r>
                    <w:rPr>
                      <w:rFonts w:ascii="仿宋" w:hAnsi="仿宋" w:eastAsia="仿宋"/>
                      <w:color w:val="1F4E79"/>
                      <w:sz w:val="24"/>
                      <w:szCs w:val="24"/>
                    </w:rPr>
                    <w:t>L</w:t>
                  </w:r>
                </w:p>
              </w:tc>
              <w:tc>
                <w:tcPr>
                  <w:tcW w:w="4364" w:type="dxa"/>
                  <w:tcBorders>
                    <w:top w:val="single" w:color="auto" w:sz="6" w:space="0"/>
                    <w:bottom w:val="single" w:color="auto" w:sz="4" w:space="0"/>
                  </w:tcBorders>
                  <w:shd w:val="clear" w:color="auto" w:fill="FFFFFF"/>
                </w:tcPr>
                <w:p>
                  <w:pPr>
                    <w:pStyle w:val="65"/>
                    <w:spacing w:line="360" w:lineRule="auto"/>
                    <w:rPr>
                      <w:rFonts w:ascii="仿宋" w:hAnsi="仿宋" w:eastAsia="仿宋"/>
                      <w:color w:val="1F4E79"/>
                      <w:sz w:val="24"/>
                      <w:szCs w:val="24"/>
                      <w:lang w:eastAsia="zh-CN"/>
                    </w:rPr>
                  </w:pPr>
                  <w:r>
                    <w:rPr>
                      <w:rFonts w:ascii="仿宋" w:hAnsi="仿宋" w:eastAsia="仿宋"/>
                      <w:color w:val="1F4E79"/>
                      <w:sz w:val="24"/>
                      <w:szCs w:val="24"/>
                    </w:rPr>
                    <w:t>Below low normal</w:t>
                  </w:r>
                  <w:r>
                    <w:rPr>
                      <w:rFonts w:hint="eastAsia" w:ascii="仿宋" w:hAnsi="仿宋" w:eastAsia="仿宋"/>
                      <w:color w:val="1F4E79"/>
                      <w:sz w:val="24"/>
                      <w:szCs w:val="24"/>
                      <w:lang w:eastAsia="zh-CN"/>
                    </w:rPr>
                    <w:t>低</w:t>
                  </w:r>
                  <w:r>
                    <w:rPr>
                      <w:rFonts w:ascii="仿宋" w:hAnsi="仿宋" w:eastAsia="仿宋"/>
                      <w:color w:val="1F4E79"/>
                      <w:sz w:val="24"/>
                      <w:szCs w:val="24"/>
                      <w:lang w:eastAsia="zh-CN"/>
                    </w:rPr>
                    <w:t>正常值之下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color w:val="1F4E79"/>
                      <w:sz w:val="24"/>
                      <w:szCs w:val="24"/>
                    </w:rPr>
                  </w:pPr>
                  <w:r>
                    <w:rPr>
                      <w:rFonts w:ascii="仿宋" w:hAnsi="仿宋" w:eastAsia="仿宋"/>
                      <w:color w:val="1F4E79"/>
                      <w:sz w:val="24"/>
                      <w:szCs w:val="24"/>
                    </w:rPr>
                    <w:t>H</w:t>
                  </w:r>
                </w:p>
              </w:tc>
              <w:tc>
                <w:tcPr>
                  <w:tcW w:w="4364" w:type="dxa"/>
                  <w:tcBorders>
                    <w:top w:val="single" w:color="auto" w:sz="4" w:space="0"/>
                    <w:bottom w:val="single" w:color="auto" w:sz="4" w:space="0"/>
                  </w:tcBorders>
                  <w:shd w:val="clear" w:color="auto" w:fill="FFFFFF"/>
                </w:tcPr>
                <w:p>
                  <w:pPr>
                    <w:pStyle w:val="65"/>
                    <w:spacing w:line="360" w:lineRule="auto"/>
                    <w:rPr>
                      <w:rFonts w:ascii="仿宋" w:hAnsi="仿宋" w:eastAsia="仿宋"/>
                      <w:color w:val="1F4E79"/>
                      <w:sz w:val="24"/>
                      <w:szCs w:val="24"/>
                      <w:lang w:eastAsia="zh-CN"/>
                    </w:rPr>
                  </w:pPr>
                  <w:r>
                    <w:rPr>
                      <w:rFonts w:ascii="仿宋" w:hAnsi="仿宋" w:eastAsia="仿宋"/>
                      <w:color w:val="1F4E79"/>
                      <w:sz w:val="24"/>
                      <w:szCs w:val="24"/>
                    </w:rPr>
                    <w:t>Above high normal</w:t>
                  </w:r>
                  <w:r>
                    <w:rPr>
                      <w:rFonts w:hint="eastAsia" w:ascii="仿宋" w:hAnsi="仿宋" w:eastAsia="仿宋"/>
                      <w:color w:val="1F4E79"/>
                      <w:sz w:val="24"/>
                      <w:szCs w:val="24"/>
                      <w:lang w:eastAsia="zh-CN"/>
                    </w:rPr>
                    <w:t>高</w:t>
                  </w:r>
                  <w:r>
                    <w:rPr>
                      <w:rFonts w:ascii="仿宋" w:hAnsi="仿宋" w:eastAsia="仿宋"/>
                      <w:color w:val="1F4E79"/>
                      <w:sz w:val="24"/>
                      <w:szCs w:val="24"/>
                      <w:lang w:eastAsia="zh-CN"/>
                    </w:rPr>
                    <w:t>正常值之上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color w:val="1F4E79"/>
                      <w:sz w:val="24"/>
                      <w:szCs w:val="24"/>
                    </w:rPr>
                  </w:pPr>
                  <w:r>
                    <w:rPr>
                      <w:rFonts w:ascii="仿宋" w:hAnsi="仿宋" w:eastAsia="仿宋"/>
                      <w:color w:val="1F4E79"/>
                      <w:sz w:val="24"/>
                      <w:szCs w:val="24"/>
                    </w:rPr>
                    <w:t>LL</w:t>
                  </w:r>
                </w:p>
              </w:tc>
              <w:tc>
                <w:tcPr>
                  <w:tcW w:w="4364" w:type="dxa"/>
                  <w:tcBorders>
                    <w:top w:val="single" w:color="auto" w:sz="4" w:space="0"/>
                    <w:bottom w:val="single" w:color="auto" w:sz="4" w:space="0"/>
                  </w:tcBorders>
                  <w:shd w:val="clear" w:color="auto" w:fill="FFFFFF"/>
                </w:tcPr>
                <w:p>
                  <w:pPr>
                    <w:pStyle w:val="65"/>
                    <w:spacing w:line="360" w:lineRule="auto"/>
                    <w:rPr>
                      <w:rFonts w:ascii="仿宋" w:hAnsi="仿宋" w:eastAsia="仿宋"/>
                      <w:color w:val="1F4E79"/>
                      <w:sz w:val="24"/>
                      <w:szCs w:val="24"/>
                      <w:lang w:eastAsia="zh-CN"/>
                    </w:rPr>
                  </w:pPr>
                  <w:r>
                    <w:rPr>
                      <w:rFonts w:ascii="仿宋" w:hAnsi="仿宋" w:eastAsia="仿宋"/>
                      <w:color w:val="1F4E79"/>
                      <w:sz w:val="24"/>
                      <w:szCs w:val="24"/>
                    </w:rPr>
                    <w:t>Below lower panic limits</w:t>
                  </w:r>
                  <w:r>
                    <w:rPr>
                      <w:rFonts w:hint="eastAsia" w:ascii="仿宋" w:hAnsi="仿宋" w:eastAsia="仿宋"/>
                      <w:color w:val="1F4E79"/>
                      <w:sz w:val="24"/>
                      <w:szCs w:val="24"/>
                      <w:lang w:eastAsia="zh-CN"/>
                    </w:rPr>
                    <w:t>低</w:t>
                  </w:r>
                  <w:r>
                    <w:rPr>
                      <w:rFonts w:ascii="仿宋" w:hAnsi="仿宋" w:eastAsia="仿宋"/>
                      <w:color w:val="1F4E79"/>
                      <w:sz w:val="24"/>
                      <w:szCs w:val="24"/>
                      <w:lang w:eastAsia="zh-CN"/>
                    </w:rPr>
                    <w:t>极限值之下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color w:val="1F4E79"/>
                      <w:sz w:val="24"/>
                      <w:szCs w:val="24"/>
                    </w:rPr>
                  </w:pPr>
                  <w:r>
                    <w:rPr>
                      <w:rFonts w:ascii="仿宋" w:hAnsi="仿宋" w:eastAsia="仿宋"/>
                      <w:color w:val="1F4E79"/>
                      <w:sz w:val="24"/>
                      <w:szCs w:val="24"/>
                    </w:rPr>
                    <w:t>HH</w:t>
                  </w:r>
                </w:p>
              </w:tc>
              <w:tc>
                <w:tcPr>
                  <w:tcW w:w="4364" w:type="dxa"/>
                  <w:tcBorders>
                    <w:top w:val="single" w:color="auto" w:sz="4" w:space="0"/>
                    <w:bottom w:val="single" w:color="auto" w:sz="4" w:space="0"/>
                  </w:tcBorders>
                  <w:shd w:val="clear" w:color="auto" w:fill="FFFFFF"/>
                </w:tcPr>
                <w:p>
                  <w:pPr>
                    <w:pStyle w:val="65"/>
                    <w:spacing w:line="360" w:lineRule="auto"/>
                    <w:rPr>
                      <w:rFonts w:ascii="仿宋" w:hAnsi="仿宋" w:eastAsia="仿宋"/>
                      <w:color w:val="1F4E79"/>
                      <w:sz w:val="24"/>
                      <w:szCs w:val="24"/>
                      <w:lang w:eastAsia="zh-CN"/>
                    </w:rPr>
                  </w:pPr>
                  <w:r>
                    <w:rPr>
                      <w:rFonts w:ascii="仿宋" w:hAnsi="仿宋" w:eastAsia="仿宋"/>
                      <w:color w:val="1F4E79"/>
                      <w:sz w:val="24"/>
                      <w:szCs w:val="24"/>
                    </w:rPr>
                    <w:t>Above upper panic limits</w:t>
                  </w:r>
                  <w:r>
                    <w:rPr>
                      <w:rFonts w:hint="eastAsia" w:ascii="仿宋" w:hAnsi="仿宋" w:eastAsia="仿宋"/>
                      <w:color w:val="1F4E79"/>
                      <w:sz w:val="24"/>
                      <w:szCs w:val="24"/>
                      <w:lang w:eastAsia="zh-CN"/>
                    </w:rPr>
                    <w:t>高</w:t>
                  </w:r>
                  <w:r>
                    <w:rPr>
                      <w:rFonts w:ascii="仿宋" w:hAnsi="仿宋" w:eastAsia="仿宋"/>
                      <w:color w:val="1F4E79"/>
                      <w:sz w:val="24"/>
                      <w:szCs w:val="24"/>
                      <w:lang w:eastAsia="zh-CN"/>
                    </w:rPr>
                    <w:t>极限值之上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color w:val="1F4E79"/>
                      <w:sz w:val="24"/>
                      <w:szCs w:val="24"/>
                    </w:rPr>
                  </w:pPr>
                  <w:r>
                    <w:rPr>
                      <w:rFonts w:ascii="仿宋" w:hAnsi="仿宋" w:eastAsia="仿宋"/>
                      <w:color w:val="1F4E79"/>
                      <w:sz w:val="24"/>
                      <w:szCs w:val="24"/>
                    </w:rPr>
                    <w:t>&lt;</w:t>
                  </w:r>
                </w:p>
              </w:tc>
              <w:tc>
                <w:tcPr>
                  <w:tcW w:w="4364" w:type="dxa"/>
                  <w:tcBorders>
                    <w:top w:val="single" w:color="auto" w:sz="4" w:space="0"/>
                    <w:bottom w:val="single" w:color="auto" w:sz="4" w:space="0"/>
                  </w:tcBorders>
                  <w:shd w:val="clear" w:color="auto" w:fill="FFFFFF"/>
                </w:tcPr>
                <w:p>
                  <w:pPr>
                    <w:pStyle w:val="65"/>
                    <w:spacing w:line="360" w:lineRule="auto"/>
                    <w:rPr>
                      <w:rFonts w:ascii="仿宋" w:hAnsi="仿宋" w:eastAsia="仿宋"/>
                      <w:color w:val="1F4E79"/>
                      <w:sz w:val="24"/>
                      <w:szCs w:val="24"/>
                      <w:lang w:eastAsia="zh-CN"/>
                    </w:rPr>
                  </w:pPr>
                  <w:r>
                    <w:rPr>
                      <w:rFonts w:ascii="仿宋" w:hAnsi="仿宋" w:eastAsia="仿宋"/>
                      <w:color w:val="1F4E79"/>
                      <w:sz w:val="24"/>
                      <w:szCs w:val="24"/>
                    </w:rPr>
                    <w:t>Below absolute low-off instrument scale</w:t>
                  </w:r>
                  <w:r>
                    <w:rPr>
                      <w:rFonts w:hint="eastAsia" w:ascii="仿宋" w:hAnsi="仿宋" w:eastAsia="仿宋"/>
                      <w:color w:val="1F4E79"/>
                      <w:sz w:val="24"/>
                      <w:szCs w:val="24"/>
                      <w:lang w:eastAsia="zh-CN"/>
                    </w:rPr>
                    <w:t>仪器</w:t>
                  </w:r>
                  <w:r>
                    <w:rPr>
                      <w:rFonts w:ascii="仿宋" w:hAnsi="仿宋" w:eastAsia="仿宋"/>
                      <w:color w:val="1F4E79"/>
                      <w:sz w:val="24"/>
                      <w:szCs w:val="24"/>
                      <w:lang w:eastAsia="zh-CN"/>
                    </w:rPr>
                    <w:t>刻度尺最小值</w:t>
                  </w:r>
                  <w:r>
                    <w:rPr>
                      <w:rFonts w:hint="eastAsia" w:ascii="仿宋" w:hAnsi="仿宋" w:eastAsia="仿宋"/>
                      <w:color w:val="1F4E79"/>
                      <w:sz w:val="24"/>
                      <w:szCs w:val="24"/>
                      <w:lang w:eastAsia="zh-CN"/>
                    </w:rPr>
                    <w:t>以下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color w:val="1F4E79"/>
                      <w:sz w:val="24"/>
                      <w:szCs w:val="24"/>
                    </w:rPr>
                  </w:pPr>
                  <w:r>
                    <w:rPr>
                      <w:rFonts w:ascii="仿宋" w:hAnsi="仿宋" w:eastAsia="仿宋"/>
                      <w:color w:val="1F4E79"/>
                      <w:sz w:val="24"/>
                      <w:szCs w:val="24"/>
                    </w:rPr>
                    <w:t>&gt;</w:t>
                  </w:r>
                </w:p>
              </w:tc>
              <w:tc>
                <w:tcPr>
                  <w:tcW w:w="4364" w:type="dxa"/>
                  <w:tcBorders>
                    <w:top w:val="single" w:color="auto" w:sz="4" w:space="0"/>
                    <w:bottom w:val="single" w:color="auto" w:sz="4" w:space="0"/>
                  </w:tcBorders>
                  <w:shd w:val="clear" w:color="auto" w:fill="FFFFFF"/>
                </w:tcPr>
                <w:p>
                  <w:pPr>
                    <w:pStyle w:val="65"/>
                    <w:spacing w:line="360" w:lineRule="auto"/>
                    <w:rPr>
                      <w:rFonts w:ascii="仿宋" w:hAnsi="仿宋" w:eastAsia="仿宋"/>
                      <w:color w:val="1F4E79"/>
                      <w:sz w:val="24"/>
                      <w:szCs w:val="24"/>
                      <w:lang w:eastAsia="zh-CN"/>
                    </w:rPr>
                  </w:pPr>
                  <w:r>
                    <w:rPr>
                      <w:rFonts w:ascii="仿宋" w:hAnsi="仿宋" w:eastAsia="仿宋"/>
                      <w:color w:val="1F4E79"/>
                      <w:sz w:val="24"/>
                      <w:szCs w:val="24"/>
                    </w:rPr>
                    <w:t>Above absolute high-off instrument scale</w:t>
                  </w:r>
                  <w:r>
                    <w:rPr>
                      <w:rFonts w:hint="eastAsia" w:ascii="仿宋" w:hAnsi="仿宋" w:eastAsia="仿宋"/>
                      <w:color w:val="1F4E79"/>
                      <w:sz w:val="24"/>
                      <w:szCs w:val="24"/>
                      <w:lang w:eastAsia="zh-CN"/>
                    </w:rPr>
                    <w:t>仪器</w:t>
                  </w:r>
                  <w:r>
                    <w:rPr>
                      <w:rFonts w:ascii="仿宋" w:hAnsi="仿宋" w:eastAsia="仿宋"/>
                      <w:color w:val="1F4E79"/>
                      <w:sz w:val="24"/>
                      <w:szCs w:val="24"/>
                      <w:lang w:eastAsia="zh-CN"/>
                    </w:rPr>
                    <w:t>刻度尺最大值以上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color w:val="1F4E79"/>
                      <w:sz w:val="24"/>
                      <w:szCs w:val="24"/>
                    </w:rPr>
                  </w:pPr>
                  <w:r>
                    <w:rPr>
                      <w:rFonts w:ascii="仿宋" w:hAnsi="仿宋" w:eastAsia="仿宋"/>
                      <w:color w:val="1F4E79"/>
                      <w:sz w:val="24"/>
                      <w:szCs w:val="24"/>
                    </w:rPr>
                    <w:t>N</w:t>
                  </w:r>
                </w:p>
              </w:tc>
              <w:tc>
                <w:tcPr>
                  <w:tcW w:w="4364" w:type="dxa"/>
                  <w:tcBorders>
                    <w:top w:val="single" w:color="auto" w:sz="4" w:space="0"/>
                    <w:bottom w:val="single" w:color="auto" w:sz="4" w:space="0"/>
                  </w:tcBorders>
                  <w:shd w:val="clear" w:color="auto" w:fill="FFFFFF"/>
                </w:tcPr>
                <w:p>
                  <w:pPr>
                    <w:pStyle w:val="65"/>
                    <w:spacing w:line="360" w:lineRule="auto"/>
                    <w:rPr>
                      <w:rFonts w:ascii="仿宋" w:hAnsi="仿宋" w:eastAsia="仿宋"/>
                      <w:color w:val="1F4E79"/>
                      <w:sz w:val="24"/>
                      <w:szCs w:val="24"/>
                      <w:lang w:eastAsia="zh-CN"/>
                    </w:rPr>
                  </w:pPr>
                  <w:r>
                    <w:rPr>
                      <w:rFonts w:ascii="仿宋" w:hAnsi="仿宋" w:eastAsia="仿宋"/>
                      <w:color w:val="1F4E79"/>
                      <w:sz w:val="24"/>
                      <w:szCs w:val="24"/>
                    </w:rPr>
                    <w:t>Normal (applies to non-numeric results)</w:t>
                  </w:r>
                  <w:r>
                    <w:rPr>
                      <w:rFonts w:hint="eastAsia" w:ascii="仿宋" w:hAnsi="仿宋" w:eastAsia="仿宋"/>
                      <w:color w:val="1F4E79"/>
                      <w:sz w:val="24"/>
                      <w:szCs w:val="24"/>
                      <w:lang w:eastAsia="zh-CN"/>
                    </w:rPr>
                    <w:t>正常</w:t>
                  </w:r>
                  <w:r>
                    <w:rPr>
                      <w:rFonts w:ascii="仿宋" w:hAnsi="仿宋" w:eastAsia="仿宋"/>
                      <w:color w:val="1F4E79"/>
                      <w:sz w:val="24"/>
                      <w:szCs w:val="24"/>
                      <w:lang w:eastAsia="zh-CN"/>
                    </w:rPr>
                    <w:t>（</w:t>
                  </w:r>
                  <w:r>
                    <w:rPr>
                      <w:rFonts w:hint="eastAsia" w:ascii="仿宋" w:hAnsi="仿宋" w:eastAsia="仿宋"/>
                      <w:color w:val="1F4E79"/>
                      <w:sz w:val="24"/>
                      <w:szCs w:val="24"/>
                      <w:lang w:eastAsia="zh-CN"/>
                    </w:rPr>
                    <w:t>用于</w:t>
                  </w:r>
                  <w:r>
                    <w:rPr>
                      <w:rFonts w:ascii="仿宋" w:hAnsi="仿宋" w:eastAsia="仿宋"/>
                      <w:color w:val="1F4E79"/>
                      <w:sz w:val="24"/>
                      <w:szCs w:val="24"/>
                      <w:lang w:eastAsia="zh-CN"/>
                    </w:rPr>
                    <w:t>非数值结果）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color w:val="1F4E79"/>
                      <w:sz w:val="24"/>
                      <w:szCs w:val="24"/>
                    </w:rPr>
                  </w:pPr>
                  <w:r>
                    <w:rPr>
                      <w:rFonts w:ascii="仿宋" w:hAnsi="仿宋" w:eastAsia="仿宋"/>
                      <w:color w:val="1F4E79"/>
                      <w:sz w:val="24"/>
                      <w:szCs w:val="24"/>
                    </w:rPr>
                    <w:t>A</w:t>
                  </w:r>
                </w:p>
              </w:tc>
              <w:tc>
                <w:tcPr>
                  <w:tcW w:w="4364" w:type="dxa"/>
                  <w:tcBorders>
                    <w:top w:val="single" w:color="auto" w:sz="4" w:space="0"/>
                    <w:bottom w:val="single" w:color="auto" w:sz="4" w:space="0"/>
                  </w:tcBorders>
                  <w:shd w:val="clear" w:color="auto" w:fill="FFFFFF"/>
                </w:tcPr>
                <w:p>
                  <w:pPr>
                    <w:pStyle w:val="65"/>
                    <w:spacing w:line="360" w:lineRule="auto"/>
                    <w:rPr>
                      <w:rFonts w:ascii="仿宋" w:hAnsi="仿宋" w:eastAsia="仿宋"/>
                      <w:color w:val="1F4E79"/>
                      <w:sz w:val="24"/>
                      <w:szCs w:val="24"/>
                      <w:lang w:eastAsia="zh-CN"/>
                    </w:rPr>
                  </w:pPr>
                  <w:r>
                    <w:rPr>
                      <w:rFonts w:ascii="仿宋" w:hAnsi="仿宋" w:eastAsia="仿宋"/>
                      <w:color w:val="1F4E79"/>
                      <w:sz w:val="24"/>
                      <w:szCs w:val="24"/>
                    </w:rPr>
                    <w:t>Abnormal (applies to non-numeric results)</w:t>
                  </w:r>
                  <w:r>
                    <w:rPr>
                      <w:rFonts w:hint="eastAsia" w:ascii="仿宋" w:hAnsi="仿宋" w:eastAsia="仿宋"/>
                      <w:color w:val="1F4E79"/>
                      <w:sz w:val="24"/>
                      <w:szCs w:val="24"/>
                      <w:lang w:eastAsia="zh-CN"/>
                    </w:rPr>
                    <w:t>异常</w:t>
                  </w:r>
                  <w:r>
                    <w:rPr>
                      <w:rFonts w:ascii="仿宋" w:hAnsi="仿宋" w:eastAsia="仿宋"/>
                      <w:color w:val="1F4E79"/>
                      <w:sz w:val="24"/>
                      <w:szCs w:val="24"/>
                      <w:lang w:eastAsia="zh-CN"/>
                    </w:rPr>
                    <w:t>（用于非数值结果）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color w:val="1F4E79"/>
                      <w:sz w:val="24"/>
                      <w:szCs w:val="24"/>
                    </w:rPr>
                  </w:pPr>
                  <w:r>
                    <w:rPr>
                      <w:rFonts w:ascii="仿宋" w:hAnsi="仿宋" w:eastAsia="仿宋"/>
                      <w:color w:val="1F4E79"/>
                      <w:sz w:val="24"/>
                      <w:szCs w:val="24"/>
                    </w:rPr>
                    <w:t>AA</w:t>
                  </w:r>
                </w:p>
              </w:tc>
              <w:tc>
                <w:tcPr>
                  <w:tcW w:w="4364" w:type="dxa"/>
                  <w:tcBorders>
                    <w:top w:val="single" w:color="auto" w:sz="4" w:space="0"/>
                    <w:bottom w:val="single" w:color="auto" w:sz="4" w:space="0"/>
                  </w:tcBorders>
                  <w:shd w:val="clear" w:color="auto" w:fill="FFFFFF"/>
                </w:tcPr>
                <w:p>
                  <w:pPr>
                    <w:pStyle w:val="65"/>
                    <w:spacing w:line="360" w:lineRule="auto"/>
                    <w:rPr>
                      <w:rFonts w:ascii="仿宋" w:hAnsi="仿宋" w:eastAsia="仿宋"/>
                      <w:color w:val="1F4E79"/>
                      <w:sz w:val="24"/>
                      <w:szCs w:val="24"/>
                      <w:lang w:eastAsia="zh-CN"/>
                    </w:rPr>
                  </w:pPr>
                  <w:r>
                    <w:rPr>
                      <w:rFonts w:ascii="仿宋" w:hAnsi="仿宋" w:eastAsia="仿宋"/>
                      <w:color w:val="1F4E79"/>
                      <w:sz w:val="24"/>
                      <w:szCs w:val="24"/>
                    </w:rPr>
                    <w:t>Very abnormal (applies to non-numeric units, analogous to panic limits for numeric units)</w:t>
                  </w:r>
                  <w:r>
                    <w:rPr>
                      <w:rFonts w:hint="eastAsia" w:ascii="仿宋" w:hAnsi="仿宋" w:eastAsia="仿宋"/>
                      <w:color w:val="1F4E79"/>
                      <w:sz w:val="24"/>
                      <w:szCs w:val="24"/>
                      <w:lang w:eastAsia="zh-CN"/>
                    </w:rPr>
                    <w:t>极其</w:t>
                  </w:r>
                  <w:r>
                    <w:rPr>
                      <w:rFonts w:ascii="仿宋" w:hAnsi="仿宋" w:eastAsia="仿宋"/>
                      <w:color w:val="1F4E79"/>
                      <w:sz w:val="24"/>
                      <w:szCs w:val="24"/>
                      <w:lang w:eastAsia="zh-CN"/>
                    </w:rPr>
                    <w:t>不正常（用于非数值单位，与数值单位的极端值类似）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color w:val="1F4E79"/>
                      <w:sz w:val="24"/>
                      <w:szCs w:val="24"/>
                    </w:rPr>
                  </w:pPr>
                  <w:r>
                    <w:rPr>
                      <w:rFonts w:ascii="仿宋" w:hAnsi="仿宋" w:eastAsia="仿宋"/>
                      <w:color w:val="1F4E79"/>
                      <w:sz w:val="24"/>
                      <w:szCs w:val="24"/>
                    </w:rPr>
                    <w:t>null</w:t>
                  </w:r>
                </w:p>
              </w:tc>
              <w:tc>
                <w:tcPr>
                  <w:tcW w:w="4364" w:type="dxa"/>
                  <w:tcBorders>
                    <w:top w:val="single" w:color="auto" w:sz="4" w:space="0"/>
                    <w:bottom w:val="single" w:color="auto" w:sz="4" w:space="0"/>
                  </w:tcBorders>
                  <w:shd w:val="clear" w:color="auto" w:fill="FFFFFF"/>
                </w:tcPr>
                <w:p>
                  <w:pPr>
                    <w:pStyle w:val="65"/>
                    <w:spacing w:line="360" w:lineRule="auto"/>
                    <w:rPr>
                      <w:rFonts w:ascii="仿宋" w:hAnsi="仿宋" w:eastAsia="仿宋"/>
                      <w:color w:val="1F4E79"/>
                      <w:sz w:val="24"/>
                      <w:szCs w:val="24"/>
                      <w:lang w:eastAsia="zh-CN"/>
                    </w:rPr>
                  </w:pPr>
                  <w:r>
                    <w:rPr>
                      <w:rFonts w:ascii="仿宋" w:hAnsi="仿宋" w:eastAsia="仿宋"/>
                      <w:color w:val="1F4E79"/>
                      <w:sz w:val="24"/>
                      <w:szCs w:val="24"/>
                    </w:rPr>
                    <w:t>No range defined, or normal ranges don’t apply</w:t>
                  </w:r>
                  <w:r>
                    <w:rPr>
                      <w:rFonts w:hint="eastAsia" w:ascii="仿宋" w:hAnsi="仿宋" w:eastAsia="仿宋"/>
                      <w:color w:val="1F4E79"/>
                      <w:sz w:val="24"/>
                      <w:szCs w:val="24"/>
                      <w:lang w:eastAsia="zh-CN"/>
                    </w:rPr>
                    <w:t>未</w:t>
                  </w:r>
                  <w:r>
                    <w:rPr>
                      <w:rFonts w:ascii="仿宋" w:hAnsi="仿宋" w:eastAsia="仿宋"/>
                      <w:color w:val="1F4E79"/>
                      <w:sz w:val="24"/>
                      <w:szCs w:val="24"/>
                      <w:lang w:eastAsia="zh-CN"/>
                    </w:rPr>
                    <w:t>定义范围，或正常值范围不适</w:t>
                  </w:r>
                  <w:r>
                    <w:rPr>
                      <w:rFonts w:hint="eastAsia" w:ascii="仿宋" w:hAnsi="仿宋" w:eastAsia="仿宋"/>
                      <w:color w:val="1F4E79"/>
                      <w:sz w:val="24"/>
                      <w:szCs w:val="24"/>
                      <w:lang w:eastAsia="zh-CN"/>
                    </w:rPr>
                    <w:t>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color w:val="1F4E79"/>
                      <w:sz w:val="24"/>
                      <w:szCs w:val="24"/>
                    </w:rPr>
                  </w:pPr>
                  <w:r>
                    <w:rPr>
                      <w:rFonts w:ascii="仿宋" w:hAnsi="仿宋" w:eastAsia="仿宋"/>
                      <w:color w:val="1F4E79"/>
                      <w:sz w:val="24"/>
                      <w:szCs w:val="24"/>
                    </w:rPr>
                    <w:t>U</w:t>
                  </w:r>
                </w:p>
              </w:tc>
              <w:tc>
                <w:tcPr>
                  <w:tcW w:w="4364" w:type="dxa"/>
                  <w:tcBorders>
                    <w:top w:val="single" w:color="auto" w:sz="4" w:space="0"/>
                    <w:bottom w:val="single" w:color="auto" w:sz="4" w:space="0"/>
                  </w:tcBorders>
                  <w:shd w:val="clear" w:color="auto" w:fill="FFFFFF"/>
                </w:tcPr>
                <w:p>
                  <w:pPr>
                    <w:pStyle w:val="65"/>
                    <w:spacing w:line="360" w:lineRule="auto"/>
                    <w:rPr>
                      <w:rFonts w:ascii="仿宋" w:hAnsi="仿宋" w:eastAsia="仿宋"/>
                      <w:color w:val="1F4E79"/>
                      <w:sz w:val="24"/>
                      <w:szCs w:val="24"/>
                      <w:lang w:eastAsia="zh-CN"/>
                    </w:rPr>
                  </w:pPr>
                  <w:r>
                    <w:rPr>
                      <w:rFonts w:ascii="仿宋" w:hAnsi="仿宋" w:eastAsia="仿宋"/>
                      <w:color w:val="1F4E79"/>
                      <w:sz w:val="24"/>
                      <w:szCs w:val="24"/>
                    </w:rPr>
                    <w:t>Significant change up</w:t>
                  </w:r>
                  <w:r>
                    <w:rPr>
                      <w:rFonts w:hint="eastAsia" w:ascii="仿宋" w:hAnsi="仿宋" w:eastAsia="仿宋"/>
                      <w:color w:val="1F4E79"/>
                      <w:sz w:val="24"/>
                      <w:szCs w:val="24"/>
                      <w:lang w:eastAsia="zh-CN"/>
                    </w:rPr>
                    <w:t>明显</w:t>
                  </w:r>
                  <w:r>
                    <w:rPr>
                      <w:rFonts w:ascii="仿宋" w:hAnsi="仿宋" w:eastAsia="仿宋"/>
                      <w:color w:val="1F4E79"/>
                      <w:sz w:val="24"/>
                      <w:szCs w:val="24"/>
                      <w:lang w:eastAsia="zh-CN"/>
                    </w:rPr>
                    <w:t>好转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color w:val="1F4E79"/>
                      <w:sz w:val="24"/>
                      <w:szCs w:val="24"/>
                    </w:rPr>
                  </w:pPr>
                  <w:r>
                    <w:rPr>
                      <w:rFonts w:ascii="仿宋" w:hAnsi="仿宋" w:eastAsia="仿宋"/>
                      <w:color w:val="1F4E79"/>
                      <w:sz w:val="24"/>
                      <w:szCs w:val="24"/>
                    </w:rPr>
                    <w:t>D</w:t>
                  </w:r>
                </w:p>
              </w:tc>
              <w:tc>
                <w:tcPr>
                  <w:tcW w:w="4364" w:type="dxa"/>
                  <w:tcBorders>
                    <w:top w:val="single" w:color="auto" w:sz="4" w:space="0"/>
                    <w:bottom w:val="single" w:color="auto" w:sz="4" w:space="0"/>
                  </w:tcBorders>
                  <w:shd w:val="clear" w:color="auto" w:fill="FFFFFF"/>
                </w:tcPr>
                <w:p>
                  <w:pPr>
                    <w:pStyle w:val="65"/>
                    <w:spacing w:line="360" w:lineRule="auto"/>
                    <w:rPr>
                      <w:rFonts w:ascii="仿宋" w:hAnsi="仿宋" w:eastAsia="仿宋"/>
                      <w:color w:val="1F4E79"/>
                      <w:sz w:val="24"/>
                      <w:szCs w:val="24"/>
                      <w:lang w:eastAsia="zh-CN"/>
                    </w:rPr>
                  </w:pPr>
                  <w:r>
                    <w:rPr>
                      <w:rFonts w:ascii="仿宋" w:hAnsi="仿宋" w:eastAsia="仿宋"/>
                      <w:color w:val="1F4E79"/>
                      <w:sz w:val="24"/>
                      <w:szCs w:val="24"/>
                    </w:rPr>
                    <w:t>Significant change down</w:t>
                  </w:r>
                  <w:r>
                    <w:rPr>
                      <w:rFonts w:hint="eastAsia" w:ascii="仿宋" w:hAnsi="仿宋" w:eastAsia="仿宋"/>
                      <w:color w:val="1F4E79"/>
                      <w:sz w:val="24"/>
                      <w:szCs w:val="24"/>
                      <w:lang w:eastAsia="zh-CN"/>
                    </w:rPr>
                    <w:t>明显</w:t>
                  </w:r>
                  <w:r>
                    <w:rPr>
                      <w:rFonts w:ascii="仿宋" w:hAnsi="仿宋" w:eastAsia="仿宋"/>
                      <w:color w:val="1F4E79"/>
                      <w:sz w:val="24"/>
                      <w:szCs w:val="24"/>
                      <w:lang w:eastAsia="zh-CN"/>
                    </w:rPr>
                    <w:t>变差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color w:val="1F4E79"/>
                      <w:sz w:val="24"/>
                      <w:szCs w:val="24"/>
                    </w:rPr>
                  </w:pPr>
                  <w:r>
                    <w:rPr>
                      <w:rFonts w:ascii="仿宋" w:hAnsi="仿宋" w:eastAsia="仿宋"/>
                      <w:color w:val="1F4E79"/>
                      <w:sz w:val="24"/>
                      <w:szCs w:val="24"/>
                    </w:rPr>
                    <w:t>B</w:t>
                  </w:r>
                </w:p>
              </w:tc>
              <w:tc>
                <w:tcPr>
                  <w:tcW w:w="4364" w:type="dxa"/>
                  <w:tcBorders>
                    <w:top w:val="single" w:color="auto" w:sz="4" w:space="0"/>
                    <w:bottom w:val="single" w:color="auto" w:sz="4" w:space="0"/>
                  </w:tcBorders>
                  <w:shd w:val="clear" w:color="auto" w:fill="FFFFFF"/>
                </w:tcPr>
                <w:p>
                  <w:pPr>
                    <w:pStyle w:val="65"/>
                    <w:spacing w:line="360" w:lineRule="auto"/>
                    <w:rPr>
                      <w:rFonts w:ascii="仿宋" w:hAnsi="仿宋" w:eastAsia="仿宋"/>
                      <w:color w:val="1F4E79"/>
                      <w:sz w:val="24"/>
                      <w:szCs w:val="24"/>
                      <w:lang w:eastAsia="zh-CN"/>
                    </w:rPr>
                  </w:pPr>
                  <w:r>
                    <w:rPr>
                      <w:rFonts w:ascii="仿宋" w:hAnsi="仿宋" w:eastAsia="仿宋"/>
                      <w:color w:val="1F4E79"/>
                      <w:sz w:val="24"/>
                      <w:szCs w:val="24"/>
                    </w:rPr>
                    <w:t>Better-use when direction not relevant</w:t>
                  </w:r>
                  <w:r>
                    <w:rPr>
                      <w:rFonts w:hint="eastAsia" w:ascii="仿宋" w:hAnsi="仿宋" w:eastAsia="仿宋"/>
                      <w:color w:val="1F4E79"/>
                      <w:sz w:val="24"/>
                      <w:szCs w:val="24"/>
                      <w:lang w:eastAsia="zh-CN"/>
                    </w:rPr>
                    <w:t>较好</w:t>
                  </w:r>
                  <w:r>
                    <w:rPr>
                      <w:rFonts w:ascii="仿宋" w:hAnsi="仿宋" w:eastAsia="仿宋"/>
                      <w:color w:val="1F4E79"/>
                      <w:sz w:val="24"/>
                      <w:szCs w:val="24"/>
                      <w:lang w:eastAsia="zh-CN"/>
                    </w:rPr>
                    <w:t>-当方向无关时使用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color w:val="1F4E79"/>
                      <w:sz w:val="24"/>
                      <w:szCs w:val="24"/>
                    </w:rPr>
                  </w:pPr>
                  <w:r>
                    <w:rPr>
                      <w:rFonts w:ascii="仿宋" w:hAnsi="仿宋" w:eastAsia="仿宋"/>
                      <w:color w:val="1F4E79"/>
                      <w:sz w:val="24"/>
                      <w:szCs w:val="24"/>
                    </w:rPr>
                    <w:t>W</w:t>
                  </w:r>
                </w:p>
              </w:tc>
              <w:tc>
                <w:tcPr>
                  <w:tcW w:w="4364" w:type="dxa"/>
                  <w:tcBorders>
                    <w:top w:val="single" w:color="auto" w:sz="4" w:space="0"/>
                    <w:bottom w:val="single" w:color="auto" w:sz="4" w:space="0"/>
                  </w:tcBorders>
                  <w:shd w:val="clear" w:color="auto" w:fill="FFFFFF"/>
                </w:tcPr>
                <w:p>
                  <w:pPr>
                    <w:pStyle w:val="65"/>
                    <w:spacing w:line="360" w:lineRule="auto"/>
                    <w:rPr>
                      <w:rFonts w:ascii="仿宋" w:hAnsi="仿宋" w:eastAsia="仿宋"/>
                      <w:color w:val="1F4E79"/>
                      <w:sz w:val="24"/>
                      <w:szCs w:val="24"/>
                      <w:lang w:eastAsia="zh-CN"/>
                    </w:rPr>
                  </w:pPr>
                  <w:r>
                    <w:rPr>
                      <w:rFonts w:ascii="仿宋" w:hAnsi="仿宋" w:eastAsia="仿宋"/>
                      <w:color w:val="1F4E79"/>
                      <w:sz w:val="24"/>
                      <w:szCs w:val="24"/>
                    </w:rPr>
                    <w:t>Worse-use when direction not relevant</w:t>
                  </w:r>
                  <w:r>
                    <w:rPr>
                      <w:rFonts w:hint="eastAsia" w:ascii="仿宋" w:hAnsi="仿宋" w:eastAsia="仿宋"/>
                      <w:color w:val="1F4E79"/>
                      <w:sz w:val="24"/>
                      <w:szCs w:val="24"/>
                      <w:lang w:eastAsia="zh-CN"/>
                    </w:rPr>
                    <w:t>较差</w:t>
                  </w:r>
                  <w:r>
                    <w:rPr>
                      <w:rFonts w:ascii="仿宋" w:hAnsi="仿宋" w:eastAsia="仿宋"/>
                      <w:color w:val="1F4E79"/>
                      <w:sz w:val="24"/>
                      <w:szCs w:val="24"/>
                      <w:lang w:eastAsia="zh-CN"/>
                    </w:rPr>
                    <w:t>-当方向无关时使用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color w:val="1F4E79"/>
                      <w:sz w:val="24"/>
                      <w:szCs w:val="24"/>
                    </w:rPr>
                  </w:pPr>
                  <w:r>
                    <w:rPr>
                      <w:rFonts w:ascii="仿宋" w:hAnsi="仿宋" w:eastAsia="仿宋"/>
                      <w:color w:val="1F4E79"/>
                      <w:sz w:val="24"/>
                      <w:szCs w:val="24"/>
                    </w:rPr>
                    <w:t>S</w:t>
                  </w:r>
                </w:p>
              </w:tc>
              <w:tc>
                <w:tcPr>
                  <w:tcW w:w="4364" w:type="dxa"/>
                  <w:tcBorders>
                    <w:top w:val="single" w:color="auto" w:sz="4" w:space="0"/>
                    <w:bottom w:val="single" w:color="auto" w:sz="4" w:space="0"/>
                  </w:tcBorders>
                  <w:shd w:val="clear" w:color="auto" w:fill="FFFFFF"/>
                </w:tcPr>
                <w:p>
                  <w:pPr>
                    <w:pStyle w:val="65"/>
                    <w:spacing w:line="360" w:lineRule="auto"/>
                    <w:rPr>
                      <w:rFonts w:ascii="仿宋" w:hAnsi="仿宋" w:eastAsia="仿宋"/>
                      <w:color w:val="1F4E79"/>
                      <w:sz w:val="24"/>
                      <w:szCs w:val="24"/>
                      <w:lang w:eastAsia="zh-CN"/>
                    </w:rPr>
                  </w:pPr>
                  <w:r>
                    <w:rPr>
                      <w:rFonts w:ascii="仿宋" w:hAnsi="仿宋" w:eastAsia="仿宋"/>
                      <w:color w:val="1F4E79"/>
                      <w:sz w:val="24"/>
                      <w:szCs w:val="24"/>
                    </w:rPr>
                    <w:t>Susceptible. Indicates for microbiology susceptibilities only.</w:t>
                  </w:r>
                  <w:r>
                    <w:rPr>
                      <w:rFonts w:hint="eastAsia" w:ascii="仿宋" w:hAnsi="仿宋" w:eastAsia="仿宋"/>
                      <w:color w:val="1F4E79"/>
                      <w:sz w:val="24"/>
                      <w:szCs w:val="24"/>
                      <w:lang w:eastAsia="zh-CN"/>
                    </w:rPr>
                    <w:t>敏感</w:t>
                  </w:r>
                  <w:r>
                    <w:rPr>
                      <w:rFonts w:ascii="仿宋" w:hAnsi="仿宋" w:eastAsia="仿宋"/>
                      <w:color w:val="1F4E79"/>
                      <w:sz w:val="24"/>
                      <w:szCs w:val="24"/>
                      <w:lang w:eastAsia="zh-CN"/>
                    </w:rPr>
                    <w:t>-仅用于</w:t>
                  </w:r>
                  <w:r>
                    <w:rPr>
                      <w:rFonts w:hint="eastAsia" w:ascii="仿宋" w:hAnsi="仿宋" w:eastAsia="仿宋"/>
                      <w:color w:val="1F4E79"/>
                      <w:sz w:val="24"/>
                      <w:szCs w:val="24"/>
                      <w:lang w:eastAsia="zh-CN"/>
                    </w:rPr>
                    <w:t>指明</w:t>
                  </w:r>
                  <w:r>
                    <w:rPr>
                      <w:rFonts w:ascii="仿宋" w:hAnsi="仿宋" w:eastAsia="仿宋"/>
                      <w:color w:val="1F4E79"/>
                      <w:sz w:val="24"/>
                      <w:szCs w:val="24"/>
                      <w:lang w:eastAsia="zh-CN"/>
                    </w:rPr>
                    <w:t>微生物</w:t>
                  </w:r>
                  <w:r>
                    <w:rPr>
                      <w:rFonts w:hint="eastAsia" w:ascii="仿宋" w:hAnsi="仿宋" w:eastAsia="仿宋"/>
                      <w:color w:val="1F4E79"/>
                      <w:sz w:val="24"/>
                      <w:szCs w:val="24"/>
                      <w:lang w:eastAsia="zh-CN"/>
                    </w:rPr>
                    <w:t>敏感性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color w:val="1F4E79"/>
                      <w:sz w:val="24"/>
                      <w:szCs w:val="24"/>
                    </w:rPr>
                  </w:pPr>
                  <w:r>
                    <w:rPr>
                      <w:rFonts w:ascii="仿宋" w:hAnsi="仿宋" w:eastAsia="仿宋"/>
                      <w:color w:val="1F4E79"/>
                      <w:sz w:val="24"/>
                      <w:szCs w:val="24"/>
                    </w:rPr>
                    <w:t>R</w:t>
                  </w:r>
                </w:p>
              </w:tc>
              <w:tc>
                <w:tcPr>
                  <w:tcW w:w="4364" w:type="dxa"/>
                  <w:tcBorders>
                    <w:top w:val="single" w:color="auto" w:sz="4" w:space="0"/>
                    <w:bottom w:val="single" w:color="auto" w:sz="4" w:space="0"/>
                  </w:tcBorders>
                  <w:shd w:val="clear" w:color="auto" w:fill="FFFFFF"/>
                </w:tcPr>
                <w:p>
                  <w:pPr>
                    <w:pStyle w:val="65"/>
                    <w:spacing w:line="360" w:lineRule="auto"/>
                    <w:rPr>
                      <w:rFonts w:ascii="仿宋" w:hAnsi="仿宋" w:eastAsia="仿宋"/>
                      <w:color w:val="1F4E79"/>
                      <w:sz w:val="24"/>
                      <w:szCs w:val="24"/>
                    </w:rPr>
                  </w:pPr>
                  <w:r>
                    <w:rPr>
                      <w:rFonts w:ascii="仿宋" w:hAnsi="仿宋" w:eastAsia="仿宋"/>
                      <w:color w:val="1F4E79"/>
                      <w:sz w:val="24"/>
                      <w:szCs w:val="24"/>
                    </w:rPr>
                    <w:t>Resistant. Indicates for microbiology susceptibilities only.</w:t>
                  </w:r>
                  <w:r>
                    <w:rPr>
                      <w:rFonts w:hint="eastAsia" w:ascii="仿宋" w:hAnsi="仿宋" w:eastAsia="仿宋"/>
                      <w:color w:val="1F4E79"/>
                      <w:sz w:val="24"/>
                      <w:szCs w:val="24"/>
                      <w:lang w:eastAsia="zh-CN"/>
                    </w:rPr>
                    <w:t>抵抗-仅用于指明微生物敏感性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color w:val="1F4E79"/>
                      <w:sz w:val="24"/>
                      <w:szCs w:val="24"/>
                    </w:rPr>
                  </w:pPr>
                  <w:r>
                    <w:rPr>
                      <w:rFonts w:ascii="仿宋" w:hAnsi="仿宋" w:eastAsia="仿宋"/>
                      <w:color w:val="1F4E79"/>
                      <w:sz w:val="24"/>
                      <w:szCs w:val="24"/>
                    </w:rPr>
                    <w:t>I</w:t>
                  </w:r>
                </w:p>
              </w:tc>
              <w:tc>
                <w:tcPr>
                  <w:tcW w:w="4364" w:type="dxa"/>
                  <w:tcBorders>
                    <w:top w:val="single" w:color="auto" w:sz="4" w:space="0"/>
                    <w:bottom w:val="single" w:color="auto" w:sz="4" w:space="0"/>
                  </w:tcBorders>
                  <w:shd w:val="clear" w:color="auto" w:fill="FFFFFF"/>
                </w:tcPr>
                <w:p>
                  <w:pPr>
                    <w:pStyle w:val="65"/>
                    <w:spacing w:line="360" w:lineRule="auto"/>
                    <w:rPr>
                      <w:rFonts w:ascii="仿宋" w:hAnsi="仿宋" w:eastAsia="仿宋"/>
                      <w:color w:val="1F4E79"/>
                      <w:sz w:val="24"/>
                      <w:szCs w:val="24"/>
                    </w:rPr>
                  </w:pPr>
                  <w:r>
                    <w:rPr>
                      <w:rFonts w:ascii="仿宋" w:hAnsi="仿宋" w:eastAsia="仿宋"/>
                      <w:color w:val="1F4E79"/>
                      <w:sz w:val="24"/>
                      <w:szCs w:val="24"/>
                    </w:rPr>
                    <w:t>Intermediate. Indicates for microbiology susceptibilities only.</w:t>
                  </w:r>
                  <w:r>
                    <w:rPr>
                      <w:rFonts w:hint="eastAsia" w:ascii="仿宋" w:hAnsi="仿宋" w:eastAsia="仿宋"/>
                      <w:color w:val="1F4E79"/>
                      <w:sz w:val="24"/>
                      <w:szCs w:val="24"/>
                      <w:lang w:eastAsia="zh-CN"/>
                    </w:rPr>
                    <w:t>中间状态-仅用于指明微生物敏感性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color w:val="1F4E79"/>
                      <w:sz w:val="24"/>
                      <w:szCs w:val="24"/>
                    </w:rPr>
                  </w:pPr>
                  <w:r>
                    <w:rPr>
                      <w:rFonts w:ascii="仿宋" w:hAnsi="仿宋" w:eastAsia="仿宋"/>
                      <w:color w:val="1F4E79"/>
                      <w:sz w:val="24"/>
                      <w:szCs w:val="24"/>
                    </w:rPr>
                    <w:t>MS</w:t>
                  </w:r>
                </w:p>
              </w:tc>
              <w:tc>
                <w:tcPr>
                  <w:tcW w:w="4364" w:type="dxa"/>
                  <w:tcBorders>
                    <w:top w:val="single" w:color="auto" w:sz="4" w:space="0"/>
                    <w:bottom w:val="single" w:color="auto" w:sz="4" w:space="0"/>
                  </w:tcBorders>
                  <w:shd w:val="clear" w:color="auto" w:fill="FFFFFF"/>
                </w:tcPr>
                <w:p>
                  <w:pPr>
                    <w:pStyle w:val="65"/>
                    <w:spacing w:line="360" w:lineRule="auto"/>
                    <w:rPr>
                      <w:rFonts w:ascii="仿宋" w:hAnsi="仿宋" w:eastAsia="仿宋"/>
                      <w:color w:val="1F4E79"/>
                      <w:sz w:val="24"/>
                      <w:szCs w:val="24"/>
                    </w:rPr>
                  </w:pPr>
                  <w:r>
                    <w:rPr>
                      <w:rFonts w:ascii="仿宋" w:hAnsi="仿宋" w:eastAsia="仿宋"/>
                      <w:color w:val="1F4E79"/>
                      <w:sz w:val="24"/>
                      <w:szCs w:val="24"/>
                    </w:rPr>
                    <w:t>Moderately susceptible. Indicates for microbiology susceptibilities only.</w:t>
                  </w:r>
                  <w:r>
                    <w:rPr>
                      <w:rFonts w:hint="eastAsia" w:ascii="仿宋" w:hAnsi="仿宋" w:eastAsia="仿宋"/>
                      <w:color w:val="1F4E79"/>
                      <w:sz w:val="24"/>
                      <w:szCs w:val="24"/>
                      <w:lang w:eastAsia="zh-CN"/>
                    </w:rPr>
                    <w:t>稍微敏感-仅用于指明微生物敏感性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color w:val="1F4E79"/>
                      <w:sz w:val="24"/>
                      <w:szCs w:val="24"/>
                    </w:rPr>
                  </w:pPr>
                  <w:r>
                    <w:rPr>
                      <w:rFonts w:ascii="仿宋" w:hAnsi="仿宋" w:eastAsia="仿宋"/>
                      <w:color w:val="1F4E79"/>
                      <w:sz w:val="24"/>
                      <w:szCs w:val="24"/>
                    </w:rPr>
                    <w:t>VS</w:t>
                  </w:r>
                </w:p>
              </w:tc>
              <w:tc>
                <w:tcPr>
                  <w:tcW w:w="4364" w:type="dxa"/>
                  <w:tcBorders>
                    <w:top w:val="single" w:color="auto" w:sz="4" w:space="0"/>
                    <w:bottom w:val="single" w:color="auto" w:sz="4" w:space="0"/>
                  </w:tcBorders>
                  <w:shd w:val="clear" w:color="auto" w:fill="FFFFFF"/>
                </w:tcPr>
                <w:p>
                  <w:pPr>
                    <w:pStyle w:val="65"/>
                    <w:spacing w:line="360" w:lineRule="auto"/>
                    <w:rPr>
                      <w:rFonts w:ascii="仿宋" w:hAnsi="仿宋" w:eastAsia="仿宋"/>
                      <w:color w:val="1F4E79"/>
                      <w:sz w:val="24"/>
                      <w:szCs w:val="24"/>
                    </w:rPr>
                  </w:pPr>
                  <w:r>
                    <w:rPr>
                      <w:rFonts w:ascii="仿宋" w:hAnsi="仿宋" w:eastAsia="仿宋"/>
                      <w:color w:val="1F4E79"/>
                      <w:sz w:val="24"/>
                      <w:szCs w:val="24"/>
                    </w:rPr>
                    <w:t>Very susceptible. Indicates for microbiology susceptibilities only.</w:t>
                  </w:r>
                  <w:r>
                    <w:rPr>
                      <w:rFonts w:hint="eastAsia" w:ascii="仿宋" w:hAnsi="仿宋" w:eastAsia="仿宋"/>
                      <w:color w:val="1F4E79"/>
                      <w:sz w:val="24"/>
                      <w:szCs w:val="24"/>
                      <w:lang w:eastAsia="zh-CN"/>
                    </w:rPr>
                    <w:t>非常敏感-仅用于指明微生物敏感性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color w:val="1F4E79"/>
                      <w:sz w:val="24"/>
                      <w:szCs w:val="24"/>
                    </w:rPr>
                  </w:pPr>
                  <w:r>
                    <w:rPr>
                      <w:rFonts w:ascii="仿宋" w:hAnsi="仿宋" w:eastAsia="仿宋"/>
                      <w:color w:val="1F4E79"/>
                      <w:sz w:val="24"/>
                      <w:szCs w:val="24"/>
                    </w:rPr>
                    <w:t>POS</w:t>
                  </w:r>
                </w:p>
              </w:tc>
              <w:tc>
                <w:tcPr>
                  <w:tcW w:w="4364" w:type="dxa"/>
                  <w:tcBorders>
                    <w:top w:val="single" w:color="auto" w:sz="4" w:space="0"/>
                    <w:bottom w:val="single" w:color="auto" w:sz="4" w:space="0"/>
                  </w:tcBorders>
                  <w:shd w:val="clear" w:color="auto" w:fill="FFFFFF"/>
                </w:tcPr>
                <w:p>
                  <w:pPr>
                    <w:pStyle w:val="65"/>
                    <w:spacing w:line="360" w:lineRule="auto"/>
                    <w:rPr>
                      <w:rFonts w:ascii="仿宋" w:hAnsi="仿宋" w:eastAsia="仿宋"/>
                      <w:color w:val="1F4E79"/>
                      <w:sz w:val="24"/>
                      <w:szCs w:val="24"/>
                      <w:lang w:eastAsia="zh-CN"/>
                    </w:rPr>
                  </w:pPr>
                  <w:r>
                    <w:rPr>
                      <w:rFonts w:ascii="仿宋" w:hAnsi="仿宋" w:eastAsia="仿宋"/>
                      <w:color w:val="1F4E79"/>
                      <w:sz w:val="24"/>
                      <w:szCs w:val="24"/>
                    </w:rPr>
                    <w:t>Positive</w:t>
                  </w:r>
                  <w:r>
                    <w:rPr>
                      <w:rFonts w:hint="eastAsia" w:ascii="仿宋" w:hAnsi="仿宋" w:eastAsia="仿宋"/>
                      <w:color w:val="1F4E79"/>
                      <w:sz w:val="24"/>
                      <w:szCs w:val="24"/>
                      <w:lang w:eastAsia="zh-CN"/>
                    </w:rPr>
                    <w:t>阳性</w:t>
                  </w:r>
                  <w:r>
                    <w:rPr>
                      <w:rFonts w:ascii="仿宋" w:hAnsi="仿宋" w:eastAsia="仿宋"/>
                      <w:color w:val="1F4E79"/>
                      <w:sz w:val="24"/>
                      <w:szCs w:val="24"/>
                      <w:lang w:eastAsia="zh-CN"/>
                    </w:rPr>
                    <w:t>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color w:val="1F4E79"/>
                      <w:sz w:val="24"/>
                      <w:szCs w:val="24"/>
                    </w:rPr>
                  </w:pPr>
                  <w:r>
                    <w:rPr>
                      <w:rFonts w:ascii="仿宋" w:hAnsi="仿宋" w:eastAsia="仿宋"/>
                      <w:color w:val="1F4E79"/>
                      <w:sz w:val="24"/>
                      <w:szCs w:val="24"/>
                    </w:rPr>
                    <w:t>NEG</w:t>
                  </w:r>
                </w:p>
              </w:tc>
              <w:tc>
                <w:tcPr>
                  <w:tcW w:w="4364" w:type="dxa"/>
                  <w:tcBorders>
                    <w:top w:val="single" w:color="auto" w:sz="4" w:space="0"/>
                    <w:bottom w:val="single" w:color="auto" w:sz="4" w:space="0"/>
                  </w:tcBorders>
                  <w:shd w:val="clear" w:color="auto" w:fill="FFFFFF"/>
                </w:tcPr>
                <w:p>
                  <w:pPr>
                    <w:pStyle w:val="65"/>
                    <w:spacing w:line="360" w:lineRule="auto"/>
                    <w:rPr>
                      <w:rFonts w:ascii="仿宋" w:hAnsi="仿宋" w:eastAsia="仿宋"/>
                      <w:color w:val="1F4E79"/>
                      <w:sz w:val="24"/>
                      <w:szCs w:val="24"/>
                      <w:lang w:eastAsia="zh-CN"/>
                    </w:rPr>
                  </w:pPr>
                  <w:r>
                    <w:rPr>
                      <w:rFonts w:ascii="仿宋" w:hAnsi="仿宋" w:eastAsia="仿宋"/>
                      <w:color w:val="1F4E79"/>
                      <w:sz w:val="24"/>
                      <w:szCs w:val="24"/>
                    </w:rPr>
                    <w:t>Negative</w:t>
                  </w:r>
                  <w:r>
                    <w:rPr>
                      <w:rFonts w:hint="eastAsia" w:ascii="仿宋" w:hAnsi="仿宋" w:eastAsia="仿宋"/>
                      <w:color w:val="1F4E79"/>
                      <w:sz w:val="24"/>
                      <w:szCs w:val="24"/>
                      <w:lang w:eastAsia="zh-CN"/>
                    </w:rPr>
                    <w:t>阴性</w:t>
                  </w:r>
                  <w:r>
                    <w:rPr>
                      <w:rFonts w:ascii="仿宋" w:hAnsi="仿宋" w:eastAsia="仿宋"/>
                      <w:color w:val="1F4E79"/>
                      <w:sz w:val="24"/>
                      <w:szCs w:val="24"/>
                      <w:lang w:eastAsia="zh-CN"/>
                    </w:rPr>
                    <w:t>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color w:val="1F4E79"/>
                      <w:sz w:val="24"/>
                      <w:szCs w:val="24"/>
                    </w:rPr>
                  </w:pPr>
                  <w:r>
                    <w:rPr>
                      <w:rFonts w:ascii="仿宋" w:hAnsi="仿宋" w:eastAsia="仿宋"/>
                      <w:color w:val="1F4E79"/>
                      <w:sz w:val="24"/>
                      <w:szCs w:val="24"/>
                    </w:rPr>
                    <w:t>IND</w:t>
                  </w:r>
                </w:p>
              </w:tc>
              <w:tc>
                <w:tcPr>
                  <w:tcW w:w="4364" w:type="dxa"/>
                  <w:tcBorders>
                    <w:top w:val="single" w:color="auto" w:sz="4" w:space="0"/>
                    <w:bottom w:val="single" w:color="auto" w:sz="4" w:space="0"/>
                  </w:tcBorders>
                  <w:shd w:val="clear" w:color="auto" w:fill="FFFFFF"/>
                </w:tcPr>
                <w:p>
                  <w:pPr>
                    <w:pStyle w:val="65"/>
                    <w:spacing w:line="360" w:lineRule="auto"/>
                    <w:rPr>
                      <w:rFonts w:ascii="仿宋" w:hAnsi="仿宋" w:eastAsia="仿宋"/>
                      <w:color w:val="1F4E79"/>
                      <w:sz w:val="24"/>
                      <w:szCs w:val="24"/>
                      <w:lang w:eastAsia="zh-CN"/>
                    </w:rPr>
                  </w:pPr>
                  <w:r>
                    <w:rPr>
                      <w:rFonts w:ascii="仿宋" w:hAnsi="仿宋" w:eastAsia="仿宋"/>
                      <w:color w:val="1F4E79"/>
                      <w:sz w:val="24"/>
                      <w:szCs w:val="24"/>
                    </w:rPr>
                    <w:t>Indeterminate</w:t>
                  </w:r>
                  <w:r>
                    <w:rPr>
                      <w:rFonts w:hint="eastAsia" w:ascii="仿宋" w:hAnsi="仿宋" w:eastAsia="仿宋"/>
                      <w:color w:val="1F4E79"/>
                      <w:sz w:val="24"/>
                      <w:szCs w:val="24"/>
                      <w:lang w:eastAsia="zh-CN"/>
                    </w:rPr>
                    <w:t>不</w:t>
                  </w:r>
                  <w:r>
                    <w:rPr>
                      <w:rFonts w:ascii="仿宋" w:hAnsi="仿宋" w:eastAsia="仿宋"/>
                      <w:color w:val="1F4E79"/>
                      <w:sz w:val="24"/>
                      <w:szCs w:val="24"/>
                      <w:lang w:eastAsia="zh-CN"/>
                    </w:rPr>
                    <w:t>确定的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color w:val="1F4E79"/>
                      <w:sz w:val="24"/>
                      <w:szCs w:val="24"/>
                    </w:rPr>
                  </w:pPr>
                  <w:r>
                    <w:rPr>
                      <w:rFonts w:ascii="仿宋" w:hAnsi="仿宋" w:eastAsia="仿宋"/>
                      <w:color w:val="1F4E79"/>
                      <w:sz w:val="24"/>
                      <w:szCs w:val="24"/>
                    </w:rPr>
                    <w:t>DET</w:t>
                  </w:r>
                </w:p>
              </w:tc>
              <w:tc>
                <w:tcPr>
                  <w:tcW w:w="4364" w:type="dxa"/>
                  <w:tcBorders>
                    <w:top w:val="single" w:color="auto" w:sz="4" w:space="0"/>
                    <w:bottom w:val="single" w:color="auto" w:sz="4" w:space="0"/>
                  </w:tcBorders>
                  <w:shd w:val="clear" w:color="auto" w:fill="FFFFFF"/>
                </w:tcPr>
                <w:p>
                  <w:pPr>
                    <w:pStyle w:val="65"/>
                    <w:spacing w:line="360" w:lineRule="auto"/>
                    <w:rPr>
                      <w:rFonts w:ascii="仿宋" w:hAnsi="仿宋" w:eastAsia="仿宋"/>
                      <w:color w:val="1F4E79"/>
                      <w:sz w:val="24"/>
                      <w:szCs w:val="24"/>
                      <w:lang w:eastAsia="zh-CN"/>
                    </w:rPr>
                  </w:pPr>
                  <w:r>
                    <w:rPr>
                      <w:rFonts w:ascii="仿宋" w:hAnsi="仿宋" w:eastAsia="仿宋"/>
                      <w:color w:val="1F4E79"/>
                      <w:sz w:val="24"/>
                      <w:szCs w:val="24"/>
                    </w:rPr>
                    <w:t>Detected</w:t>
                  </w:r>
                  <w:r>
                    <w:rPr>
                      <w:rFonts w:hint="eastAsia" w:ascii="仿宋" w:hAnsi="仿宋" w:eastAsia="仿宋"/>
                      <w:color w:val="1F4E79"/>
                      <w:sz w:val="24"/>
                      <w:szCs w:val="24"/>
                      <w:lang w:eastAsia="zh-CN"/>
                    </w:rPr>
                    <w:t>检测</w:t>
                  </w:r>
                  <w:r>
                    <w:rPr>
                      <w:rFonts w:ascii="仿宋" w:hAnsi="仿宋" w:eastAsia="仿宋"/>
                      <w:color w:val="1F4E79"/>
                      <w:sz w:val="24"/>
                      <w:szCs w:val="24"/>
                      <w:lang w:eastAsia="zh-CN"/>
                    </w:rPr>
                    <w:t>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color w:val="1F4E79"/>
                      <w:sz w:val="24"/>
                      <w:szCs w:val="24"/>
                    </w:rPr>
                  </w:pPr>
                  <w:r>
                    <w:rPr>
                      <w:rFonts w:ascii="仿宋" w:hAnsi="仿宋" w:eastAsia="仿宋"/>
                      <w:color w:val="1F4E79"/>
                      <w:sz w:val="24"/>
                      <w:szCs w:val="24"/>
                    </w:rPr>
                    <w:t>ND</w:t>
                  </w:r>
                </w:p>
              </w:tc>
              <w:tc>
                <w:tcPr>
                  <w:tcW w:w="4364" w:type="dxa"/>
                  <w:tcBorders>
                    <w:top w:val="single" w:color="auto" w:sz="4" w:space="0"/>
                    <w:bottom w:val="single" w:color="auto" w:sz="4" w:space="0"/>
                  </w:tcBorders>
                  <w:shd w:val="clear" w:color="auto" w:fill="FFFFFF"/>
                </w:tcPr>
                <w:p>
                  <w:pPr>
                    <w:pStyle w:val="65"/>
                    <w:spacing w:line="360" w:lineRule="auto"/>
                    <w:rPr>
                      <w:rFonts w:ascii="仿宋" w:hAnsi="仿宋" w:eastAsia="仿宋"/>
                      <w:color w:val="1F4E79"/>
                      <w:sz w:val="24"/>
                      <w:szCs w:val="24"/>
                      <w:lang w:eastAsia="zh-CN"/>
                    </w:rPr>
                  </w:pPr>
                  <w:r>
                    <w:rPr>
                      <w:rFonts w:ascii="仿宋" w:hAnsi="仿宋" w:eastAsia="仿宋"/>
                      <w:color w:val="1F4E79"/>
                      <w:sz w:val="24"/>
                      <w:szCs w:val="24"/>
                    </w:rPr>
                    <w:t>Not Detected</w:t>
                  </w:r>
                  <w:r>
                    <w:rPr>
                      <w:rFonts w:hint="eastAsia" w:ascii="仿宋" w:hAnsi="仿宋" w:eastAsia="仿宋"/>
                      <w:color w:val="1F4E79"/>
                      <w:sz w:val="24"/>
                      <w:szCs w:val="24"/>
                      <w:lang w:eastAsia="zh-CN"/>
                    </w:rPr>
                    <w:t>未</w:t>
                  </w:r>
                  <w:r>
                    <w:rPr>
                      <w:rFonts w:ascii="仿宋" w:hAnsi="仿宋" w:eastAsia="仿宋"/>
                      <w:color w:val="1F4E79"/>
                      <w:sz w:val="24"/>
                      <w:szCs w:val="24"/>
                      <w:lang w:eastAsia="zh-CN"/>
                    </w:rPr>
                    <w:t>检出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color w:val="1F4E79"/>
                      <w:sz w:val="24"/>
                      <w:szCs w:val="24"/>
                    </w:rPr>
                  </w:pPr>
                  <w:r>
                    <w:rPr>
                      <w:rFonts w:ascii="仿宋" w:hAnsi="仿宋" w:eastAsia="仿宋"/>
                      <w:color w:val="1F4E79"/>
                      <w:sz w:val="24"/>
                      <w:szCs w:val="24"/>
                    </w:rPr>
                    <w:t>AC</w:t>
                  </w:r>
                </w:p>
              </w:tc>
              <w:tc>
                <w:tcPr>
                  <w:tcW w:w="4364" w:type="dxa"/>
                  <w:tcBorders>
                    <w:top w:val="single" w:color="auto" w:sz="4" w:space="0"/>
                    <w:bottom w:val="single" w:color="auto" w:sz="4" w:space="0"/>
                  </w:tcBorders>
                  <w:shd w:val="clear" w:color="auto" w:fill="FFFFFF"/>
                </w:tcPr>
                <w:p>
                  <w:pPr>
                    <w:pStyle w:val="65"/>
                    <w:spacing w:line="360" w:lineRule="auto"/>
                    <w:rPr>
                      <w:rFonts w:ascii="仿宋" w:hAnsi="仿宋" w:eastAsia="仿宋"/>
                      <w:color w:val="1F4E79"/>
                      <w:sz w:val="24"/>
                      <w:szCs w:val="24"/>
                    </w:rPr>
                  </w:pPr>
                  <w:r>
                    <w:rPr>
                      <w:rFonts w:ascii="仿宋" w:hAnsi="仿宋" w:eastAsia="仿宋"/>
                      <w:color w:val="1F4E79"/>
                      <w:sz w:val="24"/>
                      <w:szCs w:val="24"/>
                    </w:rPr>
                    <w:t>Anti-complementary substances present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color w:val="1F4E79"/>
                      <w:sz w:val="24"/>
                      <w:szCs w:val="24"/>
                    </w:rPr>
                  </w:pPr>
                  <w:r>
                    <w:rPr>
                      <w:rFonts w:ascii="仿宋" w:hAnsi="仿宋" w:eastAsia="仿宋"/>
                      <w:color w:val="1F4E79"/>
                      <w:sz w:val="24"/>
                      <w:szCs w:val="24"/>
                    </w:rPr>
                    <w:t>TOX</w:t>
                  </w:r>
                </w:p>
              </w:tc>
              <w:tc>
                <w:tcPr>
                  <w:tcW w:w="4364" w:type="dxa"/>
                  <w:tcBorders>
                    <w:top w:val="single" w:color="auto" w:sz="4" w:space="0"/>
                    <w:bottom w:val="single" w:color="auto" w:sz="4" w:space="0"/>
                  </w:tcBorders>
                  <w:shd w:val="clear" w:color="auto" w:fill="FFFFFF"/>
                </w:tcPr>
                <w:p>
                  <w:pPr>
                    <w:pStyle w:val="65"/>
                    <w:spacing w:line="360" w:lineRule="auto"/>
                    <w:rPr>
                      <w:rFonts w:ascii="仿宋" w:hAnsi="仿宋" w:eastAsia="仿宋"/>
                      <w:color w:val="1F4E79"/>
                      <w:sz w:val="24"/>
                      <w:szCs w:val="24"/>
                      <w:lang w:eastAsia="zh-CN"/>
                    </w:rPr>
                  </w:pPr>
                  <w:r>
                    <w:rPr>
                      <w:rFonts w:ascii="仿宋" w:hAnsi="仿宋" w:eastAsia="仿宋"/>
                      <w:color w:val="1F4E79"/>
                      <w:sz w:val="24"/>
                      <w:szCs w:val="24"/>
                    </w:rPr>
                    <w:t>Cytotoxic substance present</w:t>
                  </w:r>
                  <w:r>
                    <w:rPr>
                      <w:rFonts w:hint="eastAsia" w:ascii="仿宋" w:hAnsi="仿宋" w:eastAsia="仿宋"/>
                      <w:color w:val="1F4E79"/>
                      <w:sz w:val="24"/>
                      <w:szCs w:val="24"/>
                      <w:lang w:eastAsia="zh-CN"/>
                    </w:rPr>
                    <w:t>存在</w:t>
                  </w:r>
                  <w:r>
                    <w:rPr>
                      <w:rFonts w:ascii="仿宋" w:hAnsi="仿宋" w:eastAsia="仿宋"/>
                      <w:color w:val="1F4E79"/>
                      <w:sz w:val="24"/>
                      <w:szCs w:val="24"/>
                      <w:lang w:eastAsia="zh-CN"/>
                    </w:rPr>
                    <w:t>细胞毒性物质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color w:val="1F4E79"/>
                      <w:sz w:val="24"/>
                      <w:szCs w:val="24"/>
                    </w:rPr>
                  </w:pPr>
                  <w:r>
                    <w:rPr>
                      <w:rFonts w:ascii="仿宋" w:hAnsi="仿宋" w:eastAsia="仿宋"/>
                      <w:color w:val="1F4E79"/>
                      <w:sz w:val="24"/>
                      <w:szCs w:val="24"/>
                    </w:rPr>
                    <w:t>QCF</w:t>
                  </w:r>
                </w:p>
              </w:tc>
              <w:tc>
                <w:tcPr>
                  <w:tcW w:w="4364" w:type="dxa"/>
                  <w:tcBorders>
                    <w:top w:val="single" w:color="auto" w:sz="4" w:space="0"/>
                    <w:bottom w:val="single" w:color="auto" w:sz="4" w:space="0"/>
                  </w:tcBorders>
                  <w:shd w:val="clear" w:color="auto" w:fill="FFFFFF"/>
                </w:tcPr>
                <w:p>
                  <w:pPr>
                    <w:pStyle w:val="65"/>
                    <w:spacing w:line="360" w:lineRule="auto"/>
                    <w:rPr>
                      <w:rFonts w:ascii="仿宋" w:hAnsi="仿宋" w:eastAsia="仿宋"/>
                      <w:color w:val="1F4E79"/>
                      <w:sz w:val="24"/>
                      <w:szCs w:val="24"/>
                      <w:lang w:eastAsia="zh-CN"/>
                    </w:rPr>
                  </w:pPr>
                  <w:r>
                    <w:rPr>
                      <w:rFonts w:ascii="仿宋" w:hAnsi="仿宋" w:eastAsia="仿宋"/>
                      <w:color w:val="1F4E79"/>
                      <w:sz w:val="24"/>
                      <w:szCs w:val="24"/>
                    </w:rPr>
                    <w:t>Quality Control Failure</w:t>
                  </w:r>
                  <w:r>
                    <w:rPr>
                      <w:rFonts w:hint="eastAsia" w:ascii="仿宋" w:hAnsi="仿宋" w:eastAsia="仿宋"/>
                      <w:color w:val="1F4E79"/>
                      <w:sz w:val="24"/>
                      <w:szCs w:val="24"/>
                      <w:lang w:eastAsia="zh-CN"/>
                    </w:rPr>
                    <w:t>质量</w:t>
                  </w:r>
                  <w:r>
                    <w:rPr>
                      <w:rFonts w:ascii="仿宋" w:hAnsi="仿宋" w:eastAsia="仿宋"/>
                      <w:color w:val="1F4E79"/>
                      <w:sz w:val="24"/>
                      <w:szCs w:val="24"/>
                      <w:lang w:eastAsia="zh-CN"/>
                    </w:rPr>
                    <w:t>控制失效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color w:val="1F4E79"/>
                      <w:sz w:val="24"/>
                      <w:szCs w:val="24"/>
                    </w:rPr>
                  </w:pPr>
                  <w:r>
                    <w:rPr>
                      <w:rFonts w:ascii="仿宋" w:hAnsi="仿宋" w:eastAsia="仿宋"/>
                      <w:color w:val="1F4E79"/>
                      <w:sz w:val="24"/>
                      <w:szCs w:val="24"/>
                    </w:rPr>
                    <w:t>RR</w:t>
                  </w:r>
                </w:p>
              </w:tc>
              <w:tc>
                <w:tcPr>
                  <w:tcW w:w="4364" w:type="dxa"/>
                  <w:tcBorders>
                    <w:top w:val="single" w:color="auto" w:sz="4" w:space="0"/>
                    <w:bottom w:val="single" w:color="auto" w:sz="4" w:space="0"/>
                  </w:tcBorders>
                  <w:shd w:val="clear" w:color="auto" w:fill="FFFFFF"/>
                </w:tcPr>
                <w:p>
                  <w:pPr>
                    <w:pStyle w:val="65"/>
                    <w:spacing w:line="360" w:lineRule="auto"/>
                    <w:rPr>
                      <w:rFonts w:ascii="仿宋" w:hAnsi="仿宋" w:eastAsia="仿宋"/>
                      <w:color w:val="1F4E79"/>
                      <w:sz w:val="24"/>
                      <w:szCs w:val="24"/>
                      <w:lang w:eastAsia="zh-CN"/>
                    </w:rPr>
                  </w:pPr>
                  <w:r>
                    <w:rPr>
                      <w:rFonts w:ascii="仿宋" w:hAnsi="仿宋" w:eastAsia="仿宋"/>
                      <w:color w:val="1F4E79"/>
                      <w:sz w:val="24"/>
                      <w:szCs w:val="24"/>
                    </w:rPr>
                    <w:t>Reactive</w:t>
                  </w:r>
                  <w:r>
                    <w:rPr>
                      <w:rFonts w:ascii="仿宋" w:hAnsi="仿宋" w:eastAsia="仿宋"/>
                      <w:color w:val="1F4E79"/>
                      <w:sz w:val="24"/>
                      <w:szCs w:val="24"/>
                      <w:lang w:eastAsia="zh-CN"/>
                    </w:rPr>
                    <w:t>反应的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5"/>
                    <w:spacing w:line="360" w:lineRule="auto"/>
                    <w:jc w:val="center"/>
                    <w:rPr>
                      <w:rFonts w:ascii="仿宋" w:hAnsi="仿宋" w:eastAsia="仿宋"/>
                      <w:color w:val="1F4E79"/>
                      <w:sz w:val="24"/>
                      <w:szCs w:val="24"/>
                    </w:rPr>
                  </w:pPr>
                  <w:r>
                    <w:rPr>
                      <w:rFonts w:ascii="仿宋" w:hAnsi="仿宋" w:eastAsia="仿宋"/>
                      <w:color w:val="1F4E79"/>
                      <w:sz w:val="24"/>
                      <w:szCs w:val="24"/>
                    </w:rPr>
                    <w:t>WR</w:t>
                  </w:r>
                </w:p>
              </w:tc>
              <w:tc>
                <w:tcPr>
                  <w:tcW w:w="4364" w:type="dxa"/>
                  <w:tcBorders>
                    <w:top w:val="single" w:color="auto" w:sz="4" w:space="0"/>
                    <w:bottom w:val="single" w:color="auto" w:sz="4" w:space="0"/>
                  </w:tcBorders>
                  <w:shd w:val="clear" w:color="auto" w:fill="FFFFFF"/>
                </w:tcPr>
                <w:p>
                  <w:pPr>
                    <w:pStyle w:val="65"/>
                    <w:spacing w:line="360" w:lineRule="auto"/>
                    <w:rPr>
                      <w:rFonts w:ascii="仿宋" w:hAnsi="仿宋" w:eastAsia="仿宋"/>
                      <w:color w:val="1F4E79"/>
                      <w:sz w:val="24"/>
                      <w:szCs w:val="24"/>
                      <w:lang w:eastAsia="zh-CN"/>
                    </w:rPr>
                  </w:pPr>
                  <w:r>
                    <w:rPr>
                      <w:rFonts w:ascii="仿宋" w:hAnsi="仿宋" w:eastAsia="仿宋"/>
                      <w:color w:val="1F4E79"/>
                      <w:sz w:val="24"/>
                      <w:szCs w:val="24"/>
                    </w:rPr>
                    <w:t>Weakly reactive</w:t>
                  </w:r>
                  <w:r>
                    <w:rPr>
                      <w:rFonts w:hint="eastAsia" w:ascii="仿宋" w:hAnsi="仿宋" w:eastAsia="仿宋"/>
                      <w:color w:val="1F4E79"/>
                      <w:sz w:val="24"/>
                      <w:szCs w:val="24"/>
                      <w:lang w:eastAsia="zh-CN"/>
                    </w:rPr>
                    <w:t>弱反应性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12" w:space="0"/>
                  </w:tcBorders>
                  <w:shd w:val="clear" w:color="auto" w:fill="FFFFFF"/>
                </w:tcPr>
                <w:p>
                  <w:pPr>
                    <w:pStyle w:val="65"/>
                    <w:spacing w:line="360" w:lineRule="auto"/>
                    <w:jc w:val="center"/>
                    <w:rPr>
                      <w:rFonts w:ascii="仿宋" w:hAnsi="仿宋" w:eastAsia="仿宋"/>
                      <w:color w:val="1F4E79"/>
                      <w:sz w:val="24"/>
                      <w:szCs w:val="24"/>
                    </w:rPr>
                  </w:pPr>
                  <w:r>
                    <w:rPr>
                      <w:rFonts w:ascii="仿宋" w:hAnsi="仿宋" w:eastAsia="仿宋"/>
                      <w:color w:val="1F4E79"/>
                      <w:sz w:val="24"/>
                      <w:szCs w:val="24"/>
                    </w:rPr>
                    <w:t>NR</w:t>
                  </w:r>
                </w:p>
              </w:tc>
              <w:tc>
                <w:tcPr>
                  <w:tcW w:w="4364" w:type="dxa"/>
                  <w:tcBorders>
                    <w:top w:val="single" w:color="auto" w:sz="4" w:space="0"/>
                    <w:bottom w:val="single" w:color="auto" w:sz="12" w:space="0"/>
                  </w:tcBorders>
                  <w:shd w:val="clear" w:color="auto" w:fill="FFFFFF"/>
                </w:tcPr>
                <w:p>
                  <w:pPr>
                    <w:pStyle w:val="65"/>
                    <w:spacing w:line="360" w:lineRule="auto"/>
                    <w:rPr>
                      <w:rFonts w:ascii="仿宋" w:hAnsi="仿宋" w:eastAsia="仿宋"/>
                      <w:color w:val="1F4E79"/>
                      <w:sz w:val="24"/>
                      <w:szCs w:val="24"/>
                      <w:lang w:eastAsia="zh-CN"/>
                    </w:rPr>
                  </w:pPr>
                  <w:r>
                    <w:rPr>
                      <w:rFonts w:ascii="仿宋" w:hAnsi="仿宋" w:eastAsia="仿宋"/>
                      <w:color w:val="1F4E79"/>
                      <w:sz w:val="24"/>
                      <w:szCs w:val="24"/>
                    </w:rPr>
                    <w:t>Non-reactive</w:t>
                  </w:r>
                  <w:r>
                    <w:rPr>
                      <w:rFonts w:hint="eastAsia" w:ascii="仿宋" w:hAnsi="仿宋" w:eastAsia="仿宋"/>
                      <w:color w:val="1F4E79"/>
                      <w:sz w:val="24"/>
                      <w:szCs w:val="24"/>
                      <w:lang w:eastAsia="zh-CN"/>
                    </w:rPr>
                    <w:t>无</w:t>
                  </w:r>
                  <w:r>
                    <w:rPr>
                      <w:rFonts w:ascii="仿宋" w:hAnsi="仿宋" w:eastAsia="仿宋"/>
                      <w:color w:val="1F4E79"/>
                      <w:sz w:val="24"/>
                      <w:szCs w:val="24"/>
                      <w:lang w:eastAsia="zh-CN"/>
                    </w:rPr>
                    <w:t>反应</w:t>
                  </w:r>
                </w:p>
              </w:tc>
            </w:tr>
          </w:tbl>
          <w:p>
            <w:pPr>
              <w:pStyle w:val="93"/>
              <w:spacing w:line="360" w:lineRule="auto"/>
              <w:ind w:firstLine="0" w:firstLineChars="0"/>
              <w:rPr>
                <w:rFonts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OBX-</w:t>
            </w:r>
            <w:r>
              <w:rPr>
                <w:rFonts w:hint="eastAsia" w:ascii="仿宋" w:hAnsi="仿宋" w:eastAsia="仿宋"/>
                <w:color w:val="244061"/>
                <w:sz w:val="24"/>
                <w:szCs w:val="24"/>
              </w:rPr>
              <w:t>9</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空。概率。</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OBX-10</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空。异常检查特点。</w:t>
            </w:r>
          </w:p>
          <w:tbl>
            <w:tblPr>
              <w:tblStyle w:val="34"/>
              <w:tblW w:w="3845"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
            <w:tblGrid>
              <w:gridCol w:w="984"/>
              <w:gridCol w:w="286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tblHeader/>
                <w:jc w:val="center"/>
              </w:trPr>
              <w:tc>
                <w:tcPr>
                  <w:tcW w:w="984" w:type="dxa"/>
                  <w:tcBorders>
                    <w:top w:val="double" w:color="auto" w:sz="4" w:space="0"/>
                    <w:bottom w:val="single" w:color="auto" w:sz="4" w:space="0"/>
                  </w:tcBorders>
                  <w:shd w:val="pct10" w:color="auto" w:fill="FFFFFF"/>
                </w:tcPr>
                <w:p>
                  <w:pPr>
                    <w:pStyle w:val="87"/>
                    <w:spacing w:line="360" w:lineRule="auto"/>
                    <w:jc w:val="center"/>
                    <w:rPr>
                      <w:rFonts w:ascii="仿宋" w:hAnsi="仿宋" w:eastAsia="仿宋"/>
                      <w:bCs/>
                      <w:kern w:val="0"/>
                      <w:sz w:val="24"/>
                      <w:szCs w:val="24"/>
                    </w:rPr>
                  </w:pPr>
                  <w:r>
                    <w:rPr>
                      <w:rFonts w:ascii="仿宋" w:hAnsi="仿宋" w:eastAsia="仿宋"/>
                      <w:bCs/>
                      <w:kern w:val="0"/>
                      <w:sz w:val="24"/>
                      <w:szCs w:val="24"/>
                    </w:rPr>
                    <w:t>Value</w:t>
                  </w:r>
                </w:p>
              </w:tc>
              <w:tc>
                <w:tcPr>
                  <w:tcW w:w="2861" w:type="dxa"/>
                  <w:tcBorders>
                    <w:top w:val="double" w:color="auto" w:sz="4" w:space="0"/>
                    <w:bottom w:val="single" w:color="auto" w:sz="4" w:space="0"/>
                  </w:tcBorders>
                  <w:shd w:val="pct10" w:color="auto" w:fill="FFFFFF"/>
                </w:tcPr>
                <w:p>
                  <w:pPr>
                    <w:pStyle w:val="87"/>
                    <w:spacing w:line="360" w:lineRule="auto"/>
                    <w:rPr>
                      <w:rFonts w:ascii="仿宋" w:hAnsi="仿宋" w:eastAsia="仿宋"/>
                      <w:sz w:val="24"/>
                      <w:szCs w:val="24"/>
                    </w:rPr>
                  </w:pPr>
                  <w:r>
                    <w:rPr>
                      <w:rFonts w:ascii="仿宋" w:hAnsi="仿宋" w:eastAsia="仿宋"/>
                      <w:sz w:val="24"/>
                      <w:szCs w:val="24"/>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88"/>
                    <w:spacing w:line="360" w:lineRule="auto"/>
                    <w:jc w:val="center"/>
                    <w:rPr>
                      <w:rFonts w:ascii="仿宋" w:hAnsi="仿宋" w:eastAsia="仿宋"/>
                      <w:sz w:val="24"/>
                      <w:szCs w:val="24"/>
                    </w:rPr>
                  </w:pPr>
                  <w:r>
                    <w:rPr>
                      <w:rFonts w:ascii="仿宋" w:hAnsi="仿宋" w:eastAsia="仿宋"/>
                      <w:sz w:val="24"/>
                      <w:szCs w:val="24"/>
                    </w:rPr>
                    <w:t>A</w:t>
                  </w:r>
                </w:p>
              </w:tc>
              <w:tc>
                <w:tcPr>
                  <w:tcW w:w="2861" w:type="dxa"/>
                  <w:tcBorders>
                    <w:top w:val="single" w:color="auto" w:sz="4" w:space="0"/>
                    <w:bottom w:val="single" w:color="auto" w:sz="4" w:space="0"/>
                  </w:tcBorders>
                  <w:shd w:val="clear" w:color="auto" w:fill="FFFFFF"/>
                </w:tcPr>
                <w:p>
                  <w:pPr>
                    <w:pStyle w:val="88"/>
                    <w:spacing w:line="360" w:lineRule="auto"/>
                    <w:rPr>
                      <w:rFonts w:ascii="仿宋" w:hAnsi="仿宋" w:eastAsia="仿宋"/>
                      <w:sz w:val="24"/>
                      <w:szCs w:val="24"/>
                      <w:lang w:eastAsia="zh-CN"/>
                    </w:rPr>
                  </w:pPr>
                  <w:r>
                    <w:rPr>
                      <w:rFonts w:ascii="仿宋" w:hAnsi="仿宋" w:eastAsia="仿宋"/>
                      <w:sz w:val="24"/>
                      <w:szCs w:val="24"/>
                    </w:rPr>
                    <w:t>An age-based population</w:t>
                  </w:r>
                  <w:r>
                    <w:rPr>
                      <w:rFonts w:hint="eastAsia" w:ascii="仿宋" w:hAnsi="仿宋" w:eastAsia="仿宋"/>
                      <w:sz w:val="24"/>
                      <w:szCs w:val="24"/>
                      <w:lang w:eastAsia="zh-CN"/>
                    </w:rPr>
                    <w:t>按</w:t>
                  </w:r>
                  <w:r>
                    <w:rPr>
                      <w:rFonts w:ascii="仿宋" w:hAnsi="仿宋" w:eastAsia="仿宋"/>
                      <w:sz w:val="24"/>
                      <w:szCs w:val="24"/>
                      <w:lang w:eastAsia="zh-CN"/>
                    </w:rPr>
                    <w:t>年龄划分的人群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88"/>
                    <w:spacing w:line="360" w:lineRule="auto"/>
                    <w:jc w:val="center"/>
                    <w:rPr>
                      <w:rFonts w:ascii="仿宋" w:hAnsi="仿宋" w:eastAsia="仿宋"/>
                      <w:sz w:val="24"/>
                      <w:szCs w:val="24"/>
                    </w:rPr>
                  </w:pPr>
                  <w:r>
                    <w:rPr>
                      <w:rFonts w:ascii="仿宋" w:hAnsi="仿宋" w:eastAsia="仿宋"/>
                      <w:sz w:val="24"/>
                      <w:szCs w:val="24"/>
                    </w:rPr>
                    <w:t>N</w:t>
                  </w:r>
                </w:p>
              </w:tc>
              <w:tc>
                <w:tcPr>
                  <w:tcW w:w="2861" w:type="dxa"/>
                  <w:tcBorders>
                    <w:top w:val="single" w:color="auto" w:sz="4" w:space="0"/>
                    <w:bottom w:val="single" w:color="auto" w:sz="4" w:space="0"/>
                  </w:tcBorders>
                  <w:shd w:val="clear" w:color="auto" w:fill="FFFFFF"/>
                </w:tcPr>
                <w:p>
                  <w:pPr>
                    <w:pStyle w:val="88"/>
                    <w:spacing w:line="360" w:lineRule="auto"/>
                    <w:rPr>
                      <w:rFonts w:ascii="仿宋" w:hAnsi="仿宋" w:eastAsia="仿宋"/>
                      <w:sz w:val="24"/>
                      <w:szCs w:val="24"/>
                      <w:lang w:eastAsia="zh-CN"/>
                    </w:rPr>
                  </w:pPr>
                  <w:r>
                    <w:rPr>
                      <w:rFonts w:ascii="仿宋" w:hAnsi="仿宋" w:eastAsia="仿宋"/>
                      <w:sz w:val="24"/>
                      <w:szCs w:val="24"/>
                    </w:rPr>
                    <w:t>None – generic normal range</w:t>
                  </w:r>
                  <w:r>
                    <w:rPr>
                      <w:rFonts w:hint="eastAsia" w:ascii="仿宋" w:hAnsi="仿宋" w:eastAsia="仿宋"/>
                      <w:sz w:val="24"/>
                      <w:szCs w:val="24"/>
                      <w:lang w:eastAsia="zh-CN"/>
                    </w:rPr>
                    <w:t>未</w:t>
                  </w:r>
                  <w:r>
                    <w:rPr>
                      <w:rFonts w:ascii="仿宋" w:hAnsi="仿宋" w:eastAsia="仿宋"/>
                      <w:sz w:val="24"/>
                      <w:szCs w:val="24"/>
                      <w:lang w:eastAsia="zh-CN"/>
                    </w:rPr>
                    <w:t>划分-</w:t>
                  </w:r>
                  <w:r>
                    <w:rPr>
                      <w:rFonts w:hint="eastAsia" w:ascii="仿宋" w:hAnsi="仿宋" w:eastAsia="仿宋"/>
                      <w:sz w:val="24"/>
                      <w:szCs w:val="24"/>
                      <w:lang w:eastAsia="zh-CN"/>
                    </w:rPr>
                    <w:t>普通</w:t>
                  </w:r>
                  <w:r>
                    <w:rPr>
                      <w:rFonts w:ascii="仿宋" w:hAnsi="仿宋" w:eastAsia="仿宋"/>
                      <w:sz w:val="24"/>
                      <w:szCs w:val="24"/>
                      <w:lang w:eastAsia="zh-CN"/>
                    </w:rPr>
                    <w:t>正常人群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88"/>
                    <w:spacing w:line="360" w:lineRule="auto"/>
                    <w:jc w:val="center"/>
                    <w:rPr>
                      <w:rFonts w:ascii="仿宋" w:hAnsi="仿宋" w:eastAsia="仿宋"/>
                      <w:sz w:val="24"/>
                      <w:szCs w:val="24"/>
                    </w:rPr>
                  </w:pPr>
                  <w:r>
                    <w:rPr>
                      <w:rFonts w:ascii="仿宋" w:hAnsi="仿宋" w:eastAsia="仿宋"/>
                      <w:sz w:val="24"/>
                      <w:szCs w:val="24"/>
                    </w:rPr>
                    <w:t>R</w:t>
                  </w:r>
                </w:p>
              </w:tc>
              <w:tc>
                <w:tcPr>
                  <w:tcW w:w="2861" w:type="dxa"/>
                  <w:tcBorders>
                    <w:top w:val="single" w:color="auto" w:sz="4" w:space="0"/>
                    <w:bottom w:val="single" w:color="auto" w:sz="4" w:space="0"/>
                  </w:tcBorders>
                  <w:shd w:val="clear" w:color="auto" w:fill="FFFFFF"/>
                </w:tcPr>
                <w:p>
                  <w:pPr>
                    <w:pStyle w:val="88"/>
                    <w:spacing w:line="360" w:lineRule="auto"/>
                    <w:rPr>
                      <w:rFonts w:ascii="仿宋" w:hAnsi="仿宋" w:eastAsia="仿宋"/>
                      <w:sz w:val="24"/>
                      <w:szCs w:val="24"/>
                      <w:lang w:eastAsia="zh-CN"/>
                    </w:rPr>
                  </w:pPr>
                  <w:r>
                    <w:rPr>
                      <w:rFonts w:ascii="仿宋" w:hAnsi="仿宋" w:eastAsia="仿宋"/>
                      <w:sz w:val="24"/>
                      <w:szCs w:val="24"/>
                    </w:rPr>
                    <w:t>A race-based population</w:t>
                  </w:r>
                  <w:r>
                    <w:rPr>
                      <w:rFonts w:hint="eastAsia" w:ascii="仿宋" w:hAnsi="仿宋" w:eastAsia="仿宋"/>
                      <w:sz w:val="24"/>
                      <w:szCs w:val="24"/>
                      <w:lang w:eastAsia="zh-CN"/>
                    </w:rPr>
                    <w:t>按</w:t>
                  </w:r>
                  <w:r>
                    <w:rPr>
                      <w:rFonts w:ascii="仿宋" w:hAnsi="仿宋" w:eastAsia="仿宋"/>
                      <w:sz w:val="24"/>
                      <w:szCs w:val="24"/>
                      <w:lang w:eastAsia="zh-CN"/>
                    </w:rPr>
                    <w:t>种族划分的人群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88"/>
                    <w:spacing w:line="360" w:lineRule="auto"/>
                    <w:jc w:val="center"/>
                    <w:rPr>
                      <w:rFonts w:ascii="仿宋" w:hAnsi="仿宋" w:eastAsia="仿宋"/>
                      <w:sz w:val="24"/>
                      <w:szCs w:val="24"/>
                    </w:rPr>
                  </w:pPr>
                  <w:r>
                    <w:rPr>
                      <w:rFonts w:ascii="仿宋" w:hAnsi="仿宋" w:eastAsia="仿宋"/>
                      <w:sz w:val="24"/>
                      <w:szCs w:val="24"/>
                    </w:rPr>
                    <w:t>S</w:t>
                  </w:r>
                </w:p>
              </w:tc>
              <w:tc>
                <w:tcPr>
                  <w:tcW w:w="2861" w:type="dxa"/>
                  <w:tcBorders>
                    <w:top w:val="single" w:color="auto" w:sz="4" w:space="0"/>
                    <w:bottom w:val="single" w:color="auto" w:sz="4" w:space="0"/>
                  </w:tcBorders>
                  <w:shd w:val="clear" w:color="auto" w:fill="FFFFFF"/>
                </w:tcPr>
                <w:p>
                  <w:pPr>
                    <w:pStyle w:val="88"/>
                    <w:spacing w:line="360" w:lineRule="auto"/>
                    <w:rPr>
                      <w:rFonts w:ascii="仿宋" w:hAnsi="仿宋" w:eastAsia="仿宋"/>
                      <w:sz w:val="24"/>
                      <w:szCs w:val="24"/>
                      <w:lang w:eastAsia="zh-CN"/>
                    </w:rPr>
                  </w:pPr>
                  <w:r>
                    <w:rPr>
                      <w:rFonts w:ascii="仿宋" w:hAnsi="仿宋" w:eastAsia="仿宋"/>
                      <w:sz w:val="24"/>
                      <w:szCs w:val="24"/>
                    </w:rPr>
                    <w:t>A sex-based population</w:t>
                  </w:r>
                  <w:r>
                    <w:rPr>
                      <w:rFonts w:hint="eastAsia" w:ascii="仿宋" w:hAnsi="仿宋" w:eastAsia="仿宋"/>
                      <w:sz w:val="24"/>
                      <w:szCs w:val="24"/>
                      <w:lang w:eastAsia="zh-CN"/>
                    </w:rPr>
                    <w:t>按</w:t>
                  </w:r>
                  <w:r>
                    <w:rPr>
                      <w:rFonts w:ascii="仿宋" w:hAnsi="仿宋" w:eastAsia="仿宋"/>
                      <w:sz w:val="24"/>
                      <w:szCs w:val="24"/>
                      <w:lang w:eastAsia="zh-CN"/>
                    </w:rPr>
                    <w:t>性别划分的人群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88"/>
                    <w:spacing w:line="360" w:lineRule="auto"/>
                    <w:jc w:val="center"/>
                    <w:rPr>
                      <w:rFonts w:ascii="仿宋" w:hAnsi="仿宋" w:eastAsia="仿宋"/>
                      <w:sz w:val="24"/>
                      <w:szCs w:val="24"/>
                    </w:rPr>
                  </w:pPr>
                  <w:r>
                    <w:rPr>
                      <w:rFonts w:ascii="仿宋" w:hAnsi="仿宋" w:eastAsia="仿宋"/>
                      <w:sz w:val="24"/>
                      <w:szCs w:val="24"/>
                    </w:rPr>
                    <w:t>SP</w:t>
                  </w:r>
                </w:p>
              </w:tc>
              <w:tc>
                <w:tcPr>
                  <w:tcW w:w="2861" w:type="dxa"/>
                  <w:tcBorders>
                    <w:top w:val="single" w:color="auto" w:sz="4" w:space="0"/>
                    <w:bottom w:val="single" w:color="auto" w:sz="4" w:space="0"/>
                  </w:tcBorders>
                  <w:shd w:val="clear" w:color="auto" w:fill="FFFFFF"/>
                </w:tcPr>
                <w:p>
                  <w:pPr>
                    <w:pStyle w:val="88"/>
                    <w:spacing w:line="360" w:lineRule="auto"/>
                    <w:rPr>
                      <w:rFonts w:ascii="仿宋" w:hAnsi="仿宋" w:eastAsia="仿宋"/>
                      <w:sz w:val="24"/>
                      <w:szCs w:val="24"/>
                      <w:lang w:eastAsia="zh-CN"/>
                    </w:rPr>
                  </w:pPr>
                  <w:r>
                    <w:rPr>
                      <w:rFonts w:ascii="仿宋" w:hAnsi="仿宋" w:eastAsia="仿宋"/>
                      <w:sz w:val="24"/>
                      <w:szCs w:val="24"/>
                    </w:rPr>
                    <w:t>Species</w:t>
                  </w:r>
                  <w:r>
                    <w:rPr>
                      <w:rFonts w:hint="eastAsia" w:ascii="仿宋" w:hAnsi="仿宋" w:eastAsia="仿宋"/>
                      <w:sz w:val="24"/>
                      <w:szCs w:val="24"/>
                      <w:lang w:eastAsia="zh-CN"/>
                    </w:rPr>
                    <w:t>物种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88"/>
                    <w:spacing w:line="360" w:lineRule="auto"/>
                    <w:jc w:val="center"/>
                    <w:rPr>
                      <w:rFonts w:ascii="仿宋" w:hAnsi="仿宋" w:eastAsia="仿宋"/>
                      <w:sz w:val="24"/>
                      <w:szCs w:val="24"/>
                    </w:rPr>
                  </w:pPr>
                  <w:r>
                    <w:rPr>
                      <w:rFonts w:ascii="仿宋" w:hAnsi="仿宋" w:eastAsia="仿宋"/>
                      <w:sz w:val="24"/>
                      <w:szCs w:val="24"/>
                    </w:rPr>
                    <w:t>B</w:t>
                  </w:r>
                </w:p>
              </w:tc>
              <w:tc>
                <w:tcPr>
                  <w:tcW w:w="2861" w:type="dxa"/>
                  <w:tcBorders>
                    <w:top w:val="single" w:color="auto" w:sz="4" w:space="0"/>
                    <w:bottom w:val="single" w:color="auto" w:sz="4" w:space="0"/>
                  </w:tcBorders>
                  <w:shd w:val="clear" w:color="auto" w:fill="FFFFFF"/>
                </w:tcPr>
                <w:p>
                  <w:pPr>
                    <w:pStyle w:val="88"/>
                    <w:spacing w:line="360" w:lineRule="auto"/>
                    <w:rPr>
                      <w:rFonts w:ascii="仿宋" w:hAnsi="仿宋" w:eastAsia="仿宋"/>
                      <w:sz w:val="24"/>
                      <w:szCs w:val="24"/>
                      <w:lang w:eastAsia="zh-CN"/>
                    </w:rPr>
                  </w:pPr>
                  <w:r>
                    <w:rPr>
                      <w:rFonts w:ascii="仿宋" w:hAnsi="仿宋" w:eastAsia="仿宋"/>
                      <w:sz w:val="24"/>
                      <w:szCs w:val="24"/>
                    </w:rPr>
                    <w:t>Breed</w:t>
                  </w:r>
                  <w:r>
                    <w:rPr>
                      <w:rFonts w:hint="eastAsia" w:ascii="仿宋" w:hAnsi="仿宋" w:eastAsia="仿宋"/>
                      <w:sz w:val="24"/>
                      <w:szCs w:val="24"/>
                      <w:lang w:eastAsia="zh-CN"/>
                    </w:rPr>
                    <w:t>品种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984" w:type="dxa"/>
                  <w:tcBorders>
                    <w:top w:val="single" w:color="auto" w:sz="4" w:space="0"/>
                    <w:bottom w:val="double" w:color="auto" w:sz="4" w:space="0"/>
                  </w:tcBorders>
                  <w:shd w:val="clear" w:color="auto" w:fill="FFFFFF"/>
                </w:tcPr>
                <w:p>
                  <w:pPr>
                    <w:pStyle w:val="88"/>
                    <w:spacing w:line="360" w:lineRule="auto"/>
                    <w:jc w:val="center"/>
                    <w:rPr>
                      <w:rFonts w:ascii="仿宋" w:hAnsi="仿宋" w:eastAsia="仿宋"/>
                      <w:sz w:val="24"/>
                      <w:szCs w:val="24"/>
                    </w:rPr>
                  </w:pPr>
                  <w:r>
                    <w:rPr>
                      <w:rFonts w:ascii="仿宋" w:hAnsi="仿宋" w:eastAsia="仿宋"/>
                      <w:sz w:val="24"/>
                      <w:szCs w:val="24"/>
                    </w:rPr>
                    <w:t>ST</w:t>
                  </w:r>
                </w:p>
              </w:tc>
              <w:tc>
                <w:tcPr>
                  <w:tcW w:w="2861" w:type="dxa"/>
                  <w:tcBorders>
                    <w:top w:val="single" w:color="auto" w:sz="4" w:space="0"/>
                    <w:bottom w:val="double" w:color="auto" w:sz="4" w:space="0"/>
                  </w:tcBorders>
                  <w:shd w:val="clear" w:color="auto" w:fill="FFFFFF"/>
                </w:tcPr>
                <w:p>
                  <w:pPr>
                    <w:pStyle w:val="88"/>
                    <w:spacing w:line="360" w:lineRule="auto"/>
                    <w:rPr>
                      <w:rFonts w:ascii="仿宋" w:hAnsi="仿宋" w:eastAsia="仿宋"/>
                      <w:sz w:val="24"/>
                      <w:szCs w:val="24"/>
                      <w:lang w:eastAsia="zh-CN"/>
                    </w:rPr>
                  </w:pPr>
                  <w:r>
                    <w:rPr>
                      <w:rFonts w:ascii="仿宋" w:hAnsi="仿宋" w:eastAsia="仿宋"/>
                      <w:sz w:val="24"/>
                      <w:szCs w:val="24"/>
                    </w:rPr>
                    <w:t>Strain</w:t>
                  </w:r>
                  <w:r>
                    <w:rPr>
                      <w:rFonts w:hint="eastAsia" w:ascii="仿宋" w:hAnsi="仿宋" w:eastAsia="仿宋"/>
                      <w:sz w:val="24"/>
                      <w:szCs w:val="24"/>
                      <w:lang w:eastAsia="zh-CN"/>
                    </w:rPr>
                    <w:t>血缘</w:t>
                  </w:r>
                </w:p>
              </w:tc>
            </w:tr>
          </w:tbl>
          <w:p>
            <w:pPr>
              <w:pStyle w:val="93"/>
              <w:spacing w:line="360" w:lineRule="auto"/>
              <w:ind w:firstLine="0" w:firstLineChars="0"/>
              <w:jc w:val="left"/>
              <w:rPr>
                <w:rFonts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FF0000"/>
                <w:sz w:val="24"/>
                <w:szCs w:val="24"/>
              </w:rPr>
            </w:pPr>
            <w:r>
              <w:rPr>
                <w:rFonts w:ascii="仿宋" w:hAnsi="仿宋" w:eastAsia="仿宋"/>
                <w:color w:val="FF0000"/>
                <w:sz w:val="24"/>
                <w:szCs w:val="24"/>
              </w:rPr>
              <w:t>OBX-</w:t>
            </w:r>
            <w:r>
              <w:rPr>
                <w:rFonts w:hint="eastAsia" w:ascii="仿宋" w:hAnsi="仿宋" w:eastAsia="仿宋"/>
                <w:color w:val="FF0000"/>
                <w:sz w:val="24"/>
                <w:szCs w:val="24"/>
              </w:rPr>
              <w:t>11</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结果状态</w:t>
            </w:r>
          </w:p>
          <w:tbl>
            <w:tblPr>
              <w:tblStyle w:val="34"/>
              <w:tblW w:w="6263"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Layout w:type="fixed"/>
              <w:tblCellMar>
                <w:top w:w="0" w:type="dxa"/>
                <w:left w:w="149" w:type="dxa"/>
                <w:bottom w:w="0" w:type="dxa"/>
                <w:right w:w="149" w:type="dxa"/>
              </w:tblCellMar>
            </w:tblPr>
            <w:tblGrid>
              <w:gridCol w:w="793"/>
              <w:gridCol w:w="54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Layout w:type="fixed"/>
                <w:tblCellMar>
                  <w:top w:w="0" w:type="dxa"/>
                  <w:left w:w="149" w:type="dxa"/>
                  <w:bottom w:w="0" w:type="dxa"/>
                  <w:right w:w="149" w:type="dxa"/>
                </w:tblCellMar>
              </w:tblPrEx>
              <w:trPr>
                <w:tblHeader/>
                <w:jc w:val="center"/>
              </w:trPr>
              <w:tc>
                <w:tcPr>
                  <w:tcW w:w="793" w:type="dxa"/>
                  <w:tcBorders>
                    <w:top w:val="double" w:color="auto" w:sz="4" w:space="0"/>
                    <w:bottom w:val="nil"/>
                  </w:tcBorders>
                  <w:shd w:val="clear" w:color="auto" w:fill="FFFFFF"/>
                </w:tcPr>
                <w:p>
                  <w:pPr>
                    <w:pStyle w:val="87"/>
                    <w:spacing w:line="360" w:lineRule="auto"/>
                    <w:rPr>
                      <w:rFonts w:ascii="仿宋" w:hAnsi="仿宋" w:eastAsia="仿宋" w:cs="Times New Roman"/>
                      <w:b w:val="0"/>
                      <w:color w:val="244061"/>
                      <w:kern w:val="2"/>
                      <w:sz w:val="24"/>
                      <w:szCs w:val="24"/>
                      <w:lang w:eastAsia="zh-CN"/>
                    </w:rPr>
                  </w:pPr>
                  <w:r>
                    <w:rPr>
                      <w:rFonts w:ascii="仿宋" w:hAnsi="仿宋" w:eastAsia="仿宋" w:cs="Times New Roman"/>
                      <w:b w:val="0"/>
                      <w:color w:val="244061"/>
                      <w:kern w:val="2"/>
                      <w:sz w:val="24"/>
                      <w:szCs w:val="24"/>
                      <w:lang w:eastAsia="zh-CN"/>
                    </w:rPr>
                    <w:t>Value</w:t>
                  </w:r>
                </w:p>
              </w:tc>
              <w:tc>
                <w:tcPr>
                  <w:tcW w:w="5470" w:type="dxa"/>
                  <w:tcBorders>
                    <w:top w:val="double" w:color="auto" w:sz="4" w:space="0"/>
                    <w:bottom w:val="nil"/>
                  </w:tcBorders>
                  <w:shd w:val="clear" w:color="auto" w:fill="FFFFFF"/>
                </w:tcPr>
                <w:p>
                  <w:pPr>
                    <w:pStyle w:val="87"/>
                    <w:spacing w:line="360" w:lineRule="auto"/>
                    <w:rPr>
                      <w:rFonts w:ascii="仿宋" w:hAnsi="仿宋" w:eastAsia="仿宋" w:cs="Times New Roman"/>
                      <w:b w:val="0"/>
                      <w:color w:val="244061"/>
                      <w:kern w:val="2"/>
                      <w:sz w:val="24"/>
                      <w:szCs w:val="24"/>
                      <w:lang w:eastAsia="zh-CN"/>
                    </w:rPr>
                  </w:pPr>
                  <w:r>
                    <w:rPr>
                      <w:rFonts w:ascii="仿宋" w:hAnsi="仿宋" w:eastAsia="仿宋" w:cs="Times New Roman"/>
                      <w:b w:val="0"/>
                      <w:color w:val="244061"/>
                      <w:kern w:val="2"/>
                      <w:sz w:val="24"/>
                      <w:szCs w:val="24"/>
                      <w:lang w:eastAsia="zh-CN"/>
                    </w:rPr>
                    <w:t>Description</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49" w:type="dxa"/>
                  <w:bottom w:w="0" w:type="dxa"/>
                  <w:right w:w="149" w:type="dxa"/>
                </w:tblCellMar>
              </w:tblPrEx>
              <w:trPr>
                <w:jc w:val="center"/>
              </w:trPr>
              <w:tc>
                <w:tcPr>
                  <w:tcW w:w="793" w:type="dxa"/>
                  <w:tcBorders>
                    <w:top w:val="single" w:color="auto" w:sz="4" w:space="0"/>
                    <w:bottom w:val="nil"/>
                  </w:tcBorders>
                  <w:shd w:val="clear" w:color="auto" w:fill="FFFFFF"/>
                </w:tcPr>
                <w:p>
                  <w:pPr>
                    <w:pStyle w:val="88"/>
                    <w:spacing w:line="360" w:lineRule="auto"/>
                    <w:jc w:val="center"/>
                    <w:rPr>
                      <w:rFonts w:ascii="仿宋" w:hAnsi="仿宋" w:eastAsia="仿宋" w:cs="Times New Roman"/>
                      <w:color w:val="244061"/>
                      <w:kern w:val="2"/>
                      <w:sz w:val="24"/>
                      <w:szCs w:val="24"/>
                      <w:lang w:eastAsia="zh-CN"/>
                    </w:rPr>
                  </w:pPr>
                  <w:r>
                    <w:rPr>
                      <w:rFonts w:ascii="仿宋" w:hAnsi="仿宋" w:eastAsia="仿宋" w:cs="Times New Roman"/>
                      <w:color w:val="244061"/>
                      <w:kern w:val="2"/>
                      <w:sz w:val="24"/>
                      <w:szCs w:val="24"/>
                      <w:lang w:eastAsia="zh-CN"/>
                    </w:rPr>
                    <w:t>C</w:t>
                  </w:r>
                </w:p>
              </w:tc>
              <w:tc>
                <w:tcPr>
                  <w:tcW w:w="5470" w:type="dxa"/>
                  <w:tcBorders>
                    <w:top w:val="single" w:color="auto" w:sz="4" w:space="0"/>
                    <w:bottom w:val="nil"/>
                  </w:tcBorders>
                  <w:shd w:val="clear" w:color="auto" w:fill="FFFFFF"/>
                </w:tcPr>
                <w:p>
                  <w:pPr>
                    <w:pStyle w:val="88"/>
                    <w:spacing w:line="360" w:lineRule="auto"/>
                    <w:rPr>
                      <w:rFonts w:ascii="仿宋" w:hAnsi="仿宋" w:eastAsia="仿宋" w:cs="Times New Roman"/>
                      <w:color w:val="244061"/>
                      <w:kern w:val="2"/>
                      <w:sz w:val="24"/>
                      <w:szCs w:val="24"/>
                      <w:lang w:eastAsia="zh-CN"/>
                    </w:rPr>
                  </w:pPr>
                  <w:r>
                    <w:rPr>
                      <w:rFonts w:ascii="仿宋" w:hAnsi="仿宋" w:eastAsia="仿宋" w:cs="Times New Roman"/>
                      <w:color w:val="244061"/>
                      <w:kern w:val="2"/>
                      <w:sz w:val="24"/>
                      <w:szCs w:val="24"/>
                      <w:lang w:eastAsia="zh-CN"/>
                    </w:rPr>
                    <w:t>Record coming over is a correction and thus replaces a final result</w:t>
                  </w:r>
                </w:p>
                <w:p>
                  <w:pPr>
                    <w:pStyle w:val="88"/>
                    <w:spacing w:line="360" w:lineRule="auto"/>
                    <w:rPr>
                      <w:rFonts w:ascii="仿宋" w:hAnsi="仿宋" w:eastAsia="仿宋" w:cs="Times New Roman"/>
                      <w:color w:val="244061"/>
                      <w:kern w:val="2"/>
                      <w:sz w:val="24"/>
                      <w:szCs w:val="24"/>
                      <w:lang w:eastAsia="zh-CN"/>
                    </w:rPr>
                  </w:pPr>
                  <w:r>
                    <w:rPr>
                      <w:rFonts w:ascii="仿宋" w:hAnsi="仿宋" w:eastAsia="仿宋" w:cs="MS Mincho"/>
                      <w:color w:val="244061"/>
                      <w:kern w:val="2"/>
                      <w:sz w:val="24"/>
                      <w:szCs w:val="24"/>
                      <w:lang w:eastAsia="zh-CN"/>
                    </w:rPr>
                    <w:t>得出的</w:t>
                  </w:r>
                  <w:r>
                    <w:rPr>
                      <w:rFonts w:ascii="仿宋" w:hAnsi="仿宋" w:eastAsia="仿宋" w:cs="宋体"/>
                      <w:color w:val="244061"/>
                      <w:kern w:val="2"/>
                      <w:sz w:val="24"/>
                      <w:szCs w:val="24"/>
                      <w:lang w:eastAsia="zh-CN"/>
                    </w:rPr>
                    <w:t>记录</w:t>
                  </w:r>
                  <w:r>
                    <w:rPr>
                      <w:rFonts w:ascii="仿宋" w:hAnsi="仿宋" w:eastAsia="仿宋" w:cs="MS Mincho"/>
                      <w:color w:val="244061"/>
                      <w:kern w:val="2"/>
                      <w:sz w:val="24"/>
                      <w:szCs w:val="24"/>
                      <w:lang w:eastAsia="zh-CN"/>
                    </w:rPr>
                    <w:t>是一个校正</w:t>
                  </w:r>
                  <w:r>
                    <w:rPr>
                      <w:rFonts w:ascii="仿宋" w:hAnsi="仿宋" w:eastAsia="仿宋" w:cs="宋体"/>
                      <w:color w:val="244061"/>
                      <w:kern w:val="2"/>
                      <w:sz w:val="24"/>
                      <w:szCs w:val="24"/>
                      <w:lang w:eastAsia="zh-CN"/>
                    </w:rPr>
                    <w:t>值</w:t>
                  </w:r>
                  <w:r>
                    <w:rPr>
                      <w:rFonts w:ascii="仿宋" w:hAnsi="仿宋" w:eastAsia="仿宋" w:cs="MS Mincho"/>
                      <w:color w:val="244061"/>
                      <w:kern w:val="2"/>
                      <w:sz w:val="24"/>
                      <w:szCs w:val="24"/>
                      <w:lang w:eastAsia="zh-CN"/>
                    </w:rPr>
                    <w:t>，因此替代最</w:t>
                  </w:r>
                  <w:r>
                    <w:rPr>
                      <w:rFonts w:ascii="仿宋" w:hAnsi="仿宋" w:eastAsia="仿宋" w:cs="宋体"/>
                      <w:color w:val="244061"/>
                      <w:kern w:val="2"/>
                      <w:sz w:val="24"/>
                      <w:szCs w:val="24"/>
                      <w:lang w:eastAsia="zh-CN"/>
                    </w:rPr>
                    <w:t>终结</w:t>
                  </w:r>
                  <w:r>
                    <w:rPr>
                      <w:rFonts w:ascii="仿宋" w:hAnsi="仿宋" w:eastAsia="仿宋" w:cs="MS Mincho"/>
                      <w:color w:val="244061"/>
                      <w:kern w:val="2"/>
                      <w:sz w:val="24"/>
                      <w:szCs w:val="24"/>
                      <w:lang w:eastAsia="zh-CN"/>
                    </w:rPr>
                    <w:t>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88"/>
                    <w:spacing w:line="360" w:lineRule="auto"/>
                    <w:jc w:val="center"/>
                    <w:rPr>
                      <w:rFonts w:ascii="仿宋" w:hAnsi="仿宋" w:eastAsia="仿宋" w:cs="Times New Roman"/>
                      <w:color w:val="244061"/>
                      <w:kern w:val="2"/>
                      <w:sz w:val="24"/>
                      <w:szCs w:val="24"/>
                      <w:lang w:eastAsia="zh-CN"/>
                    </w:rPr>
                  </w:pPr>
                  <w:r>
                    <w:rPr>
                      <w:rFonts w:ascii="仿宋" w:hAnsi="仿宋" w:eastAsia="仿宋" w:cs="Times New Roman"/>
                      <w:color w:val="244061"/>
                      <w:kern w:val="2"/>
                      <w:sz w:val="24"/>
                      <w:szCs w:val="24"/>
                      <w:lang w:eastAsia="zh-CN"/>
                    </w:rPr>
                    <w:t>D</w:t>
                  </w:r>
                </w:p>
              </w:tc>
              <w:tc>
                <w:tcPr>
                  <w:tcW w:w="5470" w:type="dxa"/>
                  <w:tcBorders>
                    <w:top w:val="single" w:color="auto" w:sz="6" w:space="0"/>
                    <w:bottom w:val="nil"/>
                  </w:tcBorders>
                  <w:shd w:val="clear" w:color="auto" w:fill="FFFFFF"/>
                </w:tcPr>
                <w:p>
                  <w:pPr>
                    <w:pStyle w:val="88"/>
                    <w:spacing w:line="360" w:lineRule="auto"/>
                    <w:rPr>
                      <w:rFonts w:ascii="仿宋" w:hAnsi="仿宋" w:eastAsia="仿宋" w:cs="Times New Roman"/>
                      <w:color w:val="244061"/>
                      <w:kern w:val="2"/>
                      <w:sz w:val="24"/>
                      <w:szCs w:val="24"/>
                      <w:lang w:eastAsia="zh-CN"/>
                    </w:rPr>
                  </w:pPr>
                  <w:r>
                    <w:rPr>
                      <w:rFonts w:ascii="仿宋" w:hAnsi="仿宋" w:eastAsia="仿宋" w:cs="Times New Roman"/>
                      <w:color w:val="244061"/>
                      <w:kern w:val="2"/>
                      <w:sz w:val="24"/>
                      <w:szCs w:val="24"/>
                      <w:lang w:eastAsia="zh-CN"/>
                    </w:rPr>
                    <w:t>Deletes the OBX record</w:t>
                  </w:r>
                </w:p>
                <w:p>
                  <w:pPr>
                    <w:pStyle w:val="88"/>
                    <w:spacing w:line="360" w:lineRule="auto"/>
                    <w:rPr>
                      <w:rFonts w:ascii="仿宋" w:hAnsi="仿宋" w:eastAsia="仿宋" w:cs="Times New Roman"/>
                      <w:color w:val="244061"/>
                      <w:kern w:val="2"/>
                      <w:sz w:val="24"/>
                      <w:szCs w:val="24"/>
                      <w:lang w:eastAsia="zh-CN"/>
                    </w:rPr>
                  </w:pPr>
                  <w:r>
                    <w:rPr>
                      <w:rFonts w:ascii="仿宋" w:hAnsi="仿宋" w:eastAsia="仿宋" w:cs="宋体"/>
                      <w:color w:val="244061"/>
                      <w:kern w:val="2"/>
                      <w:sz w:val="24"/>
                      <w:szCs w:val="24"/>
                      <w:lang w:eastAsia="zh-CN"/>
                    </w:rPr>
                    <w:t>删</w:t>
                  </w:r>
                  <w:r>
                    <w:rPr>
                      <w:rFonts w:ascii="仿宋" w:hAnsi="仿宋" w:eastAsia="仿宋" w:cs="MS Mincho"/>
                      <w:color w:val="244061"/>
                      <w:kern w:val="2"/>
                      <w:sz w:val="24"/>
                      <w:szCs w:val="24"/>
                      <w:lang w:eastAsia="zh-CN"/>
                    </w:rPr>
                    <w:t>除</w:t>
                  </w:r>
                  <w:r>
                    <w:rPr>
                      <w:rFonts w:ascii="仿宋" w:hAnsi="仿宋" w:eastAsia="仿宋" w:cs="Times New Roman"/>
                      <w:color w:val="244061"/>
                      <w:kern w:val="2"/>
                      <w:sz w:val="24"/>
                      <w:szCs w:val="24"/>
                      <w:lang w:eastAsia="zh-CN"/>
                    </w:rPr>
                    <w:t>OBX</w:t>
                  </w:r>
                  <w:r>
                    <w:rPr>
                      <w:rFonts w:ascii="仿宋" w:hAnsi="仿宋" w:eastAsia="仿宋" w:cs="宋体"/>
                      <w:color w:val="244061"/>
                      <w:kern w:val="2"/>
                      <w:sz w:val="24"/>
                      <w:szCs w:val="24"/>
                      <w:lang w:eastAsia="zh-CN"/>
                    </w:rPr>
                    <w:t>记录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88"/>
                    <w:spacing w:line="360" w:lineRule="auto"/>
                    <w:jc w:val="center"/>
                    <w:rPr>
                      <w:rFonts w:ascii="仿宋" w:hAnsi="仿宋" w:eastAsia="仿宋" w:cs="Times New Roman"/>
                      <w:color w:val="244061"/>
                      <w:kern w:val="2"/>
                      <w:sz w:val="24"/>
                      <w:szCs w:val="24"/>
                      <w:lang w:eastAsia="zh-CN"/>
                    </w:rPr>
                  </w:pPr>
                  <w:r>
                    <w:rPr>
                      <w:rFonts w:ascii="仿宋" w:hAnsi="仿宋" w:eastAsia="仿宋" w:cs="Times New Roman"/>
                      <w:color w:val="244061"/>
                      <w:kern w:val="2"/>
                      <w:sz w:val="24"/>
                      <w:szCs w:val="24"/>
                      <w:lang w:eastAsia="zh-CN"/>
                    </w:rPr>
                    <w:t>F</w:t>
                  </w:r>
                </w:p>
              </w:tc>
              <w:tc>
                <w:tcPr>
                  <w:tcW w:w="5470" w:type="dxa"/>
                  <w:tcBorders>
                    <w:top w:val="single" w:color="auto" w:sz="6" w:space="0"/>
                    <w:bottom w:val="nil"/>
                  </w:tcBorders>
                  <w:shd w:val="clear" w:color="auto" w:fill="FFFFFF"/>
                </w:tcPr>
                <w:p>
                  <w:pPr>
                    <w:pStyle w:val="88"/>
                    <w:spacing w:line="360" w:lineRule="auto"/>
                    <w:rPr>
                      <w:rFonts w:ascii="仿宋" w:hAnsi="仿宋" w:eastAsia="仿宋" w:cs="Times New Roman"/>
                      <w:color w:val="244061"/>
                      <w:kern w:val="2"/>
                      <w:sz w:val="24"/>
                      <w:szCs w:val="24"/>
                      <w:lang w:eastAsia="zh-CN"/>
                    </w:rPr>
                  </w:pPr>
                  <w:r>
                    <w:rPr>
                      <w:rFonts w:ascii="仿宋" w:hAnsi="仿宋" w:eastAsia="仿宋" w:cs="Times New Roman"/>
                      <w:color w:val="244061"/>
                      <w:kern w:val="2"/>
                      <w:sz w:val="24"/>
                      <w:szCs w:val="24"/>
                      <w:lang w:eastAsia="zh-CN"/>
                    </w:rPr>
                    <w:t>Final results; Can only be changed with a corrected result.</w:t>
                  </w:r>
                </w:p>
                <w:p>
                  <w:pPr>
                    <w:pStyle w:val="88"/>
                    <w:spacing w:line="360" w:lineRule="auto"/>
                    <w:rPr>
                      <w:rFonts w:ascii="仿宋" w:hAnsi="仿宋" w:eastAsia="仿宋" w:cs="Times New Roman"/>
                      <w:color w:val="244061"/>
                      <w:kern w:val="2"/>
                      <w:sz w:val="24"/>
                      <w:szCs w:val="24"/>
                      <w:lang w:eastAsia="zh-CN"/>
                    </w:rPr>
                  </w:pPr>
                  <w:r>
                    <w:rPr>
                      <w:rFonts w:ascii="仿宋" w:hAnsi="仿宋" w:eastAsia="仿宋" w:cs="MS Mincho"/>
                      <w:color w:val="244061"/>
                      <w:kern w:val="2"/>
                      <w:sz w:val="24"/>
                      <w:szCs w:val="24"/>
                      <w:lang w:eastAsia="zh-CN"/>
                    </w:rPr>
                    <w:t>最</w:t>
                  </w:r>
                  <w:r>
                    <w:rPr>
                      <w:rFonts w:ascii="仿宋" w:hAnsi="仿宋" w:eastAsia="仿宋" w:cs="宋体"/>
                      <w:color w:val="244061"/>
                      <w:kern w:val="2"/>
                      <w:sz w:val="24"/>
                      <w:szCs w:val="24"/>
                      <w:lang w:eastAsia="zh-CN"/>
                    </w:rPr>
                    <w:t>终结</w:t>
                  </w:r>
                  <w:r>
                    <w:rPr>
                      <w:rFonts w:ascii="仿宋" w:hAnsi="仿宋" w:eastAsia="仿宋" w:cs="MS Mincho"/>
                      <w:color w:val="244061"/>
                      <w:kern w:val="2"/>
                      <w:sz w:val="24"/>
                      <w:szCs w:val="24"/>
                      <w:lang w:eastAsia="zh-CN"/>
                    </w:rPr>
                    <w:t>果；</w:t>
                  </w:r>
                  <w:r>
                    <w:rPr>
                      <w:rFonts w:ascii="仿宋" w:hAnsi="仿宋" w:eastAsia="仿宋" w:cs="宋体"/>
                      <w:color w:val="244061"/>
                      <w:kern w:val="2"/>
                      <w:sz w:val="24"/>
                      <w:szCs w:val="24"/>
                      <w:lang w:eastAsia="zh-CN"/>
                    </w:rPr>
                    <w:t>仅</w:t>
                  </w:r>
                  <w:r>
                    <w:rPr>
                      <w:rFonts w:ascii="仿宋" w:hAnsi="仿宋" w:eastAsia="仿宋" w:cs="MS Mincho"/>
                      <w:color w:val="244061"/>
                      <w:kern w:val="2"/>
                      <w:sz w:val="24"/>
                      <w:szCs w:val="24"/>
                      <w:lang w:eastAsia="zh-CN"/>
                    </w:rPr>
                    <w:t>能和校正的</w:t>
                  </w:r>
                  <w:r>
                    <w:rPr>
                      <w:rFonts w:ascii="仿宋" w:hAnsi="仿宋" w:eastAsia="仿宋" w:cs="宋体"/>
                      <w:color w:val="244061"/>
                      <w:kern w:val="2"/>
                      <w:sz w:val="24"/>
                      <w:szCs w:val="24"/>
                      <w:lang w:eastAsia="zh-CN"/>
                    </w:rPr>
                    <w:t>结</w:t>
                  </w:r>
                  <w:r>
                    <w:rPr>
                      <w:rFonts w:ascii="仿宋" w:hAnsi="仿宋" w:eastAsia="仿宋" w:cs="MS Mincho"/>
                      <w:color w:val="244061"/>
                      <w:kern w:val="2"/>
                      <w:sz w:val="24"/>
                      <w:szCs w:val="24"/>
                      <w:lang w:eastAsia="zh-CN"/>
                    </w:rPr>
                    <w:t>果交</w:t>
                  </w:r>
                  <w:r>
                    <w:rPr>
                      <w:rFonts w:ascii="仿宋" w:hAnsi="仿宋" w:eastAsia="仿宋" w:cs="宋体"/>
                      <w:color w:val="244061"/>
                      <w:kern w:val="2"/>
                      <w:sz w:val="24"/>
                      <w:szCs w:val="24"/>
                      <w:lang w:eastAsia="zh-CN"/>
                    </w:rPr>
                    <w:t>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88"/>
                    <w:spacing w:line="360" w:lineRule="auto"/>
                    <w:jc w:val="center"/>
                    <w:rPr>
                      <w:rFonts w:ascii="仿宋" w:hAnsi="仿宋" w:eastAsia="仿宋" w:cs="Times New Roman"/>
                      <w:color w:val="244061"/>
                      <w:kern w:val="2"/>
                      <w:sz w:val="24"/>
                      <w:szCs w:val="24"/>
                      <w:lang w:eastAsia="zh-CN"/>
                    </w:rPr>
                  </w:pPr>
                  <w:r>
                    <w:rPr>
                      <w:rFonts w:ascii="仿宋" w:hAnsi="仿宋" w:eastAsia="仿宋" w:cs="Times New Roman"/>
                      <w:color w:val="244061"/>
                      <w:kern w:val="2"/>
                      <w:sz w:val="24"/>
                      <w:szCs w:val="24"/>
                      <w:lang w:eastAsia="zh-CN"/>
                    </w:rPr>
                    <w:t>I</w:t>
                  </w:r>
                </w:p>
              </w:tc>
              <w:tc>
                <w:tcPr>
                  <w:tcW w:w="5470" w:type="dxa"/>
                  <w:tcBorders>
                    <w:top w:val="single" w:color="auto" w:sz="6" w:space="0"/>
                    <w:bottom w:val="nil"/>
                  </w:tcBorders>
                  <w:shd w:val="clear" w:color="auto" w:fill="FFFFFF"/>
                </w:tcPr>
                <w:p>
                  <w:pPr>
                    <w:pStyle w:val="88"/>
                    <w:spacing w:line="360" w:lineRule="auto"/>
                    <w:rPr>
                      <w:rFonts w:ascii="仿宋" w:hAnsi="仿宋" w:eastAsia="仿宋" w:cs="Times New Roman"/>
                      <w:color w:val="244061"/>
                      <w:kern w:val="2"/>
                      <w:sz w:val="24"/>
                      <w:szCs w:val="24"/>
                      <w:lang w:eastAsia="zh-CN"/>
                    </w:rPr>
                  </w:pPr>
                  <w:r>
                    <w:rPr>
                      <w:rFonts w:ascii="仿宋" w:hAnsi="仿宋" w:eastAsia="仿宋" w:cs="Times New Roman"/>
                      <w:color w:val="244061"/>
                      <w:kern w:val="2"/>
                      <w:sz w:val="24"/>
                      <w:szCs w:val="24"/>
                      <w:lang w:eastAsia="zh-CN"/>
                    </w:rPr>
                    <w:t>Specimen in lab; results pending</w:t>
                  </w:r>
                </w:p>
                <w:p>
                  <w:pPr>
                    <w:pStyle w:val="88"/>
                    <w:spacing w:line="360" w:lineRule="auto"/>
                    <w:rPr>
                      <w:rFonts w:ascii="仿宋" w:hAnsi="仿宋" w:eastAsia="仿宋" w:cs="Times New Roman"/>
                      <w:color w:val="244061"/>
                      <w:kern w:val="2"/>
                      <w:sz w:val="24"/>
                      <w:szCs w:val="24"/>
                      <w:lang w:eastAsia="zh-CN"/>
                    </w:rPr>
                  </w:pPr>
                  <w:r>
                    <w:rPr>
                      <w:rFonts w:ascii="仿宋" w:hAnsi="仿宋" w:eastAsia="仿宋" w:cs="宋体"/>
                      <w:color w:val="244061"/>
                      <w:kern w:val="2"/>
                      <w:sz w:val="24"/>
                      <w:szCs w:val="24"/>
                      <w:lang w:eastAsia="zh-CN"/>
                    </w:rPr>
                    <w:t>实验室标</w:t>
                  </w:r>
                  <w:r>
                    <w:rPr>
                      <w:rFonts w:ascii="仿宋" w:hAnsi="仿宋" w:eastAsia="仿宋" w:cs="MS Mincho"/>
                      <w:color w:val="244061"/>
                      <w:kern w:val="2"/>
                      <w:sz w:val="24"/>
                      <w:szCs w:val="24"/>
                      <w:lang w:eastAsia="zh-CN"/>
                    </w:rPr>
                    <w:t>本；</w:t>
                  </w:r>
                  <w:r>
                    <w:rPr>
                      <w:rFonts w:ascii="仿宋" w:hAnsi="仿宋" w:eastAsia="仿宋" w:cs="宋体"/>
                      <w:color w:val="244061"/>
                      <w:kern w:val="2"/>
                      <w:sz w:val="24"/>
                      <w:szCs w:val="24"/>
                      <w:lang w:eastAsia="zh-CN"/>
                    </w:rPr>
                    <w:t>结</w:t>
                  </w:r>
                  <w:r>
                    <w:rPr>
                      <w:rFonts w:ascii="仿宋" w:hAnsi="仿宋" w:eastAsia="仿宋" w:cs="MS Mincho"/>
                      <w:color w:val="244061"/>
                      <w:kern w:val="2"/>
                      <w:sz w:val="24"/>
                      <w:szCs w:val="24"/>
                      <w:lang w:eastAsia="zh-CN"/>
                    </w:rPr>
                    <w:t>果待决</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88"/>
                    <w:spacing w:line="360" w:lineRule="auto"/>
                    <w:jc w:val="center"/>
                    <w:rPr>
                      <w:rFonts w:ascii="仿宋" w:hAnsi="仿宋" w:eastAsia="仿宋" w:cs="Times New Roman"/>
                      <w:color w:val="244061"/>
                      <w:kern w:val="2"/>
                      <w:sz w:val="24"/>
                      <w:szCs w:val="24"/>
                      <w:lang w:eastAsia="zh-CN"/>
                    </w:rPr>
                  </w:pPr>
                  <w:r>
                    <w:rPr>
                      <w:rFonts w:ascii="仿宋" w:hAnsi="仿宋" w:eastAsia="仿宋" w:cs="Times New Roman"/>
                      <w:color w:val="244061"/>
                      <w:kern w:val="2"/>
                      <w:sz w:val="24"/>
                      <w:szCs w:val="24"/>
                      <w:lang w:eastAsia="zh-CN"/>
                    </w:rPr>
                    <w:t>N</w:t>
                  </w:r>
                </w:p>
              </w:tc>
              <w:tc>
                <w:tcPr>
                  <w:tcW w:w="5470" w:type="dxa"/>
                  <w:tcBorders>
                    <w:top w:val="single" w:color="auto" w:sz="6" w:space="0"/>
                    <w:bottom w:val="nil"/>
                  </w:tcBorders>
                  <w:shd w:val="clear" w:color="auto" w:fill="FFFFFF"/>
                </w:tcPr>
                <w:p>
                  <w:pPr>
                    <w:pStyle w:val="88"/>
                    <w:spacing w:line="360" w:lineRule="auto"/>
                    <w:rPr>
                      <w:rFonts w:ascii="仿宋" w:hAnsi="仿宋" w:eastAsia="仿宋" w:cs="Times New Roman"/>
                      <w:color w:val="244061"/>
                      <w:kern w:val="2"/>
                      <w:sz w:val="24"/>
                      <w:szCs w:val="24"/>
                      <w:lang w:eastAsia="zh-CN"/>
                    </w:rPr>
                  </w:pPr>
                  <w:r>
                    <w:rPr>
                      <w:rFonts w:ascii="仿宋" w:hAnsi="仿宋" w:eastAsia="仿宋" w:cs="Times New Roman"/>
                      <w:color w:val="244061"/>
                      <w:kern w:val="2"/>
                      <w:sz w:val="24"/>
                      <w:szCs w:val="24"/>
                      <w:lang w:eastAsia="zh-CN"/>
                    </w:rPr>
                    <w:t>Not asked; used to affirmatively document that the observation identified in the OBX was not sought when the universal service ID in OBR-4 implies that it would be sought.</w:t>
                  </w:r>
                </w:p>
                <w:p>
                  <w:pPr>
                    <w:pStyle w:val="88"/>
                    <w:spacing w:line="360" w:lineRule="auto"/>
                    <w:rPr>
                      <w:rFonts w:ascii="仿宋" w:hAnsi="仿宋" w:eastAsia="仿宋" w:cs="Times New Roman"/>
                      <w:color w:val="244061"/>
                      <w:kern w:val="2"/>
                      <w:sz w:val="24"/>
                      <w:szCs w:val="24"/>
                      <w:lang w:eastAsia="zh-CN"/>
                    </w:rPr>
                  </w:pPr>
                  <w:r>
                    <w:rPr>
                      <w:rFonts w:ascii="仿宋" w:hAnsi="仿宋" w:eastAsia="仿宋" w:cs="MS Mincho"/>
                      <w:color w:val="244061"/>
                      <w:kern w:val="2"/>
                      <w:sz w:val="24"/>
                      <w:szCs w:val="24"/>
                      <w:lang w:eastAsia="zh-CN"/>
                    </w:rPr>
                    <w:t>不要求，</w:t>
                  </w:r>
                  <w:r>
                    <w:rPr>
                      <w:rFonts w:hint="eastAsia" w:ascii="仿宋" w:hAnsi="仿宋" w:eastAsia="仿宋" w:cs="MS Mincho"/>
                      <w:color w:val="244061"/>
                      <w:kern w:val="2"/>
                      <w:sz w:val="24"/>
                      <w:szCs w:val="24"/>
                      <w:lang w:eastAsia="zh-CN"/>
                    </w:rPr>
                    <w:t>当</w:t>
                  </w:r>
                  <w:r>
                    <w:rPr>
                      <w:rFonts w:ascii="仿宋" w:hAnsi="仿宋" w:eastAsia="仿宋" w:cs="MS Mincho"/>
                      <w:color w:val="244061"/>
                      <w:kern w:val="2"/>
                      <w:sz w:val="24"/>
                      <w:szCs w:val="24"/>
                      <w:lang w:eastAsia="zh-CN"/>
                    </w:rPr>
                    <w:t>OBR-4中指明要找的通用部</w:t>
                  </w:r>
                  <w:r>
                    <w:rPr>
                      <w:rFonts w:ascii="仿宋" w:hAnsi="仿宋" w:eastAsia="仿宋" w:cs="宋体"/>
                      <w:color w:val="244061"/>
                      <w:kern w:val="2"/>
                      <w:sz w:val="24"/>
                      <w:szCs w:val="24"/>
                      <w:lang w:eastAsia="zh-CN"/>
                    </w:rPr>
                    <w:t>门</w:t>
                  </w:r>
                  <w:r>
                    <w:rPr>
                      <w:rFonts w:hint="eastAsia" w:ascii="仿宋" w:hAnsi="仿宋" w:eastAsia="仿宋" w:cs="Times New Roman"/>
                      <w:color w:val="244061"/>
                      <w:kern w:val="2"/>
                      <w:sz w:val="24"/>
                      <w:szCs w:val="24"/>
                      <w:lang w:eastAsia="zh-CN"/>
                    </w:rPr>
                    <w:t>ID</w:t>
                  </w:r>
                  <w:r>
                    <w:rPr>
                      <w:rFonts w:ascii="仿宋" w:hAnsi="仿宋" w:eastAsia="仿宋" w:cs="宋体"/>
                      <w:color w:val="244061"/>
                      <w:kern w:val="2"/>
                      <w:sz w:val="24"/>
                      <w:szCs w:val="24"/>
                      <w:lang w:eastAsia="zh-CN"/>
                    </w:rPr>
                    <w:t>时，用在证实</w:t>
                  </w:r>
                  <w:r>
                    <w:rPr>
                      <w:rFonts w:ascii="仿宋" w:hAnsi="仿宋" w:eastAsia="仿宋" w:cs="Times New Roman"/>
                      <w:color w:val="244061"/>
                      <w:kern w:val="2"/>
                      <w:sz w:val="24"/>
                      <w:szCs w:val="24"/>
                      <w:lang w:eastAsia="zh-CN"/>
                    </w:rPr>
                    <w:t>OBX</w:t>
                  </w:r>
                  <w:r>
                    <w:rPr>
                      <w:rFonts w:ascii="仿宋" w:hAnsi="仿宋" w:eastAsia="仿宋" w:cs="MS Mincho"/>
                      <w:color w:val="244061"/>
                      <w:kern w:val="2"/>
                      <w:sz w:val="24"/>
                      <w:szCs w:val="24"/>
                      <w:lang w:eastAsia="zh-CN"/>
                    </w:rPr>
                    <w:t>中未找到</w:t>
                  </w:r>
                  <w:r>
                    <w:rPr>
                      <w:rFonts w:ascii="仿宋" w:hAnsi="仿宋" w:eastAsia="仿宋" w:cs="宋体"/>
                      <w:color w:val="244061"/>
                      <w:kern w:val="2"/>
                      <w:sz w:val="24"/>
                      <w:szCs w:val="24"/>
                      <w:lang w:eastAsia="zh-CN"/>
                    </w:rPr>
                    <w:t>观</w:t>
                  </w:r>
                  <w:r>
                    <w:rPr>
                      <w:rFonts w:ascii="仿宋" w:hAnsi="仿宋" w:eastAsia="仿宋" w:cs="MS Mincho"/>
                      <w:color w:val="244061"/>
                      <w:kern w:val="2"/>
                      <w:sz w:val="24"/>
                      <w:szCs w:val="24"/>
                      <w:lang w:eastAsia="zh-CN"/>
                    </w:rPr>
                    <w:t>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88"/>
                    <w:spacing w:line="360" w:lineRule="auto"/>
                    <w:jc w:val="center"/>
                    <w:rPr>
                      <w:rFonts w:ascii="仿宋" w:hAnsi="仿宋" w:eastAsia="仿宋" w:cs="Times New Roman"/>
                      <w:color w:val="244061"/>
                      <w:kern w:val="2"/>
                      <w:sz w:val="24"/>
                      <w:szCs w:val="24"/>
                      <w:lang w:eastAsia="zh-CN"/>
                    </w:rPr>
                  </w:pPr>
                  <w:r>
                    <w:rPr>
                      <w:rFonts w:ascii="仿宋" w:hAnsi="仿宋" w:eastAsia="仿宋" w:cs="Times New Roman"/>
                      <w:color w:val="244061"/>
                      <w:kern w:val="2"/>
                      <w:sz w:val="24"/>
                      <w:szCs w:val="24"/>
                      <w:lang w:eastAsia="zh-CN"/>
                    </w:rPr>
                    <w:t>O</w:t>
                  </w:r>
                </w:p>
              </w:tc>
              <w:tc>
                <w:tcPr>
                  <w:tcW w:w="5470" w:type="dxa"/>
                  <w:tcBorders>
                    <w:top w:val="single" w:color="auto" w:sz="6" w:space="0"/>
                    <w:bottom w:val="nil"/>
                  </w:tcBorders>
                  <w:shd w:val="clear" w:color="auto" w:fill="FFFFFF"/>
                </w:tcPr>
                <w:p>
                  <w:pPr>
                    <w:pStyle w:val="88"/>
                    <w:spacing w:line="360" w:lineRule="auto"/>
                    <w:rPr>
                      <w:rFonts w:ascii="仿宋" w:hAnsi="仿宋" w:eastAsia="仿宋" w:cs="Times New Roman"/>
                      <w:color w:val="244061"/>
                      <w:kern w:val="2"/>
                      <w:sz w:val="24"/>
                      <w:szCs w:val="24"/>
                      <w:lang w:eastAsia="zh-CN"/>
                    </w:rPr>
                  </w:pPr>
                  <w:r>
                    <w:rPr>
                      <w:rFonts w:ascii="仿宋" w:hAnsi="仿宋" w:eastAsia="仿宋" w:cs="Times New Roman"/>
                      <w:color w:val="244061"/>
                      <w:kern w:val="2"/>
                      <w:sz w:val="24"/>
                      <w:szCs w:val="24"/>
                      <w:lang w:eastAsia="zh-CN"/>
                    </w:rPr>
                    <w:t>Order detail description only (no result)</w:t>
                  </w:r>
                </w:p>
                <w:p>
                  <w:pPr>
                    <w:pStyle w:val="88"/>
                    <w:spacing w:line="360" w:lineRule="auto"/>
                    <w:rPr>
                      <w:rFonts w:ascii="仿宋" w:hAnsi="仿宋" w:eastAsia="仿宋" w:cs="Times New Roman"/>
                      <w:color w:val="244061"/>
                      <w:kern w:val="2"/>
                      <w:sz w:val="24"/>
                      <w:szCs w:val="24"/>
                      <w:lang w:eastAsia="zh-CN"/>
                    </w:rPr>
                  </w:pPr>
                  <w:r>
                    <w:rPr>
                      <w:rFonts w:ascii="仿宋" w:hAnsi="仿宋" w:eastAsia="仿宋" w:cs="宋体"/>
                      <w:color w:val="244061"/>
                      <w:kern w:val="2"/>
                      <w:sz w:val="24"/>
                      <w:szCs w:val="24"/>
                      <w:lang w:eastAsia="zh-CN"/>
                    </w:rPr>
                    <w:t>仅</w:t>
                  </w:r>
                  <w:r>
                    <w:rPr>
                      <w:rFonts w:ascii="仿宋" w:hAnsi="仿宋" w:eastAsia="仿宋" w:cs="MS Mincho"/>
                      <w:color w:val="244061"/>
                      <w:kern w:val="2"/>
                      <w:sz w:val="24"/>
                      <w:szCs w:val="24"/>
                      <w:lang w:eastAsia="zh-CN"/>
                    </w:rPr>
                    <w:t>要求</w:t>
                  </w:r>
                  <w:r>
                    <w:rPr>
                      <w:rFonts w:ascii="仿宋" w:hAnsi="仿宋" w:eastAsia="仿宋" w:cs="宋体"/>
                      <w:color w:val="244061"/>
                      <w:kern w:val="2"/>
                      <w:sz w:val="24"/>
                      <w:szCs w:val="24"/>
                      <w:lang w:eastAsia="zh-CN"/>
                    </w:rPr>
                    <w:t>详细</w:t>
                  </w:r>
                  <w:r>
                    <w:rPr>
                      <w:rFonts w:ascii="仿宋" w:hAnsi="仿宋" w:eastAsia="仿宋" w:cs="MS Mincho"/>
                      <w:color w:val="244061"/>
                      <w:kern w:val="2"/>
                      <w:sz w:val="24"/>
                      <w:szCs w:val="24"/>
                      <w:lang w:eastAsia="zh-CN"/>
                    </w:rPr>
                    <w:t>叙述（无</w:t>
                  </w:r>
                  <w:r>
                    <w:rPr>
                      <w:rFonts w:ascii="仿宋" w:hAnsi="仿宋" w:eastAsia="仿宋" w:cs="宋体"/>
                      <w:color w:val="244061"/>
                      <w:kern w:val="2"/>
                      <w:sz w:val="24"/>
                      <w:szCs w:val="24"/>
                      <w:lang w:eastAsia="zh-CN"/>
                    </w:rPr>
                    <w:t>结</w:t>
                  </w:r>
                  <w:r>
                    <w:rPr>
                      <w:rFonts w:ascii="仿宋" w:hAnsi="仿宋" w:eastAsia="仿宋" w:cs="MS Mincho"/>
                      <w:color w:val="244061"/>
                      <w:kern w:val="2"/>
                      <w:sz w:val="24"/>
                      <w:szCs w:val="24"/>
                      <w:lang w:eastAsia="zh-CN"/>
                    </w:rPr>
                    <w:t>果</w:t>
                  </w:r>
                  <w:r>
                    <w:rPr>
                      <w:rFonts w:ascii="仿宋" w:hAnsi="仿宋" w:eastAsia="仿宋" w:cs="Times New Roman"/>
                      <w:color w:val="244061"/>
                      <w:kern w:val="2"/>
                      <w:sz w:val="24"/>
                      <w:szCs w:val="24"/>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88"/>
                    <w:spacing w:line="360" w:lineRule="auto"/>
                    <w:jc w:val="center"/>
                    <w:rPr>
                      <w:rFonts w:ascii="仿宋" w:hAnsi="仿宋" w:eastAsia="仿宋" w:cs="Times New Roman"/>
                      <w:color w:val="244061"/>
                      <w:kern w:val="2"/>
                      <w:sz w:val="24"/>
                      <w:szCs w:val="24"/>
                      <w:lang w:eastAsia="zh-CN"/>
                    </w:rPr>
                  </w:pPr>
                  <w:r>
                    <w:rPr>
                      <w:rFonts w:ascii="仿宋" w:hAnsi="仿宋" w:eastAsia="仿宋" w:cs="Times New Roman"/>
                      <w:color w:val="244061"/>
                      <w:kern w:val="2"/>
                      <w:sz w:val="24"/>
                      <w:szCs w:val="24"/>
                      <w:lang w:eastAsia="zh-CN"/>
                    </w:rPr>
                    <w:t>P</w:t>
                  </w:r>
                </w:p>
              </w:tc>
              <w:tc>
                <w:tcPr>
                  <w:tcW w:w="5470" w:type="dxa"/>
                  <w:tcBorders>
                    <w:top w:val="single" w:color="auto" w:sz="6" w:space="0"/>
                    <w:bottom w:val="nil"/>
                  </w:tcBorders>
                  <w:shd w:val="clear" w:color="auto" w:fill="FFFFFF"/>
                </w:tcPr>
                <w:p>
                  <w:pPr>
                    <w:pStyle w:val="88"/>
                    <w:spacing w:line="360" w:lineRule="auto"/>
                    <w:rPr>
                      <w:rFonts w:ascii="仿宋" w:hAnsi="仿宋" w:eastAsia="仿宋" w:cs="Times New Roman"/>
                      <w:color w:val="244061"/>
                      <w:kern w:val="2"/>
                      <w:sz w:val="24"/>
                      <w:szCs w:val="24"/>
                      <w:lang w:eastAsia="zh-CN"/>
                    </w:rPr>
                  </w:pPr>
                  <w:r>
                    <w:rPr>
                      <w:rFonts w:ascii="仿宋" w:hAnsi="仿宋" w:eastAsia="仿宋" w:cs="Times New Roman"/>
                      <w:color w:val="244061"/>
                      <w:kern w:val="2"/>
                      <w:sz w:val="24"/>
                      <w:szCs w:val="24"/>
                      <w:lang w:eastAsia="zh-CN"/>
                    </w:rPr>
                    <w:t>Preliminary results</w:t>
                  </w:r>
                </w:p>
                <w:p>
                  <w:pPr>
                    <w:pStyle w:val="88"/>
                    <w:spacing w:line="360" w:lineRule="auto"/>
                    <w:rPr>
                      <w:rFonts w:ascii="仿宋" w:hAnsi="仿宋" w:eastAsia="仿宋" w:cs="Times New Roman"/>
                      <w:color w:val="244061"/>
                      <w:kern w:val="2"/>
                      <w:sz w:val="24"/>
                      <w:szCs w:val="24"/>
                      <w:lang w:eastAsia="zh-CN"/>
                    </w:rPr>
                  </w:pPr>
                  <w:r>
                    <w:rPr>
                      <w:rFonts w:ascii="仿宋" w:hAnsi="仿宋" w:eastAsia="仿宋" w:cs="MS Mincho"/>
                      <w:color w:val="244061"/>
                      <w:kern w:val="2"/>
                      <w:sz w:val="24"/>
                      <w:szCs w:val="24"/>
                      <w:lang w:eastAsia="zh-CN"/>
                    </w:rPr>
                    <w:t>初步</w:t>
                  </w:r>
                  <w:r>
                    <w:rPr>
                      <w:rFonts w:ascii="仿宋" w:hAnsi="仿宋" w:eastAsia="仿宋" w:cs="宋体"/>
                      <w:color w:val="244061"/>
                      <w:kern w:val="2"/>
                      <w:sz w:val="24"/>
                      <w:szCs w:val="24"/>
                      <w:lang w:eastAsia="zh-CN"/>
                    </w:rPr>
                    <w:t>结</w:t>
                  </w:r>
                  <w:r>
                    <w:rPr>
                      <w:rFonts w:ascii="仿宋" w:hAnsi="仿宋" w:eastAsia="仿宋" w:cs="MS Mincho"/>
                      <w:color w:val="244061"/>
                      <w:kern w:val="2"/>
                      <w:sz w:val="24"/>
                      <w:szCs w:val="24"/>
                      <w:lang w:eastAsia="zh-CN"/>
                    </w:rPr>
                    <w:t>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88"/>
                    <w:spacing w:line="360" w:lineRule="auto"/>
                    <w:jc w:val="center"/>
                    <w:rPr>
                      <w:rFonts w:ascii="仿宋" w:hAnsi="仿宋" w:eastAsia="仿宋" w:cs="Times New Roman"/>
                      <w:color w:val="244061"/>
                      <w:kern w:val="2"/>
                      <w:sz w:val="24"/>
                      <w:szCs w:val="24"/>
                      <w:lang w:eastAsia="zh-CN"/>
                    </w:rPr>
                  </w:pPr>
                  <w:r>
                    <w:rPr>
                      <w:rFonts w:ascii="仿宋" w:hAnsi="仿宋" w:eastAsia="仿宋" w:cs="Times New Roman"/>
                      <w:color w:val="244061"/>
                      <w:kern w:val="2"/>
                      <w:sz w:val="24"/>
                      <w:szCs w:val="24"/>
                      <w:lang w:eastAsia="zh-CN"/>
                    </w:rPr>
                    <w:t>R</w:t>
                  </w:r>
                </w:p>
              </w:tc>
              <w:tc>
                <w:tcPr>
                  <w:tcW w:w="5470" w:type="dxa"/>
                  <w:tcBorders>
                    <w:top w:val="single" w:color="auto" w:sz="6" w:space="0"/>
                    <w:bottom w:val="nil"/>
                  </w:tcBorders>
                  <w:shd w:val="clear" w:color="auto" w:fill="FFFFFF"/>
                </w:tcPr>
                <w:p>
                  <w:pPr>
                    <w:pStyle w:val="88"/>
                    <w:spacing w:line="360" w:lineRule="auto"/>
                    <w:rPr>
                      <w:rFonts w:ascii="仿宋" w:hAnsi="仿宋" w:eastAsia="仿宋" w:cs="Times New Roman"/>
                      <w:color w:val="244061"/>
                      <w:kern w:val="2"/>
                      <w:sz w:val="24"/>
                      <w:szCs w:val="24"/>
                      <w:lang w:eastAsia="zh-CN"/>
                    </w:rPr>
                  </w:pPr>
                  <w:r>
                    <w:rPr>
                      <w:rFonts w:ascii="仿宋" w:hAnsi="仿宋" w:eastAsia="仿宋" w:cs="Times New Roman"/>
                      <w:color w:val="244061"/>
                      <w:kern w:val="2"/>
                      <w:sz w:val="24"/>
                      <w:szCs w:val="24"/>
                      <w:lang w:eastAsia="zh-CN"/>
                    </w:rPr>
                    <w:t>Results entered – not verified</w:t>
                  </w:r>
                </w:p>
                <w:p>
                  <w:pPr>
                    <w:pStyle w:val="88"/>
                    <w:spacing w:line="360" w:lineRule="auto"/>
                    <w:rPr>
                      <w:rFonts w:ascii="仿宋" w:hAnsi="仿宋" w:eastAsia="仿宋" w:cs="Times New Roman"/>
                      <w:color w:val="244061"/>
                      <w:kern w:val="2"/>
                      <w:sz w:val="24"/>
                      <w:szCs w:val="24"/>
                      <w:lang w:eastAsia="zh-CN"/>
                    </w:rPr>
                  </w:pPr>
                  <w:r>
                    <w:rPr>
                      <w:rFonts w:ascii="仿宋" w:hAnsi="仿宋" w:eastAsia="仿宋" w:cs="宋体"/>
                      <w:color w:val="244061"/>
                      <w:kern w:val="2"/>
                      <w:sz w:val="24"/>
                      <w:szCs w:val="24"/>
                      <w:lang w:eastAsia="zh-CN"/>
                    </w:rPr>
                    <w:t>结</w:t>
                  </w:r>
                  <w:r>
                    <w:rPr>
                      <w:rFonts w:ascii="仿宋" w:hAnsi="仿宋" w:eastAsia="仿宋" w:cs="MS Mincho"/>
                      <w:color w:val="244061"/>
                      <w:kern w:val="2"/>
                      <w:sz w:val="24"/>
                      <w:szCs w:val="24"/>
                      <w:lang w:eastAsia="zh-CN"/>
                    </w:rPr>
                    <w:t>果</w:t>
                  </w:r>
                  <w:r>
                    <w:rPr>
                      <w:rFonts w:ascii="仿宋" w:hAnsi="仿宋" w:eastAsia="仿宋" w:cs="宋体"/>
                      <w:color w:val="244061"/>
                      <w:kern w:val="2"/>
                      <w:sz w:val="24"/>
                      <w:szCs w:val="24"/>
                      <w:lang w:eastAsia="zh-CN"/>
                    </w:rPr>
                    <w:t>输</w:t>
                  </w:r>
                  <w:r>
                    <w:rPr>
                      <w:rFonts w:ascii="仿宋" w:hAnsi="仿宋" w:eastAsia="仿宋" w:cs="MS Mincho"/>
                      <w:color w:val="244061"/>
                      <w:kern w:val="2"/>
                      <w:sz w:val="24"/>
                      <w:szCs w:val="24"/>
                      <w:lang w:eastAsia="zh-CN"/>
                    </w:rPr>
                    <w:t>入</w:t>
                  </w:r>
                  <w:r>
                    <w:rPr>
                      <w:rFonts w:ascii="仿宋" w:hAnsi="仿宋" w:eastAsia="仿宋" w:cs="Times New Roman"/>
                      <w:color w:val="244061"/>
                      <w:kern w:val="2"/>
                      <w:sz w:val="24"/>
                      <w:szCs w:val="24"/>
                      <w:lang w:eastAsia="zh-CN"/>
                    </w:rPr>
                    <w:t>-</w:t>
                  </w:r>
                  <w:r>
                    <w:rPr>
                      <w:rFonts w:ascii="仿宋" w:hAnsi="仿宋" w:eastAsia="仿宋" w:cs="MS Mincho"/>
                      <w:color w:val="244061"/>
                      <w:kern w:val="2"/>
                      <w:sz w:val="24"/>
                      <w:szCs w:val="24"/>
                      <w:lang w:eastAsia="zh-CN"/>
                    </w:rPr>
                    <w:t>尚未</w:t>
                  </w:r>
                  <w:r>
                    <w:rPr>
                      <w:rFonts w:ascii="仿宋" w:hAnsi="仿宋" w:eastAsia="仿宋" w:cs="宋体"/>
                      <w:color w:val="244061"/>
                      <w:kern w:val="2"/>
                      <w:sz w:val="24"/>
                      <w:szCs w:val="24"/>
                      <w:lang w:eastAsia="zh-CN"/>
                    </w:rPr>
                    <w:t>证实</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88"/>
                    <w:spacing w:line="360" w:lineRule="auto"/>
                    <w:jc w:val="center"/>
                    <w:rPr>
                      <w:rFonts w:ascii="仿宋" w:hAnsi="仿宋" w:eastAsia="仿宋" w:cs="Times New Roman"/>
                      <w:color w:val="244061"/>
                      <w:kern w:val="2"/>
                      <w:sz w:val="24"/>
                      <w:szCs w:val="24"/>
                      <w:lang w:eastAsia="zh-CN"/>
                    </w:rPr>
                  </w:pPr>
                  <w:r>
                    <w:rPr>
                      <w:rFonts w:ascii="仿宋" w:hAnsi="仿宋" w:eastAsia="仿宋" w:cs="Times New Roman"/>
                      <w:color w:val="244061"/>
                      <w:kern w:val="2"/>
                      <w:sz w:val="24"/>
                      <w:szCs w:val="24"/>
                      <w:lang w:eastAsia="zh-CN"/>
                    </w:rPr>
                    <w:t>S</w:t>
                  </w:r>
                </w:p>
              </w:tc>
              <w:tc>
                <w:tcPr>
                  <w:tcW w:w="5470" w:type="dxa"/>
                  <w:tcBorders>
                    <w:top w:val="single" w:color="auto" w:sz="6" w:space="0"/>
                    <w:bottom w:val="nil"/>
                  </w:tcBorders>
                  <w:shd w:val="clear" w:color="auto" w:fill="FFFFFF"/>
                </w:tcPr>
                <w:p>
                  <w:pPr>
                    <w:pStyle w:val="88"/>
                    <w:spacing w:line="360" w:lineRule="auto"/>
                    <w:rPr>
                      <w:rFonts w:ascii="仿宋" w:hAnsi="仿宋" w:eastAsia="仿宋" w:cs="Times New Roman"/>
                      <w:color w:val="244061"/>
                      <w:kern w:val="2"/>
                      <w:sz w:val="24"/>
                      <w:szCs w:val="24"/>
                      <w:lang w:eastAsia="zh-CN"/>
                    </w:rPr>
                  </w:pPr>
                  <w:r>
                    <w:rPr>
                      <w:rFonts w:ascii="仿宋" w:hAnsi="仿宋" w:eastAsia="仿宋" w:cs="Times New Roman"/>
                      <w:color w:val="244061"/>
                      <w:kern w:val="2"/>
                      <w:sz w:val="24"/>
                      <w:szCs w:val="24"/>
                      <w:lang w:eastAsia="zh-CN"/>
                    </w:rPr>
                    <w:t>Partial results</w:t>
                  </w:r>
                </w:p>
                <w:p>
                  <w:pPr>
                    <w:pStyle w:val="88"/>
                    <w:spacing w:line="360" w:lineRule="auto"/>
                    <w:rPr>
                      <w:rFonts w:ascii="仿宋" w:hAnsi="仿宋" w:eastAsia="仿宋" w:cs="Times New Roman"/>
                      <w:color w:val="244061"/>
                      <w:kern w:val="2"/>
                      <w:sz w:val="24"/>
                      <w:szCs w:val="24"/>
                      <w:lang w:eastAsia="zh-CN"/>
                    </w:rPr>
                  </w:pPr>
                  <w:r>
                    <w:rPr>
                      <w:rFonts w:ascii="仿宋" w:hAnsi="仿宋" w:eastAsia="仿宋" w:cs="MS Mincho"/>
                      <w:color w:val="244061"/>
                      <w:kern w:val="2"/>
                      <w:sz w:val="24"/>
                      <w:szCs w:val="24"/>
                      <w:lang w:eastAsia="zh-CN"/>
                    </w:rPr>
                    <w:t>部分</w:t>
                  </w:r>
                  <w:r>
                    <w:rPr>
                      <w:rFonts w:hint="eastAsia" w:ascii="仿宋" w:hAnsi="仿宋" w:eastAsia="仿宋" w:cs="宋体"/>
                      <w:color w:val="244061"/>
                      <w:kern w:val="2"/>
                      <w:sz w:val="24"/>
                      <w:szCs w:val="24"/>
                      <w:lang w:eastAsia="zh-CN"/>
                    </w:rPr>
                    <w:t>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88"/>
                    <w:spacing w:line="360" w:lineRule="auto"/>
                    <w:jc w:val="center"/>
                    <w:rPr>
                      <w:rFonts w:ascii="仿宋" w:hAnsi="仿宋" w:eastAsia="仿宋" w:cs="Times New Roman"/>
                      <w:color w:val="244061"/>
                      <w:kern w:val="2"/>
                      <w:sz w:val="24"/>
                      <w:szCs w:val="24"/>
                      <w:lang w:eastAsia="zh-CN"/>
                    </w:rPr>
                  </w:pPr>
                  <w:r>
                    <w:rPr>
                      <w:rFonts w:ascii="仿宋" w:hAnsi="仿宋" w:eastAsia="仿宋" w:cs="Times New Roman"/>
                      <w:color w:val="244061"/>
                      <w:kern w:val="2"/>
                      <w:sz w:val="24"/>
                      <w:szCs w:val="24"/>
                      <w:lang w:eastAsia="zh-CN"/>
                    </w:rPr>
                    <w:t>X</w:t>
                  </w:r>
                </w:p>
              </w:tc>
              <w:tc>
                <w:tcPr>
                  <w:tcW w:w="5470" w:type="dxa"/>
                  <w:tcBorders>
                    <w:top w:val="single" w:color="auto" w:sz="6" w:space="0"/>
                    <w:bottom w:val="nil"/>
                  </w:tcBorders>
                  <w:shd w:val="clear" w:color="auto" w:fill="FFFFFF"/>
                </w:tcPr>
                <w:p>
                  <w:pPr>
                    <w:pStyle w:val="88"/>
                    <w:spacing w:line="360" w:lineRule="auto"/>
                    <w:rPr>
                      <w:rFonts w:ascii="仿宋" w:hAnsi="仿宋" w:eastAsia="仿宋" w:cs="Times New Roman"/>
                      <w:color w:val="244061"/>
                      <w:kern w:val="2"/>
                      <w:sz w:val="24"/>
                      <w:szCs w:val="24"/>
                      <w:lang w:eastAsia="zh-CN"/>
                    </w:rPr>
                  </w:pPr>
                  <w:r>
                    <w:rPr>
                      <w:rFonts w:ascii="仿宋" w:hAnsi="仿宋" w:eastAsia="仿宋" w:cs="Times New Roman"/>
                      <w:color w:val="244061"/>
                      <w:kern w:val="2"/>
                      <w:sz w:val="24"/>
                      <w:szCs w:val="24"/>
                      <w:lang w:eastAsia="zh-CN"/>
                    </w:rPr>
                    <w:t>Results cannot be obtained for this observation</w:t>
                  </w:r>
                </w:p>
                <w:p>
                  <w:pPr>
                    <w:pStyle w:val="88"/>
                    <w:spacing w:line="360" w:lineRule="auto"/>
                    <w:rPr>
                      <w:rFonts w:ascii="仿宋" w:hAnsi="仿宋" w:eastAsia="仿宋" w:cs="Times New Roman"/>
                      <w:color w:val="244061"/>
                      <w:kern w:val="2"/>
                      <w:sz w:val="24"/>
                      <w:szCs w:val="24"/>
                      <w:lang w:eastAsia="zh-CN"/>
                    </w:rPr>
                  </w:pPr>
                  <w:r>
                    <w:rPr>
                      <w:rFonts w:ascii="仿宋" w:hAnsi="仿宋" w:eastAsia="仿宋" w:cs="MS Mincho"/>
                      <w:color w:val="244061"/>
                      <w:kern w:val="2"/>
                      <w:sz w:val="24"/>
                      <w:szCs w:val="24"/>
                      <w:lang w:eastAsia="zh-CN"/>
                    </w:rPr>
                    <w:t>无法得</w:t>
                  </w:r>
                  <w:r>
                    <w:rPr>
                      <w:rFonts w:hint="eastAsia" w:ascii="仿宋" w:hAnsi="仿宋" w:eastAsia="仿宋" w:cs="MS Mincho"/>
                      <w:color w:val="244061"/>
                      <w:kern w:val="2"/>
                      <w:sz w:val="24"/>
                      <w:szCs w:val="24"/>
                      <w:lang w:eastAsia="zh-CN"/>
                    </w:rPr>
                    <w:t>到</w:t>
                  </w:r>
                  <w:r>
                    <w:rPr>
                      <w:rFonts w:ascii="仿宋" w:hAnsi="仿宋" w:eastAsia="仿宋" w:cs="宋体"/>
                      <w:color w:val="244061"/>
                      <w:kern w:val="2"/>
                      <w:sz w:val="24"/>
                      <w:szCs w:val="24"/>
                      <w:lang w:eastAsia="zh-CN"/>
                    </w:rPr>
                    <w:t>观</w:t>
                  </w:r>
                  <w:r>
                    <w:rPr>
                      <w:rFonts w:ascii="仿宋" w:hAnsi="仿宋" w:eastAsia="仿宋" w:cs="MS Mincho"/>
                      <w:color w:val="244061"/>
                      <w:kern w:val="2"/>
                      <w:sz w:val="24"/>
                      <w:szCs w:val="24"/>
                      <w:lang w:eastAsia="zh-CN"/>
                    </w:rPr>
                    <w:t>察</w:t>
                  </w:r>
                  <w:r>
                    <w:rPr>
                      <w:rFonts w:ascii="仿宋" w:hAnsi="仿宋" w:eastAsia="仿宋" w:cs="宋体"/>
                      <w:color w:val="244061"/>
                      <w:kern w:val="2"/>
                      <w:sz w:val="24"/>
                      <w:szCs w:val="24"/>
                      <w:lang w:eastAsia="zh-CN"/>
                    </w:rPr>
                    <w:t>结</w:t>
                  </w:r>
                  <w:r>
                    <w:rPr>
                      <w:rFonts w:ascii="仿宋" w:hAnsi="仿宋" w:eastAsia="仿宋" w:cs="MS Mincho"/>
                      <w:color w:val="244061"/>
                      <w:kern w:val="2"/>
                      <w:sz w:val="24"/>
                      <w:szCs w:val="24"/>
                      <w:lang w:eastAsia="zh-CN"/>
                    </w:rPr>
                    <w:t>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49" w:type="dxa"/>
                  <w:bottom w:w="0" w:type="dxa"/>
                  <w:right w:w="149" w:type="dxa"/>
                </w:tblCellMar>
              </w:tblPrEx>
              <w:trPr>
                <w:cantSplit/>
                <w:jc w:val="center"/>
              </w:trPr>
              <w:tc>
                <w:tcPr>
                  <w:tcW w:w="793" w:type="dxa"/>
                  <w:tcBorders>
                    <w:top w:val="single" w:color="auto" w:sz="6" w:space="0"/>
                    <w:bottom w:val="nil"/>
                  </w:tcBorders>
                  <w:shd w:val="clear" w:color="auto" w:fill="FFFFFF"/>
                </w:tcPr>
                <w:p>
                  <w:pPr>
                    <w:pStyle w:val="88"/>
                    <w:spacing w:line="360" w:lineRule="auto"/>
                    <w:jc w:val="center"/>
                    <w:rPr>
                      <w:rFonts w:ascii="仿宋" w:hAnsi="仿宋" w:eastAsia="仿宋" w:cs="Times New Roman"/>
                      <w:color w:val="244061"/>
                      <w:kern w:val="2"/>
                      <w:sz w:val="24"/>
                      <w:szCs w:val="24"/>
                      <w:lang w:eastAsia="zh-CN"/>
                    </w:rPr>
                  </w:pPr>
                  <w:r>
                    <w:rPr>
                      <w:rFonts w:ascii="仿宋" w:hAnsi="仿宋" w:eastAsia="仿宋" w:cs="Times New Roman"/>
                      <w:color w:val="244061"/>
                      <w:kern w:val="2"/>
                      <w:sz w:val="24"/>
                      <w:szCs w:val="24"/>
                      <w:lang w:eastAsia="zh-CN"/>
                    </w:rPr>
                    <w:t>U</w:t>
                  </w:r>
                </w:p>
              </w:tc>
              <w:tc>
                <w:tcPr>
                  <w:tcW w:w="5470" w:type="dxa"/>
                  <w:tcBorders>
                    <w:top w:val="single" w:color="auto" w:sz="6" w:space="0"/>
                    <w:bottom w:val="nil"/>
                  </w:tcBorders>
                  <w:shd w:val="clear" w:color="auto" w:fill="FFFFFF"/>
                </w:tcPr>
                <w:p>
                  <w:pPr>
                    <w:pStyle w:val="88"/>
                    <w:spacing w:line="360" w:lineRule="auto"/>
                    <w:rPr>
                      <w:rFonts w:ascii="仿宋" w:hAnsi="仿宋" w:eastAsia="仿宋" w:cs="Times New Roman"/>
                      <w:color w:val="244061"/>
                      <w:kern w:val="2"/>
                      <w:sz w:val="24"/>
                      <w:szCs w:val="24"/>
                      <w:lang w:eastAsia="zh-CN"/>
                    </w:rPr>
                  </w:pPr>
                  <w:r>
                    <w:rPr>
                      <w:rFonts w:ascii="仿宋" w:hAnsi="仿宋" w:eastAsia="仿宋" w:cs="Times New Roman"/>
                      <w:color w:val="244061"/>
                      <w:kern w:val="2"/>
                      <w:sz w:val="24"/>
                      <w:szCs w:val="24"/>
                      <w:lang w:eastAsia="zh-CN"/>
                    </w:rPr>
                    <w:t>Results status change to final without retransmitting results already sent as ‘preliminary.’  E.g., radiology changes status from preliminary to final</w:t>
                  </w:r>
                </w:p>
                <w:p>
                  <w:pPr>
                    <w:pStyle w:val="88"/>
                    <w:spacing w:line="360" w:lineRule="auto"/>
                    <w:rPr>
                      <w:rFonts w:ascii="仿宋" w:hAnsi="仿宋" w:eastAsia="仿宋" w:cs="Times New Roman"/>
                      <w:color w:val="244061"/>
                      <w:kern w:val="2"/>
                      <w:sz w:val="24"/>
                      <w:szCs w:val="24"/>
                      <w:lang w:eastAsia="zh-CN"/>
                    </w:rPr>
                  </w:pPr>
                  <w:r>
                    <w:rPr>
                      <w:rFonts w:ascii="仿宋" w:hAnsi="仿宋" w:eastAsia="仿宋" w:cs="宋体"/>
                      <w:color w:val="244061"/>
                      <w:kern w:val="2"/>
                      <w:sz w:val="24"/>
                      <w:szCs w:val="24"/>
                      <w:lang w:eastAsia="zh-CN"/>
                    </w:rPr>
                    <w:t>结果已经变为</w:t>
                  </w:r>
                  <w:r>
                    <w:rPr>
                      <w:rFonts w:ascii="仿宋" w:hAnsi="仿宋" w:eastAsia="仿宋" w:cs="MS Mincho"/>
                      <w:color w:val="244061"/>
                      <w:kern w:val="2"/>
                      <w:sz w:val="24"/>
                      <w:szCs w:val="24"/>
                      <w:lang w:eastAsia="zh-CN"/>
                    </w:rPr>
                    <w:t>最</w:t>
                  </w:r>
                  <w:r>
                    <w:rPr>
                      <w:rFonts w:ascii="仿宋" w:hAnsi="仿宋" w:eastAsia="仿宋" w:cs="宋体"/>
                      <w:color w:val="244061"/>
                      <w:kern w:val="2"/>
                      <w:sz w:val="24"/>
                      <w:szCs w:val="24"/>
                      <w:lang w:eastAsia="zh-CN"/>
                    </w:rPr>
                    <w:t>终结</w:t>
                  </w:r>
                  <w:r>
                    <w:rPr>
                      <w:rFonts w:ascii="仿宋" w:hAnsi="仿宋" w:eastAsia="仿宋" w:cs="MS Mincho"/>
                      <w:color w:val="244061"/>
                      <w:kern w:val="2"/>
                      <w:sz w:val="24"/>
                      <w:szCs w:val="24"/>
                      <w:lang w:eastAsia="zh-CN"/>
                    </w:rPr>
                    <w:t>果，但是没有</w:t>
                  </w:r>
                  <w:r>
                    <w:rPr>
                      <w:rFonts w:hint="eastAsia" w:ascii="仿宋" w:hAnsi="仿宋" w:eastAsia="仿宋" w:cs="MS Mincho"/>
                      <w:color w:val="244061"/>
                      <w:kern w:val="2"/>
                      <w:sz w:val="24"/>
                      <w:szCs w:val="24"/>
                      <w:lang w:eastAsia="zh-CN"/>
                    </w:rPr>
                    <w:t>将</w:t>
                  </w:r>
                  <w:r>
                    <w:rPr>
                      <w:rFonts w:ascii="仿宋" w:hAnsi="仿宋" w:eastAsia="仿宋" w:cs="MS Mincho"/>
                      <w:color w:val="244061"/>
                      <w:kern w:val="2"/>
                      <w:sz w:val="24"/>
                      <w:szCs w:val="24"/>
                      <w:lang w:eastAsia="zh-CN"/>
                    </w:rPr>
                    <w:t>已作</w:t>
                  </w:r>
                  <w:r>
                    <w:rPr>
                      <w:rFonts w:ascii="仿宋" w:hAnsi="仿宋" w:eastAsia="仿宋" w:cs="宋体"/>
                      <w:color w:val="244061"/>
                      <w:kern w:val="2"/>
                      <w:sz w:val="24"/>
                      <w:szCs w:val="24"/>
                      <w:lang w:eastAsia="zh-CN"/>
                    </w:rPr>
                    <w:t>为</w:t>
                  </w:r>
                  <w:r>
                    <w:rPr>
                      <w:rFonts w:ascii="仿宋" w:hAnsi="仿宋" w:eastAsia="仿宋" w:cs="MS Mincho"/>
                      <w:color w:val="244061"/>
                      <w:kern w:val="2"/>
                      <w:sz w:val="24"/>
                      <w:szCs w:val="24"/>
                      <w:lang w:eastAsia="zh-CN"/>
                    </w:rPr>
                    <w:t>初步</w:t>
                  </w:r>
                  <w:r>
                    <w:rPr>
                      <w:rFonts w:ascii="仿宋" w:hAnsi="仿宋" w:eastAsia="仿宋" w:cs="宋体"/>
                      <w:color w:val="244061"/>
                      <w:kern w:val="2"/>
                      <w:sz w:val="24"/>
                      <w:szCs w:val="24"/>
                      <w:lang w:eastAsia="zh-CN"/>
                    </w:rPr>
                    <w:t>结</w:t>
                  </w:r>
                  <w:r>
                    <w:rPr>
                      <w:rFonts w:ascii="仿宋" w:hAnsi="仿宋" w:eastAsia="仿宋" w:cs="MS Mincho"/>
                      <w:color w:val="244061"/>
                      <w:kern w:val="2"/>
                      <w:sz w:val="24"/>
                      <w:szCs w:val="24"/>
                      <w:lang w:eastAsia="zh-CN"/>
                    </w:rPr>
                    <w:t>果</w:t>
                  </w:r>
                  <w:r>
                    <w:rPr>
                      <w:rFonts w:ascii="仿宋" w:hAnsi="仿宋" w:eastAsia="仿宋" w:cs="宋体"/>
                      <w:color w:val="244061"/>
                      <w:kern w:val="2"/>
                      <w:sz w:val="24"/>
                      <w:szCs w:val="24"/>
                      <w:lang w:eastAsia="zh-CN"/>
                    </w:rPr>
                    <w:t>传</w:t>
                  </w:r>
                  <w:r>
                    <w:rPr>
                      <w:rFonts w:ascii="仿宋" w:hAnsi="仿宋" w:eastAsia="仿宋" w:cs="MS Mincho"/>
                      <w:color w:val="244061"/>
                      <w:kern w:val="2"/>
                      <w:sz w:val="24"/>
                      <w:szCs w:val="24"/>
                      <w:lang w:eastAsia="zh-CN"/>
                    </w:rPr>
                    <w:t>送的内容重新</w:t>
                  </w:r>
                  <w:r>
                    <w:rPr>
                      <w:rFonts w:ascii="仿宋" w:hAnsi="仿宋" w:eastAsia="仿宋" w:cs="宋体"/>
                      <w:color w:val="244061"/>
                      <w:kern w:val="2"/>
                      <w:sz w:val="24"/>
                      <w:szCs w:val="24"/>
                      <w:lang w:eastAsia="zh-CN"/>
                    </w:rPr>
                    <w:t>发</w:t>
                  </w:r>
                  <w:r>
                    <w:rPr>
                      <w:rFonts w:ascii="仿宋" w:hAnsi="仿宋" w:eastAsia="仿宋" w:cs="MS Mincho"/>
                      <w:color w:val="244061"/>
                      <w:kern w:val="2"/>
                      <w:sz w:val="24"/>
                      <w:szCs w:val="24"/>
                      <w:lang w:eastAsia="zh-CN"/>
                    </w:rPr>
                    <w:t>送</w:t>
                  </w:r>
                  <w:r>
                    <w:rPr>
                      <w:rFonts w:ascii="仿宋" w:hAnsi="仿宋" w:eastAsia="仿宋" w:cs="Times New Roman"/>
                      <w:color w:val="244061"/>
                      <w:kern w:val="2"/>
                      <w:sz w:val="24"/>
                      <w:szCs w:val="24"/>
                      <w:lang w:eastAsia="zh-CN"/>
                    </w:rPr>
                    <w:t>.</w:t>
                  </w:r>
                  <w:r>
                    <w:rPr>
                      <w:rFonts w:ascii="仿宋" w:hAnsi="仿宋" w:eastAsia="仿宋" w:cs="MS Mincho"/>
                      <w:color w:val="244061"/>
                      <w:kern w:val="2"/>
                      <w:sz w:val="24"/>
                      <w:szCs w:val="24"/>
                      <w:lang w:eastAsia="zh-CN"/>
                    </w:rPr>
                    <w:t>如：放射学</w:t>
                  </w:r>
                  <w:r>
                    <w:rPr>
                      <w:rFonts w:ascii="仿宋" w:hAnsi="仿宋" w:eastAsia="仿宋" w:cs="宋体"/>
                      <w:color w:val="244061"/>
                      <w:kern w:val="2"/>
                      <w:sz w:val="24"/>
                      <w:szCs w:val="24"/>
                      <w:lang w:eastAsia="zh-CN"/>
                    </w:rPr>
                    <w:t>结</w:t>
                  </w:r>
                  <w:r>
                    <w:rPr>
                      <w:rFonts w:ascii="仿宋" w:hAnsi="仿宋" w:eastAsia="仿宋" w:cs="MS Mincho"/>
                      <w:color w:val="244061"/>
                      <w:kern w:val="2"/>
                      <w:sz w:val="24"/>
                      <w:szCs w:val="24"/>
                      <w:lang w:eastAsia="zh-CN"/>
                    </w:rPr>
                    <w:t>果的状</w:t>
                  </w:r>
                  <w:r>
                    <w:rPr>
                      <w:rFonts w:ascii="仿宋" w:hAnsi="仿宋" w:eastAsia="仿宋" w:cs="宋体"/>
                      <w:color w:val="244061"/>
                      <w:kern w:val="2"/>
                      <w:sz w:val="24"/>
                      <w:szCs w:val="24"/>
                      <w:lang w:eastAsia="zh-CN"/>
                    </w:rPr>
                    <w:t>态</w:t>
                  </w:r>
                  <w:r>
                    <w:rPr>
                      <w:rFonts w:ascii="仿宋" w:hAnsi="仿宋" w:eastAsia="仿宋" w:cs="MS Mincho"/>
                      <w:color w:val="244061"/>
                      <w:kern w:val="2"/>
                      <w:sz w:val="24"/>
                      <w:szCs w:val="24"/>
                      <w:lang w:eastAsia="zh-CN"/>
                    </w:rPr>
                    <w:t>从</w:t>
                  </w:r>
                  <w:r>
                    <w:rPr>
                      <w:rFonts w:ascii="仿宋" w:hAnsi="仿宋" w:eastAsia="仿宋" w:cs="宋体"/>
                      <w:color w:val="244061"/>
                      <w:kern w:val="2"/>
                      <w:sz w:val="24"/>
                      <w:szCs w:val="24"/>
                      <w:lang w:eastAsia="zh-CN"/>
                    </w:rPr>
                    <w:t>预</w:t>
                  </w:r>
                  <w:r>
                    <w:rPr>
                      <w:rFonts w:ascii="仿宋" w:hAnsi="仿宋" w:eastAsia="仿宋" w:cs="MS Mincho"/>
                      <w:color w:val="244061"/>
                      <w:kern w:val="2"/>
                      <w:sz w:val="24"/>
                      <w:szCs w:val="24"/>
                      <w:lang w:eastAsia="zh-CN"/>
                    </w:rPr>
                    <w:t>期到最</w:t>
                  </w:r>
                  <w:r>
                    <w:rPr>
                      <w:rFonts w:ascii="仿宋" w:hAnsi="仿宋" w:eastAsia="仿宋" w:cs="宋体"/>
                      <w:color w:val="244061"/>
                      <w:kern w:val="2"/>
                      <w:sz w:val="24"/>
                      <w:szCs w:val="24"/>
                      <w:lang w:eastAsia="zh-CN"/>
                    </w:rPr>
                    <w:t>终结</w:t>
                  </w:r>
                  <w:r>
                    <w:rPr>
                      <w:rFonts w:ascii="仿宋" w:hAnsi="仿宋" w:eastAsia="仿宋" w:cs="MS Mincho"/>
                      <w:color w:val="244061"/>
                      <w:kern w:val="2"/>
                      <w:sz w:val="24"/>
                      <w:szCs w:val="24"/>
                      <w:lang w:eastAsia="zh-CN"/>
                    </w:rPr>
                    <w:t>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49" w:type="dxa"/>
                  <w:bottom w:w="0" w:type="dxa"/>
                  <w:right w:w="149" w:type="dxa"/>
                </w:tblCellMar>
              </w:tblPrEx>
              <w:trPr>
                <w:jc w:val="center"/>
              </w:trPr>
              <w:tc>
                <w:tcPr>
                  <w:tcW w:w="793" w:type="dxa"/>
                  <w:tcBorders>
                    <w:top w:val="single" w:color="auto" w:sz="6" w:space="0"/>
                    <w:bottom w:val="double" w:color="auto" w:sz="4" w:space="0"/>
                  </w:tcBorders>
                  <w:shd w:val="clear" w:color="auto" w:fill="FFFFFF"/>
                </w:tcPr>
                <w:p>
                  <w:pPr>
                    <w:pStyle w:val="88"/>
                    <w:spacing w:line="360" w:lineRule="auto"/>
                    <w:jc w:val="center"/>
                    <w:rPr>
                      <w:rFonts w:ascii="仿宋" w:hAnsi="仿宋" w:eastAsia="仿宋" w:cs="Times New Roman"/>
                      <w:color w:val="244061"/>
                      <w:kern w:val="2"/>
                      <w:sz w:val="24"/>
                      <w:szCs w:val="24"/>
                      <w:lang w:eastAsia="zh-CN"/>
                    </w:rPr>
                  </w:pPr>
                  <w:r>
                    <w:rPr>
                      <w:rFonts w:ascii="仿宋" w:hAnsi="仿宋" w:eastAsia="仿宋" w:cs="Times New Roman"/>
                      <w:color w:val="244061"/>
                      <w:kern w:val="2"/>
                      <w:sz w:val="24"/>
                      <w:szCs w:val="24"/>
                      <w:lang w:eastAsia="zh-CN"/>
                    </w:rPr>
                    <w:t>W</w:t>
                  </w:r>
                </w:p>
              </w:tc>
              <w:tc>
                <w:tcPr>
                  <w:tcW w:w="5470" w:type="dxa"/>
                  <w:tcBorders>
                    <w:top w:val="single" w:color="auto" w:sz="6" w:space="0"/>
                    <w:bottom w:val="double" w:color="auto" w:sz="4" w:space="0"/>
                  </w:tcBorders>
                  <w:shd w:val="clear" w:color="auto" w:fill="FFFFFF"/>
                </w:tcPr>
                <w:p>
                  <w:pPr>
                    <w:pStyle w:val="88"/>
                    <w:spacing w:line="360" w:lineRule="auto"/>
                    <w:rPr>
                      <w:rFonts w:ascii="仿宋" w:hAnsi="仿宋" w:eastAsia="仿宋" w:cs="Times New Roman"/>
                      <w:color w:val="244061"/>
                      <w:kern w:val="2"/>
                      <w:sz w:val="24"/>
                      <w:szCs w:val="24"/>
                      <w:lang w:eastAsia="zh-CN"/>
                    </w:rPr>
                  </w:pPr>
                  <w:r>
                    <w:rPr>
                      <w:rFonts w:ascii="仿宋" w:hAnsi="仿宋" w:eastAsia="仿宋" w:cs="Times New Roman"/>
                      <w:color w:val="244061"/>
                      <w:kern w:val="2"/>
                      <w:sz w:val="24"/>
                      <w:szCs w:val="24"/>
                      <w:lang w:eastAsia="zh-CN"/>
                    </w:rPr>
                    <w:t>Post original as wrong, e.g., transmitted for wrong patient</w:t>
                  </w:r>
                </w:p>
                <w:p>
                  <w:pPr>
                    <w:pStyle w:val="88"/>
                    <w:spacing w:line="360" w:lineRule="auto"/>
                    <w:rPr>
                      <w:rFonts w:ascii="仿宋" w:hAnsi="仿宋" w:eastAsia="仿宋" w:cs="Times New Roman"/>
                      <w:color w:val="244061"/>
                      <w:kern w:val="2"/>
                      <w:sz w:val="24"/>
                      <w:szCs w:val="24"/>
                      <w:lang w:eastAsia="zh-CN"/>
                    </w:rPr>
                  </w:pPr>
                  <w:r>
                    <w:rPr>
                      <w:rFonts w:ascii="仿宋" w:hAnsi="仿宋" w:eastAsia="仿宋" w:cs="宋体"/>
                      <w:color w:val="244061"/>
                      <w:kern w:val="2"/>
                      <w:sz w:val="24"/>
                      <w:szCs w:val="24"/>
                      <w:lang w:eastAsia="zh-CN"/>
                    </w:rPr>
                    <w:t>发送错误，如：传送给别</w:t>
                  </w:r>
                  <w:r>
                    <w:rPr>
                      <w:rFonts w:ascii="仿宋" w:hAnsi="仿宋" w:eastAsia="仿宋" w:cs="MS Mincho"/>
                      <w:color w:val="244061"/>
                      <w:kern w:val="2"/>
                      <w:sz w:val="24"/>
                      <w:szCs w:val="24"/>
                      <w:lang w:eastAsia="zh-CN"/>
                    </w:rPr>
                    <w:t>的患者</w:t>
                  </w:r>
                </w:p>
              </w:tc>
            </w:tr>
          </w:tbl>
          <w:p>
            <w:pPr>
              <w:pStyle w:val="93"/>
              <w:spacing w:line="360" w:lineRule="auto"/>
              <w:ind w:firstLine="0" w:firstLineChars="0"/>
              <w:jc w:val="left"/>
              <w:rPr>
                <w:rFonts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OBX-</w:t>
            </w:r>
            <w:r>
              <w:rPr>
                <w:rFonts w:hint="eastAsia" w:ascii="仿宋" w:hAnsi="仿宋" w:eastAsia="仿宋"/>
                <w:color w:val="244061"/>
                <w:sz w:val="24"/>
                <w:szCs w:val="24"/>
              </w:rPr>
              <w:t>12</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观察值参考范围的有效日期。格式</w:t>
            </w:r>
            <w:r>
              <w:rPr>
                <w:rFonts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OBX-13</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OBX-14</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检测日期时间。格式</w:t>
            </w:r>
            <w:r>
              <w:rPr>
                <w:rFonts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OBX-15</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检测机构，检测机构ID^机构名称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OBX-16</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观察负责人，观察负责人ID^观察负责人</w:t>
            </w:r>
            <w:r>
              <w:rPr>
                <w:rFonts w:ascii="仿宋" w:hAnsi="仿宋" w:eastAsia="仿宋"/>
                <w:color w:val="244061"/>
                <w:sz w:val="24"/>
                <w:szCs w:val="24"/>
              </w:rPr>
              <w:t>姓名，可重复。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OBX-17</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检查或检测方法说明。检测方法代码^检测方法名称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OBX-18</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设备标识符</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OBX-19</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分析诊断日期时间。格式</w:t>
            </w:r>
            <w:r>
              <w:rPr>
                <w:rFonts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OBX-20</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检查或检测部位。检查部位代码^检查部位名称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OBX-21</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OBX-22</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OBX-23</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执行</w:t>
            </w:r>
            <w:r>
              <w:rPr>
                <w:rFonts w:ascii="仿宋" w:hAnsi="仿宋" w:eastAsia="仿宋"/>
                <w:color w:val="244061"/>
                <w:sz w:val="24"/>
                <w:szCs w:val="24"/>
              </w:rPr>
              <w:t>机构</w:t>
            </w:r>
            <w:r>
              <w:rPr>
                <w:rFonts w:hint="eastAsia" w:ascii="仿宋" w:hAnsi="仿宋" w:eastAsia="仿宋"/>
                <w:color w:val="244061"/>
                <w:sz w:val="24"/>
                <w:szCs w:val="24"/>
              </w:rPr>
              <w:t>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OBX-24</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空。执行机构</w:t>
            </w:r>
            <w:r>
              <w:rPr>
                <w:rFonts w:ascii="仿宋" w:hAnsi="仿宋" w:eastAsia="仿宋"/>
                <w:color w:val="244061"/>
                <w:sz w:val="24"/>
                <w:szCs w:val="24"/>
              </w:rPr>
              <w:t>地址</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OBX-25</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空。执行机构主任。</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OBX-26</w:t>
            </w:r>
          </w:p>
        </w:tc>
        <w:tc>
          <w:tcPr>
            <w:tcW w:w="6509" w:type="dxa"/>
            <w:shd w:val="clear" w:color="auto" w:fill="DAEEF3"/>
          </w:tcPr>
          <w:p>
            <w:pPr>
              <w:pStyle w:val="9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bl>
    <w:p>
      <w:pPr>
        <w:spacing w:line="360" w:lineRule="auto"/>
        <w:rPr>
          <w:rFonts w:ascii="仿宋" w:hAnsi="仿宋" w:eastAsia="仿宋"/>
          <w:sz w:val="24"/>
          <w:szCs w:val="24"/>
        </w:rPr>
      </w:pPr>
    </w:p>
    <w:p>
      <w:pPr>
        <w:pStyle w:val="3"/>
        <w:numPr>
          <w:ilvl w:val="1"/>
          <w:numId w:val="7"/>
        </w:numPr>
        <w:rPr>
          <w:rFonts w:ascii="仿宋" w:hAnsi="仿宋" w:eastAsia="仿宋"/>
          <w:sz w:val="24"/>
          <w:szCs w:val="24"/>
        </w:rPr>
      </w:pPr>
      <w:r>
        <w:rPr>
          <w:rFonts w:hint="eastAsia" w:ascii="仿宋" w:hAnsi="仿宋" w:eastAsia="仿宋"/>
          <w:sz w:val="24"/>
          <w:szCs w:val="24"/>
        </w:rPr>
        <w:t>Z</w:t>
      </w:r>
      <w:r>
        <w:rPr>
          <w:rFonts w:ascii="仿宋" w:hAnsi="仿宋" w:eastAsia="仿宋"/>
          <w:sz w:val="24"/>
          <w:szCs w:val="24"/>
        </w:rPr>
        <w:t>OR</w:t>
      </w:r>
      <w:r>
        <w:rPr>
          <w:rFonts w:hint="eastAsia" w:ascii="仿宋" w:hAnsi="仿宋" w:eastAsia="仿宋"/>
          <w:sz w:val="24"/>
          <w:szCs w:val="24"/>
        </w:rPr>
        <w:t>临床观察</w:t>
      </w:r>
      <w:r>
        <w:rPr>
          <w:rFonts w:ascii="仿宋" w:hAnsi="仿宋" w:eastAsia="仿宋"/>
          <w:sz w:val="24"/>
          <w:szCs w:val="24"/>
        </w:rPr>
        <w:t>报告</w:t>
      </w:r>
    </w:p>
    <w:tbl>
      <w:tblPr>
        <w:tblStyle w:val="34"/>
        <w:tblW w:w="7938" w:type="dxa"/>
        <w:tblInd w:w="13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ZOR-</w:t>
            </w:r>
            <w:r>
              <w:rPr>
                <w:rFonts w:hint="eastAsia" w:ascii="仿宋" w:hAnsi="仿宋" w:eastAsia="仿宋"/>
                <w:color w:val="1F4E79" w:themeColor="accent1" w:themeShade="80"/>
                <w:sz w:val="24"/>
                <w:szCs w:val="24"/>
              </w:rPr>
              <w:t>1</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顺序号。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rPr>
          <w:trHeight w:val="353" w:hRule="atLeast"/>
        </w:trPr>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ZOR-</w:t>
            </w:r>
            <w:r>
              <w:rPr>
                <w:rFonts w:hint="eastAsia" w:ascii="仿宋" w:hAnsi="仿宋" w:eastAsia="仿宋"/>
                <w:color w:val="1F4E79" w:themeColor="accent1" w:themeShade="80"/>
                <w:sz w:val="24"/>
                <w:szCs w:val="24"/>
              </w:rPr>
              <w:t>2</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申请单编号。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ZOR-</w:t>
            </w:r>
            <w:r>
              <w:rPr>
                <w:rFonts w:hint="eastAsia" w:ascii="仿宋" w:hAnsi="仿宋" w:eastAsia="仿宋"/>
                <w:color w:val="1F4E79" w:themeColor="accent1" w:themeShade="80"/>
                <w:sz w:val="24"/>
                <w:szCs w:val="24"/>
              </w:rPr>
              <w:t>3</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执行单</w:t>
            </w:r>
            <w:r>
              <w:rPr>
                <w:rFonts w:ascii="仿宋" w:hAnsi="仿宋" w:eastAsia="仿宋"/>
                <w:color w:val="1F4E79" w:themeColor="accent1" w:themeShade="80"/>
                <w:sz w:val="24"/>
                <w:szCs w:val="24"/>
              </w:rPr>
              <w:t>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ZOR-</w:t>
            </w:r>
            <w:r>
              <w:rPr>
                <w:rFonts w:hint="eastAsia" w:ascii="仿宋" w:hAnsi="仿宋" w:eastAsia="仿宋"/>
                <w:color w:val="1F4E79" w:themeColor="accent1" w:themeShade="80"/>
                <w:sz w:val="24"/>
                <w:szCs w:val="24"/>
              </w:rPr>
              <w:t>4</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确认</w:t>
            </w:r>
            <w:r>
              <w:rPr>
                <w:rFonts w:ascii="仿宋" w:hAnsi="仿宋" w:eastAsia="仿宋"/>
                <w:color w:val="1F4E79" w:themeColor="accent1" w:themeShade="80"/>
                <w:sz w:val="24"/>
                <w:szCs w:val="24"/>
              </w:rPr>
              <w:t>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ZOR-</w:t>
            </w:r>
            <w:r>
              <w:rPr>
                <w:rFonts w:hint="eastAsia" w:ascii="仿宋" w:hAnsi="仿宋" w:eastAsia="仿宋"/>
                <w:color w:val="1F4E79" w:themeColor="accent1" w:themeShade="80"/>
                <w:sz w:val="24"/>
                <w:szCs w:val="24"/>
              </w:rPr>
              <w:t>5</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报告</w:t>
            </w:r>
            <w:r>
              <w:rPr>
                <w:rFonts w:ascii="仿宋" w:hAnsi="仿宋" w:eastAsia="仿宋"/>
                <w:color w:val="1F4E79" w:themeColor="accent1" w:themeShade="80"/>
                <w:sz w:val="24"/>
                <w:szCs w:val="24"/>
              </w:rPr>
              <w:t>打印时间</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ZOR-</w:t>
            </w:r>
            <w:r>
              <w:rPr>
                <w:rFonts w:hint="eastAsia" w:ascii="仿宋" w:hAnsi="仿宋" w:eastAsia="仿宋"/>
                <w:color w:val="1F4E79" w:themeColor="accent1" w:themeShade="80"/>
                <w:sz w:val="24"/>
                <w:szCs w:val="24"/>
              </w:rPr>
              <w:t>6</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报告</w:t>
            </w:r>
            <w:r>
              <w:rPr>
                <w:rFonts w:ascii="仿宋" w:hAnsi="仿宋" w:eastAsia="仿宋"/>
                <w:color w:val="1F4E79" w:themeColor="accent1" w:themeShade="80"/>
                <w:sz w:val="24"/>
                <w:szCs w:val="24"/>
              </w:rPr>
              <w:t>浏览</w:t>
            </w:r>
            <w:r>
              <w:rPr>
                <w:rFonts w:hint="eastAsia" w:ascii="仿宋" w:hAnsi="仿宋" w:eastAsia="仿宋"/>
                <w:color w:val="1F4E79" w:themeColor="accent1" w:themeShade="80"/>
                <w:sz w:val="24"/>
                <w:szCs w:val="24"/>
              </w:rPr>
              <w:t>URL。</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ZOR-</w:t>
            </w:r>
            <w:r>
              <w:rPr>
                <w:rFonts w:hint="eastAsia" w:ascii="仿宋" w:hAnsi="仿宋" w:eastAsia="仿宋"/>
                <w:color w:val="1F4E79" w:themeColor="accent1" w:themeShade="80"/>
                <w:sz w:val="24"/>
                <w:szCs w:val="24"/>
              </w:rPr>
              <w:t>7</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报告文档存储地址(PDF，或者word等) ，可重复。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rPr>
          <w:trHeight w:val="366" w:hRule="atLeast"/>
        </w:trPr>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ZOR-</w:t>
            </w:r>
            <w:r>
              <w:rPr>
                <w:rFonts w:hint="eastAsia" w:ascii="仿宋" w:hAnsi="仿宋" w:eastAsia="仿宋"/>
                <w:color w:val="1F4E79" w:themeColor="accent1" w:themeShade="80"/>
                <w:sz w:val="24"/>
                <w:szCs w:val="24"/>
              </w:rPr>
              <w:t>8</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图像地址1~图像地址2~图像地址3，可重复。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ZOR-</w:t>
            </w:r>
            <w:r>
              <w:rPr>
                <w:rFonts w:hint="eastAsia" w:ascii="仿宋" w:hAnsi="仿宋" w:eastAsia="仿宋"/>
                <w:color w:val="1F4E79" w:themeColor="accent1" w:themeShade="80"/>
                <w:sz w:val="24"/>
                <w:szCs w:val="24"/>
              </w:rPr>
              <w:t>9</w:t>
            </w:r>
          </w:p>
        </w:tc>
        <w:tc>
          <w:tcPr>
            <w:tcW w:w="6509"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是否阳性 1是0否。</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ZOR-</w:t>
            </w:r>
            <w:r>
              <w:rPr>
                <w:rFonts w:hint="eastAsia" w:ascii="仿宋" w:hAnsi="仿宋" w:eastAsia="仿宋"/>
                <w:color w:val="1F4E79" w:themeColor="accent1" w:themeShade="80"/>
                <w:sz w:val="24"/>
                <w:szCs w:val="24"/>
              </w:rPr>
              <w:t>1</w:t>
            </w:r>
            <w:r>
              <w:rPr>
                <w:rFonts w:ascii="仿宋" w:hAnsi="仿宋" w:eastAsia="仿宋"/>
                <w:color w:val="1F4E79" w:themeColor="accent1" w:themeShade="80"/>
                <w:sz w:val="24"/>
                <w:szCs w:val="24"/>
              </w:rPr>
              <w:t>0</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是否危机值1是0否。</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ZOR-</w:t>
            </w:r>
            <w:r>
              <w:rPr>
                <w:rFonts w:hint="eastAsia" w:ascii="仿宋" w:hAnsi="仿宋" w:eastAsia="仿宋"/>
                <w:color w:val="1F4E79" w:themeColor="accent1" w:themeShade="80"/>
                <w:sz w:val="24"/>
                <w:szCs w:val="24"/>
              </w:rPr>
              <w:t>1</w:t>
            </w:r>
            <w:r>
              <w:rPr>
                <w:rFonts w:ascii="仿宋" w:hAnsi="仿宋" w:eastAsia="仿宋"/>
                <w:color w:val="1F4E79" w:themeColor="accent1" w:themeShade="80"/>
                <w:sz w:val="24"/>
                <w:szCs w:val="24"/>
              </w:rPr>
              <w:t>1</w:t>
            </w:r>
          </w:p>
        </w:tc>
        <w:tc>
          <w:tcPr>
            <w:tcW w:w="6509"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危机值通知发送时间。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ZOR-</w:t>
            </w:r>
            <w:r>
              <w:rPr>
                <w:rFonts w:hint="eastAsia" w:ascii="仿宋" w:hAnsi="仿宋" w:eastAsia="仿宋"/>
                <w:color w:val="1F4E79" w:themeColor="accent1" w:themeShade="80"/>
                <w:sz w:val="24"/>
                <w:szCs w:val="24"/>
              </w:rPr>
              <w:t>1</w:t>
            </w:r>
            <w:r>
              <w:rPr>
                <w:rFonts w:ascii="仿宋" w:hAnsi="仿宋" w:eastAsia="仿宋"/>
                <w:color w:val="1F4E79" w:themeColor="accent1" w:themeShade="80"/>
                <w:sz w:val="24"/>
                <w:szCs w:val="24"/>
              </w:rPr>
              <w:t>2</w:t>
            </w:r>
          </w:p>
        </w:tc>
        <w:tc>
          <w:tcPr>
            <w:tcW w:w="6509"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危机值临床医生反馈时间。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ZOR</w:t>
            </w:r>
            <w:r>
              <w:rPr>
                <w:rFonts w:ascii="仿宋" w:hAnsi="仿宋" w:eastAsia="仿宋"/>
                <w:color w:val="1F4E79" w:themeColor="accent1" w:themeShade="80"/>
                <w:sz w:val="24"/>
                <w:szCs w:val="24"/>
              </w:rPr>
              <w:t>-13</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危机值确认医生 编号^姓名。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ZOR-14</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通知</w:t>
            </w:r>
            <w:r>
              <w:rPr>
                <w:rFonts w:ascii="仿宋" w:hAnsi="仿宋" w:eastAsia="仿宋"/>
                <w:color w:val="1F4E79" w:themeColor="accent1" w:themeShade="80"/>
                <w:sz w:val="24"/>
                <w:szCs w:val="24"/>
              </w:rPr>
              <w:t>方式。</w:t>
            </w:r>
            <w:r>
              <w:rPr>
                <w:rFonts w:hint="eastAsia" w:ascii="仿宋" w:hAnsi="仿宋" w:eastAsia="仿宋"/>
                <w:color w:val="1F4E79" w:themeColor="accent1" w:themeShade="80"/>
                <w:sz w:val="24"/>
                <w:szCs w:val="24"/>
              </w:rPr>
              <w:t>1电话，2网络</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ZOR-</w:t>
            </w:r>
            <w:r>
              <w:rPr>
                <w:rFonts w:ascii="仿宋" w:hAnsi="仿宋" w:eastAsia="仿宋"/>
                <w:color w:val="1F4E79" w:themeColor="accent1" w:themeShade="80"/>
                <w:sz w:val="24"/>
                <w:szCs w:val="24"/>
              </w:rPr>
              <w:t>15</w:t>
            </w:r>
          </w:p>
        </w:tc>
        <w:tc>
          <w:tcPr>
            <w:tcW w:w="6509" w:type="dxa"/>
            <w:shd w:val="clear" w:color="auto" w:fill="DAEEF3"/>
          </w:tcPr>
          <w:p>
            <w:pPr>
              <w:pStyle w:val="9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条码</w:t>
            </w:r>
          </w:p>
        </w:tc>
      </w:tr>
    </w:tbl>
    <w:p>
      <w:pPr>
        <w:pStyle w:val="3"/>
        <w:numPr>
          <w:ilvl w:val="1"/>
          <w:numId w:val="7"/>
        </w:numPr>
        <w:rPr>
          <w:rFonts w:ascii="仿宋" w:hAnsi="仿宋" w:eastAsia="仿宋" w:cs="宋体"/>
          <w:sz w:val="24"/>
          <w:szCs w:val="24"/>
        </w:rPr>
      </w:pPr>
      <w:r>
        <w:rPr>
          <w:rFonts w:ascii="仿宋" w:hAnsi="仿宋" w:eastAsia="仿宋"/>
          <w:sz w:val="24"/>
          <w:szCs w:val="24"/>
        </w:rPr>
        <w:t>QPD</w:t>
      </w:r>
      <w:r>
        <w:rPr>
          <w:rFonts w:hint="eastAsia" w:ascii="仿宋" w:hAnsi="仿宋" w:eastAsia="仿宋" w:cs="宋体"/>
          <w:sz w:val="24"/>
          <w:szCs w:val="24"/>
        </w:rPr>
        <w:t>查询参数</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274310" cy="1313815"/>
            <wp:effectExtent l="0" t="0" r="8890" b="698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7"/>
                    <a:stretch>
                      <a:fillRect/>
                    </a:stretch>
                  </pic:blipFill>
                  <pic:spPr>
                    <a:xfrm>
                      <a:off x="0" y="0"/>
                      <a:ext cx="5274310" cy="1313815"/>
                    </a:xfrm>
                    <a:prstGeom prst="rect">
                      <a:avLst/>
                    </a:prstGeom>
                  </pic:spPr>
                </pic:pic>
              </a:graphicData>
            </a:graphic>
          </wp:inline>
        </w:drawing>
      </w:r>
    </w:p>
    <w:tbl>
      <w:tblPr>
        <w:tblStyle w:val="34"/>
        <w:tblW w:w="8296" w:type="dxa"/>
        <w:tblInd w:w="-5" w:type="dxa"/>
        <w:shd w:val="clear" w:color="auto" w:fill="DEEAF6" w:themeFill="accent1" w:themeFillTint="33"/>
        <w:tblLayout w:type="fixed"/>
        <w:tblCellMar>
          <w:top w:w="0" w:type="dxa"/>
          <w:left w:w="108" w:type="dxa"/>
          <w:bottom w:w="0" w:type="dxa"/>
          <w:right w:w="108" w:type="dxa"/>
        </w:tblCellMar>
      </w:tblPr>
      <w:tblGrid>
        <w:gridCol w:w="4148"/>
        <w:gridCol w:w="4148"/>
      </w:tblGrid>
      <w:tr>
        <w:tblPrEx>
          <w:shd w:val="clear" w:color="auto" w:fill="DEEAF6" w:themeFill="accent1" w:themeFillTint="33"/>
          <w:tblLayout w:type="fixed"/>
          <w:tblCellMar>
            <w:top w:w="0" w:type="dxa"/>
            <w:left w:w="108" w:type="dxa"/>
            <w:bottom w:w="0" w:type="dxa"/>
            <w:right w:w="108" w:type="dxa"/>
          </w:tblCellMar>
        </w:tblPrEx>
        <w:tc>
          <w:tcPr>
            <w:tcW w:w="4148" w:type="dxa"/>
            <w:shd w:val="clear" w:color="auto" w:fill="DEEAF6" w:themeFill="accent1" w:themeFillTint="3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QPD-1</w:t>
            </w:r>
          </w:p>
        </w:tc>
        <w:tc>
          <w:tcPr>
            <w:tcW w:w="4148" w:type="dxa"/>
            <w:shd w:val="clear" w:color="auto" w:fill="DEEAF6" w:themeFill="accent1" w:themeFillTint="3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查询</w:t>
            </w:r>
            <w:r>
              <w:rPr>
                <w:rFonts w:ascii="仿宋" w:hAnsi="仿宋" w:eastAsia="仿宋"/>
                <w:color w:val="1F4E79" w:themeColor="accent1" w:themeShade="80"/>
                <w:sz w:val="24"/>
                <w:szCs w:val="24"/>
              </w:rPr>
              <w:t>消息名称</w:t>
            </w:r>
          </w:p>
        </w:tc>
      </w:tr>
      <w:tr>
        <w:tblPrEx>
          <w:tblLayout w:type="fixed"/>
          <w:tblCellMar>
            <w:top w:w="0" w:type="dxa"/>
            <w:left w:w="108" w:type="dxa"/>
            <w:bottom w:w="0" w:type="dxa"/>
            <w:right w:w="108" w:type="dxa"/>
          </w:tblCellMar>
        </w:tblPrEx>
        <w:tc>
          <w:tcPr>
            <w:tcW w:w="4148" w:type="dxa"/>
            <w:shd w:val="clear" w:color="auto" w:fill="DEEAF6" w:themeFill="accent1" w:themeFillTint="3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QPD-2</w:t>
            </w:r>
          </w:p>
        </w:tc>
        <w:tc>
          <w:tcPr>
            <w:tcW w:w="4148" w:type="dxa"/>
            <w:shd w:val="clear" w:color="auto" w:fill="DEEAF6" w:themeFill="accent1" w:themeFillTint="3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查询</w:t>
            </w:r>
            <w:r>
              <w:rPr>
                <w:rFonts w:ascii="仿宋" w:hAnsi="仿宋" w:eastAsia="仿宋"/>
                <w:color w:val="1F4E79" w:themeColor="accent1" w:themeShade="80"/>
                <w:sz w:val="24"/>
                <w:szCs w:val="24"/>
              </w:rPr>
              <w:t>标记符</w:t>
            </w:r>
            <w:r>
              <w:rPr>
                <w:rFonts w:hint="eastAsia" w:ascii="仿宋" w:hAnsi="仿宋" w:eastAsia="仿宋"/>
                <w:color w:val="1F4E79" w:themeColor="accent1" w:themeShade="80"/>
                <w:sz w:val="24"/>
                <w:szCs w:val="24"/>
              </w:rPr>
              <w:t>。</w:t>
            </w:r>
          </w:p>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可</w:t>
            </w:r>
            <w:r>
              <w:rPr>
                <w:rFonts w:ascii="仿宋" w:hAnsi="仿宋" w:eastAsia="仿宋"/>
                <w:color w:val="1F4E79" w:themeColor="accent1" w:themeShade="80"/>
                <w:sz w:val="24"/>
                <w:szCs w:val="24"/>
              </w:rPr>
              <w:t>通过启动</w:t>
            </w:r>
            <w:r>
              <w:rPr>
                <w:rFonts w:hint="eastAsia" w:ascii="仿宋" w:hAnsi="仿宋" w:eastAsia="仿宋"/>
                <w:color w:val="1F4E79" w:themeColor="accent1" w:themeShade="80"/>
                <w:sz w:val="24"/>
                <w:szCs w:val="24"/>
              </w:rPr>
              <w:t>系统</w:t>
            </w:r>
            <w:r>
              <w:rPr>
                <w:rFonts w:ascii="仿宋" w:hAnsi="仿宋" w:eastAsia="仿宋"/>
                <w:color w:val="1F4E79" w:themeColor="accent1" w:themeShade="80"/>
                <w:sz w:val="24"/>
                <w:szCs w:val="24"/>
              </w:rPr>
              <w:t>赋值以</w:t>
            </w:r>
            <w:r>
              <w:rPr>
                <w:rFonts w:hint="eastAsia" w:ascii="仿宋" w:hAnsi="仿宋" w:eastAsia="仿宋"/>
                <w:color w:val="1F4E79" w:themeColor="accent1" w:themeShade="80"/>
                <w:sz w:val="24"/>
                <w:szCs w:val="24"/>
              </w:rPr>
              <w:t>对</w:t>
            </w:r>
            <w:r>
              <w:rPr>
                <w:rFonts w:ascii="仿宋" w:hAnsi="仿宋" w:eastAsia="仿宋"/>
                <w:color w:val="1F4E79" w:themeColor="accent1" w:themeShade="80"/>
                <w:sz w:val="24"/>
                <w:szCs w:val="24"/>
              </w:rPr>
              <w:t>查询进行标识；如果该字段被赋值，则要求应答系统的查询确认段（</w:t>
            </w:r>
            <w:r>
              <w:rPr>
                <w:rFonts w:hint="eastAsia" w:ascii="仿宋" w:hAnsi="仿宋" w:eastAsia="仿宋"/>
                <w:color w:val="1F4E79" w:themeColor="accent1" w:themeShade="80"/>
                <w:sz w:val="24"/>
                <w:szCs w:val="24"/>
              </w:rPr>
              <w:t>QAK</w:t>
            </w:r>
            <w:r>
              <w:rPr>
                <w:rFonts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中</w:t>
            </w:r>
            <w:r>
              <w:rPr>
                <w:rFonts w:ascii="仿宋" w:hAnsi="仿宋" w:eastAsia="仿宋"/>
                <w:color w:val="1F4E79" w:themeColor="accent1" w:themeShade="80"/>
                <w:sz w:val="24"/>
                <w:szCs w:val="24"/>
              </w:rPr>
              <w:t>将其作为第一个字段返回。</w:t>
            </w:r>
          </w:p>
        </w:tc>
      </w:tr>
      <w:tr>
        <w:tblPrEx>
          <w:tblLayout w:type="fixed"/>
          <w:tblCellMar>
            <w:top w:w="0" w:type="dxa"/>
            <w:left w:w="108" w:type="dxa"/>
            <w:bottom w:w="0" w:type="dxa"/>
            <w:right w:w="108" w:type="dxa"/>
          </w:tblCellMar>
        </w:tblPrEx>
        <w:tc>
          <w:tcPr>
            <w:tcW w:w="4148" w:type="dxa"/>
            <w:shd w:val="clear" w:color="auto" w:fill="DEEAF6" w:themeFill="accent1" w:themeFillTint="3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QPD-3</w:t>
            </w:r>
          </w:p>
        </w:tc>
        <w:tc>
          <w:tcPr>
            <w:tcW w:w="4148" w:type="dxa"/>
            <w:shd w:val="clear" w:color="auto" w:fill="DEEAF6" w:themeFill="accent1" w:themeFillTint="3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用户</w:t>
            </w:r>
            <w:r>
              <w:rPr>
                <w:rFonts w:ascii="仿宋" w:hAnsi="仿宋" w:eastAsia="仿宋"/>
                <w:color w:val="1F4E79" w:themeColor="accent1" w:themeShade="80"/>
                <w:sz w:val="24"/>
                <w:szCs w:val="24"/>
              </w:rPr>
              <w:t>参数（</w:t>
            </w:r>
            <w:r>
              <w:rPr>
                <w:rFonts w:hint="eastAsia" w:ascii="仿宋" w:hAnsi="仿宋" w:eastAsia="仿宋"/>
                <w:color w:val="1F4E79" w:themeColor="accent1" w:themeShade="80"/>
                <w:sz w:val="24"/>
                <w:szCs w:val="24"/>
              </w:rPr>
              <w:t>在</w:t>
            </w:r>
            <w:r>
              <w:rPr>
                <w:rFonts w:ascii="仿宋" w:hAnsi="仿宋" w:eastAsia="仿宋"/>
                <w:color w:val="1F4E79" w:themeColor="accent1" w:themeShade="80"/>
                <w:sz w:val="24"/>
                <w:szCs w:val="24"/>
              </w:rPr>
              <w:t>连续字段中）</w:t>
            </w:r>
          </w:p>
        </w:tc>
      </w:tr>
    </w:tbl>
    <w:p>
      <w:pPr>
        <w:pStyle w:val="3"/>
        <w:numPr>
          <w:ilvl w:val="1"/>
          <w:numId w:val="7"/>
        </w:numPr>
        <w:rPr>
          <w:rFonts w:ascii="仿宋" w:hAnsi="仿宋" w:eastAsia="仿宋"/>
          <w:sz w:val="24"/>
          <w:szCs w:val="24"/>
        </w:rPr>
      </w:pPr>
      <w:r>
        <w:rPr>
          <w:rFonts w:ascii="仿宋" w:hAnsi="仿宋" w:eastAsia="仿宋"/>
          <w:sz w:val="24"/>
          <w:szCs w:val="24"/>
        </w:rPr>
        <w:t>QAK</w:t>
      </w:r>
      <w:r>
        <w:rPr>
          <w:rFonts w:hint="eastAsia" w:ascii="仿宋" w:hAnsi="仿宋" w:eastAsia="仿宋"/>
          <w:sz w:val="24"/>
          <w:szCs w:val="24"/>
        </w:rPr>
        <w:t>查询感知信息段</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274310" cy="1666240"/>
            <wp:effectExtent l="0" t="0" r="8890" b="1016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8"/>
                    <a:stretch>
                      <a:fillRect/>
                    </a:stretch>
                  </pic:blipFill>
                  <pic:spPr>
                    <a:xfrm>
                      <a:off x="0" y="0"/>
                      <a:ext cx="5274310" cy="1666240"/>
                    </a:xfrm>
                    <a:prstGeom prst="rect">
                      <a:avLst/>
                    </a:prstGeom>
                  </pic:spPr>
                </pic:pic>
              </a:graphicData>
            </a:graphic>
          </wp:inline>
        </w:drawing>
      </w:r>
    </w:p>
    <w:tbl>
      <w:tblPr>
        <w:tblStyle w:val="34"/>
        <w:tblW w:w="8364"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8"/>
        <w:gridCol w:w="6936"/>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8" w:type="dxa"/>
            <w:tcBorders>
              <w:top w:val="single" w:color="0F243E" w:sz="4" w:space="0"/>
              <w:left w:val="single" w:color="0F243E" w:sz="4" w:space="0"/>
              <w:bottom w:val="single" w:color="0F243E" w:sz="4" w:space="0"/>
              <w:right w:val="single" w:color="0F243E" w:sz="4" w:space="0"/>
            </w:tcBorders>
            <w:shd w:val="clear" w:color="auto" w:fill="DAEEF3"/>
          </w:tcPr>
          <w:p>
            <w:pPr>
              <w:spacing w:line="360" w:lineRule="auto"/>
              <w:rPr>
                <w:rFonts w:ascii="仿宋" w:hAnsi="仿宋" w:eastAsia="仿宋"/>
                <w:sz w:val="24"/>
                <w:szCs w:val="24"/>
              </w:rPr>
            </w:pPr>
            <w:r>
              <w:rPr>
                <w:rFonts w:ascii="仿宋" w:hAnsi="仿宋" w:eastAsia="仿宋" w:cs="Times New Roman"/>
                <w:color w:val="1F4E79" w:themeColor="accent1" w:themeShade="80"/>
                <w:sz w:val="24"/>
                <w:szCs w:val="24"/>
              </w:rPr>
              <w:t>QAK-1</w:t>
            </w:r>
          </w:p>
        </w:tc>
        <w:tc>
          <w:tcPr>
            <w:tcW w:w="6936" w:type="dxa"/>
            <w:tcBorders>
              <w:top w:val="single" w:color="0F243E" w:sz="4" w:space="0"/>
              <w:left w:val="single" w:color="0F243E" w:sz="4" w:space="0"/>
              <w:bottom w:val="single" w:color="0F243E" w:sz="4" w:space="0"/>
              <w:right w:val="single" w:color="0F243E" w:sz="4" w:space="0"/>
            </w:tcBorders>
            <w:shd w:val="clear" w:color="auto" w:fill="DAEEF3"/>
          </w:tcPr>
          <w:p>
            <w:pPr>
              <w:spacing w:line="360" w:lineRule="auto"/>
              <w:rPr>
                <w:rFonts w:ascii="仿宋" w:hAnsi="仿宋" w:eastAsia="仿宋"/>
                <w:sz w:val="24"/>
                <w:szCs w:val="24"/>
              </w:rPr>
            </w:pPr>
            <w:r>
              <w:rPr>
                <w:rFonts w:hint="eastAsia" w:ascii="仿宋" w:hAnsi="仿宋" w:eastAsia="仿宋" w:cs="宋体"/>
                <w:color w:val="1F4E79" w:themeColor="accent1" w:themeShade="80"/>
                <w:sz w:val="24"/>
                <w:szCs w:val="24"/>
              </w:rPr>
              <w:t>查询标记符</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8" w:type="dxa"/>
            <w:tcBorders>
              <w:top w:val="single" w:color="0F243E" w:sz="4" w:space="0"/>
              <w:left w:val="single" w:color="0F243E" w:sz="4" w:space="0"/>
              <w:bottom w:val="single" w:color="0F243E" w:sz="4" w:space="0"/>
              <w:right w:val="single" w:color="0F243E" w:sz="4" w:space="0"/>
            </w:tcBorders>
            <w:shd w:val="clear" w:color="auto" w:fill="DAEEF3"/>
          </w:tcPr>
          <w:p>
            <w:pPr>
              <w:pStyle w:val="31"/>
              <w:spacing w:line="360" w:lineRule="auto"/>
              <w:jc w:val="left"/>
              <w:rPr>
                <w:rFonts w:ascii="仿宋" w:hAnsi="仿宋" w:eastAsia="仿宋"/>
                <w:szCs w:val="24"/>
              </w:rPr>
            </w:pPr>
            <w:r>
              <w:rPr>
                <w:rFonts w:ascii="仿宋" w:hAnsi="仿宋" w:eastAsia="仿宋" w:cs="Times New Roman"/>
                <w:color w:val="244061"/>
                <w:szCs w:val="24"/>
              </w:rPr>
              <w:t>QAK-2</w:t>
            </w:r>
          </w:p>
        </w:tc>
        <w:tc>
          <w:tcPr>
            <w:tcW w:w="6936" w:type="dxa"/>
            <w:tcBorders>
              <w:top w:val="single" w:color="0F243E" w:sz="4" w:space="0"/>
              <w:left w:val="single" w:color="0F243E" w:sz="4" w:space="0"/>
              <w:bottom w:val="single" w:color="0F243E" w:sz="4" w:space="0"/>
              <w:right w:val="single" w:color="0F243E" w:sz="4" w:space="0"/>
            </w:tcBorders>
            <w:shd w:val="clear" w:color="auto" w:fill="DAEEF3"/>
          </w:tcPr>
          <w:p>
            <w:pPr>
              <w:spacing w:line="360" w:lineRule="auto"/>
              <w:rPr>
                <w:rFonts w:ascii="仿宋" w:hAnsi="仿宋" w:eastAsia="仿宋" w:cs="宋体"/>
                <w:color w:val="1F4E79" w:themeColor="accent1" w:themeShade="80"/>
                <w:sz w:val="24"/>
                <w:szCs w:val="24"/>
              </w:rPr>
            </w:pPr>
            <w:r>
              <w:rPr>
                <w:rFonts w:hint="eastAsia" w:ascii="仿宋" w:hAnsi="仿宋" w:eastAsia="仿宋" w:cs="宋体"/>
                <w:color w:val="1F4E79" w:themeColor="accent1" w:themeShade="80"/>
                <w:sz w:val="24"/>
                <w:szCs w:val="24"/>
              </w:rPr>
              <w:t>查询回应状况</w:t>
            </w:r>
          </w:p>
          <w:p>
            <w:pPr>
              <w:spacing w:line="360" w:lineRule="auto"/>
              <w:jc w:val="center"/>
              <w:rPr>
                <w:rFonts w:ascii="仿宋" w:hAnsi="仿宋" w:eastAsia="仿宋"/>
                <w:color w:val="1F4E79" w:themeColor="accent1" w:themeShade="80"/>
                <w:sz w:val="24"/>
                <w:szCs w:val="24"/>
              </w:rPr>
            </w:pPr>
            <w:r>
              <w:rPr>
                <w:rFonts w:hint="eastAsia" w:ascii="仿宋" w:hAnsi="仿宋" w:eastAsia="仿宋" w:cs="宋体"/>
                <w:color w:val="1F4E79" w:themeColor="accent1" w:themeShade="80"/>
                <w:sz w:val="24"/>
                <w:szCs w:val="24"/>
              </w:rPr>
              <w:t>HL7 T</w:t>
            </w:r>
            <w:r>
              <w:rPr>
                <w:rFonts w:ascii="仿宋" w:hAnsi="仿宋" w:eastAsia="仿宋" w:cs="宋体"/>
                <w:color w:val="1F4E79" w:themeColor="accent1" w:themeShade="80"/>
                <w:sz w:val="24"/>
                <w:szCs w:val="24"/>
              </w:rPr>
              <w:t xml:space="preserve">able 0208 </w:t>
            </w:r>
            <w:r>
              <w:rPr>
                <w:rFonts w:hint="eastAsia" w:ascii="仿宋" w:hAnsi="仿宋" w:eastAsia="仿宋" w:cs="宋体"/>
                <w:color w:val="1F4E79" w:themeColor="accent1" w:themeShade="80"/>
                <w:sz w:val="24"/>
                <w:szCs w:val="24"/>
              </w:rPr>
              <w:t>查询应答</w:t>
            </w:r>
            <w:r>
              <w:rPr>
                <w:rFonts w:ascii="仿宋" w:hAnsi="仿宋" w:eastAsia="仿宋" w:cs="宋体"/>
                <w:color w:val="1F4E79" w:themeColor="accent1" w:themeShade="80"/>
                <w:sz w:val="24"/>
                <w:szCs w:val="24"/>
              </w:rPr>
              <w:t>状态</w:t>
            </w:r>
          </w:p>
          <w:tbl>
            <w:tblPr>
              <w:tblStyle w:val="34"/>
              <w:tblW w:w="599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870"/>
              <w:gridCol w:w="51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0" w:type="dxa"/>
                  <w:tcBorders>
                    <w:top w:val="single" w:color="auto" w:sz="4" w:space="0"/>
                    <w:left w:val="single" w:color="auto" w:sz="12" w:space="0"/>
                    <w:bottom w:val="single" w:color="auto" w:sz="4" w:space="0"/>
                    <w:right w:val="single" w:color="auto" w:sz="4" w:space="0"/>
                  </w:tcBorders>
                  <w:shd w:val="pct10" w:color="auto" w:fill="FFFFFF"/>
                </w:tcPr>
                <w:p>
                  <w:pPr>
                    <w:pStyle w:val="31"/>
                    <w:keepNext/>
                    <w:spacing w:before="20" w:after="20" w:line="360" w:lineRule="auto"/>
                    <w:jc w:val="left"/>
                    <w:rPr>
                      <w:rFonts w:ascii="仿宋" w:hAnsi="仿宋" w:eastAsia="仿宋"/>
                      <w:color w:val="244061"/>
                      <w:szCs w:val="24"/>
                    </w:rPr>
                  </w:pPr>
                  <w:r>
                    <w:rPr>
                      <w:rFonts w:hint="eastAsia" w:ascii="仿宋" w:hAnsi="仿宋" w:eastAsia="仿宋" w:cs="宋体"/>
                      <w:b/>
                      <w:kern w:val="20"/>
                      <w:szCs w:val="24"/>
                    </w:rPr>
                    <w:t>值</w:t>
                  </w:r>
                </w:p>
              </w:tc>
              <w:tc>
                <w:tcPr>
                  <w:tcW w:w="5129" w:type="dxa"/>
                  <w:tcBorders>
                    <w:top w:val="single" w:color="auto" w:sz="4" w:space="0"/>
                    <w:left w:val="single" w:color="auto" w:sz="4" w:space="0"/>
                    <w:bottom w:val="single" w:color="auto" w:sz="4" w:space="0"/>
                    <w:right w:val="single" w:color="auto" w:sz="12" w:space="0"/>
                  </w:tcBorders>
                  <w:shd w:val="pct10" w:color="auto" w:fill="FFFFFF"/>
                </w:tcPr>
                <w:p>
                  <w:pPr>
                    <w:pStyle w:val="31"/>
                    <w:keepNext/>
                    <w:spacing w:before="20" w:after="20" w:line="360" w:lineRule="auto"/>
                    <w:jc w:val="left"/>
                    <w:rPr>
                      <w:rFonts w:ascii="仿宋" w:hAnsi="仿宋" w:eastAsia="仿宋" w:cs="宋体"/>
                      <w:color w:val="244061"/>
                      <w:szCs w:val="24"/>
                    </w:rPr>
                  </w:pPr>
                  <w:r>
                    <w:rPr>
                      <w:rFonts w:hint="eastAsia" w:ascii="仿宋" w:hAnsi="仿宋" w:eastAsia="仿宋" w:cs="宋体"/>
                      <w:b/>
                      <w:kern w:val="20"/>
                      <w:szCs w:val="24"/>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0" w:type="dxa"/>
                  <w:tcBorders>
                    <w:top w:val="single" w:color="auto" w:sz="4" w:space="0"/>
                    <w:left w:val="single" w:color="auto" w:sz="12" w:space="0"/>
                    <w:bottom w:val="single" w:color="auto" w:sz="4" w:space="0"/>
                    <w:right w:val="single" w:color="auto" w:sz="4" w:space="0"/>
                  </w:tcBorders>
                  <w:shd w:val="clear" w:color="auto" w:fill="FFFFFF"/>
                </w:tcPr>
                <w:p>
                  <w:pPr>
                    <w:pStyle w:val="31"/>
                    <w:spacing w:before="20" w:after="10" w:line="360" w:lineRule="auto"/>
                    <w:jc w:val="center"/>
                    <w:rPr>
                      <w:rFonts w:ascii="仿宋" w:hAnsi="仿宋" w:eastAsia="仿宋"/>
                      <w:szCs w:val="24"/>
                    </w:rPr>
                  </w:pPr>
                  <w:r>
                    <w:rPr>
                      <w:rFonts w:ascii="仿宋" w:hAnsi="仿宋" w:eastAsia="仿宋" w:cs="Arial"/>
                      <w:kern w:val="20"/>
                      <w:szCs w:val="24"/>
                    </w:rPr>
                    <w:t>OK</w:t>
                  </w:r>
                </w:p>
              </w:tc>
              <w:tc>
                <w:tcPr>
                  <w:tcW w:w="5129" w:type="dxa"/>
                  <w:tcBorders>
                    <w:top w:val="single" w:color="auto" w:sz="4" w:space="0"/>
                    <w:left w:val="single" w:color="auto" w:sz="4" w:space="0"/>
                    <w:bottom w:val="single" w:color="auto" w:sz="4" w:space="0"/>
                    <w:right w:val="single" w:color="auto" w:sz="12" w:space="0"/>
                  </w:tcBorders>
                  <w:shd w:val="clear" w:color="auto" w:fill="FFFFFF"/>
                </w:tcPr>
                <w:p>
                  <w:pPr>
                    <w:pStyle w:val="31"/>
                    <w:spacing w:before="20" w:after="10" w:line="360" w:lineRule="auto"/>
                    <w:jc w:val="left"/>
                    <w:rPr>
                      <w:rFonts w:ascii="仿宋" w:hAnsi="仿宋" w:eastAsia="仿宋"/>
                      <w:szCs w:val="24"/>
                    </w:rPr>
                  </w:pPr>
                  <w:r>
                    <w:rPr>
                      <w:rFonts w:hint="eastAsia" w:ascii="仿宋" w:hAnsi="仿宋" w:eastAsia="仿宋" w:cs="宋体"/>
                      <w:kern w:val="20"/>
                      <w:szCs w:val="24"/>
                    </w:rPr>
                    <w:t>找到数据，没有错误（默认）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0" w:type="dxa"/>
                  <w:tcBorders>
                    <w:top w:val="single" w:color="auto" w:sz="4" w:space="0"/>
                    <w:left w:val="single" w:color="auto" w:sz="12" w:space="0"/>
                    <w:bottom w:val="single" w:color="auto" w:sz="4" w:space="0"/>
                    <w:right w:val="single" w:color="auto" w:sz="4" w:space="0"/>
                  </w:tcBorders>
                  <w:shd w:val="clear" w:color="auto" w:fill="FFFFFF"/>
                </w:tcPr>
                <w:p>
                  <w:pPr>
                    <w:pStyle w:val="31"/>
                    <w:spacing w:before="20" w:after="10" w:line="360" w:lineRule="auto"/>
                    <w:jc w:val="center"/>
                    <w:rPr>
                      <w:rFonts w:ascii="仿宋" w:hAnsi="仿宋" w:eastAsia="仿宋"/>
                      <w:szCs w:val="24"/>
                    </w:rPr>
                  </w:pPr>
                  <w:r>
                    <w:rPr>
                      <w:rFonts w:ascii="仿宋" w:hAnsi="仿宋" w:eastAsia="仿宋" w:cs="Arial"/>
                      <w:kern w:val="20"/>
                      <w:szCs w:val="24"/>
                    </w:rPr>
                    <w:t>NF</w:t>
                  </w:r>
                </w:p>
              </w:tc>
              <w:tc>
                <w:tcPr>
                  <w:tcW w:w="5129" w:type="dxa"/>
                  <w:tcBorders>
                    <w:top w:val="single" w:color="auto" w:sz="4" w:space="0"/>
                    <w:left w:val="single" w:color="auto" w:sz="4" w:space="0"/>
                    <w:bottom w:val="single" w:color="auto" w:sz="4" w:space="0"/>
                    <w:right w:val="single" w:color="auto" w:sz="12" w:space="0"/>
                  </w:tcBorders>
                  <w:shd w:val="clear" w:color="auto" w:fill="FFFFFF"/>
                </w:tcPr>
                <w:p>
                  <w:pPr>
                    <w:pStyle w:val="31"/>
                    <w:spacing w:before="20" w:after="10" w:line="360" w:lineRule="auto"/>
                    <w:jc w:val="left"/>
                    <w:rPr>
                      <w:rFonts w:ascii="仿宋" w:hAnsi="仿宋" w:eastAsia="仿宋"/>
                      <w:szCs w:val="24"/>
                    </w:rPr>
                  </w:pPr>
                  <w:r>
                    <w:rPr>
                      <w:rFonts w:hint="eastAsia" w:ascii="仿宋" w:hAnsi="仿宋" w:eastAsia="仿宋" w:cs="宋体"/>
                      <w:kern w:val="20"/>
                      <w:szCs w:val="24"/>
                    </w:rPr>
                    <w:t>未发现数据，没有错误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0" w:type="dxa"/>
                  <w:tcBorders>
                    <w:top w:val="single" w:color="auto" w:sz="4" w:space="0"/>
                    <w:left w:val="single" w:color="auto" w:sz="12" w:space="0"/>
                    <w:bottom w:val="single" w:color="auto" w:sz="4" w:space="0"/>
                    <w:right w:val="single" w:color="auto" w:sz="4" w:space="0"/>
                  </w:tcBorders>
                  <w:shd w:val="clear" w:color="auto" w:fill="FFFFFF"/>
                </w:tcPr>
                <w:p>
                  <w:pPr>
                    <w:pStyle w:val="31"/>
                    <w:spacing w:before="20" w:after="10" w:line="360" w:lineRule="auto"/>
                    <w:jc w:val="center"/>
                    <w:rPr>
                      <w:rFonts w:ascii="仿宋" w:hAnsi="仿宋" w:eastAsia="仿宋" w:cs="宋体"/>
                      <w:szCs w:val="24"/>
                    </w:rPr>
                  </w:pPr>
                  <w:r>
                    <w:rPr>
                      <w:rFonts w:ascii="仿宋" w:hAnsi="仿宋" w:eastAsia="仿宋" w:cs="Arial"/>
                      <w:kern w:val="20"/>
                      <w:szCs w:val="24"/>
                    </w:rPr>
                    <w:t>AE</w:t>
                  </w:r>
                </w:p>
              </w:tc>
              <w:tc>
                <w:tcPr>
                  <w:tcW w:w="5129" w:type="dxa"/>
                  <w:tcBorders>
                    <w:top w:val="single" w:color="auto" w:sz="4" w:space="0"/>
                    <w:left w:val="single" w:color="auto" w:sz="4" w:space="0"/>
                    <w:bottom w:val="single" w:color="auto" w:sz="4" w:space="0"/>
                    <w:right w:val="single" w:color="auto" w:sz="12" w:space="0"/>
                  </w:tcBorders>
                  <w:shd w:val="clear" w:color="auto" w:fill="FFFFFF"/>
                </w:tcPr>
                <w:p>
                  <w:pPr>
                    <w:pStyle w:val="31"/>
                    <w:spacing w:before="20" w:after="10" w:line="360" w:lineRule="auto"/>
                    <w:jc w:val="left"/>
                    <w:rPr>
                      <w:rFonts w:ascii="仿宋" w:hAnsi="仿宋" w:eastAsia="仿宋" w:cs="宋体"/>
                      <w:szCs w:val="24"/>
                    </w:rPr>
                  </w:pPr>
                  <w:r>
                    <w:rPr>
                      <w:rFonts w:hint="eastAsia" w:ascii="仿宋" w:hAnsi="仿宋" w:eastAsia="仿宋" w:cs="宋体"/>
                      <w:kern w:val="20"/>
                      <w:szCs w:val="24"/>
                    </w:rPr>
                    <w:t>程序错误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0" w:type="dxa"/>
                  <w:tcBorders>
                    <w:top w:val="single" w:color="auto" w:sz="4" w:space="0"/>
                    <w:left w:val="single" w:color="auto" w:sz="12" w:space="0"/>
                    <w:bottom w:val="single" w:color="auto" w:sz="4" w:space="0"/>
                    <w:right w:val="single" w:color="auto" w:sz="4" w:space="0"/>
                  </w:tcBorders>
                  <w:shd w:val="clear" w:color="auto" w:fill="FFFFFF"/>
                </w:tcPr>
                <w:p>
                  <w:pPr>
                    <w:pStyle w:val="31"/>
                    <w:spacing w:before="20" w:after="10" w:line="360" w:lineRule="auto"/>
                    <w:jc w:val="center"/>
                    <w:rPr>
                      <w:rFonts w:ascii="仿宋" w:hAnsi="仿宋" w:eastAsia="仿宋" w:cs="宋体"/>
                      <w:szCs w:val="24"/>
                    </w:rPr>
                  </w:pPr>
                  <w:r>
                    <w:rPr>
                      <w:rFonts w:ascii="仿宋" w:hAnsi="仿宋" w:eastAsia="仿宋" w:cs="Arial"/>
                      <w:kern w:val="20"/>
                      <w:szCs w:val="24"/>
                    </w:rPr>
                    <w:t>AR</w:t>
                  </w:r>
                </w:p>
              </w:tc>
              <w:tc>
                <w:tcPr>
                  <w:tcW w:w="5129" w:type="dxa"/>
                  <w:tcBorders>
                    <w:top w:val="single" w:color="auto" w:sz="4" w:space="0"/>
                    <w:left w:val="single" w:color="auto" w:sz="4" w:space="0"/>
                    <w:bottom w:val="single" w:color="auto" w:sz="4" w:space="0"/>
                    <w:right w:val="single" w:color="auto" w:sz="12" w:space="0"/>
                  </w:tcBorders>
                  <w:shd w:val="clear" w:color="auto" w:fill="FFFFFF"/>
                </w:tcPr>
                <w:p>
                  <w:pPr>
                    <w:pStyle w:val="31"/>
                    <w:spacing w:before="20" w:after="10" w:line="360" w:lineRule="auto"/>
                    <w:jc w:val="left"/>
                    <w:rPr>
                      <w:rFonts w:ascii="仿宋" w:hAnsi="仿宋" w:eastAsia="仿宋" w:cs="宋体"/>
                      <w:szCs w:val="24"/>
                    </w:rPr>
                  </w:pPr>
                  <w:r>
                    <w:rPr>
                      <w:rFonts w:hint="eastAsia" w:ascii="仿宋" w:hAnsi="仿宋" w:eastAsia="仿宋" w:cs="宋体"/>
                      <w:kern w:val="20"/>
                      <w:szCs w:val="24"/>
                    </w:rPr>
                    <w:t>程序拒绝</w:t>
                  </w:r>
                </w:p>
              </w:tc>
            </w:tr>
          </w:tbl>
          <w:p>
            <w:pPr>
              <w:pStyle w:val="31"/>
              <w:spacing w:line="360" w:lineRule="auto"/>
              <w:rPr>
                <w:rFonts w:ascii="仿宋" w:hAnsi="仿宋" w:eastAsia="仿宋"/>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8" w:type="dxa"/>
            <w:tcBorders>
              <w:top w:val="single" w:color="0F243E" w:sz="4" w:space="0"/>
              <w:left w:val="single" w:color="0F243E" w:sz="4" w:space="0"/>
              <w:bottom w:val="single" w:color="0F243E" w:sz="4" w:space="0"/>
              <w:right w:val="single" w:color="0F243E" w:sz="4" w:space="0"/>
            </w:tcBorders>
            <w:shd w:val="clear" w:color="auto" w:fill="DAEEF3"/>
          </w:tcPr>
          <w:p>
            <w:pPr>
              <w:pStyle w:val="31"/>
              <w:spacing w:line="360" w:lineRule="auto"/>
              <w:jc w:val="left"/>
              <w:rPr>
                <w:rFonts w:ascii="仿宋" w:hAnsi="仿宋" w:eastAsia="仿宋"/>
                <w:color w:val="1F4E79" w:themeColor="accent1" w:themeShade="80"/>
                <w:szCs w:val="24"/>
              </w:rPr>
            </w:pPr>
            <w:r>
              <w:rPr>
                <w:rFonts w:ascii="仿宋" w:hAnsi="仿宋" w:eastAsia="仿宋" w:cs="Times New Roman"/>
                <w:color w:val="1F4E79" w:themeColor="accent1" w:themeShade="80"/>
                <w:szCs w:val="24"/>
              </w:rPr>
              <w:t>QAK-3</w:t>
            </w:r>
          </w:p>
        </w:tc>
        <w:tc>
          <w:tcPr>
            <w:tcW w:w="6936" w:type="dxa"/>
            <w:tcBorders>
              <w:top w:val="single" w:color="0F243E" w:sz="4" w:space="0"/>
              <w:left w:val="single" w:color="0F243E" w:sz="4" w:space="0"/>
              <w:bottom w:val="single" w:color="0F243E" w:sz="4" w:space="0"/>
              <w:right w:val="single" w:color="0F243E" w:sz="4" w:space="0"/>
            </w:tcBorders>
            <w:shd w:val="clear" w:color="auto" w:fill="DAEEF3"/>
          </w:tcPr>
          <w:p>
            <w:pPr>
              <w:pStyle w:val="31"/>
              <w:spacing w:line="360" w:lineRule="auto"/>
              <w:rPr>
                <w:rFonts w:ascii="仿宋" w:hAnsi="仿宋" w:eastAsia="仿宋"/>
                <w:color w:val="1F4E79" w:themeColor="accent1" w:themeShade="80"/>
                <w:szCs w:val="24"/>
              </w:rPr>
            </w:pPr>
            <w:r>
              <w:rPr>
                <w:rFonts w:hint="eastAsia" w:ascii="仿宋" w:hAnsi="仿宋" w:eastAsia="仿宋" w:cs="Times New Roman"/>
                <w:color w:val="1F4E79" w:themeColor="accent1" w:themeShade="80"/>
                <w:szCs w:val="24"/>
              </w:rPr>
              <w:t>消息</w:t>
            </w:r>
            <w:r>
              <w:rPr>
                <w:rFonts w:ascii="仿宋" w:hAnsi="仿宋" w:eastAsia="仿宋" w:cs="Times New Roman"/>
                <w:color w:val="1F4E79" w:themeColor="accent1" w:themeShade="80"/>
                <w:szCs w:val="24"/>
              </w:rPr>
              <w:t>查询名称Q13^QueryDept^HL7</w:t>
            </w:r>
            <w:r>
              <w:rPr>
                <w:rFonts w:hint="eastAsia" w:ascii="仿宋" w:hAnsi="仿宋" w:eastAsia="仿宋" w:cs="Times New Roman"/>
                <w:color w:val="1F4E79" w:themeColor="accent1" w:themeShade="80"/>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8" w:type="dxa"/>
            <w:tcBorders>
              <w:top w:val="single" w:color="0F243E" w:sz="4" w:space="0"/>
              <w:left w:val="single" w:color="0F243E" w:sz="4" w:space="0"/>
              <w:bottom w:val="single" w:color="0F243E" w:sz="4" w:space="0"/>
              <w:right w:val="single" w:color="0F243E" w:sz="4" w:space="0"/>
            </w:tcBorders>
            <w:shd w:val="clear" w:color="auto" w:fill="DAEEF3"/>
          </w:tcPr>
          <w:p>
            <w:pPr>
              <w:pStyle w:val="31"/>
              <w:spacing w:line="360" w:lineRule="auto"/>
              <w:jc w:val="left"/>
              <w:rPr>
                <w:rFonts w:ascii="仿宋" w:hAnsi="仿宋" w:eastAsia="仿宋"/>
                <w:color w:val="1F4E79" w:themeColor="accent1" w:themeShade="80"/>
                <w:szCs w:val="24"/>
              </w:rPr>
            </w:pPr>
            <w:r>
              <w:rPr>
                <w:rFonts w:ascii="仿宋" w:hAnsi="仿宋" w:eastAsia="仿宋" w:cs="Times New Roman"/>
                <w:color w:val="1F4E79" w:themeColor="accent1" w:themeShade="80"/>
                <w:szCs w:val="24"/>
              </w:rPr>
              <w:t>QAK-4</w:t>
            </w:r>
          </w:p>
        </w:tc>
        <w:tc>
          <w:tcPr>
            <w:tcW w:w="6936" w:type="dxa"/>
            <w:tcBorders>
              <w:top w:val="single" w:color="0F243E" w:sz="4" w:space="0"/>
              <w:left w:val="single" w:color="0F243E" w:sz="4" w:space="0"/>
              <w:bottom w:val="single" w:color="0F243E" w:sz="4" w:space="0"/>
              <w:right w:val="single" w:color="0F243E" w:sz="4" w:space="0"/>
            </w:tcBorders>
            <w:shd w:val="clear" w:color="auto" w:fill="DAEEF3"/>
          </w:tcPr>
          <w:p>
            <w:pPr>
              <w:pStyle w:val="31"/>
              <w:spacing w:line="360" w:lineRule="auto"/>
              <w:rPr>
                <w:rFonts w:ascii="仿宋" w:hAnsi="仿宋" w:eastAsia="仿宋"/>
                <w:color w:val="1F4E79" w:themeColor="accent1" w:themeShade="80"/>
                <w:szCs w:val="24"/>
              </w:rPr>
            </w:pPr>
            <w:r>
              <w:rPr>
                <w:rFonts w:hint="eastAsia" w:ascii="仿宋" w:hAnsi="仿宋" w:eastAsia="仿宋" w:cs="宋体"/>
                <w:color w:val="1F4E79" w:themeColor="accent1" w:themeShade="80"/>
                <w:szCs w:val="24"/>
              </w:rPr>
              <w:t>总记录数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8" w:type="dxa"/>
            <w:tcBorders>
              <w:top w:val="single" w:color="0F243E" w:sz="4" w:space="0"/>
              <w:left w:val="single" w:color="0F243E" w:sz="4" w:space="0"/>
              <w:bottom w:val="single" w:color="0F243E" w:sz="4" w:space="0"/>
              <w:right w:val="single" w:color="0F243E" w:sz="4" w:space="0"/>
            </w:tcBorders>
            <w:shd w:val="clear" w:color="auto" w:fill="DAEEF3"/>
          </w:tcPr>
          <w:p>
            <w:pPr>
              <w:pStyle w:val="31"/>
              <w:spacing w:line="360" w:lineRule="auto"/>
              <w:jc w:val="left"/>
              <w:rPr>
                <w:rFonts w:ascii="仿宋" w:hAnsi="仿宋" w:eastAsia="仿宋"/>
                <w:color w:val="1F4E79" w:themeColor="accent1" w:themeShade="80"/>
                <w:szCs w:val="24"/>
              </w:rPr>
            </w:pPr>
            <w:r>
              <w:rPr>
                <w:rFonts w:ascii="仿宋" w:hAnsi="仿宋" w:eastAsia="仿宋" w:cs="Times New Roman"/>
                <w:color w:val="1F4E79" w:themeColor="accent1" w:themeShade="80"/>
                <w:szCs w:val="24"/>
              </w:rPr>
              <w:t>QAK-5</w:t>
            </w:r>
          </w:p>
        </w:tc>
        <w:tc>
          <w:tcPr>
            <w:tcW w:w="6936" w:type="dxa"/>
            <w:tcBorders>
              <w:top w:val="single" w:color="0F243E" w:sz="4" w:space="0"/>
              <w:left w:val="single" w:color="0F243E" w:sz="4" w:space="0"/>
              <w:bottom w:val="single" w:color="0F243E" w:sz="4" w:space="0"/>
              <w:right w:val="single" w:color="0F243E" w:sz="4" w:space="0"/>
            </w:tcBorders>
            <w:shd w:val="clear" w:color="auto" w:fill="DAEEF3"/>
          </w:tcPr>
          <w:p>
            <w:pPr>
              <w:pStyle w:val="31"/>
              <w:spacing w:line="360" w:lineRule="auto"/>
              <w:rPr>
                <w:rFonts w:ascii="仿宋" w:hAnsi="仿宋" w:eastAsia="仿宋"/>
                <w:color w:val="1F4E79" w:themeColor="accent1" w:themeShade="80"/>
                <w:szCs w:val="24"/>
              </w:rPr>
            </w:pPr>
            <w:r>
              <w:rPr>
                <w:rFonts w:hint="eastAsia" w:ascii="仿宋" w:hAnsi="仿宋" w:eastAsia="仿宋" w:cs="宋体"/>
                <w:color w:val="1F4E79" w:themeColor="accent1" w:themeShade="80"/>
                <w:szCs w:val="24"/>
              </w:rPr>
              <w:t>当前</w:t>
            </w:r>
            <w:r>
              <w:rPr>
                <w:rFonts w:ascii="仿宋" w:hAnsi="仿宋" w:eastAsia="仿宋" w:cs="宋体"/>
                <w:color w:val="1F4E79" w:themeColor="accent1" w:themeShade="80"/>
                <w:szCs w:val="24"/>
              </w:rPr>
              <w:t>响应的总数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8" w:type="dxa"/>
            <w:tcBorders>
              <w:top w:val="single" w:color="0F243E" w:sz="4" w:space="0"/>
              <w:left w:val="single" w:color="0F243E" w:sz="4" w:space="0"/>
              <w:bottom w:val="single" w:color="0F243E" w:sz="4" w:space="0"/>
              <w:right w:val="single" w:color="0F243E" w:sz="4" w:space="0"/>
            </w:tcBorders>
            <w:shd w:val="clear" w:color="auto" w:fill="DAEEF3"/>
          </w:tcPr>
          <w:p>
            <w:pPr>
              <w:pStyle w:val="31"/>
              <w:spacing w:line="360" w:lineRule="auto"/>
              <w:jc w:val="left"/>
              <w:rPr>
                <w:rFonts w:ascii="仿宋" w:hAnsi="仿宋" w:eastAsia="仿宋"/>
                <w:color w:val="1F4E79" w:themeColor="accent1" w:themeShade="80"/>
                <w:szCs w:val="24"/>
              </w:rPr>
            </w:pPr>
            <w:r>
              <w:rPr>
                <w:rFonts w:ascii="仿宋" w:hAnsi="仿宋" w:eastAsia="仿宋" w:cs="Times New Roman"/>
                <w:color w:val="1F4E79" w:themeColor="accent1" w:themeShade="80"/>
                <w:szCs w:val="24"/>
              </w:rPr>
              <w:t>QAK-6</w:t>
            </w:r>
          </w:p>
        </w:tc>
        <w:tc>
          <w:tcPr>
            <w:tcW w:w="6936" w:type="dxa"/>
            <w:tcBorders>
              <w:top w:val="single" w:color="0F243E" w:sz="4" w:space="0"/>
              <w:left w:val="single" w:color="0F243E" w:sz="4" w:space="0"/>
              <w:bottom w:val="single" w:color="0F243E" w:sz="4" w:space="0"/>
              <w:right w:val="single" w:color="0F243E" w:sz="4" w:space="0"/>
            </w:tcBorders>
            <w:shd w:val="clear" w:color="auto" w:fill="DAEEF3"/>
          </w:tcPr>
          <w:p>
            <w:pPr>
              <w:pStyle w:val="31"/>
              <w:spacing w:line="360" w:lineRule="auto"/>
              <w:rPr>
                <w:rFonts w:ascii="仿宋" w:hAnsi="仿宋" w:eastAsia="仿宋"/>
                <w:color w:val="1F4E79" w:themeColor="accent1" w:themeShade="80"/>
                <w:szCs w:val="24"/>
              </w:rPr>
            </w:pPr>
            <w:r>
              <w:rPr>
                <w:rFonts w:hint="eastAsia" w:ascii="仿宋" w:hAnsi="仿宋" w:eastAsia="仿宋" w:cs="宋体"/>
                <w:color w:val="1F4E79" w:themeColor="accent1" w:themeShade="80"/>
                <w:szCs w:val="24"/>
              </w:rPr>
              <w:t>尚未</w:t>
            </w:r>
            <w:r>
              <w:rPr>
                <w:rFonts w:ascii="仿宋" w:hAnsi="仿宋" w:eastAsia="仿宋" w:cs="宋体"/>
                <w:color w:val="1F4E79" w:themeColor="accent1" w:themeShade="80"/>
                <w:szCs w:val="24"/>
              </w:rPr>
              <w:t>发送的数量</w:t>
            </w:r>
          </w:p>
        </w:tc>
      </w:tr>
    </w:tbl>
    <w:p>
      <w:pPr>
        <w:pStyle w:val="3"/>
        <w:numPr>
          <w:ilvl w:val="1"/>
          <w:numId w:val="7"/>
        </w:numPr>
        <w:rPr>
          <w:rFonts w:ascii="仿宋" w:hAnsi="仿宋" w:eastAsia="仿宋"/>
          <w:sz w:val="24"/>
          <w:szCs w:val="24"/>
        </w:rPr>
      </w:pPr>
      <w:r>
        <w:rPr>
          <w:rFonts w:ascii="仿宋" w:hAnsi="仿宋" w:eastAsia="仿宋"/>
          <w:sz w:val="24"/>
          <w:szCs w:val="24"/>
        </w:rPr>
        <w:t>RCP</w:t>
      </w:r>
      <w:r>
        <w:rPr>
          <w:rFonts w:hint="eastAsia" w:ascii="仿宋" w:hAnsi="仿宋" w:eastAsia="仿宋"/>
          <w:sz w:val="24"/>
          <w:szCs w:val="24"/>
        </w:rPr>
        <w:t>回应控制参数</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274310" cy="1794510"/>
            <wp:effectExtent l="0" t="0" r="8890" b="889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19"/>
                    <a:stretch>
                      <a:fillRect/>
                    </a:stretch>
                  </pic:blipFill>
                  <pic:spPr>
                    <a:xfrm>
                      <a:off x="0" y="0"/>
                      <a:ext cx="5274310" cy="1794510"/>
                    </a:xfrm>
                    <a:prstGeom prst="rect">
                      <a:avLst/>
                    </a:prstGeom>
                  </pic:spPr>
                </pic:pic>
              </a:graphicData>
            </a:graphic>
          </wp:inline>
        </w:drawing>
      </w:r>
    </w:p>
    <w:tbl>
      <w:tblPr>
        <w:tblStyle w:val="34"/>
        <w:tblW w:w="8222"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8"/>
        <w:gridCol w:w="6794"/>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8" w:type="dxa"/>
            <w:tcBorders>
              <w:top w:val="single" w:color="0F243E" w:sz="4" w:space="0"/>
              <w:left w:val="single" w:color="0F243E" w:sz="4" w:space="0"/>
              <w:bottom w:val="single" w:color="0F243E" w:sz="4" w:space="0"/>
              <w:right w:val="single" w:color="0F243E" w:sz="4" w:space="0"/>
            </w:tcBorders>
            <w:shd w:val="clear" w:color="auto" w:fill="DAEEF3"/>
          </w:tcPr>
          <w:p>
            <w:pPr>
              <w:pStyle w:val="31"/>
              <w:spacing w:line="360" w:lineRule="auto"/>
              <w:jc w:val="left"/>
              <w:rPr>
                <w:rFonts w:ascii="仿宋" w:hAnsi="仿宋" w:eastAsia="仿宋"/>
                <w:color w:val="244061"/>
                <w:szCs w:val="24"/>
              </w:rPr>
            </w:pPr>
            <w:r>
              <w:rPr>
                <w:rFonts w:ascii="仿宋" w:hAnsi="仿宋" w:eastAsia="仿宋" w:cs="Times New Roman"/>
                <w:color w:val="1F4E79" w:themeColor="accent1" w:themeShade="80"/>
                <w:szCs w:val="24"/>
              </w:rPr>
              <w:t>RCP-1</w:t>
            </w:r>
          </w:p>
        </w:tc>
        <w:tc>
          <w:tcPr>
            <w:tcW w:w="6794" w:type="dxa"/>
            <w:tcBorders>
              <w:top w:val="single" w:color="0F243E" w:sz="4" w:space="0"/>
              <w:left w:val="single" w:color="0F243E" w:sz="4" w:space="0"/>
              <w:bottom w:val="single" w:color="0F243E" w:sz="4" w:space="0"/>
              <w:right w:val="single" w:color="0F243E" w:sz="4" w:space="0"/>
            </w:tcBorders>
            <w:shd w:val="clear" w:color="auto" w:fill="DAEEF3"/>
          </w:tcPr>
          <w:p>
            <w:pPr>
              <w:pStyle w:val="31"/>
              <w:spacing w:line="360" w:lineRule="auto"/>
              <w:jc w:val="left"/>
              <w:rPr>
                <w:rFonts w:ascii="仿宋" w:hAnsi="仿宋" w:eastAsia="仿宋"/>
                <w:color w:val="1F4E79" w:themeColor="accent1" w:themeShade="80"/>
                <w:szCs w:val="24"/>
              </w:rPr>
            </w:pPr>
            <w:r>
              <w:rPr>
                <w:rFonts w:hint="eastAsia" w:ascii="仿宋" w:hAnsi="仿宋" w:eastAsia="仿宋" w:cs="宋体"/>
                <w:color w:val="1F4E79" w:themeColor="accent1" w:themeShade="80"/>
                <w:szCs w:val="24"/>
              </w:rPr>
              <w:t>查询优先度：必选默认</w:t>
            </w:r>
            <w:r>
              <w:rPr>
                <w:rFonts w:ascii="仿宋" w:hAnsi="仿宋" w:eastAsia="仿宋" w:cs="Times New Roman"/>
                <w:color w:val="1F4E79" w:themeColor="accent1" w:themeShade="80"/>
                <w:szCs w:val="24"/>
              </w:rPr>
              <w:t>I</w:t>
            </w:r>
            <w:r>
              <w:rPr>
                <w:rFonts w:hint="eastAsia" w:ascii="仿宋" w:hAnsi="仿宋" w:eastAsia="仿宋" w:cs="Times New Roman"/>
                <w:color w:val="1F4E79" w:themeColor="accent1" w:themeShade="80"/>
                <w:szCs w:val="24"/>
              </w:rPr>
              <w:t>。</w:t>
            </w:r>
          </w:p>
          <w:tbl>
            <w:tblPr>
              <w:tblStyle w:val="34"/>
              <w:tblW w:w="407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612"/>
              <w:gridCol w:w="24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2" w:type="dxa"/>
                  <w:tcBorders>
                    <w:top w:val="single" w:color="auto" w:sz="6" w:space="0"/>
                    <w:left w:val="single" w:color="auto" w:sz="12" w:space="0"/>
                    <w:bottom w:val="single" w:color="auto" w:sz="4" w:space="0"/>
                    <w:right w:val="single" w:color="auto" w:sz="4" w:space="0"/>
                  </w:tcBorders>
                  <w:shd w:val="pct10" w:color="auto" w:fill="FFFFFF"/>
                </w:tcPr>
                <w:p>
                  <w:pPr>
                    <w:pStyle w:val="31"/>
                    <w:keepNext/>
                    <w:spacing w:before="20" w:after="20" w:line="360" w:lineRule="auto"/>
                    <w:jc w:val="left"/>
                    <w:rPr>
                      <w:rFonts w:ascii="仿宋" w:hAnsi="仿宋" w:eastAsia="仿宋"/>
                      <w:color w:val="244061"/>
                      <w:szCs w:val="24"/>
                    </w:rPr>
                  </w:pPr>
                  <w:r>
                    <w:rPr>
                      <w:rFonts w:hint="eastAsia" w:ascii="仿宋" w:hAnsi="仿宋" w:eastAsia="仿宋" w:cs="宋体"/>
                      <w:b/>
                      <w:kern w:val="20"/>
                      <w:szCs w:val="24"/>
                    </w:rPr>
                    <w:t>值</w:t>
                  </w:r>
                </w:p>
              </w:tc>
              <w:tc>
                <w:tcPr>
                  <w:tcW w:w="2467" w:type="dxa"/>
                  <w:tcBorders>
                    <w:top w:val="single" w:color="auto" w:sz="6" w:space="0"/>
                    <w:left w:val="single" w:color="auto" w:sz="4" w:space="0"/>
                    <w:bottom w:val="single" w:color="auto" w:sz="4" w:space="0"/>
                    <w:right w:val="single" w:color="auto" w:sz="12" w:space="0"/>
                  </w:tcBorders>
                  <w:shd w:val="pct10" w:color="auto" w:fill="FFFFFF"/>
                </w:tcPr>
                <w:p>
                  <w:pPr>
                    <w:pStyle w:val="31"/>
                    <w:keepNext/>
                    <w:spacing w:before="20" w:after="20" w:line="360" w:lineRule="auto"/>
                    <w:jc w:val="left"/>
                    <w:rPr>
                      <w:rFonts w:ascii="仿宋" w:hAnsi="仿宋" w:eastAsia="仿宋"/>
                      <w:color w:val="244061"/>
                      <w:szCs w:val="24"/>
                    </w:rPr>
                  </w:pPr>
                  <w:r>
                    <w:rPr>
                      <w:rFonts w:hint="eastAsia" w:ascii="仿宋" w:hAnsi="仿宋" w:eastAsia="仿宋" w:cs="宋体"/>
                      <w:b/>
                      <w:kern w:val="20"/>
                      <w:szCs w:val="24"/>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2" w:type="dxa"/>
                  <w:tcBorders>
                    <w:top w:val="single" w:color="auto" w:sz="4" w:space="0"/>
                    <w:left w:val="single" w:color="auto" w:sz="12" w:space="0"/>
                    <w:bottom w:val="single" w:color="auto" w:sz="4" w:space="0"/>
                    <w:right w:val="single" w:color="auto" w:sz="4" w:space="0"/>
                  </w:tcBorders>
                  <w:shd w:val="clear" w:color="auto" w:fill="FFFFFF"/>
                </w:tcPr>
                <w:p>
                  <w:pPr>
                    <w:pStyle w:val="31"/>
                    <w:keepNext/>
                    <w:spacing w:before="20" w:after="10" w:line="360" w:lineRule="auto"/>
                    <w:jc w:val="center"/>
                    <w:rPr>
                      <w:rFonts w:ascii="仿宋" w:hAnsi="仿宋" w:eastAsia="仿宋"/>
                      <w:color w:val="244061"/>
                      <w:szCs w:val="24"/>
                    </w:rPr>
                  </w:pPr>
                  <w:r>
                    <w:rPr>
                      <w:rFonts w:ascii="仿宋" w:hAnsi="仿宋" w:eastAsia="仿宋" w:cs="Arial"/>
                      <w:kern w:val="20"/>
                      <w:szCs w:val="24"/>
                    </w:rPr>
                    <w:t>D</w:t>
                  </w:r>
                </w:p>
              </w:tc>
              <w:tc>
                <w:tcPr>
                  <w:tcW w:w="2467" w:type="dxa"/>
                  <w:tcBorders>
                    <w:top w:val="single" w:color="auto" w:sz="4" w:space="0"/>
                    <w:left w:val="single" w:color="auto" w:sz="4" w:space="0"/>
                    <w:bottom w:val="single" w:color="auto" w:sz="4" w:space="0"/>
                    <w:right w:val="single" w:color="auto" w:sz="12" w:space="0"/>
                  </w:tcBorders>
                  <w:shd w:val="clear" w:color="auto" w:fill="FFFFFF"/>
                </w:tcPr>
                <w:p>
                  <w:pPr>
                    <w:pStyle w:val="31"/>
                    <w:keepNext/>
                    <w:spacing w:before="20" w:after="10" w:line="360" w:lineRule="auto"/>
                    <w:jc w:val="left"/>
                    <w:rPr>
                      <w:rFonts w:ascii="仿宋" w:hAnsi="仿宋" w:eastAsia="仿宋" w:cs="宋体"/>
                      <w:color w:val="244061"/>
                      <w:szCs w:val="24"/>
                    </w:rPr>
                  </w:pPr>
                  <w:r>
                    <w:rPr>
                      <w:rFonts w:hint="eastAsia" w:ascii="仿宋" w:hAnsi="仿宋" w:eastAsia="仿宋" w:cs="宋体"/>
                      <w:kern w:val="20"/>
                      <w:szCs w:val="24"/>
                    </w:rPr>
                    <w:t>延迟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2" w:type="dxa"/>
                  <w:tcBorders>
                    <w:top w:val="single" w:color="auto" w:sz="4" w:space="0"/>
                    <w:left w:val="single" w:color="auto" w:sz="12" w:space="0"/>
                    <w:bottom w:val="single" w:color="auto" w:sz="4" w:space="0"/>
                    <w:right w:val="single" w:color="auto" w:sz="4" w:space="0"/>
                  </w:tcBorders>
                  <w:shd w:val="clear" w:color="auto" w:fill="FFFFFF"/>
                </w:tcPr>
                <w:p>
                  <w:pPr>
                    <w:pStyle w:val="31"/>
                    <w:spacing w:before="20" w:after="10" w:line="360" w:lineRule="auto"/>
                    <w:jc w:val="center"/>
                    <w:rPr>
                      <w:rFonts w:ascii="仿宋" w:hAnsi="仿宋" w:eastAsia="仿宋"/>
                      <w:color w:val="244061"/>
                      <w:szCs w:val="24"/>
                    </w:rPr>
                  </w:pPr>
                  <w:r>
                    <w:rPr>
                      <w:rFonts w:ascii="仿宋" w:hAnsi="仿宋" w:eastAsia="仿宋" w:cs="Arial"/>
                      <w:kern w:val="20"/>
                      <w:szCs w:val="24"/>
                    </w:rPr>
                    <w:t>I</w:t>
                  </w:r>
                </w:p>
              </w:tc>
              <w:tc>
                <w:tcPr>
                  <w:tcW w:w="2467" w:type="dxa"/>
                  <w:tcBorders>
                    <w:top w:val="single" w:color="auto" w:sz="4" w:space="0"/>
                    <w:left w:val="single" w:color="auto" w:sz="4" w:space="0"/>
                    <w:bottom w:val="single" w:color="auto" w:sz="4" w:space="0"/>
                    <w:right w:val="single" w:color="auto" w:sz="12" w:space="0"/>
                  </w:tcBorders>
                  <w:shd w:val="clear" w:color="auto" w:fill="FFFFFF"/>
                </w:tcPr>
                <w:p>
                  <w:pPr>
                    <w:pStyle w:val="31"/>
                    <w:spacing w:before="20" w:after="10" w:line="360" w:lineRule="auto"/>
                    <w:jc w:val="left"/>
                    <w:rPr>
                      <w:rFonts w:ascii="仿宋" w:hAnsi="仿宋" w:eastAsia="仿宋" w:cs="宋体"/>
                      <w:color w:val="244061"/>
                      <w:szCs w:val="24"/>
                    </w:rPr>
                  </w:pPr>
                  <w:r>
                    <w:rPr>
                      <w:rFonts w:hint="eastAsia" w:ascii="仿宋" w:hAnsi="仿宋" w:eastAsia="仿宋" w:cs="宋体"/>
                      <w:kern w:val="20"/>
                      <w:szCs w:val="24"/>
                    </w:rPr>
                    <w:t>即刻</w:t>
                  </w:r>
                </w:p>
              </w:tc>
            </w:tr>
          </w:tbl>
          <w:p>
            <w:pPr>
              <w:pStyle w:val="31"/>
              <w:spacing w:line="360" w:lineRule="auto"/>
              <w:rPr>
                <w:rFonts w:ascii="仿宋" w:hAnsi="仿宋" w:eastAsia="仿宋"/>
                <w:color w:val="244061"/>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8" w:type="dxa"/>
            <w:tcBorders>
              <w:top w:val="single" w:color="0F243E" w:sz="4" w:space="0"/>
              <w:left w:val="single" w:color="0F243E" w:sz="4" w:space="0"/>
              <w:bottom w:val="single" w:color="0F243E" w:sz="4" w:space="0"/>
              <w:right w:val="single" w:color="0F243E" w:sz="4" w:space="0"/>
            </w:tcBorders>
            <w:shd w:val="clear" w:color="auto" w:fill="DAEEF3"/>
          </w:tcPr>
          <w:p>
            <w:pPr>
              <w:pStyle w:val="31"/>
              <w:spacing w:line="360" w:lineRule="auto"/>
              <w:jc w:val="left"/>
              <w:rPr>
                <w:rFonts w:ascii="仿宋" w:hAnsi="仿宋" w:eastAsia="仿宋"/>
                <w:szCs w:val="24"/>
              </w:rPr>
            </w:pPr>
            <w:r>
              <w:rPr>
                <w:rFonts w:ascii="仿宋" w:hAnsi="仿宋" w:eastAsia="仿宋" w:cs="Times New Roman"/>
                <w:color w:val="1F4E79" w:themeColor="accent1" w:themeShade="80"/>
                <w:szCs w:val="24"/>
              </w:rPr>
              <w:t>RCP-2</w:t>
            </w:r>
          </w:p>
        </w:tc>
        <w:tc>
          <w:tcPr>
            <w:tcW w:w="6794" w:type="dxa"/>
            <w:tcBorders>
              <w:top w:val="single" w:color="0F243E" w:sz="4" w:space="0"/>
              <w:left w:val="single" w:color="0F243E" w:sz="4" w:space="0"/>
              <w:bottom w:val="single" w:color="0F243E" w:sz="4" w:space="0"/>
              <w:right w:val="single" w:color="0F243E" w:sz="4" w:space="0"/>
            </w:tcBorders>
            <w:shd w:val="clear" w:color="auto" w:fill="DAEEF3"/>
          </w:tcPr>
          <w:p>
            <w:pPr>
              <w:pStyle w:val="31"/>
              <w:spacing w:line="360" w:lineRule="auto"/>
              <w:rPr>
                <w:rFonts w:ascii="仿宋" w:hAnsi="仿宋" w:eastAsia="仿宋"/>
                <w:color w:val="1F4E79" w:themeColor="accent1" w:themeShade="80"/>
                <w:szCs w:val="24"/>
              </w:rPr>
            </w:pPr>
            <w:r>
              <w:rPr>
                <w:rFonts w:hint="eastAsia" w:ascii="仿宋" w:hAnsi="仿宋" w:eastAsia="仿宋" w:cs="宋体"/>
                <w:color w:val="1F4E79" w:themeColor="accent1" w:themeShade="80"/>
                <w:szCs w:val="24"/>
              </w:rPr>
              <w:t>数量</w:t>
            </w:r>
            <w:r>
              <w:rPr>
                <w:rFonts w:ascii="仿宋" w:hAnsi="仿宋" w:eastAsia="仿宋" w:cs="Times New Roman"/>
                <w:color w:val="1F4E79" w:themeColor="accent1" w:themeShade="80"/>
                <w:szCs w:val="24"/>
              </w:rPr>
              <w:t>^</w:t>
            </w:r>
            <w:r>
              <w:rPr>
                <w:rFonts w:hint="eastAsia" w:ascii="仿宋" w:hAnsi="仿宋" w:eastAsia="仿宋" w:cs="宋体"/>
                <w:color w:val="1F4E79" w:themeColor="accent1" w:themeShade="80"/>
                <w:szCs w:val="24"/>
              </w:rPr>
              <w:t>数量单位</w:t>
            </w:r>
          </w:p>
          <w:p>
            <w:pPr>
              <w:pStyle w:val="31"/>
              <w:spacing w:line="360" w:lineRule="auto"/>
              <w:rPr>
                <w:rFonts w:ascii="仿宋" w:hAnsi="仿宋" w:eastAsia="仿宋"/>
                <w:color w:val="1F4E79" w:themeColor="accent1" w:themeShade="80"/>
                <w:szCs w:val="24"/>
              </w:rPr>
            </w:pPr>
            <w:r>
              <w:rPr>
                <w:rFonts w:hint="eastAsia" w:ascii="仿宋" w:hAnsi="仿宋" w:eastAsia="仿宋" w:cs="宋体"/>
                <w:color w:val="1F4E79" w:themeColor="accent1" w:themeShade="80"/>
                <w:szCs w:val="24"/>
              </w:rPr>
              <w:t>数量单位：默认</w:t>
            </w:r>
            <w:r>
              <w:rPr>
                <w:rFonts w:ascii="仿宋" w:hAnsi="仿宋" w:eastAsia="仿宋" w:cs="Times New Roman"/>
                <w:color w:val="1F4E79" w:themeColor="accent1" w:themeShade="80"/>
                <w:szCs w:val="24"/>
              </w:rPr>
              <w:t>LI</w:t>
            </w:r>
          </w:p>
          <w:tbl>
            <w:tblPr>
              <w:tblStyle w:val="34"/>
              <w:tblW w:w="359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917"/>
              <w:gridCol w:w="1228"/>
              <w:gridCol w:w="14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917" w:type="dxa"/>
                  <w:tcBorders>
                    <w:top w:val="single" w:color="auto" w:sz="6" w:space="0"/>
                    <w:left w:val="single" w:color="auto" w:sz="12" w:space="0"/>
                    <w:bottom w:val="single" w:color="auto" w:sz="4" w:space="0"/>
                    <w:right w:val="single" w:color="auto" w:sz="4" w:space="0"/>
                  </w:tcBorders>
                  <w:shd w:val="pct10" w:color="auto" w:fill="FFFFFF"/>
                </w:tcPr>
                <w:p>
                  <w:pPr>
                    <w:pStyle w:val="31"/>
                    <w:keepNext/>
                    <w:spacing w:before="20" w:after="20" w:line="360" w:lineRule="auto"/>
                    <w:jc w:val="left"/>
                    <w:rPr>
                      <w:rFonts w:ascii="仿宋" w:hAnsi="仿宋" w:eastAsia="仿宋"/>
                      <w:color w:val="244061"/>
                      <w:szCs w:val="24"/>
                    </w:rPr>
                  </w:pPr>
                  <w:r>
                    <w:rPr>
                      <w:rFonts w:hint="eastAsia" w:ascii="仿宋" w:hAnsi="仿宋" w:eastAsia="仿宋" w:cs="宋体"/>
                      <w:b/>
                      <w:kern w:val="20"/>
                      <w:szCs w:val="24"/>
                    </w:rPr>
                    <w:t>值</w:t>
                  </w:r>
                </w:p>
              </w:tc>
              <w:tc>
                <w:tcPr>
                  <w:tcW w:w="1228" w:type="dxa"/>
                  <w:tcBorders>
                    <w:top w:val="single" w:color="auto" w:sz="6" w:space="0"/>
                    <w:left w:val="single" w:color="auto" w:sz="4" w:space="0"/>
                    <w:bottom w:val="single" w:color="auto" w:sz="4" w:space="0"/>
                    <w:right w:val="single" w:color="auto" w:sz="4" w:space="0"/>
                  </w:tcBorders>
                  <w:shd w:val="pct10" w:color="auto" w:fill="FFFFFF"/>
                </w:tcPr>
                <w:p>
                  <w:pPr>
                    <w:pStyle w:val="31"/>
                    <w:keepNext/>
                    <w:spacing w:before="20" w:after="20" w:line="360" w:lineRule="auto"/>
                    <w:jc w:val="left"/>
                    <w:rPr>
                      <w:rFonts w:ascii="仿宋" w:hAnsi="仿宋" w:eastAsia="仿宋"/>
                      <w:color w:val="244061"/>
                      <w:szCs w:val="24"/>
                    </w:rPr>
                  </w:pPr>
                  <w:r>
                    <w:rPr>
                      <w:rFonts w:hint="eastAsia" w:ascii="仿宋" w:hAnsi="仿宋" w:eastAsia="仿宋" w:cs="宋体"/>
                      <w:b/>
                      <w:kern w:val="20"/>
                      <w:szCs w:val="24"/>
                    </w:rPr>
                    <w:t>描述</w:t>
                  </w:r>
                </w:p>
              </w:tc>
              <w:tc>
                <w:tcPr>
                  <w:tcW w:w="1454" w:type="dxa"/>
                  <w:tcBorders>
                    <w:top w:val="single" w:color="auto" w:sz="6" w:space="0"/>
                    <w:left w:val="single" w:color="auto" w:sz="4" w:space="0"/>
                    <w:bottom w:val="single" w:color="auto" w:sz="4" w:space="0"/>
                    <w:right w:val="single" w:color="auto" w:sz="12" w:space="0"/>
                  </w:tcBorders>
                  <w:shd w:val="pct10" w:color="auto" w:fill="FFFFFF"/>
                </w:tcPr>
                <w:p>
                  <w:pPr>
                    <w:pStyle w:val="31"/>
                    <w:keepNext/>
                    <w:spacing w:before="20" w:after="20" w:line="360" w:lineRule="auto"/>
                    <w:jc w:val="left"/>
                    <w:rPr>
                      <w:rFonts w:ascii="仿宋" w:hAnsi="仿宋" w:eastAsia="仿宋"/>
                      <w:szCs w:val="24"/>
                    </w:rPr>
                  </w:pPr>
                  <w:r>
                    <w:rPr>
                      <w:rFonts w:hint="eastAsia" w:ascii="仿宋" w:hAnsi="仿宋" w:eastAsia="仿宋" w:cs="宋体"/>
                      <w:b/>
                      <w:kern w:val="20"/>
                      <w:szCs w:val="24"/>
                    </w:rPr>
                    <w:t>注释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917" w:type="dxa"/>
                  <w:tcBorders>
                    <w:top w:val="single" w:color="auto" w:sz="4" w:space="0"/>
                    <w:left w:val="single" w:color="auto" w:sz="12" w:space="0"/>
                    <w:bottom w:val="single" w:color="auto" w:sz="4" w:space="0"/>
                    <w:right w:val="single" w:color="auto" w:sz="4" w:space="0"/>
                  </w:tcBorders>
                  <w:shd w:val="clear" w:color="auto" w:fill="FFFFFF"/>
                </w:tcPr>
                <w:p>
                  <w:pPr>
                    <w:pStyle w:val="31"/>
                    <w:spacing w:before="20" w:after="10" w:line="360" w:lineRule="auto"/>
                    <w:jc w:val="center"/>
                    <w:rPr>
                      <w:rFonts w:ascii="仿宋" w:hAnsi="仿宋" w:eastAsia="仿宋"/>
                      <w:color w:val="244061"/>
                      <w:szCs w:val="24"/>
                    </w:rPr>
                  </w:pPr>
                  <w:r>
                    <w:rPr>
                      <w:rFonts w:ascii="仿宋" w:hAnsi="仿宋" w:eastAsia="仿宋" w:cs="Arial"/>
                      <w:kern w:val="20"/>
                      <w:szCs w:val="24"/>
                    </w:rPr>
                    <w:t>CH</w:t>
                  </w:r>
                </w:p>
              </w:tc>
              <w:tc>
                <w:tcPr>
                  <w:tcW w:w="1228" w:type="dxa"/>
                  <w:tcBorders>
                    <w:top w:val="single" w:color="auto" w:sz="4" w:space="0"/>
                    <w:left w:val="single" w:color="auto" w:sz="4" w:space="0"/>
                    <w:bottom w:val="single" w:color="auto" w:sz="4" w:space="0"/>
                    <w:right w:val="single" w:color="auto" w:sz="4" w:space="0"/>
                  </w:tcBorders>
                  <w:shd w:val="clear" w:color="auto" w:fill="FFFFFF"/>
                </w:tcPr>
                <w:p>
                  <w:pPr>
                    <w:pStyle w:val="31"/>
                    <w:spacing w:before="20" w:after="10" w:line="360" w:lineRule="auto"/>
                    <w:jc w:val="left"/>
                    <w:rPr>
                      <w:rFonts w:ascii="仿宋" w:hAnsi="仿宋" w:eastAsia="仿宋" w:cs="宋体"/>
                      <w:color w:val="244061"/>
                      <w:szCs w:val="24"/>
                    </w:rPr>
                  </w:pPr>
                  <w:r>
                    <w:rPr>
                      <w:rFonts w:hint="eastAsia" w:ascii="仿宋" w:hAnsi="仿宋" w:eastAsia="仿宋" w:cs="宋体"/>
                      <w:kern w:val="20"/>
                      <w:szCs w:val="24"/>
                    </w:rPr>
                    <w:t>字符</w:t>
                  </w:r>
                </w:p>
              </w:tc>
              <w:tc>
                <w:tcPr>
                  <w:tcW w:w="1454" w:type="dxa"/>
                  <w:tcBorders>
                    <w:top w:val="single" w:color="auto" w:sz="4" w:space="0"/>
                    <w:left w:val="single" w:color="auto" w:sz="4" w:space="0"/>
                    <w:bottom w:val="single" w:color="auto" w:sz="4" w:space="0"/>
                    <w:right w:val="single" w:color="auto" w:sz="12" w:space="0"/>
                  </w:tcBorders>
                  <w:shd w:val="clear" w:color="auto" w:fill="FFFFFF"/>
                </w:tcPr>
                <w:p>
                  <w:pPr>
                    <w:pStyle w:val="31"/>
                    <w:spacing w:before="20" w:after="10" w:line="360" w:lineRule="auto"/>
                    <w:jc w:val="left"/>
                    <w:rPr>
                      <w:rFonts w:ascii="仿宋" w:hAnsi="仿宋" w:eastAsia="仿宋"/>
                      <w:szCs w:val="24"/>
                    </w:rPr>
                  </w:pPr>
                  <w:r>
                    <w:rPr>
                      <w:rFonts w:hint="eastAsia" w:ascii="仿宋" w:hAnsi="仿宋" w:eastAsia="仿宋" w:cs="宋体"/>
                      <w:kern w:val="20"/>
                      <w:szCs w:val="24"/>
                    </w:rPr>
                    <w:t>当输入缓冲器的大小有限制时使用。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917" w:type="dxa"/>
                  <w:tcBorders>
                    <w:top w:val="single" w:color="auto" w:sz="4" w:space="0"/>
                    <w:left w:val="single" w:color="auto" w:sz="12" w:space="0"/>
                    <w:bottom w:val="single" w:color="auto" w:sz="4" w:space="0"/>
                    <w:right w:val="single" w:color="auto" w:sz="4" w:space="0"/>
                  </w:tcBorders>
                  <w:shd w:val="clear" w:color="auto" w:fill="FFFFFF"/>
                </w:tcPr>
                <w:p>
                  <w:pPr>
                    <w:pStyle w:val="31"/>
                    <w:spacing w:before="20" w:after="10" w:line="360" w:lineRule="auto"/>
                    <w:jc w:val="center"/>
                    <w:rPr>
                      <w:rFonts w:ascii="仿宋" w:hAnsi="仿宋" w:eastAsia="仿宋"/>
                      <w:color w:val="244061"/>
                      <w:szCs w:val="24"/>
                    </w:rPr>
                  </w:pPr>
                  <w:r>
                    <w:rPr>
                      <w:rFonts w:ascii="仿宋" w:hAnsi="仿宋" w:eastAsia="仿宋" w:cs="Arial"/>
                      <w:kern w:val="20"/>
                      <w:szCs w:val="24"/>
                    </w:rPr>
                    <w:t>LI</w:t>
                  </w:r>
                </w:p>
              </w:tc>
              <w:tc>
                <w:tcPr>
                  <w:tcW w:w="1228" w:type="dxa"/>
                  <w:tcBorders>
                    <w:top w:val="single" w:color="auto" w:sz="4" w:space="0"/>
                    <w:left w:val="single" w:color="auto" w:sz="4" w:space="0"/>
                    <w:bottom w:val="single" w:color="auto" w:sz="4" w:space="0"/>
                    <w:right w:val="single" w:color="auto" w:sz="4" w:space="0"/>
                  </w:tcBorders>
                  <w:shd w:val="clear" w:color="auto" w:fill="FFFFFF"/>
                </w:tcPr>
                <w:p>
                  <w:pPr>
                    <w:spacing w:line="360" w:lineRule="auto"/>
                    <w:rPr>
                      <w:rFonts w:ascii="仿宋" w:hAnsi="仿宋" w:eastAsia="仿宋" w:cs="宋体"/>
                      <w:color w:val="244061"/>
                      <w:sz w:val="24"/>
                      <w:szCs w:val="24"/>
                    </w:rPr>
                  </w:pPr>
                  <w:r>
                    <w:rPr>
                      <w:rFonts w:hint="eastAsia" w:ascii="仿宋" w:hAnsi="仿宋" w:eastAsia="仿宋" w:cs="宋体"/>
                      <w:sz w:val="24"/>
                      <w:szCs w:val="24"/>
                    </w:rPr>
                    <w:t>行</w:t>
                  </w:r>
                </w:p>
              </w:tc>
              <w:tc>
                <w:tcPr>
                  <w:tcW w:w="1454" w:type="dxa"/>
                  <w:tcBorders>
                    <w:top w:val="single" w:color="auto" w:sz="4" w:space="0"/>
                    <w:left w:val="single" w:color="auto" w:sz="4" w:space="0"/>
                    <w:bottom w:val="single" w:color="auto" w:sz="4" w:space="0"/>
                    <w:right w:val="single" w:color="auto" w:sz="12" w:space="0"/>
                  </w:tcBorders>
                  <w:shd w:val="clear" w:color="auto" w:fill="FFFFFF"/>
                </w:tcPr>
                <w:p>
                  <w:pPr>
                    <w:pStyle w:val="31"/>
                    <w:spacing w:before="20" w:after="10" w:line="360" w:lineRule="auto"/>
                    <w:jc w:val="left"/>
                    <w:rPr>
                      <w:rFonts w:ascii="仿宋" w:hAnsi="仿宋" w:eastAsia="仿宋"/>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917" w:type="dxa"/>
                  <w:tcBorders>
                    <w:top w:val="single" w:color="auto" w:sz="4" w:space="0"/>
                    <w:left w:val="single" w:color="auto" w:sz="12" w:space="0"/>
                    <w:bottom w:val="single" w:color="auto" w:sz="4" w:space="0"/>
                    <w:right w:val="single" w:color="auto" w:sz="4" w:space="0"/>
                  </w:tcBorders>
                  <w:shd w:val="clear" w:color="auto" w:fill="FFFFFF"/>
                </w:tcPr>
                <w:p>
                  <w:pPr>
                    <w:pStyle w:val="31"/>
                    <w:spacing w:before="20" w:after="10" w:line="360" w:lineRule="auto"/>
                    <w:jc w:val="center"/>
                    <w:rPr>
                      <w:rFonts w:ascii="仿宋" w:hAnsi="仿宋" w:eastAsia="仿宋"/>
                      <w:szCs w:val="24"/>
                    </w:rPr>
                  </w:pPr>
                  <w:r>
                    <w:rPr>
                      <w:rFonts w:ascii="仿宋" w:hAnsi="仿宋" w:eastAsia="仿宋" w:cs="Arial"/>
                      <w:kern w:val="20"/>
                      <w:szCs w:val="24"/>
                    </w:rPr>
                    <w:t>RD</w:t>
                  </w:r>
                </w:p>
              </w:tc>
              <w:tc>
                <w:tcPr>
                  <w:tcW w:w="1228" w:type="dxa"/>
                  <w:tcBorders>
                    <w:top w:val="single" w:color="auto" w:sz="4" w:space="0"/>
                    <w:left w:val="single" w:color="auto" w:sz="4" w:space="0"/>
                    <w:bottom w:val="single" w:color="auto" w:sz="4" w:space="0"/>
                    <w:right w:val="single" w:color="auto" w:sz="4" w:space="0"/>
                  </w:tcBorders>
                  <w:shd w:val="clear" w:color="auto" w:fill="FFFFFF"/>
                </w:tcPr>
                <w:p>
                  <w:pPr>
                    <w:spacing w:line="360" w:lineRule="auto"/>
                    <w:rPr>
                      <w:rFonts w:ascii="仿宋" w:hAnsi="仿宋" w:eastAsia="仿宋"/>
                      <w:sz w:val="24"/>
                      <w:szCs w:val="24"/>
                    </w:rPr>
                  </w:pPr>
                  <w:r>
                    <w:rPr>
                      <w:rFonts w:hint="eastAsia" w:ascii="仿宋" w:hAnsi="仿宋" w:eastAsia="仿宋" w:cs="宋体"/>
                      <w:sz w:val="24"/>
                      <w:szCs w:val="24"/>
                    </w:rPr>
                    <w:t>记录</w:t>
                  </w:r>
                </w:p>
              </w:tc>
              <w:tc>
                <w:tcPr>
                  <w:tcW w:w="1454" w:type="dxa"/>
                  <w:tcBorders>
                    <w:top w:val="single" w:color="auto" w:sz="4" w:space="0"/>
                    <w:left w:val="single" w:color="auto" w:sz="4" w:space="0"/>
                    <w:bottom w:val="single" w:color="auto" w:sz="4" w:space="0"/>
                    <w:right w:val="single" w:color="auto" w:sz="12" w:space="0"/>
                  </w:tcBorders>
                  <w:shd w:val="clear" w:color="auto" w:fill="FFFFFF"/>
                </w:tcPr>
                <w:p>
                  <w:pPr>
                    <w:pStyle w:val="31"/>
                    <w:spacing w:before="20" w:after="10" w:line="360" w:lineRule="auto"/>
                    <w:jc w:val="left"/>
                    <w:rPr>
                      <w:rFonts w:ascii="仿宋" w:hAnsi="仿宋" w:eastAsia="仿宋"/>
                      <w:szCs w:val="24"/>
                    </w:rPr>
                  </w:pPr>
                </w:p>
              </w:tc>
            </w:tr>
          </w:tbl>
          <w:p>
            <w:pPr>
              <w:pStyle w:val="31"/>
              <w:spacing w:line="360" w:lineRule="auto"/>
              <w:rPr>
                <w:rFonts w:ascii="仿宋" w:hAnsi="仿宋" w:eastAsia="仿宋"/>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8" w:type="dxa"/>
            <w:tcBorders>
              <w:top w:val="single" w:color="0F243E" w:sz="4" w:space="0"/>
              <w:left w:val="single" w:color="0F243E" w:sz="4" w:space="0"/>
              <w:bottom w:val="single" w:color="0F243E" w:sz="4" w:space="0"/>
              <w:right w:val="single" w:color="0F243E" w:sz="4" w:space="0"/>
            </w:tcBorders>
            <w:shd w:val="clear" w:color="auto" w:fill="DAEEF3"/>
          </w:tcPr>
          <w:p>
            <w:pPr>
              <w:pStyle w:val="31"/>
              <w:spacing w:line="360" w:lineRule="auto"/>
              <w:jc w:val="left"/>
              <w:rPr>
                <w:rFonts w:ascii="仿宋" w:hAnsi="仿宋" w:eastAsia="仿宋" w:cs="Times New Roman"/>
                <w:color w:val="1F4E79" w:themeColor="accent1" w:themeShade="80"/>
                <w:szCs w:val="24"/>
              </w:rPr>
            </w:pPr>
            <w:r>
              <w:rPr>
                <w:rFonts w:ascii="仿宋" w:hAnsi="仿宋" w:eastAsia="仿宋" w:cs="Times New Roman"/>
                <w:color w:val="1F4E79" w:themeColor="accent1" w:themeShade="80"/>
                <w:szCs w:val="24"/>
              </w:rPr>
              <w:t>RCP-3</w:t>
            </w:r>
          </w:p>
        </w:tc>
        <w:tc>
          <w:tcPr>
            <w:tcW w:w="6794" w:type="dxa"/>
            <w:tcBorders>
              <w:top w:val="single" w:color="0F243E" w:sz="4" w:space="0"/>
              <w:left w:val="single" w:color="0F243E" w:sz="4" w:space="0"/>
              <w:bottom w:val="single" w:color="0F243E" w:sz="4" w:space="0"/>
              <w:right w:val="single" w:color="0F243E" w:sz="4" w:space="0"/>
            </w:tcBorders>
            <w:shd w:val="clear" w:color="auto" w:fill="DAEEF3"/>
          </w:tcPr>
          <w:p>
            <w:pPr>
              <w:pStyle w:val="31"/>
              <w:spacing w:line="360" w:lineRule="auto"/>
              <w:rPr>
                <w:rFonts w:ascii="仿宋" w:hAnsi="仿宋" w:eastAsia="仿宋" w:cs="宋体"/>
                <w:color w:val="1F4E79" w:themeColor="accent1" w:themeShade="80"/>
                <w:szCs w:val="24"/>
              </w:rPr>
            </w:pPr>
            <w:r>
              <w:rPr>
                <w:rFonts w:ascii="仿宋" w:hAnsi="仿宋" w:eastAsia="仿宋" w:cs="Times New Roman"/>
                <w:color w:val="1F4E79" w:themeColor="accent1" w:themeShade="80"/>
                <w:szCs w:val="24"/>
              </w:rPr>
              <w:t>空</w:t>
            </w:r>
            <w:r>
              <w:rPr>
                <w:rFonts w:hint="eastAsia" w:ascii="仿宋" w:hAnsi="仿宋" w:eastAsia="仿宋" w:cs="Times New Roman"/>
                <w:color w:val="1F4E79" w:themeColor="accent1" w:themeShade="80"/>
                <w:szCs w:val="24"/>
              </w:rPr>
              <w:t>。</w:t>
            </w:r>
            <w:r>
              <w:rPr>
                <w:rFonts w:hint="eastAsia" w:ascii="仿宋" w:hAnsi="仿宋" w:eastAsia="仿宋" w:cs="宋体"/>
                <w:color w:val="1F4E79" w:themeColor="accent1" w:themeShade="80"/>
                <w:szCs w:val="24"/>
              </w:rPr>
              <w:t>响应方式</w:t>
            </w:r>
            <w:r>
              <w:rPr>
                <w:rFonts w:ascii="仿宋" w:hAnsi="仿宋" w:eastAsia="仿宋" w:cs="宋体"/>
                <w:color w:val="1F4E79" w:themeColor="accent1" w:themeShade="80"/>
                <w:szCs w:val="24"/>
              </w:rPr>
              <w:t>。</w:t>
            </w:r>
          </w:p>
          <w:tbl>
            <w:tblPr>
              <w:tblStyle w:val="34"/>
              <w:tblW w:w="6280" w:type="dxa"/>
              <w:tblInd w:w="0" w:type="dxa"/>
              <w:tblLayout w:type="fixed"/>
              <w:tblCellMar>
                <w:top w:w="0" w:type="dxa"/>
                <w:left w:w="108" w:type="dxa"/>
                <w:bottom w:w="0" w:type="dxa"/>
                <w:right w:w="108" w:type="dxa"/>
              </w:tblCellMar>
            </w:tblPr>
            <w:tblGrid>
              <w:gridCol w:w="3140"/>
              <w:gridCol w:w="3140"/>
            </w:tblGrid>
            <w:tr>
              <w:tblPrEx>
                <w:tblLayout w:type="fixed"/>
                <w:tblCellMar>
                  <w:top w:w="0" w:type="dxa"/>
                  <w:left w:w="108" w:type="dxa"/>
                  <w:bottom w:w="0" w:type="dxa"/>
                  <w:right w:w="108" w:type="dxa"/>
                </w:tblCellMar>
              </w:tblPrEx>
              <w:tc>
                <w:tcPr>
                  <w:tcW w:w="3140" w:type="dxa"/>
                </w:tcPr>
                <w:p>
                  <w:pPr>
                    <w:pStyle w:val="31"/>
                    <w:spacing w:line="360" w:lineRule="auto"/>
                    <w:rPr>
                      <w:rFonts w:ascii="仿宋" w:hAnsi="仿宋" w:eastAsia="仿宋" w:cs="宋体"/>
                      <w:color w:val="1F4E79" w:themeColor="accent1" w:themeShade="80"/>
                      <w:szCs w:val="24"/>
                    </w:rPr>
                  </w:pPr>
                  <w:r>
                    <w:rPr>
                      <w:rFonts w:ascii="仿宋" w:hAnsi="仿宋" w:eastAsia="仿宋" w:cs="宋体"/>
                      <w:color w:val="1F4E79" w:themeColor="accent1" w:themeShade="80"/>
                      <w:szCs w:val="24"/>
                    </w:rPr>
                    <w:t>V</w:t>
                  </w:r>
                  <w:r>
                    <w:rPr>
                      <w:rFonts w:hint="eastAsia" w:ascii="仿宋" w:hAnsi="仿宋" w:eastAsia="仿宋" w:cs="宋体"/>
                      <w:color w:val="1F4E79" w:themeColor="accent1" w:themeShade="80"/>
                      <w:szCs w:val="24"/>
                    </w:rPr>
                    <w:t>alue</w:t>
                  </w:r>
                </w:p>
              </w:tc>
              <w:tc>
                <w:tcPr>
                  <w:tcW w:w="3140" w:type="dxa"/>
                </w:tcPr>
                <w:p>
                  <w:pPr>
                    <w:pStyle w:val="31"/>
                    <w:spacing w:line="360" w:lineRule="auto"/>
                    <w:rPr>
                      <w:rFonts w:ascii="仿宋" w:hAnsi="仿宋" w:eastAsia="仿宋" w:cs="宋体"/>
                      <w:color w:val="1F4E79" w:themeColor="accent1" w:themeShade="80"/>
                      <w:szCs w:val="24"/>
                    </w:rPr>
                  </w:pPr>
                  <w:r>
                    <w:rPr>
                      <w:rFonts w:ascii="仿宋" w:hAnsi="仿宋" w:eastAsia="仿宋" w:cs="宋体"/>
                      <w:color w:val="1F4E79" w:themeColor="accent1" w:themeShade="80"/>
                      <w:szCs w:val="24"/>
                    </w:rPr>
                    <w:t>D</w:t>
                  </w:r>
                  <w:r>
                    <w:rPr>
                      <w:rFonts w:hint="eastAsia" w:ascii="仿宋" w:hAnsi="仿宋" w:eastAsia="仿宋" w:cs="宋体"/>
                      <w:color w:val="1F4E79" w:themeColor="accent1" w:themeShade="80"/>
                      <w:szCs w:val="24"/>
                    </w:rPr>
                    <w:t>escription</w:t>
                  </w:r>
                </w:p>
              </w:tc>
            </w:tr>
            <w:tr>
              <w:tblPrEx>
                <w:tblLayout w:type="fixed"/>
                <w:tblCellMar>
                  <w:top w:w="0" w:type="dxa"/>
                  <w:left w:w="108" w:type="dxa"/>
                  <w:bottom w:w="0" w:type="dxa"/>
                  <w:right w:w="108" w:type="dxa"/>
                </w:tblCellMar>
              </w:tblPrEx>
              <w:tc>
                <w:tcPr>
                  <w:tcW w:w="3140" w:type="dxa"/>
                </w:tcPr>
                <w:p>
                  <w:pPr>
                    <w:pStyle w:val="31"/>
                    <w:spacing w:line="360" w:lineRule="auto"/>
                    <w:rPr>
                      <w:rFonts w:ascii="仿宋" w:hAnsi="仿宋" w:eastAsia="仿宋" w:cs="宋体"/>
                      <w:color w:val="1F4E79" w:themeColor="accent1" w:themeShade="80"/>
                      <w:szCs w:val="24"/>
                    </w:rPr>
                  </w:pPr>
                  <w:r>
                    <w:rPr>
                      <w:rFonts w:hint="eastAsia" w:ascii="仿宋" w:hAnsi="仿宋" w:eastAsia="仿宋" w:cs="宋体"/>
                      <w:color w:val="1F4E79" w:themeColor="accent1" w:themeShade="80"/>
                      <w:szCs w:val="24"/>
                    </w:rPr>
                    <w:t>R</w:t>
                  </w:r>
                </w:p>
              </w:tc>
              <w:tc>
                <w:tcPr>
                  <w:tcW w:w="3140" w:type="dxa"/>
                </w:tcPr>
                <w:p>
                  <w:pPr>
                    <w:pStyle w:val="31"/>
                    <w:spacing w:line="360" w:lineRule="auto"/>
                    <w:rPr>
                      <w:rFonts w:ascii="仿宋" w:hAnsi="仿宋" w:eastAsia="仿宋" w:cs="宋体"/>
                      <w:color w:val="1F4E79" w:themeColor="accent1" w:themeShade="80"/>
                      <w:szCs w:val="24"/>
                    </w:rPr>
                  </w:pPr>
                  <w:r>
                    <w:rPr>
                      <w:rFonts w:hint="eastAsia" w:ascii="仿宋" w:hAnsi="仿宋" w:eastAsia="仿宋" w:cs="宋体"/>
                      <w:color w:val="1F4E79" w:themeColor="accent1" w:themeShade="80"/>
                      <w:szCs w:val="24"/>
                    </w:rPr>
                    <w:t>R</w:t>
                  </w:r>
                  <w:r>
                    <w:rPr>
                      <w:rFonts w:ascii="仿宋" w:hAnsi="仿宋" w:eastAsia="仿宋" w:cs="宋体"/>
                      <w:color w:val="1F4E79" w:themeColor="accent1" w:themeShade="80"/>
                      <w:szCs w:val="24"/>
                    </w:rPr>
                    <w:t>eal Time</w:t>
                  </w:r>
                  <w:r>
                    <w:rPr>
                      <w:rFonts w:hint="eastAsia" w:ascii="仿宋" w:hAnsi="仿宋" w:eastAsia="仿宋" w:cs="宋体"/>
                      <w:color w:val="1F4E79" w:themeColor="accent1" w:themeShade="80"/>
                      <w:szCs w:val="24"/>
                    </w:rPr>
                    <w:t>实时</w:t>
                  </w:r>
                  <w:r>
                    <w:rPr>
                      <w:rFonts w:ascii="仿宋" w:hAnsi="仿宋" w:eastAsia="仿宋" w:cs="宋体"/>
                      <w:color w:val="1F4E79" w:themeColor="accent1" w:themeShade="80"/>
                      <w:szCs w:val="24"/>
                    </w:rPr>
                    <w:t>，同时</w:t>
                  </w:r>
                </w:p>
              </w:tc>
            </w:tr>
            <w:tr>
              <w:tblPrEx>
                <w:tblLayout w:type="fixed"/>
                <w:tblCellMar>
                  <w:top w:w="0" w:type="dxa"/>
                  <w:left w:w="108" w:type="dxa"/>
                  <w:bottom w:w="0" w:type="dxa"/>
                  <w:right w:w="108" w:type="dxa"/>
                </w:tblCellMar>
              </w:tblPrEx>
              <w:tc>
                <w:tcPr>
                  <w:tcW w:w="3140" w:type="dxa"/>
                </w:tcPr>
                <w:p>
                  <w:pPr>
                    <w:pStyle w:val="31"/>
                    <w:spacing w:line="360" w:lineRule="auto"/>
                    <w:rPr>
                      <w:rFonts w:ascii="仿宋" w:hAnsi="仿宋" w:eastAsia="仿宋" w:cs="宋体"/>
                      <w:color w:val="1F4E79" w:themeColor="accent1" w:themeShade="80"/>
                      <w:szCs w:val="24"/>
                    </w:rPr>
                  </w:pPr>
                  <w:r>
                    <w:rPr>
                      <w:rFonts w:hint="eastAsia" w:ascii="仿宋" w:hAnsi="仿宋" w:eastAsia="仿宋" w:cs="宋体"/>
                      <w:color w:val="1F4E79" w:themeColor="accent1" w:themeShade="80"/>
                      <w:szCs w:val="24"/>
                    </w:rPr>
                    <w:t>T</w:t>
                  </w:r>
                </w:p>
              </w:tc>
              <w:tc>
                <w:tcPr>
                  <w:tcW w:w="3140" w:type="dxa"/>
                </w:tcPr>
                <w:p>
                  <w:pPr>
                    <w:pStyle w:val="31"/>
                    <w:spacing w:line="360" w:lineRule="auto"/>
                    <w:rPr>
                      <w:rFonts w:ascii="仿宋" w:hAnsi="仿宋" w:eastAsia="仿宋" w:cs="宋体"/>
                      <w:color w:val="1F4E79" w:themeColor="accent1" w:themeShade="80"/>
                      <w:szCs w:val="24"/>
                    </w:rPr>
                  </w:pPr>
                  <w:r>
                    <w:rPr>
                      <w:rFonts w:hint="eastAsia" w:ascii="仿宋" w:hAnsi="仿宋" w:eastAsia="仿宋" w:cs="宋体"/>
                      <w:color w:val="1F4E79" w:themeColor="accent1" w:themeShade="80"/>
                      <w:szCs w:val="24"/>
                    </w:rPr>
                    <w:t>Bolus团（一系列</w:t>
                  </w:r>
                  <w:r>
                    <w:rPr>
                      <w:rFonts w:ascii="仿宋" w:hAnsi="仿宋" w:eastAsia="仿宋" w:cs="宋体"/>
                      <w:color w:val="1F4E79" w:themeColor="accent1" w:themeShade="80"/>
                      <w:szCs w:val="24"/>
                    </w:rPr>
                    <w:t>的响应，单没有使用批处理。）</w:t>
                  </w:r>
                </w:p>
              </w:tc>
            </w:tr>
            <w:tr>
              <w:tblPrEx>
                <w:tblLayout w:type="fixed"/>
                <w:tblCellMar>
                  <w:top w:w="0" w:type="dxa"/>
                  <w:left w:w="108" w:type="dxa"/>
                  <w:bottom w:w="0" w:type="dxa"/>
                  <w:right w:w="108" w:type="dxa"/>
                </w:tblCellMar>
              </w:tblPrEx>
              <w:tc>
                <w:tcPr>
                  <w:tcW w:w="3140" w:type="dxa"/>
                </w:tcPr>
                <w:p>
                  <w:pPr>
                    <w:pStyle w:val="31"/>
                    <w:spacing w:line="360" w:lineRule="auto"/>
                    <w:rPr>
                      <w:rFonts w:ascii="仿宋" w:hAnsi="仿宋" w:eastAsia="仿宋" w:cs="宋体"/>
                      <w:color w:val="1F4E79" w:themeColor="accent1" w:themeShade="80"/>
                      <w:szCs w:val="24"/>
                    </w:rPr>
                  </w:pPr>
                  <w:r>
                    <w:rPr>
                      <w:rFonts w:hint="eastAsia" w:ascii="仿宋" w:hAnsi="仿宋" w:eastAsia="仿宋" w:cs="宋体"/>
                      <w:color w:val="1F4E79" w:themeColor="accent1" w:themeShade="80"/>
                      <w:szCs w:val="24"/>
                    </w:rPr>
                    <w:t>B</w:t>
                  </w:r>
                </w:p>
              </w:tc>
              <w:tc>
                <w:tcPr>
                  <w:tcW w:w="3140" w:type="dxa"/>
                </w:tcPr>
                <w:p>
                  <w:pPr>
                    <w:pStyle w:val="31"/>
                    <w:spacing w:line="360" w:lineRule="auto"/>
                    <w:rPr>
                      <w:rFonts w:ascii="仿宋" w:hAnsi="仿宋" w:eastAsia="仿宋" w:cs="宋体"/>
                      <w:color w:val="1F4E79" w:themeColor="accent1" w:themeShade="80"/>
                      <w:szCs w:val="24"/>
                    </w:rPr>
                  </w:pPr>
                  <w:r>
                    <w:rPr>
                      <w:rFonts w:hint="eastAsia" w:ascii="仿宋" w:hAnsi="仿宋" w:eastAsia="仿宋" w:cs="宋体"/>
                      <w:color w:val="1F4E79" w:themeColor="accent1" w:themeShade="80"/>
                      <w:szCs w:val="24"/>
                    </w:rPr>
                    <w:t>B</w:t>
                  </w:r>
                  <w:r>
                    <w:rPr>
                      <w:rFonts w:ascii="仿宋" w:hAnsi="仿宋" w:eastAsia="仿宋" w:cs="宋体"/>
                      <w:color w:val="1F4E79" w:themeColor="accent1" w:themeShade="80"/>
                      <w:szCs w:val="24"/>
                    </w:rPr>
                    <w:t>atch</w:t>
                  </w:r>
                  <w:r>
                    <w:rPr>
                      <w:rFonts w:hint="eastAsia" w:ascii="仿宋" w:hAnsi="仿宋" w:eastAsia="仿宋" w:cs="宋体"/>
                      <w:color w:val="1F4E79" w:themeColor="accent1" w:themeShade="80"/>
                      <w:szCs w:val="24"/>
                    </w:rPr>
                    <w:t>批</w:t>
                  </w:r>
                </w:p>
              </w:tc>
            </w:tr>
          </w:tbl>
          <w:p>
            <w:pPr>
              <w:pStyle w:val="31"/>
              <w:spacing w:line="360" w:lineRule="auto"/>
              <w:rPr>
                <w:rFonts w:ascii="仿宋" w:hAnsi="仿宋" w:eastAsia="仿宋" w:cs="宋体"/>
                <w:color w:val="1F4E79" w:themeColor="accent1" w:themeShade="80"/>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8" w:type="dxa"/>
            <w:tcBorders>
              <w:top w:val="single" w:color="0F243E" w:sz="4" w:space="0"/>
              <w:left w:val="single" w:color="0F243E" w:sz="4" w:space="0"/>
              <w:bottom w:val="single" w:color="0F243E" w:sz="4" w:space="0"/>
              <w:right w:val="single" w:color="0F243E" w:sz="4" w:space="0"/>
            </w:tcBorders>
            <w:shd w:val="clear" w:color="auto" w:fill="DAEEF3"/>
          </w:tcPr>
          <w:p>
            <w:pPr>
              <w:pStyle w:val="31"/>
              <w:spacing w:line="360" w:lineRule="auto"/>
              <w:jc w:val="left"/>
              <w:rPr>
                <w:rFonts w:ascii="仿宋" w:hAnsi="仿宋" w:eastAsia="仿宋" w:cs="Times New Roman"/>
                <w:color w:val="1F4E79" w:themeColor="accent1" w:themeShade="80"/>
                <w:szCs w:val="24"/>
              </w:rPr>
            </w:pPr>
            <w:r>
              <w:rPr>
                <w:rFonts w:ascii="仿宋" w:hAnsi="仿宋" w:eastAsia="仿宋" w:cs="Times New Roman"/>
                <w:color w:val="1F4E79" w:themeColor="accent1" w:themeShade="80"/>
                <w:szCs w:val="24"/>
              </w:rPr>
              <w:t>RCP-4</w:t>
            </w:r>
          </w:p>
        </w:tc>
        <w:tc>
          <w:tcPr>
            <w:tcW w:w="6794" w:type="dxa"/>
            <w:tcBorders>
              <w:top w:val="single" w:color="0F243E" w:sz="4" w:space="0"/>
              <w:left w:val="single" w:color="0F243E" w:sz="4" w:space="0"/>
              <w:bottom w:val="single" w:color="0F243E" w:sz="4" w:space="0"/>
              <w:right w:val="single" w:color="0F243E" w:sz="4" w:space="0"/>
            </w:tcBorders>
            <w:shd w:val="clear" w:color="auto" w:fill="DAEEF3"/>
          </w:tcPr>
          <w:p>
            <w:pPr>
              <w:pStyle w:val="31"/>
              <w:spacing w:line="360" w:lineRule="auto"/>
              <w:rPr>
                <w:rFonts w:ascii="仿宋" w:hAnsi="仿宋" w:eastAsia="仿宋" w:cs="宋体"/>
                <w:color w:val="1F4E79" w:themeColor="accent1" w:themeShade="80"/>
                <w:szCs w:val="24"/>
              </w:rPr>
            </w:pPr>
            <w:r>
              <w:rPr>
                <w:rFonts w:ascii="仿宋" w:hAnsi="仿宋" w:eastAsia="仿宋" w:cs="Times New Roman"/>
                <w:color w:val="1F4E79" w:themeColor="accent1" w:themeShade="80"/>
                <w:szCs w:val="24"/>
              </w:rPr>
              <w:t>空</w:t>
            </w:r>
            <w:r>
              <w:rPr>
                <w:rFonts w:hint="eastAsia" w:ascii="仿宋" w:hAnsi="仿宋" w:eastAsia="仿宋" w:cs="Times New Roman"/>
                <w:color w:val="1F4E79" w:themeColor="accent1" w:themeShade="80"/>
                <w:szCs w:val="24"/>
              </w:rPr>
              <w:t>。</w:t>
            </w:r>
            <w:r>
              <w:rPr>
                <w:rFonts w:hint="eastAsia" w:ascii="仿宋" w:hAnsi="仿宋" w:eastAsia="仿宋" w:cs="宋体"/>
                <w:color w:val="1F4E79" w:themeColor="accent1" w:themeShade="80"/>
                <w:szCs w:val="24"/>
              </w:rPr>
              <w:t>执行</w:t>
            </w:r>
            <w:r>
              <w:rPr>
                <w:rFonts w:ascii="仿宋" w:hAnsi="仿宋" w:eastAsia="仿宋" w:cs="宋体"/>
                <w:color w:val="1F4E79" w:themeColor="accent1" w:themeShade="80"/>
                <w:szCs w:val="24"/>
              </w:rPr>
              <w:t>和</w:t>
            </w:r>
            <w:r>
              <w:rPr>
                <w:rFonts w:hint="eastAsia" w:ascii="仿宋" w:hAnsi="仿宋" w:eastAsia="仿宋" w:cs="宋体"/>
                <w:color w:val="1F4E79" w:themeColor="accent1" w:themeShade="80"/>
                <w:szCs w:val="24"/>
              </w:rPr>
              <w:t>发送</w:t>
            </w:r>
            <w:r>
              <w:rPr>
                <w:rFonts w:ascii="仿宋" w:hAnsi="仿宋" w:eastAsia="仿宋" w:cs="宋体"/>
                <w:color w:val="1F4E79" w:themeColor="accent1" w:themeShade="80"/>
                <w:szCs w:val="24"/>
              </w:rPr>
              <w:t>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8" w:type="dxa"/>
            <w:tcBorders>
              <w:top w:val="single" w:color="0F243E" w:sz="4" w:space="0"/>
              <w:left w:val="single" w:color="0F243E" w:sz="4" w:space="0"/>
              <w:bottom w:val="single" w:color="0F243E" w:sz="4" w:space="0"/>
              <w:right w:val="single" w:color="0F243E" w:sz="4" w:space="0"/>
            </w:tcBorders>
            <w:shd w:val="clear" w:color="auto" w:fill="DAEEF3"/>
          </w:tcPr>
          <w:p>
            <w:pPr>
              <w:pStyle w:val="31"/>
              <w:spacing w:line="360" w:lineRule="auto"/>
              <w:jc w:val="left"/>
              <w:rPr>
                <w:rFonts w:ascii="仿宋" w:hAnsi="仿宋" w:eastAsia="仿宋" w:cs="Times New Roman"/>
                <w:color w:val="1F4E79" w:themeColor="accent1" w:themeShade="80"/>
                <w:szCs w:val="24"/>
              </w:rPr>
            </w:pPr>
            <w:r>
              <w:rPr>
                <w:rFonts w:hint="eastAsia" w:ascii="仿宋" w:hAnsi="仿宋" w:eastAsia="仿宋" w:cs="Times New Roman"/>
                <w:color w:val="1F4E79" w:themeColor="accent1" w:themeShade="80"/>
                <w:szCs w:val="24"/>
              </w:rPr>
              <w:t>RCP</w:t>
            </w:r>
            <w:r>
              <w:rPr>
                <w:rFonts w:ascii="仿宋" w:hAnsi="仿宋" w:eastAsia="仿宋" w:cs="Times New Roman"/>
                <w:color w:val="1F4E79" w:themeColor="accent1" w:themeShade="80"/>
                <w:szCs w:val="24"/>
              </w:rPr>
              <w:t>-5</w:t>
            </w:r>
          </w:p>
        </w:tc>
        <w:tc>
          <w:tcPr>
            <w:tcW w:w="6794" w:type="dxa"/>
            <w:tcBorders>
              <w:top w:val="single" w:color="0F243E" w:sz="4" w:space="0"/>
              <w:left w:val="single" w:color="0F243E" w:sz="4" w:space="0"/>
              <w:bottom w:val="single" w:color="0F243E" w:sz="4" w:space="0"/>
              <w:right w:val="single" w:color="0F243E" w:sz="4" w:space="0"/>
            </w:tcBorders>
            <w:shd w:val="clear" w:color="auto" w:fill="DAEEF3"/>
          </w:tcPr>
          <w:p>
            <w:pPr>
              <w:pStyle w:val="31"/>
              <w:spacing w:line="360" w:lineRule="auto"/>
              <w:rPr>
                <w:rFonts w:ascii="仿宋" w:hAnsi="仿宋" w:eastAsia="仿宋" w:cs="宋体"/>
                <w:color w:val="1F4E79" w:themeColor="accent1" w:themeShade="80"/>
                <w:szCs w:val="24"/>
              </w:rPr>
            </w:pPr>
            <w:r>
              <w:rPr>
                <w:rFonts w:ascii="仿宋" w:hAnsi="仿宋" w:eastAsia="仿宋" w:cs="Times New Roman"/>
                <w:color w:val="1F4E79" w:themeColor="accent1" w:themeShade="80"/>
                <w:szCs w:val="24"/>
              </w:rPr>
              <w:t>空</w:t>
            </w:r>
            <w:r>
              <w:rPr>
                <w:rFonts w:hint="eastAsia" w:ascii="仿宋" w:hAnsi="仿宋" w:eastAsia="仿宋" w:cs="Times New Roman"/>
                <w:color w:val="1F4E79" w:themeColor="accent1" w:themeShade="80"/>
                <w:szCs w:val="24"/>
              </w:rPr>
              <w:t>。</w:t>
            </w:r>
            <w:r>
              <w:rPr>
                <w:rFonts w:hint="eastAsia" w:ascii="仿宋" w:hAnsi="仿宋" w:eastAsia="仿宋" w:cs="宋体"/>
                <w:color w:val="1F4E79" w:themeColor="accent1" w:themeShade="80"/>
                <w:szCs w:val="24"/>
              </w:rPr>
              <w:t>更改</w:t>
            </w:r>
            <w:r>
              <w:rPr>
                <w:rFonts w:ascii="仿宋" w:hAnsi="仿宋" w:eastAsia="仿宋" w:cs="宋体"/>
                <w:color w:val="1F4E79" w:themeColor="accent1" w:themeShade="80"/>
                <w:szCs w:val="24"/>
              </w:rPr>
              <w:t>指示符</w:t>
            </w:r>
            <w:r>
              <w:rPr>
                <w:rFonts w:hint="eastAsia" w:ascii="仿宋" w:hAnsi="仿宋" w:eastAsia="仿宋" w:cs="宋体"/>
                <w:color w:val="1F4E79" w:themeColor="accent1" w:themeShade="80"/>
                <w:szCs w:val="24"/>
              </w:rPr>
              <w:t>。</w:t>
            </w:r>
          </w:p>
          <w:tbl>
            <w:tblPr>
              <w:tblStyle w:val="34"/>
              <w:tblW w:w="6280" w:type="dxa"/>
              <w:tblInd w:w="0" w:type="dxa"/>
              <w:tblLayout w:type="fixed"/>
              <w:tblCellMar>
                <w:top w:w="0" w:type="dxa"/>
                <w:left w:w="108" w:type="dxa"/>
                <w:bottom w:w="0" w:type="dxa"/>
                <w:right w:w="108" w:type="dxa"/>
              </w:tblCellMar>
            </w:tblPr>
            <w:tblGrid>
              <w:gridCol w:w="3140"/>
              <w:gridCol w:w="3140"/>
            </w:tblGrid>
            <w:tr>
              <w:tblPrEx>
                <w:tblLayout w:type="fixed"/>
              </w:tblPrEx>
              <w:tc>
                <w:tcPr>
                  <w:tcW w:w="3140" w:type="dxa"/>
                </w:tcPr>
                <w:p>
                  <w:pPr>
                    <w:pStyle w:val="31"/>
                    <w:spacing w:line="360" w:lineRule="auto"/>
                    <w:rPr>
                      <w:rFonts w:ascii="仿宋" w:hAnsi="仿宋" w:eastAsia="仿宋" w:cs="宋体"/>
                      <w:color w:val="1F4E79" w:themeColor="accent1" w:themeShade="80"/>
                      <w:szCs w:val="24"/>
                    </w:rPr>
                  </w:pPr>
                  <w:r>
                    <w:rPr>
                      <w:rFonts w:ascii="仿宋" w:hAnsi="仿宋" w:eastAsia="仿宋" w:cs="宋体"/>
                      <w:color w:val="1F4E79" w:themeColor="accent1" w:themeShade="80"/>
                      <w:szCs w:val="24"/>
                    </w:rPr>
                    <w:t>Value</w:t>
                  </w:r>
                </w:p>
              </w:tc>
              <w:tc>
                <w:tcPr>
                  <w:tcW w:w="3140" w:type="dxa"/>
                </w:tcPr>
                <w:p>
                  <w:pPr>
                    <w:pStyle w:val="31"/>
                    <w:spacing w:line="360" w:lineRule="auto"/>
                    <w:rPr>
                      <w:rFonts w:ascii="仿宋" w:hAnsi="仿宋" w:eastAsia="仿宋" w:cs="宋体"/>
                      <w:color w:val="1F4E79" w:themeColor="accent1" w:themeShade="80"/>
                      <w:szCs w:val="24"/>
                    </w:rPr>
                  </w:pPr>
                  <w:r>
                    <w:rPr>
                      <w:rFonts w:ascii="仿宋" w:hAnsi="仿宋" w:eastAsia="仿宋" w:cs="宋体"/>
                      <w:color w:val="1F4E79" w:themeColor="accent1" w:themeShade="80"/>
                      <w:szCs w:val="24"/>
                    </w:rPr>
                    <w:t>D</w:t>
                  </w:r>
                  <w:r>
                    <w:rPr>
                      <w:rFonts w:hint="eastAsia" w:ascii="仿宋" w:hAnsi="仿宋" w:eastAsia="仿宋" w:cs="宋体"/>
                      <w:color w:val="1F4E79" w:themeColor="accent1" w:themeShade="80"/>
                      <w:szCs w:val="24"/>
                    </w:rPr>
                    <w:t>escription</w:t>
                  </w:r>
                </w:p>
              </w:tc>
            </w:tr>
            <w:tr>
              <w:tblPrEx>
                <w:tblLayout w:type="fixed"/>
                <w:tblCellMar>
                  <w:top w:w="0" w:type="dxa"/>
                  <w:left w:w="108" w:type="dxa"/>
                  <w:bottom w:w="0" w:type="dxa"/>
                  <w:right w:w="108" w:type="dxa"/>
                </w:tblCellMar>
              </w:tblPrEx>
              <w:tc>
                <w:tcPr>
                  <w:tcW w:w="3140" w:type="dxa"/>
                </w:tcPr>
                <w:p>
                  <w:pPr>
                    <w:pStyle w:val="31"/>
                    <w:spacing w:line="360" w:lineRule="auto"/>
                    <w:rPr>
                      <w:rFonts w:ascii="仿宋" w:hAnsi="仿宋" w:eastAsia="仿宋" w:cs="宋体"/>
                      <w:color w:val="1F4E79" w:themeColor="accent1" w:themeShade="80"/>
                      <w:szCs w:val="24"/>
                    </w:rPr>
                  </w:pPr>
                  <w:r>
                    <w:rPr>
                      <w:rFonts w:hint="eastAsia" w:ascii="仿宋" w:hAnsi="仿宋" w:eastAsia="仿宋" w:cs="宋体"/>
                      <w:color w:val="1F4E79" w:themeColor="accent1" w:themeShade="80"/>
                      <w:szCs w:val="24"/>
                    </w:rPr>
                    <w:t>N</w:t>
                  </w:r>
                </w:p>
              </w:tc>
              <w:tc>
                <w:tcPr>
                  <w:tcW w:w="3140" w:type="dxa"/>
                </w:tcPr>
                <w:p>
                  <w:pPr>
                    <w:pStyle w:val="31"/>
                    <w:spacing w:line="360" w:lineRule="auto"/>
                    <w:rPr>
                      <w:rFonts w:ascii="仿宋" w:hAnsi="仿宋" w:eastAsia="仿宋" w:cs="宋体"/>
                      <w:color w:val="1F4E79" w:themeColor="accent1" w:themeShade="80"/>
                      <w:szCs w:val="24"/>
                    </w:rPr>
                  </w:pPr>
                  <w:r>
                    <w:rPr>
                      <w:rFonts w:hint="eastAsia" w:ascii="仿宋" w:hAnsi="仿宋" w:eastAsia="仿宋" w:cs="宋体"/>
                      <w:color w:val="1F4E79" w:themeColor="accent1" w:themeShade="80"/>
                      <w:szCs w:val="24"/>
                    </w:rPr>
                    <w:t>N</w:t>
                  </w:r>
                  <w:r>
                    <w:rPr>
                      <w:rFonts w:ascii="仿宋" w:hAnsi="仿宋" w:eastAsia="仿宋" w:cs="宋体"/>
                      <w:color w:val="1F4E79" w:themeColor="accent1" w:themeShade="80"/>
                      <w:szCs w:val="24"/>
                    </w:rPr>
                    <w:t>ew Subscription</w:t>
                  </w:r>
                  <w:r>
                    <w:rPr>
                      <w:rFonts w:hint="eastAsia" w:ascii="仿宋" w:hAnsi="仿宋" w:eastAsia="仿宋" w:cs="宋体"/>
                      <w:color w:val="1F4E79" w:themeColor="accent1" w:themeShade="80"/>
                      <w:szCs w:val="24"/>
                    </w:rPr>
                    <w:t>新订阅</w:t>
                  </w:r>
                </w:p>
              </w:tc>
            </w:tr>
            <w:tr>
              <w:tblPrEx>
                <w:tblLayout w:type="fixed"/>
                <w:tblCellMar>
                  <w:top w:w="0" w:type="dxa"/>
                  <w:left w:w="108" w:type="dxa"/>
                  <w:bottom w:w="0" w:type="dxa"/>
                  <w:right w:w="108" w:type="dxa"/>
                </w:tblCellMar>
              </w:tblPrEx>
              <w:tc>
                <w:tcPr>
                  <w:tcW w:w="3140" w:type="dxa"/>
                </w:tcPr>
                <w:p>
                  <w:pPr>
                    <w:pStyle w:val="31"/>
                    <w:spacing w:line="360" w:lineRule="auto"/>
                    <w:rPr>
                      <w:rFonts w:ascii="仿宋" w:hAnsi="仿宋" w:eastAsia="仿宋" w:cs="宋体"/>
                      <w:color w:val="1F4E79" w:themeColor="accent1" w:themeShade="80"/>
                      <w:szCs w:val="24"/>
                    </w:rPr>
                  </w:pPr>
                  <w:r>
                    <w:rPr>
                      <w:rFonts w:hint="eastAsia" w:ascii="仿宋" w:hAnsi="仿宋" w:eastAsia="仿宋" w:cs="宋体"/>
                      <w:color w:val="1F4E79" w:themeColor="accent1" w:themeShade="80"/>
                      <w:szCs w:val="24"/>
                    </w:rPr>
                    <w:t>M</w:t>
                  </w:r>
                </w:p>
              </w:tc>
              <w:tc>
                <w:tcPr>
                  <w:tcW w:w="3140" w:type="dxa"/>
                </w:tcPr>
                <w:p>
                  <w:pPr>
                    <w:pStyle w:val="31"/>
                    <w:spacing w:line="360" w:lineRule="auto"/>
                    <w:rPr>
                      <w:rFonts w:ascii="仿宋" w:hAnsi="仿宋" w:eastAsia="仿宋" w:cs="宋体"/>
                      <w:color w:val="1F4E79" w:themeColor="accent1" w:themeShade="80"/>
                      <w:szCs w:val="24"/>
                    </w:rPr>
                  </w:pPr>
                  <w:r>
                    <w:rPr>
                      <w:rFonts w:ascii="仿宋" w:hAnsi="仿宋" w:eastAsia="仿宋" w:cs="宋体"/>
                      <w:color w:val="1F4E79" w:themeColor="accent1" w:themeShade="80"/>
                      <w:szCs w:val="24"/>
                    </w:rPr>
                    <w:t>Modified Subscription</w:t>
                  </w:r>
                  <w:r>
                    <w:rPr>
                      <w:rFonts w:hint="eastAsia" w:ascii="仿宋" w:hAnsi="仿宋" w:eastAsia="仿宋" w:cs="宋体"/>
                      <w:color w:val="1F4E79" w:themeColor="accent1" w:themeShade="80"/>
                      <w:szCs w:val="24"/>
                    </w:rPr>
                    <w:t>修改</w:t>
                  </w:r>
                  <w:r>
                    <w:rPr>
                      <w:rFonts w:ascii="仿宋" w:hAnsi="仿宋" w:eastAsia="仿宋" w:cs="宋体"/>
                      <w:color w:val="1F4E79" w:themeColor="accent1" w:themeShade="80"/>
                      <w:szCs w:val="24"/>
                    </w:rPr>
                    <w:t>订阅</w:t>
                  </w:r>
                </w:p>
              </w:tc>
            </w:tr>
          </w:tbl>
          <w:p>
            <w:pPr>
              <w:pStyle w:val="31"/>
              <w:spacing w:line="360" w:lineRule="auto"/>
              <w:rPr>
                <w:rFonts w:ascii="仿宋" w:hAnsi="仿宋" w:eastAsia="仿宋" w:cs="宋体"/>
                <w:color w:val="1F4E79" w:themeColor="accent1" w:themeShade="80"/>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8" w:type="dxa"/>
            <w:tcBorders>
              <w:top w:val="single" w:color="0F243E" w:sz="4" w:space="0"/>
              <w:left w:val="single" w:color="0F243E" w:sz="4" w:space="0"/>
              <w:bottom w:val="single" w:color="0F243E" w:sz="4" w:space="0"/>
              <w:right w:val="single" w:color="0F243E" w:sz="4" w:space="0"/>
            </w:tcBorders>
            <w:shd w:val="clear" w:color="auto" w:fill="DAEEF3"/>
          </w:tcPr>
          <w:p>
            <w:pPr>
              <w:pStyle w:val="31"/>
              <w:spacing w:line="360" w:lineRule="auto"/>
              <w:jc w:val="left"/>
              <w:rPr>
                <w:rFonts w:ascii="仿宋" w:hAnsi="仿宋" w:eastAsia="仿宋" w:cs="Times New Roman"/>
                <w:color w:val="1F4E79" w:themeColor="accent1" w:themeShade="80"/>
                <w:szCs w:val="24"/>
              </w:rPr>
            </w:pPr>
            <w:r>
              <w:rPr>
                <w:rFonts w:hint="eastAsia" w:ascii="仿宋" w:hAnsi="仿宋" w:eastAsia="仿宋" w:cs="Times New Roman"/>
                <w:color w:val="1F4E79" w:themeColor="accent1" w:themeShade="80"/>
                <w:szCs w:val="24"/>
              </w:rPr>
              <w:t>RCP-6</w:t>
            </w:r>
          </w:p>
        </w:tc>
        <w:tc>
          <w:tcPr>
            <w:tcW w:w="6794" w:type="dxa"/>
            <w:tcBorders>
              <w:top w:val="single" w:color="0F243E" w:sz="4" w:space="0"/>
              <w:left w:val="single" w:color="0F243E" w:sz="4" w:space="0"/>
              <w:bottom w:val="single" w:color="0F243E" w:sz="4" w:space="0"/>
              <w:right w:val="single" w:color="0F243E" w:sz="4" w:space="0"/>
            </w:tcBorders>
            <w:shd w:val="clear" w:color="auto" w:fill="DAEEF3"/>
          </w:tcPr>
          <w:p>
            <w:pPr>
              <w:pStyle w:val="31"/>
              <w:spacing w:line="360" w:lineRule="auto"/>
              <w:rPr>
                <w:rFonts w:ascii="仿宋" w:hAnsi="仿宋" w:eastAsia="仿宋" w:cs="宋体"/>
                <w:color w:val="1F4E79" w:themeColor="accent1" w:themeShade="80"/>
                <w:szCs w:val="24"/>
              </w:rPr>
            </w:pPr>
            <w:r>
              <w:rPr>
                <w:rFonts w:ascii="仿宋" w:hAnsi="仿宋" w:eastAsia="仿宋" w:cs="Times New Roman"/>
                <w:color w:val="1F4E79" w:themeColor="accent1" w:themeShade="80"/>
                <w:szCs w:val="24"/>
              </w:rPr>
              <w:t>空</w:t>
            </w:r>
            <w:r>
              <w:rPr>
                <w:rFonts w:hint="eastAsia" w:ascii="仿宋" w:hAnsi="仿宋" w:eastAsia="仿宋" w:cs="Times New Roman"/>
                <w:color w:val="1F4E79" w:themeColor="accent1" w:themeShade="80"/>
                <w:szCs w:val="24"/>
              </w:rPr>
              <w:t>。</w:t>
            </w:r>
            <w:r>
              <w:rPr>
                <w:rFonts w:hint="eastAsia" w:ascii="仿宋" w:hAnsi="仿宋" w:eastAsia="仿宋" w:cs="宋体"/>
                <w:color w:val="1F4E79" w:themeColor="accent1" w:themeShade="80"/>
                <w:szCs w:val="24"/>
              </w:rPr>
              <w:t>按</w:t>
            </w:r>
            <w:r>
              <w:rPr>
                <w:rFonts w:ascii="仿宋" w:hAnsi="仿宋" w:eastAsia="仿宋" w:cs="宋体"/>
                <w:color w:val="1F4E79" w:themeColor="accent1" w:themeShade="80"/>
                <w:szCs w:val="24"/>
              </w:rPr>
              <w:t>字段排序</w:t>
            </w:r>
            <w:r>
              <w:rPr>
                <w:rFonts w:hint="eastAsia" w:ascii="仿宋" w:hAnsi="仿宋" w:eastAsia="仿宋" w:cs="宋体"/>
                <w:color w:val="1F4E79" w:themeColor="accent1" w:themeShade="80"/>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8" w:type="dxa"/>
            <w:tcBorders>
              <w:top w:val="single" w:color="0F243E" w:sz="4" w:space="0"/>
              <w:left w:val="single" w:color="0F243E" w:sz="4" w:space="0"/>
              <w:bottom w:val="single" w:color="0F243E" w:sz="4" w:space="0"/>
              <w:right w:val="single" w:color="0F243E" w:sz="4" w:space="0"/>
            </w:tcBorders>
            <w:shd w:val="clear" w:color="auto" w:fill="DAEEF3"/>
          </w:tcPr>
          <w:p>
            <w:pPr>
              <w:pStyle w:val="31"/>
              <w:tabs>
                <w:tab w:val="left" w:pos="705"/>
              </w:tabs>
              <w:spacing w:line="360" w:lineRule="auto"/>
              <w:jc w:val="left"/>
              <w:rPr>
                <w:rFonts w:ascii="仿宋" w:hAnsi="仿宋" w:eastAsia="仿宋" w:cs="Times New Roman"/>
                <w:color w:val="1F4E79" w:themeColor="accent1" w:themeShade="80"/>
                <w:szCs w:val="24"/>
              </w:rPr>
            </w:pPr>
            <w:r>
              <w:rPr>
                <w:rFonts w:ascii="仿宋" w:hAnsi="仿宋" w:eastAsia="仿宋" w:cs="Times New Roman"/>
                <w:color w:val="1F4E79" w:themeColor="accent1" w:themeShade="80"/>
                <w:szCs w:val="24"/>
              </w:rPr>
              <w:t>RCP-7</w:t>
            </w:r>
          </w:p>
        </w:tc>
        <w:tc>
          <w:tcPr>
            <w:tcW w:w="6794" w:type="dxa"/>
            <w:tcBorders>
              <w:top w:val="single" w:color="0F243E" w:sz="4" w:space="0"/>
              <w:left w:val="single" w:color="0F243E" w:sz="4" w:space="0"/>
              <w:bottom w:val="single" w:color="0F243E" w:sz="4" w:space="0"/>
              <w:right w:val="single" w:color="0F243E" w:sz="4" w:space="0"/>
            </w:tcBorders>
            <w:shd w:val="clear" w:color="auto" w:fill="DAEEF3"/>
          </w:tcPr>
          <w:p>
            <w:pPr>
              <w:pStyle w:val="31"/>
              <w:spacing w:line="360" w:lineRule="auto"/>
              <w:rPr>
                <w:rFonts w:ascii="仿宋" w:hAnsi="仿宋" w:eastAsia="仿宋" w:cs="宋体"/>
                <w:color w:val="1F4E79" w:themeColor="accent1" w:themeShade="80"/>
                <w:szCs w:val="24"/>
              </w:rPr>
            </w:pPr>
            <w:r>
              <w:rPr>
                <w:rFonts w:ascii="仿宋" w:hAnsi="仿宋" w:eastAsia="仿宋" w:cs="Times New Roman"/>
                <w:color w:val="1F4E79" w:themeColor="accent1" w:themeShade="80"/>
                <w:szCs w:val="24"/>
              </w:rPr>
              <w:t>空</w:t>
            </w:r>
            <w:r>
              <w:rPr>
                <w:rFonts w:hint="eastAsia" w:ascii="仿宋" w:hAnsi="仿宋" w:eastAsia="仿宋" w:cs="Times New Roman"/>
                <w:color w:val="1F4E79" w:themeColor="accent1" w:themeShade="80"/>
                <w:szCs w:val="24"/>
              </w:rPr>
              <w:t>。</w:t>
            </w:r>
            <w:r>
              <w:rPr>
                <w:rFonts w:hint="eastAsia" w:ascii="仿宋" w:hAnsi="仿宋" w:eastAsia="仿宋" w:cs="宋体"/>
                <w:color w:val="1F4E79" w:themeColor="accent1" w:themeShade="80"/>
                <w:szCs w:val="24"/>
              </w:rPr>
              <w:t>包含</w:t>
            </w:r>
            <w:r>
              <w:rPr>
                <w:rFonts w:ascii="仿宋" w:hAnsi="仿宋" w:eastAsia="仿宋" w:cs="宋体"/>
                <w:color w:val="1F4E79" w:themeColor="accent1" w:themeShade="80"/>
                <w:szCs w:val="24"/>
              </w:rPr>
              <w:t>组段。</w:t>
            </w:r>
          </w:p>
        </w:tc>
      </w:tr>
    </w:tbl>
    <w:p>
      <w:pPr>
        <w:spacing w:line="360" w:lineRule="auto"/>
        <w:rPr>
          <w:rFonts w:ascii="仿宋" w:hAnsi="仿宋" w:eastAsia="仿宋"/>
          <w:sz w:val="24"/>
          <w:szCs w:val="24"/>
        </w:rPr>
      </w:pPr>
    </w:p>
    <w:p>
      <w:pPr>
        <w:pStyle w:val="3"/>
        <w:numPr>
          <w:ilvl w:val="1"/>
          <w:numId w:val="7"/>
        </w:numPr>
      </w:pPr>
      <w:r>
        <w:rPr>
          <w:rFonts w:hint="eastAsia"/>
        </w:rPr>
        <w:t>T</w:t>
      </w:r>
      <w:bookmarkStart w:id="40" w:name="OLE_LINK6"/>
      <w:bookmarkStart w:id="41" w:name="OLE_LINK5"/>
      <w:r>
        <w:rPr>
          <w:rFonts w:hint="eastAsia"/>
        </w:rPr>
        <w:t>Q1</w:t>
      </w:r>
      <w:r>
        <w:rPr>
          <w:rFonts w:hint="eastAsia" w:ascii="仿宋" w:hAnsi="仿宋" w:eastAsia="仿宋"/>
          <w:sz w:val="24"/>
          <w:szCs w:val="24"/>
        </w:rPr>
        <w:t>数量</w:t>
      </w:r>
      <w:r>
        <w:rPr>
          <w:rFonts w:hint="eastAsia"/>
        </w:rPr>
        <w:t>频次等说明信息段</w:t>
      </w:r>
    </w:p>
    <w:p>
      <w:r>
        <w:rPr>
          <w:rFonts w:hint="eastAsia"/>
        </w:rPr>
        <w:t>TQ1段用于规定数量，频率，优先级，计时等信息。该段允许重复。</w:t>
      </w:r>
    </w:p>
    <w:p>
      <w:pPr>
        <w:ind w:firstLine="420"/>
        <w:jc w:val="center"/>
      </w:pPr>
      <w:r>
        <w:drawing>
          <wp:inline distT="0" distB="0" distL="0" distR="0">
            <wp:extent cx="5156200" cy="1931670"/>
            <wp:effectExtent l="0" t="0" r="6350" b="0"/>
            <wp:docPr id="6" name="图片 6"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WQ\Desktop\无标题.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159248" cy="1932590"/>
                    </a:xfrm>
                    <a:prstGeom prst="rect">
                      <a:avLst/>
                    </a:prstGeom>
                    <a:noFill/>
                    <a:ln>
                      <a:noFill/>
                    </a:ln>
                  </pic:spPr>
                </pic:pic>
              </a:graphicData>
            </a:graphic>
          </wp:inline>
        </w:drawing>
      </w:r>
    </w:p>
    <w:tbl>
      <w:tblPr>
        <w:tblStyle w:val="34"/>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ind w:firstLine="0" w:firstLineChars="0"/>
              <w:jc w:val="left"/>
              <w:rPr>
                <w:color w:val="1F4E79" w:themeColor="accent1" w:themeShade="80"/>
              </w:rPr>
            </w:pPr>
            <w:r>
              <w:rPr>
                <w:color w:val="1F4E79" w:themeColor="accent1" w:themeShade="80"/>
              </w:rPr>
              <w:t>TQ1-1</w:t>
            </w:r>
          </w:p>
        </w:tc>
        <w:tc>
          <w:tcPr>
            <w:tcW w:w="6509" w:type="dxa"/>
            <w:shd w:val="clear" w:color="auto" w:fill="DAEEF3"/>
          </w:tcPr>
          <w:p>
            <w:pPr>
              <w:pStyle w:val="93"/>
              <w:ind w:firstLine="0" w:firstLineChars="0"/>
              <w:jc w:val="left"/>
              <w:rPr>
                <w:color w:val="244061"/>
              </w:rPr>
            </w:pPr>
            <w:r>
              <w:rPr>
                <w:rFonts w:hint="eastAsia"/>
                <w:color w:val="244061"/>
              </w:rPr>
              <w:t>序列号。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ind w:firstLine="0" w:firstLineChars="0"/>
              <w:jc w:val="left"/>
              <w:rPr>
                <w:color w:val="244061"/>
              </w:rPr>
            </w:pPr>
            <w:r>
              <w:rPr>
                <w:color w:val="244061"/>
              </w:rPr>
              <w:t>TQ1-</w:t>
            </w:r>
            <w:r>
              <w:rPr>
                <w:rFonts w:hint="eastAsia"/>
                <w:color w:val="244061"/>
              </w:rPr>
              <w:t>2</w:t>
            </w:r>
          </w:p>
        </w:tc>
        <w:tc>
          <w:tcPr>
            <w:tcW w:w="6509" w:type="dxa"/>
            <w:shd w:val="clear" w:color="auto" w:fill="DAEEF3"/>
          </w:tcPr>
          <w:p>
            <w:pPr>
              <w:pStyle w:val="93"/>
              <w:ind w:firstLine="0" w:firstLineChars="0"/>
              <w:jc w:val="left"/>
              <w:rPr>
                <w:color w:val="244061"/>
              </w:rPr>
            </w:pPr>
            <w:r>
              <w:rPr>
                <w:rFonts w:hint="eastAsia"/>
                <w:color w:val="244061"/>
              </w:rPr>
              <w:t>每次</w:t>
            </w:r>
            <w:r>
              <w:rPr>
                <w:color w:val="244061"/>
              </w:rPr>
              <w:t>用量。</w:t>
            </w:r>
            <w:r>
              <w:rPr>
                <w:rFonts w:hint="eastAsia"/>
                <w:color w:val="244061"/>
              </w:rPr>
              <w:t>数量^单位</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ind w:firstLine="0" w:firstLineChars="0"/>
              <w:jc w:val="left"/>
              <w:rPr>
                <w:color w:val="244061"/>
              </w:rPr>
            </w:pPr>
            <w:r>
              <w:rPr>
                <w:color w:val="FF0000"/>
              </w:rPr>
              <w:t>TQ1-3</w:t>
            </w:r>
          </w:p>
        </w:tc>
        <w:tc>
          <w:tcPr>
            <w:tcW w:w="6509" w:type="dxa"/>
            <w:shd w:val="clear" w:color="auto" w:fill="DAEEF3"/>
          </w:tcPr>
          <w:p>
            <w:pPr>
              <w:pStyle w:val="93"/>
              <w:ind w:firstLine="0" w:firstLineChars="0"/>
              <w:jc w:val="left"/>
              <w:rPr>
                <w:color w:val="244061"/>
              </w:rPr>
            </w:pPr>
            <w:r>
              <w:rPr>
                <w:rFonts w:hint="eastAsia"/>
                <w:color w:val="244061"/>
              </w:rPr>
              <w:t>频次。如</w:t>
            </w:r>
            <w:r>
              <w:rPr>
                <w:color w:val="244061"/>
              </w:rPr>
              <w:t xml:space="preserve">tid , bid </w:t>
            </w:r>
            <w:r>
              <w:rPr>
                <w:rFonts w:hint="eastAsia"/>
                <w:color w:val="244061"/>
              </w:rPr>
              <w:t>等。</w:t>
            </w:r>
          </w:p>
          <w:p>
            <w:pPr>
              <w:pStyle w:val="93"/>
              <w:ind w:firstLine="0" w:firstLineChars="0"/>
              <w:jc w:val="left"/>
              <w:rPr>
                <w:color w:val="244061"/>
              </w:rPr>
            </w:pPr>
            <w:r>
              <w:rPr>
                <w:rFonts w:hint="eastAsia"/>
                <w:color w:val="244061"/>
              </w:rPr>
              <w:t>参见CV</w:t>
            </w:r>
            <w:r>
              <w:rPr>
                <w:color w:val="244061"/>
              </w:rPr>
              <w:t>06.00.228</w:t>
            </w:r>
          </w:p>
          <w:tbl>
            <w:tblPr>
              <w:tblStyle w:val="35"/>
              <w:tblW w:w="5528" w:type="dxa"/>
              <w:tblInd w:w="29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76"/>
              <w:gridCol w:w="2126"/>
              <w:gridCol w:w="212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76" w:type="dxa"/>
                </w:tcPr>
                <w:p>
                  <w:pPr>
                    <w:pStyle w:val="93"/>
                    <w:ind w:firstLine="0" w:firstLineChars="0"/>
                    <w:jc w:val="left"/>
                    <w:rPr>
                      <w:color w:val="244061"/>
                    </w:rPr>
                  </w:pPr>
                  <w:r>
                    <w:rPr>
                      <w:color w:val="244061"/>
                    </w:rPr>
                    <w:t>Value</w:t>
                  </w:r>
                </w:p>
              </w:tc>
              <w:tc>
                <w:tcPr>
                  <w:tcW w:w="2126" w:type="dxa"/>
                </w:tcPr>
                <w:p>
                  <w:pPr>
                    <w:pStyle w:val="93"/>
                    <w:ind w:firstLine="0" w:firstLineChars="0"/>
                    <w:jc w:val="left"/>
                    <w:rPr>
                      <w:color w:val="244061"/>
                    </w:rPr>
                  </w:pPr>
                  <w:r>
                    <w:rPr>
                      <w:color w:val="244061"/>
                    </w:rPr>
                    <w:t>D</w:t>
                  </w:r>
                  <w:r>
                    <w:rPr>
                      <w:rFonts w:hint="eastAsia"/>
                      <w:color w:val="244061"/>
                    </w:rPr>
                    <w:t>escription</w:t>
                  </w:r>
                </w:p>
              </w:tc>
              <w:tc>
                <w:tcPr>
                  <w:tcW w:w="2126" w:type="dxa"/>
                </w:tcPr>
                <w:p>
                  <w:pPr>
                    <w:pStyle w:val="93"/>
                    <w:ind w:firstLine="0" w:firstLineChars="0"/>
                    <w:jc w:val="left"/>
                    <w:rPr>
                      <w:color w:val="24406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76" w:type="dxa"/>
                </w:tcPr>
                <w:p>
                  <w:pPr>
                    <w:pStyle w:val="93"/>
                    <w:ind w:firstLine="0" w:firstLineChars="0"/>
                    <w:jc w:val="left"/>
                    <w:rPr>
                      <w:color w:val="244061"/>
                    </w:rPr>
                  </w:pPr>
                  <w:r>
                    <w:rPr>
                      <w:rFonts w:hint="eastAsia"/>
                      <w:color w:val="244061"/>
                    </w:rPr>
                    <w:t>01</w:t>
                  </w:r>
                </w:p>
              </w:tc>
              <w:tc>
                <w:tcPr>
                  <w:tcW w:w="2126" w:type="dxa"/>
                </w:tcPr>
                <w:p>
                  <w:pPr>
                    <w:pStyle w:val="93"/>
                    <w:ind w:firstLine="0" w:firstLineChars="0"/>
                    <w:jc w:val="left"/>
                    <w:rPr>
                      <w:color w:val="244061"/>
                    </w:rPr>
                  </w:pPr>
                  <w:r>
                    <w:rPr>
                      <w:color w:val="244061"/>
                    </w:rPr>
                    <w:t xml:space="preserve">bid  </w:t>
                  </w:r>
                </w:p>
              </w:tc>
              <w:tc>
                <w:tcPr>
                  <w:tcW w:w="2126" w:type="dxa"/>
                </w:tcPr>
                <w:p>
                  <w:pPr>
                    <w:widowControl/>
                    <w:jc w:val="left"/>
                    <w:rPr>
                      <w:rFonts w:ascii="宋体" w:hAnsi="宋体" w:eastAsia="宋体" w:cs="宋体"/>
                      <w:kern w:val="0"/>
                      <w:sz w:val="20"/>
                      <w:szCs w:val="20"/>
                    </w:rPr>
                  </w:pPr>
                  <w:r>
                    <w:rPr>
                      <w:rFonts w:hint="eastAsia"/>
                      <w:sz w:val="20"/>
                      <w:szCs w:val="20"/>
                    </w:rPr>
                    <w:t>2次/d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76" w:type="dxa"/>
                </w:tcPr>
                <w:p>
                  <w:pPr>
                    <w:pStyle w:val="93"/>
                    <w:ind w:firstLine="0" w:firstLineChars="0"/>
                    <w:jc w:val="left"/>
                    <w:rPr>
                      <w:color w:val="244061"/>
                    </w:rPr>
                  </w:pPr>
                  <w:r>
                    <w:rPr>
                      <w:rFonts w:hint="eastAsia"/>
                      <w:color w:val="244061"/>
                    </w:rPr>
                    <w:t>02</w:t>
                  </w:r>
                </w:p>
              </w:tc>
              <w:tc>
                <w:tcPr>
                  <w:tcW w:w="2126" w:type="dxa"/>
                </w:tcPr>
                <w:p>
                  <w:pPr>
                    <w:pStyle w:val="93"/>
                    <w:ind w:firstLine="0" w:firstLineChars="0"/>
                    <w:jc w:val="left"/>
                    <w:rPr>
                      <w:color w:val="244061"/>
                    </w:rPr>
                  </w:pPr>
                  <w:r>
                    <w:rPr>
                      <w:color w:val="244061"/>
                    </w:rPr>
                    <w:t>b</w:t>
                  </w:r>
                  <w:r>
                    <w:rPr>
                      <w:rFonts w:hint="eastAsia"/>
                      <w:color w:val="244061"/>
                    </w:rPr>
                    <w:t>iw</w:t>
                  </w:r>
                </w:p>
              </w:tc>
              <w:tc>
                <w:tcPr>
                  <w:tcW w:w="2126" w:type="dxa"/>
                </w:tcPr>
                <w:p>
                  <w:pPr>
                    <w:pStyle w:val="93"/>
                    <w:ind w:firstLine="0" w:firstLineChars="0"/>
                    <w:jc w:val="left"/>
                    <w:rPr>
                      <w:color w:val="244061"/>
                    </w:rPr>
                  </w:pPr>
                  <w:r>
                    <w:rPr>
                      <w:rFonts w:hint="eastAsia"/>
                      <w:color w:val="244061"/>
                    </w:rPr>
                    <w:t>2周/次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76" w:type="dxa"/>
                </w:tcPr>
                <w:p>
                  <w:pPr>
                    <w:pStyle w:val="93"/>
                    <w:ind w:firstLine="0" w:firstLineChars="0"/>
                    <w:jc w:val="left"/>
                    <w:rPr>
                      <w:color w:val="244061"/>
                    </w:rPr>
                  </w:pPr>
                  <w:r>
                    <w:rPr>
                      <w:rFonts w:hint="eastAsia"/>
                      <w:color w:val="244061"/>
                    </w:rPr>
                    <w:t>03</w:t>
                  </w:r>
                </w:p>
              </w:tc>
              <w:tc>
                <w:tcPr>
                  <w:tcW w:w="2126" w:type="dxa"/>
                </w:tcPr>
                <w:p>
                  <w:pPr>
                    <w:pStyle w:val="93"/>
                    <w:ind w:firstLine="0" w:firstLineChars="0"/>
                    <w:jc w:val="left"/>
                    <w:rPr>
                      <w:color w:val="244061"/>
                    </w:rPr>
                  </w:pPr>
                  <w:r>
                    <w:rPr>
                      <w:color w:val="244061"/>
                    </w:rPr>
                    <w:t>bs</w:t>
                  </w:r>
                </w:p>
              </w:tc>
              <w:tc>
                <w:tcPr>
                  <w:tcW w:w="2126" w:type="dxa"/>
                </w:tcPr>
                <w:p>
                  <w:pPr>
                    <w:pStyle w:val="93"/>
                    <w:ind w:firstLine="0" w:firstLineChars="0"/>
                    <w:jc w:val="left"/>
                    <w:rPr>
                      <w:color w:val="244061"/>
                    </w:rPr>
                  </w:pPr>
                  <w:r>
                    <w:rPr>
                      <w:rFonts w:hint="eastAsia"/>
                      <w:color w:val="244061"/>
                    </w:rPr>
                    <w:t>睡前服用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76" w:type="dxa"/>
                </w:tcPr>
                <w:p>
                  <w:pPr>
                    <w:pStyle w:val="93"/>
                    <w:ind w:firstLine="0" w:firstLineChars="0"/>
                    <w:jc w:val="left"/>
                    <w:rPr>
                      <w:color w:val="244061"/>
                    </w:rPr>
                  </w:pPr>
                  <w:r>
                    <w:rPr>
                      <w:rFonts w:hint="eastAsia"/>
                      <w:color w:val="244061"/>
                    </w:rPr>
                    <w:t>04</w:t>
                  </w:r>
                </w:p>
              </w:tc>
              <w:tc>
                <w:tcPr>
                  <w:tcW w:w="2126" w:type="dxa"/>
                </w:tcPr>
                <w:p>
                  <w:pPr>
                    <w:pStyle w:val="93"/>
                    <w:ind w:firstLine="0" w:firstLineChars="0"/>
                    <w:jc w:val="left"/>
                    <w:rPr>
                      <w:color w:val="244061"/>
                    </w:rPr>
                  </w:pPr>
                  <w:r>
                    <w:rPr>
                      <w:color w:val="244061"/>
                    </w:rPr>
                    <w:t>q</w:t>
                  </w:r>
                  <w:r>
                    <w:rPr>
                      <w:rFonts w:hint="eastAsia"/>
                      <w:color w:val="244061"/>
                    </w:rPr>
                    <w:t>1</w:t>
                  </w:r>
                  <w:r>
                    <w:rPr>
                      <w:color w:val="244061"/>
                    </w:rPr>
                    <w:t>2h</w:t>
                  </w:r>
                </w:p>
              </w:tc>
              <w:tc>
                <w:tcPr>
                  <w:tcW w:w="2126" w:type="dxa"/>
                </w:tcPr>
                <w:p>
                  <w:pPr>
                    <w:widowControl/>
                    <w:jc w:val="left"/>
                    <w:rPr>
                      <w:rFonts w:ascii="宋体" w:hAnsi="宋体" w:eastAsia="宋体" w:cs="宋体"/>
                      <w:kern w:val="0"/>
                      <w:sz w:val="20"/>
                      <w:szCs w:val="20"/>
                    </w:rPr>
                  </w:pPr>
                  <w:r>
                    <w:rPr>
                      <w:rFonts w:hint="eastAsia"/>
                      <w:sz w:val="20"/>
                      <w:szCs w:val="20"/>
                    </w:rPr>
                    <w:t>1次/12h</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76" w:type="dxa"/>
                </w:tcPr>
                <w:p>
                  <w:pPr>
                    <w:pStyle w:val="93"/>
                    <w:ind w:firstLine="0" w:firstLineChars="0"/>
                    <w:jc w:val="left"/>
                    <w:rPr>
                      <w:color w:val="244061"/>
                    </w:rPr>
                  </w:pPr>
                  <w:r>
                    <w:rPr>
                      <w:rFonts w:hint="eastAsia"/>
                      <w:color w:val="244061"/>
                    </w:rPr>
                    <w:t>05</w:t>
                  </w:r>
                </w:p>
              </w:tc>
              <w:tc>
                <w:tcPr>
                  <w:tcW w:w="2126" w:type="dxa"/>
                </w:tcPr>
                <w:p>
                  <w:pPr>
                    <w:pStyle w:val="93"/>
                    <w:ind w:firstLine="0" w:firstLineChars="0"/>
                    <w:jc w:val="left"/>
                    <w:rPr>
                      <w:color w:val="244061"/>
                    </w:rPr>
                  </w:pPr>
                  <w:r>
                    <w:rPr>
                      <w:color w:val="244061"/>
                    </w:rPr>
                    <w:t>q</w:t>
                  </w:r>
                  <w:r>
                    <w:rPr>
                      <w:rFonts w:hint="eastAsia"/>
                      <w:color w:val="244061"/>
                    </w:rPr>
                    <w:t>1</w:t>
                  </w:r>
                  <w:r>
                    <w:rPr>
                      <w:color w:val="244061"/>
                    </w:rPr>
                    <w:t>h</w:t>
                  </w:r>
                </w:p>
              </w:tc>
              <w:tc>
                <w:tcPr>
                  <w:tcW w:w="2126" w:type="dxa"/>
                </w:tcPr>
                <w:p>
                  <w:pPr>
                    <w:widowControl/>
                    <w:jc w:val="left"/>
                    <w:rPr>
                      <w:rFonts w:ascii="宋体" w:hAnsi="宋体" w:eastAsia="宋体" w:cs="宋体"/>
                      <w:kern w:val="0"/>
                      <w:sz w:val="20"/>
                      <w:szCs w:val="20"/>
                    </w:rPr>
                  </w:pPr>
                  <w:r>
                    <w:rPr>
                      <w:rFonts w:hint="eastAsia"/>
                      <w:sz w:val="20"/>
                      <w:szCs w:val="20"/>
                    </w:rPr>
                    <w:t>1次/h</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76" w:type="dxa"/>
                </w:tcPr>
                <w:p>
                  <w:pPr>
                    <w:pStyle w:val="93"/>
                    <w:ind w:firstLine="0" w:firstLineChars="0"/>
                    <w:jc w:val="left"/>
                    <w:rPr>
                      <w:color w:val="244061"/>
                    </w:rPr>
                  </w:pPr>
                  <w:r>
                    <w:rPr>
                      <w:rFonts w:hint="eastAsia"/>
                      <w:color w:val="244061"/>
                    </w:rPr>
                    <w:t>06</w:t>
                  </w:r>
                </w:p>
              </w:tc>
              <w:tc>
                <w:tcPr>
                  <w:tcW w:w="2126" w:type="dxa"/>
                </w:tcPr>
                <w:p>
                  <w:pPr>
                    <w:pStyle w:val="93"/>
                    <w:ind w:firstLine="0" w:firstLineChars="0"/>
                    <w:jc w:val="left"/>
                    <w:rPr>
                      <w:color w:val="244061"/>
                    </w:rPr>
                  </w:pPr>
                  <w:r>
                    <w:rPr>
                      <w:color w:val="244061"/>
                    </w:rPr>
                    <w:t>q</w:t>
                  </w:r>
                  <w:r>
                    <w:rPr>
                      <w:rFonts w:hint="eastAsia"/>
                      <w:color w:val="244061"/>
                    </w:rPr>
                    <w:t>3</w:t>
                  </w:r>
                  <w:r>
                    <w:rPr>
                      <w:color w:val="244061"/>
                    </w:rPr>
                    <w:t>h</w:t>
                  </w:r>
                </w:p>
              </w:tc>
              <w:tc>
                <w:tcPr>
                  <w:tcW w:w="2126" w:type="dxa"/>
                </w:tcPr>
                <w:p>
                  <w:pPr>
                    <w:widowControl/>
                    <w:jc w:val="left"/>
                    <w:rPr>
                      <w:rFonts w:ascii="宋体" w:hAnsi="宋体" w:eastAsia="宋体" w:cs="宋体"/>
                      <w:kern w:val="0"/>
                      <w:sz w:val="20"/>
                      <w:szCs w:val="20"/>
                    </w:rPr>
                  </w:pPr>
                  <w:r>
                    <w:rPr>
                      <w:rFonts w:hint="eastAsia"/>
                      <w:sz w:val="20"/>
                      <w:szCs w:val="20"/>
                    </w:rPr>
                    <w:t>1次/3h</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76" w:type="dxa"/>
                </w:tcPr>
                <w:p>
                  <w:pPr>
                    <w:pStyle w:val="93"/>
                    <w:ind w:firstLine="0" w:firstLineChars="0"/>
                    <w:jc w:val="left"/>
                    <w:rPr>
                      <w:color w:val="244061"/>
                    </w:rPr>
                  </w:pPr>
                  <w:r>
                    <w:rPr>
                      <w:rFonts w:hint="eastAsia"/>
                      <w:color w:val="244061"/>
                    </w:rPr>
                    <w:t>07</w:t>
                  </w:r>
                </w:p>
              </w:tc>
              <w:tc>
                <w:tcPr>
                  <w:tcW w:w="2126" w:type="dxa"/>
                </w:tcPr>
                <w:p>
                  <w:pPr>
                    <w:pStyle w:val="93"/>
                    <w:ind w:firstLine="0" w:firstLineChars="0"/>
                    <w:jc w:val="left"/>
                    <w:rPr>
                      <w:color w:val="244061"/>
                    </w:rPr>
                  </w:pPr>
                  <w:r>
                    <w:rPr>
                      <w:color w:val="244061"/>
                    </w:rPr>
                    <w:t>q6h</w:t>
                  </w:r>
                </w:p>
              </w:tc>
              <w:tc>
                <w:tcPr>
                  <w:tcW w:w="2126" w:type="dxa"/>
                </w:tcPr>
                <w:p>
                  <w:pPr>
                    <w:widowControl/>
                    <w:jc w:val="left"/>
                    <w:rPr>
                      <w:rFonts w:ascii="宋体" w:hAnsi="宋体" w:eastAsia="宋体" w:cs="宋体"/>
                      <w:kern w:val="0"/>
                      <w:sz w:val="20"/>
                      <w:szCs w:val="20"/>
                    </w:rPr>
                  </w:pPr>
                  <w:r>
                    <w:rPr>
                      <w:rFonts w:hint="eastAsia"/>
                      <w:sz w:val="20"/>
                      <w:szCs w:val="20"/>
                    </w:rPr>
                    <w:t>1次/6h</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76" w:type="dxa"/>
                </w:tcPr>
                <w:p>
                  <w:pPr>
                    <w:pStyle w:val="93"/>
                    <w:ind w:firstLine="0" w:firstLineChars="0"/>
                    <w:jc w:val="left"/>
                    <w:rPr>
                      <w:color w:val="244061"/>
                    </w:rPr>
                  </w:pPr>
                  <w:r>
                    <w:rPr>
                      <w:rFonts w:hint="eastAsia"/>
                      <w:color w:val="244061"/>
                    </w:rPr>
                    <w:t>08</w:t>
                  </w:r>
                </w:p>
              </w:tc>
              <w:tc>
                <w:tcPr>
                  <w:tcW w:w="2126" w:type="dxa"/>
                </w:tcPr>
                <w:p>
                  <w:pPr>
                    <w:pStyle w:val="93"/>
                    <w:ind w:firstLine="0" w:firstLineChars="0"/>
                    <w:jc w:val="left"/>
                    <w:rPr>
                      <w:color w:val="244061"/>
                    </w:rPr>
                  </w:pPr>
                  <w:r>
                    <w:rPr>
                      <w:color w:val="244061"/>
                    </w:rPr>
                    <w:t>q</w:t>
                  </w:r>
                  <w:r>
                    <w:rPr>
                      <w:rFonts w:hint="eastAsia"/>
                      <w:color w:val="244061"/>
                    </w:rPr>
                    <w:t>8</w:t>
                  </w:r>
                  <w:r>
                    <w:rPr>
                      <w:color w:val="244061"/>
                    </w:rPr>
                    <w:t>h</w:t>
                  </w:r>
                </w:p>
              </w:tc>
              <w:tc>
                <w:tcPr>
                  <w:tcW w:w="2126" w:type="dxa"/>
                </w:tcPr>
                <w:p>
                  <w:pPr>
                    <w:widowControl/>
                    <w:jc w:val="left"/>
                    <w:rPr>
                      <w:rFonts w:ascii="宋体" w:hAnsi="宋体" w:eastAsia="宋体" w:cs="宋体"/>
                      <w:kern w:val="0"/>
                      <w:sz w:val="20"/>
                      <w:szCs w:val="20"/>
                    </w:rPr>
                  </w:pPr>
                  <w:r>
                    <w:rPr>
                      <w:rFonts w:hint="eastAsia"/>
                      <w:sz w:val="20"/>
                      <w:szCs w:val="20"/>
                    </w:rPr>
                    <w:t>1次/8h</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76" w:type="dxa"/>
                </w:tcPr>
                <w:p>
                  <w:pPr>
                    <w:pStyle w:val="93"/>
                    <w:ind w:firstLine="0" w:firstLineChars="0"/>
                    <w:jc w:val="left"/>
                    <w:rPr>
                      <w:color w:val="244061"/>
                    </w:rPr>
                  </w:pPr>
                  <w:r>
                    <w:rPr>
                      <w:rFonts w:hint="eastAsia"/>
                      <w:color w:val="244061"/>
                    </w:rPr>
                    <w:t>09</w:t>
                  </w:r>
                </w:p>
              </w:tc>
              <w:tc>
                <w:tcPr>
                  <w:tcW w:w="2126" w:type="dxa"/>
                </w:tcPr>
                <w:p>
                  <w:pPr>
                    <w:pStyle w:val="93"/>
                    <w:ind w:firstLine="0" w:firstLineChars="0"/>
                    <w:jc w:val="left"/>
                    <w:rPr>
                      <w:color w:val="244061"/>
                    </w:rPr>
                  </w:pPr>
                  <w:r>
                    <w:rPr>
                      <w:color w:val="244061"/>
                    </w:rPr>
                    <w:t>q</w:t>
                  </w:r>
                  <w:r>
                    <w:rPr>
                      <w:rFonts w:hint="eastAsia"/>
                      <w:color w:val="244061"/>
                    </w:rPr>
                    <w:t>d</w:t>
                  </w:r>
                </w:p>
              </w:tc>
              <w:tc>
                <w:tcPr>
                  <w:tcW w:w="2126" w:type="dxa"/>
                </w:tcPr>
                <w:p>
                  <w:pPr>
                    <w:widowControl/>
                    <w:jc w:val="left"/>
                    <w:rPr>
                      <w:rFonts w:ascii="宋体" w:hAnsi="宋体" w:eastAsia="宋体" w:cs="宋体"/>
                      <w:kern w:val="0"/>
                      <w:sz w:val="20"/>
                      <w:szCs w:val="20"/>
                    </w:rPr>
                  </w:pPr>
                  <w:r>
                    <w:rPr>
                      <w:rFonts w:hint="eastAsia"/>
                      <w:sz w:val="20"/>
                      <w:szCs w:val="20"/>
                    </w:rPr>
                    <w:t>1次/d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76" w:type="dxa"/>
                </w:tcPr>
                <w:p>
                  <w:pPr>
                    <w:pStyle w:val="93"/>
                    <w:ind w:firstLine="0" w:firstLineChars="0"/>
                    <w:jc w:val="left"/>
                    <w:rPr>
                      <w:color w:val="244061"/>
                    </w:rPr>
                  </w:pPr>
                  <w:r>
                    <w:rPr>
                      <w:rFonts w:hint="eastAsia"/>
                      <w:color w:val="244061"/>
                    </w:rPr>
                    <w:t>10</w:t>
                  </w:r>
                </w:p>
              </w:tc>
              <w:tc>
                <w:tcPr>
                  <w:tcW w:w="2126" w:type="dxa"/>
                </w:tcPr>
                <w:p>
                  <w:pPr>
                    <w:pStyle w:val="93"/>
                    <w:ind w:firstLine="0" w:firstLineChars="0"/>
                    <w:jc w:val="left"/>
                    <w:rPr>
                      <w:color w:val="244061"/>
                    </w:rPr>
                  </w:pPr>
                  <w:r>
                    <w:rPr>
                      <w:rFonts w:hint="eastAsia"/>
                      <w:color w:val="244061"/>
                    </w:rPr>
                    <w:t>qid</w:t>
                  </w:r>
                </w:p>
              </w:tc>
              <w:tc>
                <w:tcPr>
                  <w:tcW w:w="2126" w:type="dxa"/>
                </w:tcPr>
                <w:p>
                  <w:pPr>
                    <w:widowControl/>
                    <w:jc w:val="left"/>
                    <w:rPr>
                      <w:rFonts w:ascii="宋体" w:hAnsi="宋体" w:eastAsia="宋体" w:cs="宋体"/>
                      <w:kern w:val="0"/>
                      <w:sz w:val="20"/>
                      <w:szCs w:val="20"/>
                    </w:rPr>
                  </w:pPr>
                  <w:r>
                    <w:rPr>
                      <w:rFonts w:hint="eastAsia"/>
                      <w:sz w:val="20"/>
                      <w:szCs w:val="20"/>
                    </w:rPr>
                    <w:t>4次/d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76" w:type="dxa"/>
                </w:tcPr>
                <w:p>
                  <w:pPr>
                    <w:pStyle w:val="93"/>
                    <w:ind w:firstLine="0" w:firstLineChars="0"/>
                    <w:jc w:val="left"/>
                    <w:rPr>
                      <w:color w:val="244061"/>
                    </w:rPr>
                  </w:pPr>
                  <w:r>
                    <w:rPr>
                      <w:rFonts w:hint="eastAsia"/>
                      <w:color w:val="244061"/>
                    </w:rPr>
                    <w:t>11</w:t>
                  </w:r>
                </w:p>
              </w:tc>
              <w:tc>
                <w:tcPr>
                  <w:tcW w:w="2126" w:type="dxa"/>
                </w:tcPr>
                <w:p>
                  <w:pPr>
                    <w:pStyle w:val="93"/>
                    <w:ind w:firstLine="0" w:firstLineChars="0"/>
                    <w:jc w:val="left"/>
                    <w:rPr>
                      <w:color w:val="244061"/>
                    </w:rPr>
                  </w:pPr>
                  <w:r>
                    <w:rPr>
                      <w:color w:val="244061"/>
                    </w:rPr>
                    <w:t>q</w:t>
                  </w:r>
                  <w:r>
                    <w:rPr>
                      <w:rFonts w:hint="eastAsia"/>
                      <w:color w:val="244061"/>
                    </w:rPr>
                    <w:t>od</w:t>
                  </w:r>
                </w:p>
              </w:tc>
              <w:tc>
                <w:tcPr>
                  <w:tcW w:w="2126" w:type="dxa"/>
                </w:tcPr>
                <w:p>
                  <w:pPr>
                    <w:widowControl/>
                    <w:jc w:val="left"/>
                    <w:rPr>
                      <w:rFonts w:ascii="宋体" w:hAnsi="宋体" w:eastAsia="宋体" w:cs="宋体"/>
                      <w:kern w:val="0"/>
                      <w:sz w:val="20"/>
                      <w:szCs w:val="20"/>
                    </w:rPr>
                  </w:pPr>
                  <w:r>
                    <w:rPr>
                      <w:rFonts w:hint="eastAsia"/>
                      <w:sz w:val="20"/>
                      <w:szCs w:val="20"/>
                    </w:rPr>
                    <w:t>隔天1次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76" w:type="dxa"/>
                </w:tcPr>
                <w:p>
                  <w:pPr>
                    <w:pStyle w:val="93"/>
                    <w:ind w:firstLine="0" w:firstLineChars="0"/>
                    <w:jc w:val="left"/>
                    <w:rPr>
                      <w:color w:val="244061"/>
                    </w:rPr>
                  </w:pPr>
                  <w:r>
                    <w:rPr>
                      <w:rFonts w:hint="eastAsia"/>
                      <w:color w:val="244061"/>
                    </w:rPr>
                    <w:t>12</w:t>
                  </w:r>
                </w:p>
              </w:tc>
              <w:tc>
                <w:tcPr>
                  <w:tcW w:w="2126" w:type="dxa"/>
                </w:tcPr>
                <w:p>
                  <w:pPr>
                    <w:pStyle w:val="93"/>
                    <w:ind w:firstLine="0" w:firstLineChars="0"/>
                    <w:jc w:val="left"/>
                    <w:rPr>
                      <w:color w:val="244061"/>
                    </w:rPr>
                  </w:pPr>
                  <w:r>
                    <w:rPr>
                      <w:color w:val="244061"/>
                    </w:rPr>
                    <w:t>q</w:t>
                  </w:r>
                  <w:r>
                    <w:rPr>
                      <w:rFonts w:hint="eastAsia"/>
                      <w:color w:val="244061"/>
                    </w:rPr>
                    <w:t>w</w:t>
                  </w:r>
                </w:p>
              </w:tc>
              <w:tc>
                <w:tcPr>
                  <w:tcW w:w="2126" w:type="dxa"/>
                </w:tcPr>
                <w:p>
                  <w:pPr>
                    <w:widowControl/>
                    <w:jc w:val="left"/>
                    <w:rPr>
                      <w:rFonts w:ascii="宋体" w:hAnsi="宋体" w:eastAsia="宋体" w:cs="宋体"/>
                      <w:kern w:val="0"/>
                      <w:sz w:val="20"/>
                      <w:szCs w:val="20"/>
                    </w:rPr>
                  </w:pPr>
                  <w:r>
                    <w:rPr>
                      <w:rFonts w:hint="eastAsia"/>
                      <w:sz w:val="20"/>
                      <w:szCs w:val="20"/>
                    </w:rPr>
                    <w:t>一次/周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76" w:type="dxa"/>
                </w:tcPr>
                <w:p>
                  <w:pPr>
                    <w:pStyle w:val="93"/>
                    <w:ind w:firstLine="0" w:firstLineChars="0"/>
                    <w:jc w:val="left"/>
                    <w:rPr>
                      <w:color w:val="244061"/>
                    </w:rPr>
                  </w:pPr>
                  <w:r>
                    <w:rPr>
                      <w:rFonts w:hint="eastAsia"/>
                      <w:color w:val="244061"/>
                    </w:rPr>
                    <w:t>12</w:t>
                  </w:r>
                </w:p>
              </w:tc>
              <w:tc>
                <w:tcPr>
                  <w:tcW w:w="2126" w:type="dxa"/>
                </w:tcPr>
                <w:p>
                  <w:pPr>
                    <w:pStyle w:val="93"/>
                    <w:ind w:firstLine="0" w:firstLineChars="0"/>
                    <w:jc w:val="left"/>
                    <w:rPr>
                      <w:color w:val="244061"/>
                    </w:rPr>
                  </w:pPr>
                  <w:r>
                    <w:rPr>
                      <w:color w:val="244061"/>
                    </w:rPr>
                    <w:t>s</w:t>
                  </w:r>
                  <w:r>
                    <w:rPr>
                      <w:rFonts w:hint="eastAsia"/>
                      <w:color w:val="244061"/>
                    </w:rPr>
                    <w:t>t</w:t>
                  </w:r>
                </w:p>
              </w:tc>
              <w:tc>
                <w:tcPr>
                  <w:tcW w:w="2126" w:type="dxa"/>
                </w:tcPr>
                <w:p>
                  <w:pPr>
                    <w:widowControl/>
                    <w:jc w:val="left"/>
                    <w:rPr>
                      <w:rFonts w:ascii="宋体" w:hAnsi="宋体" w:eastAsia="宋体" w:cs="宋体"/>
                      <w:kern w:val="0"/>
                      <w:sz w:val="20"/>
                      <w:szCs w:val="20"/>
                    </w:rPr>
                  </w:pPr>
                  <w:r>
                    <w:rPr>
                      <w:rFonts w:hint="eastAsia"/>
                      <w:sz w:val="20"/>
                      <w:szCs w:val="20"/>
                    </w:rPr>
                    <w:t>立即服用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76" w:type="dxa"/>
                </w:tcPr>
                <w:p>
                  <w:pPr>
                    <w:pStyle w:val="93"/>
                    <w:ind w:firstLine="0" w:firstLineChars="0"/>
                    <w:jc w:val="left"/>
                    <w:rPr>
                      <w:color w:val="244061"/>
                    </w:rPr>
                  </w:pPr>
                  <w:r>
                    <w:rPr>
                      <w:rFonts w:hint="eastAsia"/>
                      <w:color w:val="244061"/>
                    </w:rPr>
                    <w:t>99</w:t>
                  </w:r>
                </w:p>
              </w:tc>
              <w:tc>
                <w:tcPr>
                  <w:tcW w:w="2126" w:type="dxa"/>
                </w:tcPr>
                <w:p>
                  <w:pPr>
                    <w:pStyle w:val="93"/>
                    <w:ind w:firstLine="0" w:firstLineChars="0"/>
                    <w:jc w:val="left"/>
                    <w:rPr>
                      <w:color w:val="244061"/>
                    </w:rPr>
                  </w:pPr>
                  <w:r>
                    <w:rPr>
                      <w:rFonts w:hint="eastAsia"/>
                      <w:color w:val="244061"/>
                    </w:rPr>
                    <w:t>其他</w:t>
                  </w:r>
                  <w:r>
                    <w:rPr>
                      <w:color w:val="244061"/>
                    </w:rPr>
                    <w:t>医嘱</w:t>
                  </w:r>
                </w:p>
              </w:tc>
              <w:tc>
                <w:tcPr>
                  <w:tcW w:w="2126" w:type="dxa"/>
                </w:tcPr>
                <w:p>
                  <w:pPr>
                    <w:pStyle w:val="93"/>
                    <w:ind w:firstLine="0" w:firstLineChars="0"/>
                    <w:jc w:val="left"/>
                    <w:rPr>
                      <w:color w:val="244061"/>
                    </w:rPr>
                  </w:pPr>
                </w:p>
              </w:tc>
            </w:tr>
          </w:tbl>
          <w:p>
            <w:pPr>
              <w:pStyle w:val="93"/>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ind w:firstLine="0" w:firstLineChars="0"/>
              <w:jc w:val="left"/>
              <w:rPr>
                <w:color w:val="244061"/>
              </w:rPr>
            </w:pPr>
            <w:r>
              <w:rPr>
                <w:color w:val="244061"/>
              </w:rPr>
              <w:t>TQ1</w:t>
            </w:r>
            <w:r>
              <w:rPr>
                <w:rFonts w:hint="eastAsia"/>
                <w:color w:val="244061"/>
              </w:rPr>
              <w:t>-4</w:t>
            </w:r>
          </w:p>
        </w:tc>
        <w:tc>
          <w:tcPr>
            <w:tcW w:w="6509" w:type="dxa"/>
            <w:shd w:val="clear" w:color="auto" w:fill="DAEEF3"/>
          </w:tcPr>
          <w:p>
            <w:pPr>
              <w:pStyle w:val="93"/>
              <w:ind w:firstLine="0" w:firstLineChars="0"/>
              <w:jc w:val="left"/>
              <w:rPr>
                <w:color w:val="244061"/>
              </w:rPr>
            </w:pPr>
            <w:r>
              <w:rPr>
                <w:rFonts w:hint="eastAsia"/>
                <w:color w:val="244061"/>
              </w:rPr>
              <w:t>确定</w:t>
            </w:r>
            <w:r>
              <w:rPr>
                <w:color w:val="244061"/>
              </w:rPr>
              <w:t>次数</w:t>
            </w:r>
            <w:r>
              <w:rPr>
                <w:rFonts w:hint="eastAsia"/>
                <w:color w:val="244061"/>
              </w:rPr>
              <w:t>，在该字段时间内重复TQ1-3的次数。一个周期</w:t>
            </w:r>
            <w:r>
              <w:rPr>
                <w:color w:val="244061"/>
              </w:rPr>
              <w:t>的次数。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ind w:firstLine="0" w:firstLineChars="0"/>
              <w:jc w:val="left"/>
              <w:rPr>
                <w:color w:val="244061"/>
              </w:rPr>
            </w:pPr>
            <w:r>
              <w:rPr>
                <w:color w:val="244061"/>
              </w:rPr>
              <w:t>TQ1</w:t>
            </w:r>
            <w:r>
              <w:rPr>
                <w:rFonts w:hint="eastAsia"/>
                <w:color w:val="244061"/>
              </w:rPr>
              <w:t>-</w:t>
            </w:r>
            <w:r>
              <w:rPr>
                <w:color w:val="244061"/>
              </w:rPr>
              <w:t>5</w:t>
            </w:r>
          </w:p>
        </w:tc>
        <w:tc>
          <w:tcPr>
            <w:tcW w:w="6509" w:type="dxa"/>
            <w:shd w:val="clear" w:color="auto" w:fill="DAEEF3"/>
          </w:tcPr>
          <w:p>
            <w:pPr>
              <w:pStyle w:val="93"/>
              <w:ind w:firstLine="0" w:firstLineChars="0"/>
              <w:jc w:val="left"/>
              <w:rPr>
                <w:color w:val="244061"/>
              </w:rPr>
            </w:pPr>
            <w:r>
              <w:rPr>
                <w:rFonts w:hint="eastAsia"/>
                <w:color w:val="244061"/>
              </w:rPr>
              <w:t>时间</w:t>
            </w:r>
            <w:r>
              <w:rPr>
                <w:color w:val="244061"/>
              </w:rPr>
              <w:t>间隔</w:t>
            </w:r>
            <w:r>
              <w:rPr>
                <w:rFonts w:hint="eastAsia"/>
                <w:color w:val="244061"/>
              </w:rPr>
              <w:t>（周期</w:t>
            </w:r>
            <w:r>
              <w:rPr>
                <w:color w:val="244061"/>
              </w:rPr>
              <w:t>）</w:t>
            </w:r>
            <w:r>
              <w:rPr>
                <w:rFonts w:hint="eastAsia"/>
                <w:color w:val="244061"/>
              </w:rPr>
              <w:t>；</w:t>
            </w:r>
            <w:r>
              <w:rPr>
                <w:color w:val="244061"/>
              </w:rPr>
              <w:t>主要描述过程中的时间间隔。</w:t>
            </w:r>
            <w:r>
              <w:rPr>
                <w:rFonts w:hint="eastAsia"/>
                <w:color w:val="244061"/>
              </w:rPr>
              <w:t>时间数^单位。</w:t>
            </w:r>
          </w:p>
          <w:p>
            <w:pPr>
              <w:pStyle w:val="93"/>
              <w:ind w:firstLine="0" w:firstLineChars="0"/>
              <w:jc w:val="left"/>
              <w:rPr>
                <w:color w:val="244061"/>
              </w:rPr>
            </w:pPr>
            <w:r>
              <w:rPr>
                <w:rFonts w:hint="eastAsia"/>
                <w:color w:val="244061"/>
              </w:rPr>
              <w:t>如：60^min , 5^h , 1^d</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ind w:firstLine="0" w:firstLineChars="0"/>
              <w:jc w:val="left"/>
              <w:rPr>
                <w:color w:val="244061"/>
              </w:rPr>
            </w:pPr>
            <w:r>
              <w:rPr>
                <w:color w:val="244061"/>
              </w:rPr>
              <w:t>TQ1</w:t>
            </w:r>
            <w:r>
              <w:rPr>
                <w:rFonts w:hint="eastAsia"/>
                <w:color w:val="244061"/>
              </w:rPr>
              <w:t>-6</w:t>
            </w:r>
          </w:p>
        </w:tc>
        <w:tc>
          <w:tcPr>
            <w:tcW w:w="6509" w:type="dxa"/>
            <w:shd w:val="clear" w:color="auto" w:fill="DAEEF3"/>
          </w:tcPr>
          <w:p>
            <w:pPr>
              <w:pStyle w:val="93"/>
              <w:ind w:firstLine="0" w:firstLineChars="0"/>
              <w:jc w:val="left"/>
              <w:rPr>
                <w:color w:val="244061"/>
              </w:rPr>
            </w:pPr>
            <w:r>
              <w:rPr>
                <w:rFonts w:hint="eastAsia"/>
                <w:color w:val="244061"/>
              </w:rPr>
              <w:t>医嘱</w:t>
            </w:r>
            <w:r>
              <w:rPr>
                <w:color w:val="244061"/>
              </w:rPr>
              <w:t>执行的</w:t>
            </w:r>
            <w:r>
              <w:rPr>
                <w:rFonts w:hint="eastAsia"/>
                <w:color w:val="244061"/>
              </w:rPr>
              <w:t>持续时间，时间数^单位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ind w:firstLine="0" w:firstLineChars="0"/>
              <w:jc w:val="left"/>
              <w:rPr>
                <w:color w:val="244061"/>
              </w:rPr>
            </w:pPr>
            <w:r>
              <w:rPr>
                <w:color w:val="244061"/>
              </w:rPr>
              <w:t>TQ1</w:t>
            </w:r>
            <w:r>
              <w:rPr>
                <w:rFonts w:hint="eastAsia"/>
                <w:color w:val="244061"/>
              </w:rPr>
              <w:t>-7</w:t>
            </w:r>
          </w:p>
        </w:tc>
        <w:tc>
          <w:tcPr>
            <w:tcW w:w="6509" w:type="dxa"/>
            <w:shd w:val="clear" w:color="auto" w:fill="DAEEF3"/>
          </w:tcPr>
          <w:p>
            <w:pPr>
              <w:pStyle w:val="93"/>
              <w:ind w:firstLine="0" w:firstLineChars="0"/>
              <w:jc w:val="left"/>
              <w:rPr>
                <w:color w:val="1F4E79" w:themeColor="accent1" w:themeShade="80"/>
              </w:rPr>
            </w:pPr>
            <w:r>
              <w:rPr>
                <w:rFonts w:hint="eastAsia"/>
                <w:color w:val="1F4E79" w:themeColor="accent1" w:themeShade="80"/>
              </w:rPr>
              <w:t>开始日期时间。格式为</w:t>
            </w:r>
            <w:r>
              <w:rPr>
                <w:color w:val="1F4E79" w:themeColor="accent1" w:themeShade="80"/>
              </w:rPr>
              <w:t>YYYY[MM[DD[HH[MM[SS</w:t>
            </w:r>
            <w:r>
              <w:rPr>
                <w:rFonts w:hint="eastAsia"/>
                <w:color w:val="1F4E79" w:themeColor="accent1" w:themeShade="80"/>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ind w:firstLine="0" w:firstLineChars="0"/>
              <w:jc w:val="left"/>
              <w:rPr>
                <w:color w:val="244061"/>
              </w:rPr>
            </w:pPr>
            <w:r>
              <w:rPr>
                <w:color w:val="244061"/>
              </w:rPr>
              <w:t>TQ1-</w:t>
            </w:r>
            <w:r>
              <w:rPr>
                <w:rFonts w:hint="eastAsia"/>
                <w:color w:val="244061"/>
              </w:rPr>
              <w:t>8</w:t>
            </w:r>
          </w:p>
        </w:tc>
        <w:tc>
          <w:tcPr>
            <w:tcW w:w="6509" w:type="dxa"/>
            <w:shd w:val="clear" w:color="auto" w:fill="DAEEF3"/>
          </w:tcPr>
          <w:p>
            <w:pPr>
              <w:pStyle w:val="93"/>
              <w:ind w:firstLine="0" w:firstLineChars="0"/>
              <w:jc w:val="left"/>
              <w:rPr>
                <w:color w:val="1F4E79" w:themeColor="accent1" w:themeShade="80"/>
              </w:rPr>
            </w:pPr>
            <w:r>
              <w:rPr>
                <w:rFonts w:hint="eastAsia"/>
                <w:color w:val="1F4E79" w:themeColor="accent1" w:themeShade="80"/>
              </w:rPr>
              <w:t>结束日期时间。格式为</w:t>
            </w:r>
            <w:r>
              <w:rPr>
                <w:color w:val="1F4E79" w:themeColor="accent1" w:themeShade="80"/>
              </w:rPr>
              <w:t>YYYY[MM[DD[HH[MM[SS</w:t>
            </w:r>
            <w:r>
              <w:rPr>
                <w:rFonts w:hint="eastAsia"/>
                <w:color w:val="1F4E79" w:themeColor="accent1" w:themeShade="80"/>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ind w:firstLine="0" w:firstLineChars="0"/>
              <w:jc w:val="left"/>
              <w:rPr>
                <w:color w:val="244061"/>
              </w:rPr>
            </w:pPr>
            <w:r>
              <w:rPr>
                <w:color w:val="244061"/>
              </w:rPr>
              <w:t>TQ1-</w:t>
            </w:r>
            <w:r>
              <w:rPr>
                <w:rFonts w:hint="eastAsia"/>
                <w:color w:val="244061"/>
              </w:rPr>
              <w:t>9</w:t>
            </w:r>
          </w:p>
        </w:tc>
        <w:tc>
          <w:tcPr>
            <w:tcW w:w="6509" w:type="dxa"/>
            <w:shd w:val="clear" w:color="auto" w:fill="DAEEF3"/>
          </w:tcPr>
          <w:p>
            <w:pPr>
              <w:pStyle w:val="93"/>
              <w:ind w:firstLine="0" w:firstLineChars="0"/>
              <w:jc w:val="left"/>
              <w:rPr>
                <w:color w:val="244061"/>
              </w:rPr>
            </w:pPr>
            <w:r>
              <w:rPr>
                <w:rFonts w:hint="eastAsia"/>
                <w:color w:val="244061"/>
              </w:rPr>
              <w:t>优先级。填急诊和非急诊</w:t>
            </w:r>
          </w:p>
          <w:p>
            <w:pPr>
              <w:pStyle w:val="93"/>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ind w:firstLine="0" w:firstLineChars="0"/>
              <w:jc w:val="left"/>
              <w:rPr>
                <w:color w:val="244061"/>
              </w:rPr>
            </w:pPr>
            <w:r>
              <w:rPr>
                <w:color w:val="244061"/>
              </w:rPr>
              <w:t>TQ1-10</w:t>
            </w:r>
          </w:p>
        </w:tc>
        <w:tc>
          <w:tcPr>
            <w:tcW w:w="6509" w:type="dxa"/>
            <w:shd w:val="clear" w:color="auto" w:fill="DAEEF3"/>
          </w:tcPr>
          <w:p>
            <w:pPr>
              <w:pStyle w:val="93"/>
              <w:ind w:firstLine="0" w:firstLineChars="0"/>
              <w:jc w:val="left"/>
              <w:rPr>
                <w:color w:val="244061"/>
              </w:rPr>
            </w:pPr>
            <w:r>
              <w:rPr>
                <w:rFonts w:hint="eastAsia"/>
                <w:color w:val="244061"/>
              </w:rPr>
              <w:t>用药条件字段。</w:t>
            </w:r>
          </w:p>
          <w:p>
            <w:pPr>
              <w:pStyle w:val="93"/>
              <w:ind w:firstLine="0" w:firstLineChars="0"/>
              <w:jc w:val="left"/>
              <w:rPr>
                <w:color w:val="244061"/>
              </w:rPr>
            </w:pPr>
            <w:r>
              <w:rPr>
                <w:rFonts w:hint="eastAsia"/>
                <w:color w:val="244061"/>
              </w:rPr>
              <w:t>如：PRN之类的条件医嘱。</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ind w:firstLine="0" w:firstLineChars="0"/>
              <w:jc w:val="left"/>
              <w:rPr>
                <w:color w:val="244061"/>
              </w:rPr>
            </w:pPr>
            <w:r>
              <w:rPr>
                <w:color w:val="244061"/>
              </w:rPr>
              <w:t>TQ1-</w:t>
            </w:r>
            <w:r>
              <w:rPr>
                <w:rFonts w:hint="eastAsia"/>
                <w:color w:val="244061"/>
              </w:rPr>
              <w:t>11</w:t>
            </w:r>
          </w:p>
        </w:tc>
        <w:tc>
          <w:tcPr>
            <w:tcW w:w="6509" w:type="dxa"/>
            <w:shd w:val="clear" w:color="auto" w:fill="DAEEF3"/>
          </w:tcPr>
          <w:p>
            <w:pPr>
              <w:pStyle w:val="93"/>
              <w:ind w:firstLine="0" w:firstLineChars="0"/>
              <w:jc w:val="left"/>
              <w:rPr>
                <w:color w:val="244061"/>
              </w:rPr>
            </w:pPr>
            <w:r>
              <w:rPr>
                <w:rFonts w:hint="eastAsia"/>
                <w:color w:val="244061"/>
              </w:rPr>
              <w:t>注释说明。（可选</w:t>
            </w:r>
            <w:r>
              <w:rPr>
                <w:color w:val="244061"/>
              </w:rPr>
              <w:t>）</w:t>
            </w:r>
            <w:r>
              <w:rPr>
                <w:rFonts w:hint="eastAsia"/>
                <w:color w:val="244061"/>
              </w:rPr>
              <w:t>。</w:t>
            </w:r>
            <w:r>
              <w:rPr>
                <w:color w:val="244061"/>
              </w:rPr>
              <w:t>嘱托</w:t>
            </w:r>
            <w:r>
              <w:rPr>
                <w:rFonts w:hint="eastAsia"/>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93"/>
              <w:ind w:firstLine="0" w:firstLineChars="0"/>
              <w:jc w:val="left"/>
              <w:rPr>
                <w:color w:val="244061"/>
              </w:rPr>
            </w:pPr>
            <w:r>
              <w:rPr>
                <w:color w:val="244061"/>
              </w:rPr>
              <w:t>TQ1-</w:t>
            </w:r>
            <w:r>
              <w:rPr>
                <w:rFonts w:hint="eastAsia"/>
                <w:color w:val="244061"/>
              </w:rPr>
              <w:t>12</w:t>
            </w:r>
          </w:p>
        </w:tc>
        <w:tc>
          <w:tcPr>
            <w:tcW w:w="6509" w:type="dxa"/>
            <w:shd w:val="clear" w:color="auto" w:fill="DAEEF3"/>
          </w:tcPr>
          <w:p>
            <w:pPr>
              <w:pStyle w:val="93"/>
              <w:ind w:firstLine="0" w:firstLineChars="0"/>
              <w:jc w:val="left"/>
              <w:rPr>
                <w:color w:val="244061"/>
              </w:rPr>
            </w:pPr>
            <w:r>
              <w:rPr>
                <w:rFonts w:hint="eastAsia"/>
                <w:color w:val="244061"/>
              </w:rPr>
              <w:t>空。连接标识。</w:t>
            </w:r>
          </w:p>
          <w:p>
            <w:pPr>
              <w:pStyle w:val="93"/>
              <w:ind w:firstLine="0" w:firstLineChars="0"/>
              <w:jc w:val="left"/>
              <w:rPr>
                <w:color w:val="244061"/>
              </w:rPr>
            </w:pPr>
            <w:r>
              <w:rPr>
                <w:rFonts w:hint="eastAsia"/>
                <w:color w:val="244061"/>
              </w:rPr>
              <w:t>用于指示紧跟着的下一个TQ1段。</w:t>
            </w:r>
          </w:p>
          <w:tbl>
            <w:tblPr>
              <w:tblStyle w:val="34"/>
              <w:tblW w:w="6263"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344"/>
              <w:gridCol w:w="419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723" w:type="dxa"/>
                  <w:tcBorders>
                    <w:top w:val="double" w:color="auto" w:sz="4" w:space="0"/>
                    <w:bottom w:val="single" w:color="auto" w:sz="4" w:space="0"/>
                  </w:tcBorders>
                  <w:shd w:val="pct10" w:color="auto" w:fill="FFFFFF"/>
                </w:tcPr>
                <w:p>
                  <w:pPr>
                    <w:pStyle w:val="87"/>
                    <w:jc w:val="center"/>
                    <w:rPr>
                      <w:color w:val="1F4E79"/>
                    </w:rPr>
                  </w:pPr>
                  <w:r>
                    <w:rPr>
                      <w:color w:val="1F4E79"/>
                    </w:rPr>
                    <w:t>Value</w:t>
                  </w:r>
                </w:p>
              </w:tc>
              <w:tc>
                <w:tcPr>
                  <w:tcW w:w="1344" w:type="dxa"/>
                  <w:tcBorders>
                    <w:top w:val="double" w:color="auto" w:sz="4" w:space="0"/>
                    <w:bottom w:val="single" w:color="auto" w:sz="4" w:space="0"/>
                  </w:tcBorders>
                  <w:shd w:val="pct10" w:color="auto" w:fill="FFFFFF"/>
                </w:tcPr>
                <w:p>
                  <w:pPr>
                    <w:pStyle w:val="87"/>
                    <w:rPr>
                      <w:color w:val="1F4E79"/>
                    </w:rPr>
                  </w:pPr>
                  <w:r>
                    <w:rPr>
                      <w:color w:val="1F4E79"/>
                    </w:rPr>
                    <w:t>Description</w:t>
                  </w:r>
                </w:p>
              </w:tc>
              <w:tc>
                <w:tcPr>
                  <w:tcW w:w="4196" w:type="dxa"/>
                  <w:tcBorders>
                    <w:top w:val="double" w:color="auto" w:sz="4" w:space="0"/>
                    <w:bottom w:val="single" w:color="auto" w:sz="4" w:space="0"/>
                  </w:tcBorders>
                  <w:shd w:val="pct10" w:color="auto" w:fill="FFFFFF"/>
                </w:tcPr>
                <w:p>
                  <w:pPr>
                    <w:pStyle w:val="87"/>
                    <w:rPr>
                      <w:color w:val="1F4E79"/>
                    </w:rPr>
                  </w:pPr>
                  <w:r>
                    <w:rPr>
                      <w:color w:val="1F4E79"/>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3" w:type="dxa"/>
                  <w:tcBorders>
                    <w:top w:val="single" w:color="auto" w:sz="4" w:space="0"/>
                    <w:bottom w:val="single" w:color="auto" w:sz="4" w:space="0"/>
                  </w:tcBorders>
                  <w:shd w:val="clear" w:color="auto" w:fill="FFFFFF"/>
                </w:tcPr>
                <w:p>
                  <w:pPr>
                    <w:pStyle w:val="88"/>
                    <w:jc w:val="center"/>
                    <w:rPr>
                      <w:color w:val="1F4E79"/>
                    </w:rPr>
                  </w:pPr>
                  <w:r>
                    <w:rPr>
                      <w:color w:val="1F4E79"/>
                    </w:rPr>
                    <w:t>S</w:t>
                  </w:r>
                </w:p>
              </w:tc>
              <w:tc>
                <w:tcPr>
                  <w:tcW w:w="1344" w:type="dxa"/>
                  <w:tcBorders>
                    <w:top w:val="single" w:color="auto" w:sz="4" w:space="0"/>
                    <w:bottom w:val="single" w:color="auto" w:sz="4" w:space="0"/>
                  </w:tcBorders>
                  <w:shd w:val="clear" w:color="auto" w:fill="FFFFFF"/>
                </w:tcPr>
                <w:p>
                  <w:pPr>
                    <w:pStyle w:val="88"/>
                    <w:rPr>
                      <w:color w:val="1F4E79"/>
                      <w:lang w:eastAsia="zh-CN"/>
                    </w:rPr>
                  </w:pPr>
                  <w:r>
                    <w:rPr>
                      <w:color w:val="1F4E79"/>
                    </w:rPr>
                    <w:t xml:space="preserve">Synchronous </w:t>
                  </w:r>
                  <w:r>
                    <w:rPr>
                      <w:rFonts w:hint="eastAsia"/>
                      <w:color w:val="1F4E79"/>
                      <w:lang w:eastAsia="zh-CN"/>
                    </w:rPr>
                    <w:t>同步</w:t>
                  </w:r>
                  <w:r>
                    <w:rPr>
                      <w:color w:val="1F4E79"/>
                      <w:lang w:eastAsia="zh-CN"/>
                    </w:rPr>
                    <w:t>的</w:t>
                  </w:r>
                </w:p>
              </w:tc>
              <w:tc>
                <w:tcPr>
                  <w:tcW w:w="4196" w:type="dxa"/>
                  <w:tcBorders>
                    <w:top w:val="single" w:color="auto" w:sz="4" w:space="0"/>
                    <w:bottom w:val="single" w:color="auto" w:sz="4" w:space="0"/>
                  </w:tcBorders>
                  <w:shd w:val="clear" w:color="auto" w:fill="FFFFFF"/>
                </w:tcPr>
                <w:p>
                  <w:pPr>
                    <w:pStyle w:val="88"/>
                    <w:rPr>
                      <w:color w:val="1F4E79"/>
                    </w:rPr>
                  </w:pPr>
                  <w:r>
                    <w:rPr>
                      <w:color w:val="1F4E79"/>
                    </w:rPr>
                    <w:t xml:space="preserve">Do the next specification after this one (unless otherwise constrained by the following fields: </w:t>
                  </w:r>
                  <w:r>
                    <w:rPr>
                      <w:i/>
                      <w:color w:val="1F4E79"/>
                    </w:rPr>
                    <w:t>TQ1-7-start date/time</w:t>
                  </w:r>
                  <w:r>
                    <w:rPr>
                      <w:color w:val="1F4E79"/>
                    </w:rPr>
                    <w:t xml:space="preserve"> and </w:t>
                  </w:r>
                  <w:r>
                    <w:rPr>
                      <w:i/>
                      <w:color w:val="1F4E79"/>
                    </w:rPr>
                    <w:t>TQ1-8-end date/time</w:t>
                  </w:r>
                  <w:r>
                    <w:rPr>
                      <w:color w:val="1F4E79"/>
                    </w:rPr>
                    <w:t>). An “S” specification implies that the second timing sequence follows the first, e.g., when a service request is written to measure blood pressure Q15 minutes for the 1st hour, then every 2 hours for the next day.</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3" w:type="dxa"/>
                  <w:tcBorders>
                    <w:top w:val="single" w:color="auto" w:sz="4" w:space="0"/>
                    <w:bottom w:val="single" w:color="auto" w:sz="4" w:space="0"/>
                  </w:tcBorders>
                  <w:shd w:val="clear" w:color="auto" w:fill="FFFFFF"/>
                </w:tcPr>
                <w:p>
                  <w:pPr>
                    <w:pStyle w:val="88"/>
                    <w:jc w:val="center"/>
                    <w:rPr>
                      <w:color w:val="1F4E79"/>
                    </w:rPr>
                  </w:pPr>
                  <w:r>
                    <w:rPr>
                      <w:color w:val="1F4E79"/>
                    </w:rPr>
                    <w:t>A</w:t>
                  </w:r>
                </w:p>
              </w:tc>
              <w:tc>
                <w:tcPr>
                  <w:tcW w:w="1344" w:type="dxa"/>
                  <w:tcBorders>
                    <w:top w:val="single" w:color="auto" w:sz="4" w:space="0"/>
                    <w:bottom w:val="single" w:color="auto" w:sz="4" w:space="0"/>
                  </w:tcBorders>
                  <w:shd w:val="clear" w:color="auto" w:fill="FFFFFF"/>
                </w:tcPr>
                <w:p>
                  <w:pPr>
                    <w:pStyle w:val="88"/>
                    <w:rPr>
                      <w:color w:val="1F4E79"/>
                      <w:lang w:eastAsia="zh-CN"/>
                    </w:rPr>
                  </w:pPr>
                  <w:r>
                    <w:rPr>
                      <w:color w:val="1F4E79"/>
                    </w:rPr>
                    <w:t>Asynchronous</w:t>
                  </w:r>
                  <w:r>
                    <w:rPr>
                      <w:rFonts w:hint="eastAsia"/>
                      <w:color w:val="1F4E79"/>
                      <w:lang w:eastAsia="zh-CN"/>
                    </w:rPr>
                    <w:t>不同步</w:t>
                  </w:r>
                  <w:r>
                    <w:rPr>
                      <w:color w:val="1F4E79"/>
                      <w:lang w:eastAsia="zh-CN"/>
                    </w:rPr>
                    <w:t>的</w:t>
                  </w:r>
                </w:p>
              </w:tc>
              <w:tc>
                <w:tcPr>
                  <w:tcW w:w="4196" w:type="dxa"/>
                  <w:tcBorders>
                    <w:top w:val="single" w:color="auto" w:sz="4" w:space="0"/>
                    <w:bottom w:val="single" w:color="auto" w:sz="4" w:space="0"/>
                  </w:tcBorders>
                  <w:shd w:val="clear" w:color="auto" w:fill="FFFFFF"/>
                </w:tcPr>
                <w:p>
                  <w:pPr>
                    <w:pStyle w:val="88"/>
                    <w:rPr>
                      <w:color w:val="1F4E79"/>
                    </w:rPr>
                  </w:pPr>
                  <w:r>
                    <w:rPr>
                      <w:color w:val="1F4E79"/>
                    </w:rPr>
                    <w:t xml:space="preserve">Do the next specification in parallel with this one (unless otherwise constrained by the following fields: </w:t>
                  </w:r>
                  <w:r>
                    <w:rPr>
                      <w:i/>
                      <w:color w:val="1F4E79"/>
                    </w:rPr>
                    <w:t>TQ1-7-start date/time</w:t>
                  </w:r>
                  <w:r>
                    <w:rPr>
                      <w:color w:val="1F4E79"/>
                    </w:rPr>
                    <w:t xml:space="preserve"> and </w:t>
                  </w:r>
                  <w:r>
                    <w:rPr>
                      <w:i/>
                      <w:color w:val="1F4E79"/>
                    </w:rPr>
                    <w:t>TQ1-8-end date/time</w:t>
                  </w:r>
                  <w:r>
                    <w:rPr>
                      <w:color w:val="1F4E79"/>
                    </w:rPr>
                    <w:t>).  The conjunction of “A” specifies two parallel instructions, as are sometimes used in medication, e.g., prednisone given at 1 tab on Monday, Wednesday, Friday, and at 1/2 tab on Tuesday, Thursday, Saturday, Sunday.</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3" w:type="dxa"/>
                  <w:tcBorders>
                    <w:top w:val="single" w:color="auto" w:sz="4" w:space="0"/>
                    <w:bottom w:val="double" w:color="auto" w:sz="4" w:space="0"/>
                  </w:tcBorders>
                  <w:shd w:val="clear" w:color="auto" w:fill="FFFFFF"/>
                </w:tcPr>
                <w:p>
                  <w:pPr>
                    <w:pStyle w:val="88"/>
                    <w:jc w:val="center"/>
                    <w:rPr>
                      <w:color w:val="1F4E79"/>
                    </w:rPr>
                  </w:pPr>
                  <w:r>
                    <w:rPr>
                      <w:color w:val="1F4E79"/>
                    </w:rPr>
                    <w:t>C</w:t>
                  </w:r>
                </w:p>
              </w:tc>
              <w:tc>
                <w:tcPr>
                  <w:tcW w:w="1344" w:type="dxa"/>
                  <w:tcBorders>
                    <w:top w:val="single" w:color="auto" w:sz="4" w:space="0"/>
                    <w:bottom w:val="double" w:color="auto" w:sz="4" w:space="0"/>
                  </w:tcBorders>
                  <w:shd w:val="clear" w:color="auto" w:fill="FFFFFF"/>
                </w:tcPr>
                <w:p>
                  <w:pPr>
                    <w:pStyle w:val="88"/>
                    <w:rPr>
                      <w:color w:val="1F4E79"/>
                    </w:rPr>
                  </w:pPr>
                  <w:r>
                    <w:rPr>
                      <w:color w:val="1F4E79"/>
                    </w:rPr>
                    <w:t>Actuation Time</w:t>
                  </w:r>
                </w:p>
                <w:p>
                  <w:pPr>
                    <w:pStyle w:val="88"/>
                    <w:rPr>
                      <w:color w:val="1F4E79"/>
                      <w:lang w:eastAsia="zh-CN"/>
                    </w:rPr>
                  </w:pPr>
                  <w:r>
                    <w:rPr>
                      <w:rFonts w:hint="eastAsia"/>
                      <w:color w:val="1F4E79"/>
                      <w:lang w:eastAsia="zh-CN"/>
                    </w:rPr>
                    <w:t>时间</w:t>
                  </w:r>
                  <w:r>
                    <w:rPr>
                      <w:color w:val="1F4E79"/>
                      <w:lang w:eastAsia="zh-CN"/>
                    </w:rPr>
                    <w:t>驱动</w:t>
                  </w:r>
                </w:p>
              </w:tc>
              <w:tc>
                <w:tcPr>
                  <w:tcW w:w="4196" w:type="dxa"/>
                  <w:tcBorders>
                    <w:top w:val="single" w:color="auto" w:sz="4" w:space="0"/>
                    <w:bottom w:val="double" w:color="auto" w:sz="4" w:space="0"/>
                  </w:tcBorders>
                  <w:shd w:val="clear" w:color="auto" w:fill="FFFFFF"/>
                </w:tcPr>
                <w:p>
                  <w:pPr>
                    <w:pStyle w:val="88"/>
                    <w:rPr>
                      <w:color w:val="1F4E79"/>
                    </w:rPr>
                  </w:pPr>
                  <w:r>
                    <w:rPr>
                      <w:color w:val="1F4E79"/>
                    </w:rPr>
                    <w:t>It will be followed by a completion time for the service.  This code allows one to distinguish between the time and priority at which a service should be actuated (e.g., blood should be drawn) and the time and priority at which a service should be completed (e.g., results should be reported).</w:t>
                  </w:r>
                </w:p>
              </w:tc>
            </w:tr>
          </w:tbl>
          <w:p>
            <w:pPr>
              <w:pStyle w:val="93"/>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ind w:firstLine="0" w:firstLineChars="0"/>
              <w:jc w:val="left"/>
              <w:rPr>
                <w:color w:val="244061"/>
              </w:rPr>
            </w:pPr>
            <w:r>
              <w:rPr>
                <w:rFonts w:hint="eastAsia"/>
                <w:color w:val="244061"/>
              </w:rPr>
              <w:t>TQ1-13</w:t>
            </w:r>
          </w:p>
        </w:tc>
        <w:tc>
          <w:tcPr>
            <w:tcW w:w="6509" w:type="dxa"/>
            <w:shd w:val="clear" w:color="auto" w:fill="DAEEF3"/>
          </w:tcPr>
          <w:p>
            <w:pPr>
              <w:pStyle w:val="93"/>
              <w:ind w:firstLine="0" w:firstLineChars="0"/>
              <w:jc w:val="left"/>
              <w:rPr>
                <w:color w:val="244061"/>
              </w:rPr>
            </w:pPr>
            <w:r>
              <w:rPr>
                <w:rFonts w:hint="eastAsia"/>
                <w:color w:val="244061"/>
              </w:rPr>
              <w:t>每次执行的持续时间。时间数^单位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93"/>
              <w:ind w:firstLine="0" w:firstLineChars="0"/>
              <w:jc w:val="left"/>
              <w:rPr>
                <w:color w:val="244061"/>
              </w:rPr>
            </w:pPr>
            <w:r>
              <w:rPr>
                <w:rFonts w:hint="eastAsia"/>
                <w:color w:val="244061"/>
              </w:rPr>
              <w:t>TQ1-14</w:t>
            </w:r>
          </w:p>
        </w:tc>
        <w:tc>
          <w:tcPr>
            <w:tcW w:w="6509" w:type="dxa"/>
            <w:shd w:val="clear" w:color="auto" w:fill="DAEEF3"/>
          </w:tcPr>
          <w:p>
            <w:pPr>
              <w:pStyle w:val="93"/>
              <w:ind w:firstLine="0" w:firstLineChars="0"/>
              <w:jc w:val="left"/>
              <w:rPr>
                <w:color w:val="244061"/>
              </w:rPr>
            </w:pPr>
            <w:r>
              <w:rPr>
                <w:rFonts w:hint="eastAsia"/>
                <w:color w:val="244061"/>
              </w:rPr>
              <w:t>总次数。</w:t>
            </w:r>
          </w:p>
        </w:tc>
      </w:tr>
      <w:bookmarkEnd w:id="40"/>
      <w:bookmarkEnd w:id="41"/>
    </w:tbl>
    <w:p>
      <w:pPr>
        <w:ind w:firstLine="420"/>
      </w:pPr>
    </w:p>
    <w:p>
      <w:pPr>
        <w:pStyle w:val="3"/>
        <w:numPr>
          <w:ilvl w:val="1"/>
          <w:numId w:val="7"/>
        </w:numPr>
      </w:pPr>
      <w:r>
        <w:t>SPM</w:t>
      </w:r>
      <w:r>
        <w:rPr>
          <w:rFonts w:hint="eastAsia"/>
        </w:rPr>
        <w:t>样本段</w:t>
      </w:r>
    </w:p>
    <w:p>
      <w:r>
        <w:drawing>
          <wp:inline distT="0" distB="0" distL="0" distR="0">
            <wp:extent cx="5266690" cy="4732655"/>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266690" cy="4732655"/>
                    </a:xfrm>
                    <a:prstGeom prst="rect">
                      <a:avLst/>
                    </a:prstGeom>
                    <a:noFill/>
                    <a:ln>
                      <a:noFill/>
                    </a:ln>
                  </pic:spPr>
                </pic:pic>
              </a:graphicData>
            </a:graphic>
          </wp:inline>
        </w:drawing>
      </w:r>
    </w:p>
    <w:p/>
    <w:tbl>
      <w:tblPr>
        <w:tblStyle w:val="34"/>
        <w:tblW w:w="7935" w:type="dxa"/>
        <w:tblInd w:w="454"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6"/>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rPr>
          <w:trHeight w:val="288" w:hRule="atLeast"/>
        </w:trPr>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66"/>
              <w:ind w:firstLine="0" w:firstLineChars="0"/>
              <w:jc w:val="left"/>
              <w:rPr>
                <w:color w:val="1F4E79" w:themeColor="accent1" w:themeShade="80"/>
              </w:rPr>
            </w:pPr>
            <w:r>
              <w:rPr>
                <w:color w:val="1F4E79" w:themeColor="accent1" w:themeShade="80"/>
              </w:rPr>
              <w:t>SPM-1</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rPr>
                <w:rFonts w:eastAsia="宋体"/>
                <w:color w:val="1F4E79" w:themeColor="accent1" w:themeShade="80"/>
              </w:rPr>
            </w:pPr>
            <w:r>
              <w:rPr>
                <w:rFonts w:hint="eastAsia"/>
                <w:color w:val="1F4E79" w:themeColor="accent1" w:themeShade="80"/>
              </w:rPr>
              <w:t>序列号。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66"/>
              <w:ind w:firstLine="0" w:firstLineChars="0"/>
              <w:jc w:val="left"/>
              <w:rPr>
                <w:color w:val="1F4E79" w:themeColor="accent1" w:themeShade="80"/>
              </w:rPr>
            </w:pPr>
            <w:r>
              <w:rPr>
                <w:color w:val="1F4E79" w:themeColor="accent1" w:themeShade="80"/>
              </w:rPr>
              <w:t>SPM-2</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color w:val="1F4E79" w:themeColor="accent1" w:themeShade="80"/>
              </w:rPr>
              <w:t>样本</w:t>
            </w:r>
            <w:r>
              <w:rPr>
                <w:color w:val="1F4E79" w:themeColor="accent1" w:themeShade="80"/>
              </w:rPr>
              <w:t>ID</w:t>
            </w:r>
            <w:r>
              <w:rPr>
                <w:rFonts w:hint="eastAsia"/>
                <w:color w:val="1F4E79" w:themeColor="accent1" w:themeShade="80"/>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66"/>
              <w:ind w:firstLine="0" w:firstLineChars="0"/>
              <w:jc w:val="left"/>
              <w:rPr>
                <w:color w:val="1F4E79" w:themeColor="accent1" w:themeShade="80"/>
              </w:rPr>
            </w:pPr>
            <w:r>
              <w:rPr>
                <w:color w:val="1F4E79" w:themeColor="accent1" w:themeShade="80"/>
              </w:rPr>
              <w:t>SPM-3</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color w:val="1F4E79" w:themeColor="accent1" w:themeShade="80"/>
              </w:rPr>
              <w:t>空。样本父</w:t>
            </w:r>
            <w:r>
              <w:rPr>
                <w:color w:val="1F4E79" w:themeColor="accent1" w:themeShade="80"/>
              </w:rPr>
              <w:t>ID</w:t>
            </w:r>
            <w:r>
              <w:rPr>
                <w:rFonts w:hint="eastAsia"/>
                <w:color w:val="1F4E79" w:themeColor="accent1" w:themeShade="80"/>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66"/>
              <w:ind w:firstLine="0" w:firstLineChars="0"/>
              <w:jc w:val="left"/>
              <w:rPr>
                <w:color w:val="244061"/>
              </w:rPr>
            </w:pPr>
            <w:r>
              <w:rPr>
                <w:color w:val="FF0000"/>
              </w:rPr>
              <w:t>SPM-4</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rFonts w:eastAsia="宋体"/>
                <w:color w:val="1F4E79" w:themeColor="accent1" w:themeShade="80"/>
              </w:rPr>
            </w:pPr>
            <w:r>
              <w:rPr>
                <w:rFonts w:hint="eastAsia"/>
                <w:color w:val="1F4E79" w:themeColor="accent1" w:themeShade="80"/>
              </w:rPr>
              <w:t>样本类型。参见下表：</w:t>
            </w:r>
          </w:p>
          <w:p>
            <w:pPr>
              <w:jc w:val="left"/>
              <w:rPr>
                <w:rStyle w:val="41"/>
                <w:color w:val="1F4E79" w:themeColor="accent1" w:themeShade="80"/>
              </w:rPr>
            </w:pPr>
            <w:r>
              <w:rPr>
                <w:rFonts w:hint="eastAsia" w:eastAsia="宋体"/>
                <w:color w:val="1F4E79" w:themeColor="accent1" w:themeShade="80"/>
              </w:rPr>
              <w:t>自定义表样本类型</w:t>
            </w:r>
          </w:p>
          <w:tbl>
            <w:tblPr>
              <w:tblStyle w:val="34"/>
              <w:tblW w:w="4382" w:type="dxa"/>
              <w:tblInd w:w="0" w:type="dxa"/>
              <w:tblLayout w:type="fixed"/>
              <w:tblCellMar>
                <w:top w:w="0" w:type="dxa"/>
                <w:left w:w="108" w:type="dxa"/>
                <w:bottom w:w="0" w:type="dxa"/>
                <w:right w:w="108" w:type="dxa"/>
              </w:tblCellMar>
            </w:tblPr>
            <w:tblGrid>
              <w:gridCol w:w="1264"/>
              <w:gridCol w:w="3118"/>
            </w:tblGrid>
            <w:tr>
              <w:tblPrEx>
                <w:tblLayout w:type="fixed"/>
                <w:tblCellMar>
                  <w:top w:w="0" w:type="dxa"/>
                  <w:left w:w="108" w:type="dxa"/>
                  <w:bottom w:w="0" w:type="dxa"/>
                  <w:right w:w="108" w:type="dxa"/>
                </w:tblCellMar>
              </w:tblPrEx>
              <w:tc>
                <w:tcPr>
                  <w:tcW w:w="1264" w:type="dxa"/>
                  <w:tcBorders>
                    <w:top w:val="single" w:color="auto" w:sz="4" w:space="0"/>
                    <w:left w:val="single" w:color="auto" w:sz="4" w:space="0"/>
                    <w:bottom w:val="single" w:color="auto" w:sz="4" w:space="0"/>
                    <w:right w:val="single" w:color="auto" w:sz="4" w:space="0"/>
                  </w:tcBorders>
                </w:tcPr>
                <w:p>
                  <w:pPr>
                    <w:jc w:val="left"/>
                    <w:rPr>
                      <w:color w:val="1F4E79" w:themeColor="accent1" w:themeShade="80"/>
                    </w:rPr>
                  </w:pPr>
                  <w:r>
                    <w:rPr>
                      <w:rFonts w:hint="eastAsia"/>
                      <w:color w:val="1F4E79" w:themeColor="accent1" w:themeShade="80"/>
                    </w:rPr>
                    <w:t>值</w:t>
                  </w:r>
                </w:p>
              </w:tc>
              <w:tc>
                <w:tcPr>
                  <w:tcW w:w="3118" w:type="dxa"/>
                  <w:tcBorders>
                    <w:top w:val="single" w:color="auto" w:sz="4" w:space="0"/>
                    <w:left w:val="single" w:color="auto" w:sz="4" w:space="0"/>
                    <w:bottom w:val="single" w:color="auto" w:sz="4" w:space="0"/>
                    <w:right w:val="single" w:color="auto" w:sz="4" w:space="0"/>
                  </w:tcBorders>
                </w:tcPr>
                <w:p>
                  <w:pPr>
                    <w:jc w:val="left"/>
                    <w:rPr>
                      <w:color w:val="1F4E79" w:themeColor="accent1" w:themeShade="80"/>
                    </w:rPr>
                  </w:pPr>
                  <w:r>
                    <w:rPr>
                      <w:rFonts w:hint="eastAsia"/>
                      <w:color w:val="1F4E79" w:themeColor="accent1" w:themeShade="80"/>
                    </w:rPr>
                    <w:t>样本类型</w:t>
                  </w:r>
                </w:p>
              </w:tc>
            </w:tr>
            <w:tr>
              <w:tblPrEx>
                <w:tblLayout w:type="fixed"/>
                <w:tblCellMar>
                  <w:top w:w="0" w:type="dxa"/>
                  <w:left w:w="108" w:type="dxa"/>
                  <w:bottom w:w="0" w:type="dxa"/>
                  <w:right w:w="108" w:type="dxa"/>
                </w:tblCellMar>
              </w:tblPrEx>
              <w:tc>
                <w:tcPr>
                  <w:tcW w:w="1264" w:type="dxa"/>
                  <w:tcBorders>
                    <w:top w:val="single" w:color="auto" w:sz="4" w:space="0"/>
                    <w:left w:val="single" w:color="auto" w:sz="4" w:space="0"/>
                    <w:bottom w:val="single" w:color="auto" w:sz="4" w:space="0"/>
                    <w:right w:val="single" w:color="auto" w:sz="4" w:space="0"/>
                  </w:tcBorders>
                </w:tcPr>
                <w:p>
                  <w:pPr>
                    <w:jc w:val="left"/>
                    <w:rPr>
                      <w:color w:val="1F4E79" w:themeColor="accent1" w:themeShade="80"/>
                    </w:rPr>
                  </w:pPr>
                  <w:r>
                    <w:rPr>
                      <w:color w:val="1F4E79" w:themeColor="accent1" w:themeShade="80"/>
                    </w:rPr>
                    <w:t>01</w:t>
                  </w:r>
                </w:p>
              </w:tc>
              <w:tc>
                <w:tcPr>
                  <w:tcW w:w="3118" w:type="dxa"/>
                  <w:tcBorders>
                    <w:top w:val="single" w:color="auto" w:sz="4" w:space="0"/>
                    <w:left w:val="single" w:color="auto" w:sz="4" w:space="0"/>
                    <w:bottom w:val="single" w:color="auto" w:sz="4" w:space="0"/>
                    <w:right w:val="single" w:color="auto" w:sz="4" w:space="0"/>
                  </w:tcBorders>
                </w:tcPr>
                <w:p>
                  <w:pPr>
                    <w:jc w:val="left"/>
                    <w:rPr>
                      <w:color w:val="1F4E79" w:themeColor="accent1" w:themeShade="80"/>
                    </w:rPr>
                  </w:pPr>
                  <w:r>
                    <w:rPr>
                      <w:rFonts w:hint="eastAsia"/>
                      <w:color w:val="1F4E79" w:themeColor="accent1" w:themeShade="80"/>
                    </w:rPr>
                    <w:t>血液</w:t>
                  </w:r>
                </w:p>
              </w:tc>
            </w:tr>
            <w:tr>
              <w:tblPrEx>
                <w:tblLayout w:type="fixed"/>
                <w:tblCellMar>
                  <w:top w:w="0" w:type="dxa"/>
                  <w:left w:w="108" w:type="dxa"/>
                  <w:bottom w:w="0" w:type="dxa"/>
                  <w:right w:w="108" w:type="dxa"/>
                </w:tblCellMar>
              </w:tblPrEx>
              <w:tc>
                <w:tcPr>
                  <w:tcW w:w="1264" w:type="dxa"/>
                  <w:tcBorders>
                    <w:top w:val="single" w:color="auto" w:sz="4" w:space="0"/>
                    <w:left w:val="single" w:color="auto" w:sz="4" w:space="0"/>
                    <w:bottom w:val="single" w:color="auto" w:sz="4" w:space="0"/>
                    <w:right w:val="single" w:color="auto" w:sz="4" w:space="0"/>
                  </w:tcBorders>
                </w:tcPr>
                <w:p>
                  <w:pPr>
                    <w:jc w:val="left"/>
                    <w:rPr>
                      <w:color w:val="1F4E79" w:themeColor="accent1" w:themeShade="80"/>
                    </w:rPr>
                  </w:pPr>
                  <w:r>
                    <w:rPr>
                      <w:color w:val="1F4E79" w:themeColor="accent1" w:themeShade="80"/>
                    </w:rPr>
                    <w:t>02</w:t>
                  </w:r>
                </w:p>
              </w:tc>
              <w:tc>
                <w:tcPr>
                  <w:tcW w:w="3118" w:type="dxa"/>
                  <w:tcBorders>
                    <w:top w:val="single" w:color="auto" w:sz="4" w:space="0"/>
                    <w:left w:val="single" w:color="auto" w:sz="4" w:space="0"/>
                    <w:bottom w:val="single" w:color="auto" w:sz="4" w:space="0"/>
                    <w:right w:val="single" w:color="auto" w:sz="4" w:space="0"/>
                  </w:tcBorders>
                </w:tcPr>
                <w:p>
                  <w:pPr>
                    <w:jc w:val="left"/>
                    <w:rPr>
                      <w:color w:val="1F4E79" w:themeColor="accent1" w:themeShade="80"/>
                    </w:rPr>
                  </w:pPr>
                  <w:r>
                    <w:rPr>
                      <w:rFonts w:hint="eastAsia"/>
                      <w:color w:val="1F4E79" w:themeColor="accent1" w:themeShade="80"/>
                    </w:rPr>
                    <w:t>痰液</w:t>
                  </w:r>
                </w:p>
              </w:tc>
            </w:tr>
            <w:tr>
              <w:tblPrEx>
                <w:tblLayout w:type="fixed"/>
                <w:tblCellMar>
                  <w:top w:w="0" w:type="dxa"/>
                  <w:left w:w="108" w:type="dxa"/>
                  <w:bottom w:w="0" w:type="dxa"/>
                  <w:right w:w="108" w:type="dxa"/>
                </w:tblCellMar>
              </w:tblPrEx>
              <w:tc>
                <w:tcPr>
                  <w:tcW w:w="1264" w:type="dxa"/>
                  <w:tcBorders>
                    <w:top w:val="single" w:color="auto" w:sz="4" w:space="0"/>
                    <w:left w:val="single" w:color="auto" w:sz="4" w:space="0"/>
                    <w:bottom w:val="single" w:color="auto" w:sz="4" w:space="0"/>
                    <w:right w:val="single" w:color="auto" w:sz="4" w:space="0"/>
                  </w:tcBorders>
                </w:tcPr>
                <w:p>
                  <w:pPr>
                    <w:jc w:val="left"/>
                    <w:rPr>
                      <w:color w:val="1F4E79" w:themeColor="accent1" w:themeShade="80"/>
                    </w:rPr>
                  </w:pPr>
                  <w:r>
                    <w:rPr>
                      <w:color w:val="1F4E79" w:themeColor="accent1" w:themeShade="80"/>
                    </w:rPr>
                    <w:t>03</w:t>
                  </w:r>
                </w:p>
              </w:tc>
              <w:tc>
                <w:tcPr>
                  <w:tcW w:w="3118" w:type="dxa"/>
                  <w:tcBorders>
                    <w:top w:val="single" w:color="auto" w:sz="4" w:space="0"/>
                    <w:left w:val="single" w:color="auto" w:sz="4" w:space="0"/>
                    <w:bottom w:val="single" w:color="auto" w:sz="4" w:space="0"/>
                    <w:right w:val="single" w:color="auto" w:sz="4" w:space="0"/>
                  </w:tcBorders>
                </w:tcPr>
                <w:p>
                  <w:pPr>
                    <w:jc w:val="left"/>
                    <w:rPr>
                      <w:color w:val="1F4E79" w:themeColor="accent1" w:themeShade="80"/>
                    </w:rPr>
                  </w:pPr>
                  <w:r>
                    <w:rPr>
                      <w:rFonts w:hint="eastAsia"/>
                      <w:color w:val="1F4E79" w:themeColor="accent1" w:themeShade="80"/>
                    </w:rPr>
                    <w:t>粪便</w:t>
                  </w:r>
                </w:p>
              </w:tc>
            </w:tr>
            <w:tr>
              <w:tblPrEx>
                <w:tblLayout w:type="fixed"/>
                <w:tblCellMar>
                  <w:top w:w="0" w:type="dxa"/>
                  <w:left w:w="108" w:type="dxa"/>
                  <w:bottom w:w="0" w:type="dxa"/>
                  <w:right w:w="108" w:type="dxa"/>
                </w:tblCellMar>
              </w:tblPrEx>
              <w:tc>
                <w:tcPr>
                  <w:tcW w:w="1264" w:type="dxa"/>
                  <w:tcBorders>
                    <w:top w:val="single" w:color="auto" w:sz="4" w:space="0"/>
                    <w:left w:val="single" w:color="auto" w:sz="4" w:space="0"/>
                    <w:bottom w:val="single" w:color="auto" w:sz="4" w:space="0"/>
                    <w:right w:val="single" w:color="auto" w:sz="4" w:space="0"/>
                  </w:tcBorders>
                </w:tcPr>
                <w:p>
                  <w:pPr>
                    <w:jc w:val="left"/>
                    <w:rPr>
                      <w:color w:val="1F4E79" w:themeColor="accent1" w:themeShade="80"/>
                    </w:rPr>
                  </w:pPr>
                  <w:r>
                    <w:rPr>
                      <w:color w:val="1F4E79" w:themeColor="accent1" w:themeShade="80"/>
                    </w:rPr>
                    <w:t>04</w:t>
                  </w:r>
                </w:p>
              </w:tc>
              <w:tc>
                <w:tcPr>
                  <w:tcW w:w="3118" w:type="dxa"/>
                  <w:tcBorders>
                    <w:top w:val="single" w:color="auto" w:sz="4" w:space="0"/>
                    <w:left w:val="single" w:color="auto" w:sz="4" w:space="0"/>
                    <w:bottom w:val="single" w:color="auto" w:sz="4" w:space="0"/>
                    <w:right w:val="single" w:color="auto" w:sz="4" w:space="0"/>
                  </w:tcBorders>
                </w:tcPr>
                <w:p>
                  <w:pPr>
                    <w:jc w:val="left"/>
                    <w:rPr>
                      <w:color w:val="1F4E79" w:themeColor="accent1" w:themeShade="80"/>
                    </w:rPr>
                  </w:pPr>
                  <w:r>
                    <w:rPr>
                      <w:rFonts w:hint="eastAsia"/>
                      <w:color w:val="1F4E79" w:themeColor="accent1" w:themeShade="80"/>
                    </w:rPr>
                    <w:t>组织切片</w:t>
                  </w:r>
                </w:p>
              </w:tc>
            </w:tr>
            <w:tr>
              <w:tblPrEx>
                <w:tblLayout w:type="fixed"/>
                <w:tblCellMar>
                  <w:top w:w="0" w:type="dxa"/>
                  <w:left w:w="108" w:type="dxa"/>
                  <w:bottom w:w="0" w:type="dxa"/>
                  <w:right w:w="108" w:type="dxa"/>
                </w:tblCellMar>
              </w:tblPrEx>
              <w:tc>
                <w:tcPr>
                  <w:tcW w:w="1264" w:type="dxa"/>
                  <w:tcBorders>
                    <w:top w:val="single" w:color="auto" w:sz="4" w:space="0"/>
                    <w:left w:val="single" w:color="auto" w:sz="4" w:space="0"/>
                    <w:bottom w:val="single" w:color="auto" w:sz="4" w:space="0"/>
                    <w:right w:val="single" w:color="auto" w:sz="4" w:space="0"/>
                  </w:tcBorders>
                </w:tcPr>
                <w:p>
                  <w:pPr>
                    <w:jc w:val="left"/>
                    <w:rPr>
                      <w:color w:val="1F4E79" w:themeColor="accent1" w:themeShade="80"/>
                    </w:rPr>
                  </w:pPr>
                  <w:r>
                    <w:rPr>
                      <w:color w:val="1F4E79" w:themeColor="accent1" w:themeShade="80"/>
                    </w:rPr>
                    <w:t>05</w:t>
                  </w:r>
                </w:p>
              </w:tc>
              <w:tc>
                <w:tcPr>
                  <w:tcW w:w="3118" w:type="dxa"/>
                  <w:tcBorders>
                    <w:top w:val="single" w:color="auto" w:sz="4" w:space="0"/>
                    <w:left w:val="single" w:color="auto" w:sz="4" w:space="0"/>
                    <w:bottom w:val="single" w:color="auto" w:sz="4" w:space="0"/>
                    <w:right w:val="single" w:color="auto" w:sz="4" w:space="0"/>
                  </w:tcBorders>
                </w:tcPr>
                <w:p>
                  <w:pPr>
                    <w:jc w:val="left"/>
                    <w:rPr>
                      <w:color w:val="1F4E79" w:themeColor="accent1" w:themeShade="80"/>
                    </w:rPr>
                  </w:pPr>
                  <w:r>
                    <w:rPr>
                      <w:rFonts w:hint="eastAsia"/>
                      <w:color w:val="1F4E79" w:themeColor="accent1" w:themeShade="80"/>
                    </w:rPr>
                    <w:t>其他</w:t>
                  </w:r>
                </w:p>
              </w:tc>
            </w:tr>
            <w:tr>
              <w:tblPrEx>
                <w:tblLayout w:type="fixed"/>
                <w:tblCellMar>
                  <w:top w:w="0" w:type="dxa"/>
                  <w:left w:w="108" w:type="dxa"/>
                  <w:bottom w:w="0" w:type="dxa"/>
                  <w:right w:w="108" w:type="dxa"/>
                </w:tblCellMar>
              </w:tblPrEx>
              <w:tc>
                <w:tcPr>
                  <w:tcW w:w="1264" w:type="dxa"/>
                  <w:tcBorders>
                    <w:top w:val="single" w:color="auto" w:sz="4" w:space="0"/>
                    <w:left w:val="single" w:color="auto" w:sz="4" w:space="0"/>
                    <w:bottom w:val="single" w:color="auto" w:sz="4" w:space="0"/>
                    <w:right w:val="single" w:color="auto" w:sz="4" w:space="0"/>
                  </w:tcBorders>
                </w:tcPr>
                <w:p>
                  <w:pPr>
                    <w:jc w:val="left"/>
                    <w:rPr>
                      <w:color w:val="1F4E79" w:themeColor="accent1" w:themeShade="80"/>
                    </w:rPr>
                  </w:pPr>
                  <w:r>
                    <w:rPr>
                      <w:color w:val="1F4E79" w:themeColor="accent1" w:themeShade="80"/>
                    </w:rPr>
                    <w:t>06</w:t>
                  </w:r>
                </w:p>
              </w:tc>
              <w:tc>
                <w:tcPr>
                  <w:tcW w:w="3118" w:type="dxa"/>
                  <w:tcBorders>
                    <w:top w:val="single" w:color="auto" w:sz="4" w:space="0"/>
                    <w:left w:val="single" w:color="auto" w:sz="4" w:space="0"/>
                    <w:bottom w:val="single" w:color="auto" w:sz="4" w:space="0"/>
                    <w:right w:val="single" w:color="auto" w:sz="4" w:space="0"/>
                  </w:tcBorders>
                </w:tcPr>
                <w:p>
                  <w:pPr>
                    <w:jc w:val="left"/>
                    <w:rPr>
                      <w:color w:val="1F4E79" w:themeColor="accent1" w:themeShade="80"/>
                    </w:rPr>
                  </w:pPr>
                  <w:r>
                    <w:rPr>
                      <w:rFonts w:hint="eastAsia"/>
                      <w:color w:val="1F4E79" w:themeColor="accent1" w:themeShade="80"/>
                    </w:rPr>
                    <w:t>尿液</w:t>
                  </w:r>
                </w:p>
              </w:tc>
            </w:tr>
            <w:tr>
              <w:tblPrEx>
                <w:tblLayout w:type="fixed"/>
                <w:tblCellMar>
                  <w:top w:w="0" w:type="dxa"/>
                  <w:left w:w="108" w:type="dxa"/>
                  <w:bottom w:w="0" w:type="dxa"/>
                  <w:right w:w="108" w:type="dxa"/>
                </w:tblCellMar>
              </w:tblPrEx>
              <w:tc>
                <w:tcPr>
                  <w:tcW w:w="1264" w:type="dxa"/>
                  <w:tcBorders>
                    <w:top w:val="single" w:color="auto" w:sz="4" w:space="0"/>
                    <w:left w:val="single" w:color="auto" w:sz="4" w:space="0"/>
                    <w:bottom w:val="single" w:color="auto" w:sz="4" w:space="0"/>
                    <w:right w:val="single" w:color="auto" w:sz="4" w:space="0"/>
                  </w:tcBorders>
                </w:tcPr>
                <w:p>
                  <w:pPr>
                    <w:jc w:val="left"/>
                    <w:rPr>
                      <w:color w:val="1F4E79" w:themeColor="accent1" w:themeShade="80"/>
                    </w:rPr>
                  </w:pPr>
                  <w:r>
                    <w:rPr>
                      <w:color w:val="1F4E79" w:themeColor="accent1" w:themeShade="80"/>
                    </w:rPr>
                    <w:t>07</w:t>
                  </w:r>
                </w:p>
              </w:tc>
              <w:tc>
                <w:tcPr>
                  <w:tcW w:w="3118" w:type="dxa"/>
                  <w:tcBorders>
                    <w:top w:val="single" w:color="auto" w:sz="4" w:space="0"/>
                    <w:left w:val="single" w:color="auto" w:sz="4" w:space="0"/>
                    <w:bottom w:val="single" w:color="auto" w:sz="4" w:space="0"/>
                    <w:right w:val="single" w:color="auto" w:sz="4" w:space="0"/>
                  </w:tcBorders>
                </w:tcPr>
                <w:p>
                  <w:pPr>
                    <w:jc w:val="left"/>
                    <w:rPr>
                      <w:color w:val="1F4E79" w:themeColor="accent1" w:themeShade="80"/>
                    </w:rPr>
                  </w:pPr>
                  <w:r>
                    <w:rPr>
                      <w:rFonts w:hint="eastAsia"/>
                      <w:color w:val="1F4E79" w:themeColor="accent1" w:themeShade="80"/>
                    </w:rPr>
                    <w:t>脑脊液</w:t>
                  </w:r>
                </w:p>
              </w:tc>
            </w:tr>
            <w:tr>
              <w:tblPrEx>
                <w:tblLayout w:type="fixed"/>
                <w:tblCellMar>
                  <w:top w:w="0" w:type="dxa"/>
                  <w:left w:w="108" w:type="dxa"/>
                  <w:bottom w:w="0" w:type="dxa"/>
                  <w:right w:w="108" w:type="dxa"/>
                </w:tblCellMar>
              </w:tblPrEx>
              <w:tc>
                <w:tcPr>
                  <w:tcW w:w="1264" w:type="dxa"/>
                  <w:tcBorders>
                    <w:top w:val="single" w:color="auto" w:sz="4" w:space="0"/>
                    <w:left w:val="single" w:color="auto" w:sz="4" w:space="0"/>
                    <w:bottom w:val="single" w:color="auto" w:sz="4" w:space="0"/>
                    <w:right w:val="single" w:color="auto" w:sz="4" w:space="0"/>
                  </w:tcBorders>
                </w:tcPr>
                <w:p>
                  <w:pPr>
                    <w:jc w:val="left"/>
                    <w:rPr>
                      <w:color w:val="1F4E79" w:themeColor="accent1" w:themeShade="80"/>
                    </w:rPr>
                  </w:pPr>
                  <w:r>
                    <w:rPr>
                      <w:color w:val="1F4E79" w:themeColor="accent1" w:themeShade="80"/>
                    </w:rPr>
                    <w:t>08</w:t>
                  </w:r>
                </w:p>
              </w:tc>
              <w:tc>
                <w:tcPr>
                  <w:tcW w:w="3118" w:type="dxa"/>
                  <w:tcBorders>
                    <w:top w:val="single" w:color="auto" w:sz="4" w:space="0"/>
                    <w:left w:val="single" w:color="auto" w:sz="4" w:space="0"/>
                    <w:bottom w:val="single" w:color="auto" w:sz="4" w:space="0"/>
                    <w:right w:val="single" w:color="auto" w:sz="4" w:space="0"/>
                  </w:tcBorders>
                </w:tcPr>
                <w:p>
                  <w:pPr>
                    <w:jc w:val="left"/>
                    <w:rPr>
                      <w:color w:val="1F4E79" w:themeColor="accent1" w:themeShade="80"/>
                    </w:rPr>
                  </w:pPr>
                  <w:r>
                    <w:rPr>
                      <w:rFonts w:hint="eastAsia"/>
                      <w:color w:val="1F4E79" w:themeColor="accent1" w:themeShade="80"/>
                    </w:rPr>
                    <w:t>骨髓液</w:t>
                  </w:r>
                </w:p>
              </w:tc>
            </w:tr>
            <w:tr>
              <w:tblPrEx>
                <w:tblLayout w:type="fixed"/>
                <w:tblCellMar>
                  <w:top w:w="0" w:type="dxa"/>
                  <w:left w:w="108" w:type="dxa"/>
                  <w:bottom w:w="0" w:type="dxa"/>
                  <w:right w:w="108" w:type="dxa"/>
                </w:tblCellMar>
              </w:tblPrEx>
              <w:tc>
                <w:tcPr>
                  <w:tcW w:w="1264" w:type="dxa"/>
                  <w:tcBorders>
                    <w:top w:val="single" w:color="auto" w:sz="4" w:space="0"/>
                    <w:left w:val="single" w:color="auto" w:sz="4" w:space="0"/>
                    <w:bottom w:val="single" w:color="auto" w:sz="4" w:space="0"/>
                    <w:right w:val="single" w:color="auto" w:sz="4" w:space="0"/>
                  </w:tcBorders>
                </w:tcPr>
                <w:p>
                  <w:pPr>
                    <w:jc w:val="left"/>
                    <w:rPr>
                      <w:color w:val="1F4E79" w:themeColor="accent1" w:themeShade="80"/>
                    </w:rPr>
                  </w:pPr>
                  <w:r>
                    <w:rPr>
                      <w:color w:val="1F4E79" w:themeColor="accent1" w:themeShade="80"/>
                    </w:rPr>
                    <w:t>09</w:t>
                  </w:r>
                </w:p>
              </w:tc>
              <w:tc>
                <w:tcPr>
                  <w:tcW w:w="3118" w:type="dxa"/>
                  <w:tcBorders>
                    <w:top w:val="single" w:color="auto" w:sz="4" w:space="0"/>
                    <w:left w:val="single" w:color="auto" w:sz="4" w:space="0"/>
                    <w:bottom w:val="single" w:color="auto" w:sz="4" w:space="0"/>
                    <w:right w:val="single" w:color="auto" w:sz="4" w:space="0"/>
                  </w:tcBorders>
                </w:tcPr>
                <w:p>
                  <w:pPr>
                    <w:jc w:val="left"/>
                    <w:rPr>
                      <w:color w:val="1F4E79" w:themeColor="accent1" w:themeShade="80"/>
                    </w:rPr>
                  </w:pPr>
                  <w:r>
                    <w:rPr>
                      <w:rFonts w:hint="eastAsia"/>
                      <w:color w:val="1F4E79" w:themeColor="accent1" w:themeShade="80"/>
                    </w:rPr>
                    <w:t>关节液</w:t>
                  </w:r>
                </w:p>
              </w:tc>
            </w:tr>
            <w:tr>
              <w:tblPrEx>
                <w:tblLayout w:type="fixed"/>
                <w:tblCellMar>
                  <w:top w:w="0" w:type="dxa"/>
                  <w:left w:w="108" w:type="dxa"/>
                  <w:bottom w:w="0" w:type="dxa"/>
                  <w:right w:w="108" w:type="dxa"/>
                </w:tblCellMar>
              </w:tblPrEx>
              <w:tc>
                <w:tcPr>
                  <w:tcW w:w="1264" w:type="dxa"/>
                  <w:tcBorders>
                    <w:top w:val="single" w:color="auto" w:sz="4" w:space="0"/>
                    <w:left w:val="single" w:color="auto" w:sz="4" w:space="0"/>
                    <w:bottom w:val="single" w:color="auto" w:sz="4" w:space="0"/>
                    <w:right w:val="single" w:color="auto" w:sz="4" w:space="0"/>
                  </w:tcBorders>
                </w:tcPr>
                <w:p>
                  <w:pPr>
                    <w:jc w:val="left"/>
                    <w:rPr>
                      <w:color w:val="1F4E79" w:themeColor="accent1" w:themeShade="80"/>
                    </w:rPr>
                  </w:pPr>
                  <w:r>
                    <w:rPr>
                      <w:color w:val="1F4E79" w:themeColor="accent1" w:themeShade="80"/>
                    </w:rPr>
                    <w:t>10</w:t>
                  </w:r>
                </w:p>
              </w:tc>
              <w:tc>
                <w:tcPr>
                  <w:tcW w:w="3118" w:type="dxa"/>
                  <w:tcBorders>
                    <w:top w:val="single" w:color="auto" w:sz="4" w:space="0"/>
                    <w:left w:val="single" w:color="auto" w:sz="4" w:space="0"/>
                    <w:bottom w:val="single" w:color="auto" w:sz="4" w:space="0"/>
                    <w:right w:val="single" w:color="auto" w:sz="4" w:space="0"/>
                  </w:tcBorders>
                </w:tcPr>
                <w:p>
                  <w:pPr>
                    <w:jc w:val="left"/>
                    <w:rPr>
                      <w:color w:val="1F4E79" w:themeColor="accent1" w:themeShade="80"/>
                    </w:rPr>
                  </w:pPr>
                  <w:r>
                    <w:rPr>
                      <w:rFonts w:hint="eastAsia"/>
                      <w:color w:val="1F4E79" w:themeColor="accent1" w:themeShade="80"/>
                    </w:rPr>
                    <w:t>胸腹水</w:t>
                  </w:r>
                </w:p>
              </w:tc>
            </w:tr>
            <w:tr>
              <w:tblPrEx>
                <w:tblLayout w:type="fixed"/>
                <w:tblCellMar>
                  <w:top w:w="0" w:type="dxa"/>
                  <w:left w:w="108" w:type="dxa"/>
                  <w:bottom w:w="0" w:type="dxa"/>
                  <w:right w:w="108" w:type="dxa"/>
                </w:tblCellMar>
              </w:tblPrEx>
              <w:tc>
                <w:tcPr>
                  <w:tcW w:w="1264" w:type="dxa"/>
                  <w:tcBorders>
                    <w:top w:val="single" w:color="auto" w:sz="4" w:space="0"/>
                    <w:left w:val="single" w:color="auto" w:sz="4" w:space="0"/>
                    <w:bottom w:val="single" w:color="auto" w:sz="4" w:space="0"/>
                    <w:right w:val="single" w:color="auto" w:sz="4" w:space="0"/>
                  </w:tcBorders>
                </w:tcPr>
                <w:p>
                  <w:pPr>
                    <w:jc w:val="left"/>
                    <w:rPr>
                      <w:color w:val="1F4E79" w:themeColor="accent1" w:themeShade="80"/>
                    </w:rPr>
                  </w:pPr>
                  <w:r>
                    <w:rPr>
                      <w:color w:val="1F4E79" w:themeColor="accent1" w:themeShade="80"/>
                    </w:rPr>
                    <w:t>11</w:t>
                  </w:r>
                </w:p>
              </w:tc>
              <w:tc>
                <w:tcPr>
                  <w:tcW w:w="3118" w:type="dxa"/>
                  <w:tcBorders>
                    <w:top w:val="single" w:color="auto" w:sz="4" w:space="0"/>
                    <w:left w:val="single" w:color="auto" w:sz="4" w:space="0"/>
                    <w:bottom w:val="single" w:color="auto" w:sz="4" w:space="0"/>
                    <w:right w:val="single" w:color="auto" w:sz="4" w:space="0"/>
                  </w:tcBorders>
                </w:tcPr>
                <w:p>
                  <w:pPr>
                    <w:jc w:val="left"/>
                    <w:rPr>
                      <w:color w:val="1F4E79" w:themeColor="accent1" w:themeShade="80"/>
                    </w:rPr>
                  </w:pPr>
                  <w:r>
                    <w:rPr>
                      <w:rFonts w:hint="eastAsia"/>
                      <w:color w:val="1F4E79" w:themeColor="accent1" w:themeShade="80"/>
                    </w:rPr>
                    <w:t>前列腺液</w:t>
                  </w:r>
                </w:p>
              </w:tc>
            </w:tr>
            <w:tr>
              <w:tblPrEx>
                <w:tblLayout w:type="fixed"/>
                <w:tblCellMar>
                  <w:top w:w="0" w:type="dxa"/>
                  <w:left w:w="108" w:type="dxa"/>
                  <w:bottom w:w="0" w:type="dxa"/>
                  <w:right w:w="108" w:type="dxa"/>
                </w:tblCellMar>
              </w:tblPrEx>
              <w:tc>
                <w:tcPr>
                  <w:tcW w:w="1264" w:type="dxa"/>
                  <w:tcBorders>
                    <w:top w:val="single" w:color="auto" w:sz="4" w:space="0"/>
                    <w:left w:val="single" w:color="auto" w:sz="4" w:space="0"/>
                    <w:bottom w:val="single" w:color="auto" w:sz="4" w:space="0"/>
                    <w:right w:val="single" w:color="auto" w:sz="4" w:space="0"/>
                  </w:tcBorders>
                </w:tcPr>
                <w:p>
                  <w:pPr>
                    <w:jc w:val="left"/>
                    <w:rPr>
                      <w:color w:val="1F4E79" w:themeColor="accent1" w:themeShade="80"/>
                    </w:rPr>
                  </w:pPr>
                  <w:r>
                    <w:rPr>
                      <w:color w:val="1F4E79" w:themeColor="accent1" w:themeShade="80"/>
                    </w:rPr>
                    <w:t>12</w:t>
                  </w:r>
                </w:p>
              </w:tc>
              <w:tc>
                <w:tcPr>
                  <w:tcW w:w="3118" w:type="dxa"/>
                  <w:tcBorders>
                    <w:top w:val="single" w:color="auto" w:sz="4" w:space="0"/>
                    <w:left w:val="single" w:color="auto" w:sz="4" w:space="0"/>
                    <w:bottom w:val="single" w:color="auto" w:sz="4" w:space="0"/>
                    <w:right w:val="single" w:color="auto" w:sz="4" w:space="0"/>
                  </w:tcBorders>
                </w:tcPr>
                <w:p>
                  <w:pPr>
                    <w:jc w:val="left"/>
                    <w:rPr>
                      <w:color w:val="1F4E79" w:themeColor="accent1" w:themeShade="80"/>
                    </w:rPr>
                  </w:pPr>
                  <w:r>
                    <w:rPr>
                      <w:rFonts w:hint="eastAsia"/>
                      <w:color w:val="1F4E79" w:themeColor="accent1" w:themeShade="80"/>
                    </w:rPr>
                    <w:t>精液</w:t>
                  </w:r>
                </w:p>
              </w:tc>
            </w:tr>
            <w:tr>
              <w:tblPrEx>
                <w:tblLayout w:type="fixed"/>
                <w:tblCellMar>
                  <w:top w:w="0" w:type="dxa"/>
                  <w:left w:w="108" w:type="dxa"/>
                  <w:bottom w:w="0" w:type="dxa"/>
                  <w:right w:w="108" w:type="dxa"/>
                </w:tblCellMar>
              </w:tblPrEx>
              <w:tc>
                <w:tcPr>
                  <w:tcW w:w="1264" w:type="dxa"/>
                  <w:tcBorders>
                    <w:top w:val="single" w:color="auto" w:sz="4" w:space="0"/>
                    <w:left w:val="single" w:color="auto" w:sz="4" w:space="0"/>
                    <w:bottom w:val="single" w:color="auto" w:sz="4" w:space="0"/>
                    <w:right w:val="single" w:color="auto" w:sz="4" w:space="0"/>
                  </w:tcBorders>
                </w:tcPr>
                <w:p>
                  <w:pPr>
                    <w:jc w:val="left"/>
                    <w:rPr>
                      <w:color w:val="1F4E79" w:themeColor="accent1" w:themeShade="80"/>
                    </w:rPr>
                  </w:pPr>
                  <w:r>
                    <w:rPr>
                      <w:color w:val="1F4E79" w:themeColor="accent1" w:themeShade="80"/>
                    </w:rPr>
                    <w:t>13</w:t>
                  </w:r>
                </w:p>
              </w:tc>
              <w:tc>
                <w:tcPr>
                  <w:tcW w:w="3118" w:type="dxa"/>
                  <w:tcBorders>
                    <w:top w:val="single" w:color="auto" w:sz="4" w:space="0"/>
                    <w:left w:val="single" w:color="auto" w:sz="4" w:space="0"/>
                    <w:bottom w:val="single" w:color="auto" w:sz="4" w:space="0"/>
                    <w:right w:val="single" w:color="auto" w:sz="4" w:space="0"/>
                  </w:tcBorders>
                </w:tcPr>
                <w:p>
                  <w:pPr>
                    <w:jc w:val="left"/>
                    <w:rPr>
                      <w:color w:val="1F4E79" w:themeColor="accent1" w:themeShade="80"/>
                    </w:rPr>
                  </w:pPr>
                  <w:r>
                    <w:rPr>
                      <w:rFonts w:hint="eastAsia"/>
                      <w:color w:val="1F4E79" w:themeColor="accent1" w:themeShade="80"/>
                    </w:rPr>
                    <w:t>阴道分泌物</w:t>
                  </w:r>
                </w:p>
              </w:tc>
            </w:tr>
            <w:tr>
              <w:tblPrEx>
                <w:tblLayout w:type="fixed"/>
                <w:tblCellMar>
                  <w:top w:w="0" w:type="dxa"/>
                  <w:left w:w="108" w:type="dxa"/>
                  <w:bottom w:w="0" w:type="dxa"/>
                  <w:right w:w="108" w:type="dxa"/>
                </w:tblCellMar>
              </w:tblPrEx>
              <w:tc>
                <w:tcPr>
                  <w:tcW w:w="1264" w:type="dxa"/>
                  <w:tcBorders>
                    <w:top w:val="single" w:color="auto" w:sz="4" w:space="0"/>
                    <w:left w:val="single" w:color="auto" w:sz="4" w:space="0"/>
                    <w:bottom w:val="single" w:color="auto" w:sz="4" w:space="0"/>
                    <w:right w:val="single" w:color="auto" w:sz="4" w:space="0"/>
                  </w:tcBorders>
                </w:tcPr>
                <w:p>
                  <w:pPr>
                    <w:jc w:val="left"/>
                    <w:rPr>
                      <w:color w:val="1F4E79" w:themeColor="accent1" w:themeShade="80"/>
                    </w:rPr>
                  </w:pPr>
                  <w:r>
                    <w:rPr>
                      <w:color w:val="1F4E79" w:themeColor="accent1" w:themeShade="80"/>
                    </w:rPr>
                    <w:t>14</w:t>
                  </w:r>
                </w:p>
              </w:tc>
              <w:tc>
                <w:tcPr>
                  <w:tcW w:w="3118" w:type="dxa"/>
                  <w:tcBorders>
                    <w:top w:val="single" w:color="auto" w:sz="4" w:space="0"/>
                    <w:left w:val="single" w:color="auto" w:sz="4" w:space="0"/>
                    <w:bottom w:val="single" w:color="auto" w:sz="4" w:space="0"/>
                    <w:right w:val="single" w:color="auto" w:sz="4" w:space="0"/>
                  </w:tcBorders>
                </w:tcPr>
                <w:p>
                  <w:pPr>
                    <w:jc w:val="left"/>
                    <w:rPr>
                      <w:color w:val="1F4E79" w:themeColor="accent1" w:themeShade="80"/>
                    </w:rPr>
                  </w:pPr>
                  <w:r>
                    <w:rPr>
                      <w:rFonts w:hint="eastAsia"/>
                      <w:color w:val="1F4E79" w:themeColor="accent1" w:themeShade="80"/>
                    </w:rPr>
                    <w:t>脓液</w:t>
                  </w:r>
                </w:p>
              </w:tc>
            </w:tr>
          </w:tbl>
          <w:p>
            <w:pPr>
              <w:jc w:val="left"/>
              <w:rPr>
                <w:color w:val="1F4E79" w:themeColor="accent1" w:themeShade="8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66"/>
              <w:ind w:firstLine="0" w:firstLineChars="0"/>
              <w:jc w:val="left"/>
              <w:rPr>
                <w:color w:val="244061"/>
              </w:rPr>
            </w:pPr>
            <w:r>
              <w:rPr>
                <w:color w:val="244061"/>
              </w:rPr>
              <w:t>SPM-5</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color w:val="1F4E79" w:themeColor="accent1" w:themeShade="80"/>
              </w:rPr>
              <w:t>空。修改样本类型。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66"/>
              <w:ind w:firstLine="0" w:firstLineChars="0"/>
              <w:jc w:val="left"/>
              <w:rPr>
                <w:color w:val="244061"/>
              </w:rPr>
            </w:pPr>
            <w:r>
              <w:rPr>
                <w:color w:val="244061"/>
              </w:rPr>
              <w:t>SPM-6</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color w:val="1F4E79" w:themeColor="accent1" w:themeShade="80"/>
              </w:rPr>
              <w:t>空。样本添加物。</w:t>
            </w:r>
            <w:r>
              <w:fldChar w:fldCharType="begin"/>
            </w:r>
            <w:r>
              <w:instrText xml:space="preserve"> HYPERLINK "file:///C:\\Users\\Lin\\Desktop\\ylz\\集成平台\\业务资料\\集成平台接口总体说明书V2.2-汇总版20160918FLL.docx" \l "HL70371" </w:instrText>
            </w:r>
            <w:r>
              <w:fldChar w:fldCharType="separate"/>
            </w:r>
            <w:r>
              <w:rPr>
                <w:rStyle w:val="41"/>
                <w:rFonts w:hint="eastAsia"/>
                <w:color w:val="1F4E79" w:themeColor="accent1" w:themeShade="80"/>
              </w:rPr>
              <w:t>参见</w:t>
            </w:r>
            <w:r>
              <w:rPr>
                <w:rStyle w:val="41"/>
                <w:color w:val="1F4E79" w:themeColor="accent1" w:themeShade="80"/>
              </w:rPr>
              <w:t>Table 0371</w:t>
            </w:r>
            <w:r>
              <w:rPr>
                <w:rStyle w:val="41"/>
                <w:color w:val="1F4E79" w:themeColor="accent1" w:themeShade="80"/>
              </w:rPr>
              <w:fldChar w:fldCharType="end"/>
            </w:r>
            <w:r>
              <w:rPr>
                <w:rStyle w:val="41"/>
                <w:rFonts w:hint="eastAsia"/>
                <w:color w:val="1F4E79" w:themeColor="accent1" w:themeShade="80"/>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66"/>
              <w:ind w:firstLine="0" w:firstLineChars="0"/>
              <w:jc w:val="left"/>
              <w:rPr>
                <w:b/>
                <w:color w:val="244061"/>
              </w:rPr>
            </w:pPr>
            <w:r>
              <w:rPr>
                <w:color w:val="244061"/>
              </w:rPr>
              <w:t>SPM-7</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color w:val="1F4E79" w:themeColor="accent1" w:themeShade="80"/>
              </w:rPr>
              <w:t>空。样本收集方法。</w:t>
            </w:r>
            <w:r>
              <w:fldChar w:fldCharType="begin"/>
            </w:r>
            <w:r>
              <w:instrText xml:space="preserve"> HYPERLINK "file:///C:\\Users\\Lin\\Desktop\\ylz\\集成平台\\业务资料\\集成平台接口总体说明书V2.2-汇总版20160918FLL.docx" \l "HL70488" </w:instrText>
            </w:r>
            <w:r>
              <w:fldChar w:fldCharType="separate"/>
            </w:r>
            <w:r>
              <w:rPr>
                <w:rStyle w:val="41"/>
                <w:rFonts w:hint="eastAsia"/>
                <w:color w:val="1F4E79" w:themeColor="accent1" w:themeShade="80"/>
              </w:rPr>
              <w:t>参见</w:t>
            </w:r>
            <w:r>
              <w:rPr>
                <w:rStyle w:val="41"/>
                <w:color w:val="1F4E79" w:themeColor="accent1" w:themeShade="80"/>
              </w:rPr>
              <w:t>Table 0488</w:t>
            </w:r>
            <w:r>
              <w:rPr>
                <w:rStyle w:val="41"/>
                <w:color w:val="1F4E79" w:themeColor="accent1" w:themeShade="80"/>
              </w:rPr>
              <w:fldChar w:fldCharType="end"/>
            </w:r>
            <w:r>
              <w:rPr>
                <w:rStyle w:val="41"/>
                <w:rFonts w:hint="eastAsia"/>
                <w:color w:val="1F4E79" w:themeColor="accent1" w:themeShade="80"/>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66"/>
              <w:ind w:firstLine="0" w:firstLineChars="0"/>
              <w:jc w:val="left"/>
              <w:rPr>
                <w:b/>
                <w:color w:val="244061"/>
              </w:rPr>
            </w:pPr>
            <w:r>
              <w:rPr>
                <w:color w:val="244061"/>
              </w:rPr>
              <w:t>SPM-8</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color w:val="1F4E79" w:themeColor="accent1" w:themeShade="80"/>
              </w:rPr>
              <w:t>空。样本来源位置。</w:t>
            </w:r>
            <w:r>
              <w:fldChar w:fldCharType="begin"/>
            </w:r>
            <w:r>
              <w:instrText xml:space="preserve"> HYPERLINK "file:///C:\\Users\\Lin\\Desktop\\ylz\\集成平台\\业务资料\\集成平台接口总体说明书V2.2-汇总版20160918FLL.docx" \l "HL70163" </w:instrText>
            </w:r>
            <w:r>
              <w:fldChar w:fldCharType="separate"/>
            </w:r>
            <w:r>
              <w:rPr>
                <w:rStyle w:val="41"/>
                <w:rFonts w:hint="eastAsia"/>
                <w:color w:val="1F4E79" w:themeColor="accent1" w:themeShade="80"/>
              </w:rPr>
              <w:t>参见</w:t>
            </w:r>
            <w:r>
              <w:rPr>
                <w:rStyle w:val="41"/>
                <w:color w:val="1F4E79" w:themeColor="accent1" w:themeShade="80"/>
              </w:rPr>
              <w:t>Table 0163</w:t>
            </w:r>
            <w:r>
              <w:rPr>
                <w:rStyle w:val="41"/>
                <w:color w:val="1F4E79" w:themeColor="accent1" w:themeShade="80"/>
              </w:rPr>
              <w:fldChar w:fldCharType="end"/>
            </w:r>
            <w:r>
              <w:rPr>
                <w:rStyle w:val="41"/>
                <w:rFonts w:hint="eastAsia"/>
                <w:color w:val="1F4E79" w:themeColor="accent1" w:themeShade="80"/>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66"/>
              <w:ind w:firstLine="0" w:firstLineChars="0"/>
              <w:jc w:val="left"/>
              <w:rPr>
                <w:b/>
                <w:color w:val="244061"/>
              </w:rPr>
            </w:pPr>
            <w:r>
              <w:rPr>
                <w:color w:val="244061"/>
              </w:rPr>
              <w:t>SPM-9</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color w:val="1F4E79" w:themeColor="accent1" w:themeShade="80"/>
              </w:rPr>
              <w:t>空。修改样本来源位置。</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66"/>
              <w:ind w:firstLine="0" w:firstLineChars="0"/>
              <w:jc w:val="left"/>
              <w:rPr>
                <w:b/>
                <w:color w:val="244061"/>
              </w:rPr>
            </w:pPr>
            <w:r>
              <w:rPr>
                <w:color w:val="244061"/>
              </w:rPr>
              <w:t>SPM-10</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color w:val="1F4E79" w:themeColor="accent1" w:themeShade="80"/>
              </w:rPr>
              <w:t>空。样本收集位置。</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66"/>
              <w:ind w:firstLine="0" w:firstLineChars="0"/>
              <w:jc w:val="left"/>
              <w:rPr>
                <w:b/>
                <w:color w:val="244061"/>
              </w:rPr>
            </w:pPr>
            <w:r>
              <w:rPr>
                <w:color w:val="244061"/>
              </w:rPr>
              <w:t>SPM-11</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color w:val="1F4E79" w:themeColor="accent1" w:themeShade="80"/>
              </w:rPr>
              <w:t>空。样本作用。</w:t>
            </w:r>
            <w:r>
              <w:fldChar w:fldCharType="begin"/>
            </w:r>
            <w:r>
              <w:instrText xml:space="preserve"> HYPERLINK "file:///C:\\Users\\Lin\\Desktop\\ylz\\集成平台\\业务资料\\集成平台接口总体说明书V2.2-汇总版20160918FLL.docx" \l "HL70369" </w:instrText>
            </w:r>
            <w:r>
              <w:fldChar w:fldCharType="separate"/>
            </w:r>
            <w:r>
              <w:rPr>
                <w:rStyle w:val="41"/>
                <w:rFonts w:hint="eastAsia"/>
                <w:color w:val="1F4E79" w:themeColor="accent1" w:themeShade="80"/>
              </w:rPr>
              <w:t>参见</w:t>
            </w:r>
            <w:r>
              <w:rPr>
                <w:rStyle w:val="41"/>
                <w:color w:val="1F4E79" w:themeColor="accent1" w:themeShade="80"/>
              </w:rPr>
              <w:t>Table 0369</w:t>
            </w:r>
            <w:r>
              <w:rPr>
                <w:rStyle w:val="41"/>
                <w:color w:val="1F4E79" w:themeColor="accent1" w:themeShade="80"/>
              </w:rPr>
              <w:fldChar w:fldCharType="end"/>
            </w:r>
            <w:r>
              <w:rPr>
                <w:rStyle w:val="41"/>
                <w:rFonts w:hint="eastAsia"/>
                <w:color w:val="1F4E79" w:themeColor="accent1" w:themeShade="80"/>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66"/>
              <w:ind w:firstLine="0" w:firstLineChars="0"/>
              <w:jc w:val="left"/>
              <w:rPr>
                <w:b/>
                <w:color w:val="244061"/>
              </w:rPr>
            </w:pPr>
            <w:r>
              <w:rPr>
                <w:color w:val="244061"/>
              </w:rPr>
              <w:t>SPM-12</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color w:val="1F4E79" w:themeColor="accent1" w:themeShade="80"/>
              </w:rPr>
              <w:t>空。收集样本的体积和质量。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66"/>
              <w:ind w:firstLine="0" w:firstLineChars="0"/>
              <w:jc w:val="left"/>
              <w:rPr>
                <w:b/>
                <w:color w:val="244061"/>
              </w:rPr>
            </w:pPr>
            <w:r>
              <w:rPr>
                <w:color w:val="244061"/>
              </w:rPr>
              <w:t>SPM-13</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color w:val="1F4E79" w:themeColor="accent1" w:themeShade="80"/>
              </w:rPr>
              <w:t>分组样本数。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66"/>
              <w:ind w:firstLine="0" w:firstLineChars="0"/>
              <w:jc w:val="left"/>
              <w:rPr>
                <w:b/>
                <w:color w:val="244061"/>
              </w:rPr>
            </w:pPr>
            <w:r>
              <w:rPr>
                <w:color w:val="244061"/>
              </w:rPr>
              <w:t>SPM-14</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color w:val="1F4E79" w:themeColor="accent1" w:themeShade="80"/>
              </w:rPr>
              <w:t>样本描述。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66"/>
              <w:ind w:firstLine="0" w:firstLineChars="0"/>
              <w:jc w:val="left"/>
              <w:rPr>
                <w:b/>
                <w:color w:val="244061"/>
              </w:rPr>
            </w:pPr>
            <w:r>
              <w:rPr>
                <w:color w:val="244061"/>
              </w:rPr>
              <w:t>SPM-15</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color w:val="1F4E79" w:themeColor="accent1" w:themeShade="80"/>
              </w:rPr>
              <w:t>空。样本处理代码。</w:t>
            </w:r>
            <w:r>
              <w:fldChar w:fldCharType="begin"/>
            </w:r>
            <w:r>
              <w:instrText xml:space="preserve"> HYPERLINK "file:///C:\\Users\\Lin\\Desktop\\ylz\\集成平台\\业务资料\\集成平台接口总体说明书V2.2-汇总版20160918FLL.docx" \l "HL70376" </w:instrText>
            </w:r>
            <w:r>
              <w:fldChar w:fldCharType="separate"/>
            </w:r>
            <w:r>
              <w:rPr>
                <w:rStyle w:val="41"/>
                <w:rFonts w:hint="eastAsia"/>
                <w:color w:val="1F4E79" w:themeColor="accent1" w:themeShade="80"/>
              </w:rPr>
              <w:t>参见</w:t>
            </w:r>
            <w:r>
              <w:rPr>
                <w:rStyle w:val="41"/>
                <w:color w:val="1F4E79" w:themeColor="accent1" w:themeShade="80"/>
              </w:rPr>
              <w:t>Table 0376</w:t>
            </w:r>
            <w:r>
              <w:rPr>
                <w:rStyle w:val="41"/>
                <w:color w:val="1F4E79" w:themeColor="accent1" w:themeShade="80"/>
              </w:rPr>
              <w:fldChar w:fldCharType="end"/>
            </w:r>
            <w:r>
              <w:rPr>
                <w:rStyle w:val="41"/>
                <w:rFonts w:hint="eastAsia"/>
                <w:color w:val="1F4E79" w:themeColor="accent1" w:themeShade="80"/>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66"/>
              <w:ind w:firstLine="0" w:firstLineChars="0"/>
              <w:jc w:val="left"/>
              <w:rPr>
                <w:b/>
                <w:color w:val="244061"/>
              </w:rPr>
            </w:pPr>
            <w:r>
              <w:rPr>
                <w:color w:val="244061"/>
              </w:rPr>
              <w:t>SPM-16</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color w:val="1F4E79" w:themeColor="accent1" w:themeShade="80"/>
              </w:rPr>
              <w:t>空。样本风险代码。</w:t>
            </w:r>
            <w:r>
              <w:fldChar w:fldCharType="begin"/>
            </w:r>
            <w:r>
              <w:instrText xml:space="preserve"> HYPERLINK "file:///C:\\Users\\Lin\\Desktop\\ylz\\集成平台\\业务资料\\集成平台接口总体说明书V2.2-汇总版20160918FLL.docx" \l "HL70489" </w:instrText>
            </w:r>
            <w:r>
              <w:fldChar w:fldCharType="separate"/>
            </w:r>
            <w:r>
              <w:rPr>
                <w:rStyle w:val="41"/>
                <w:rFonts w:hint="eastAsia"/>
                <w:color w:val="1F4E79" w:themeColor="accent1" w:themeShade="80"/>
              </w:rPr>
              <w:t>参见</w:t>
            </w:r>
            <w:r>
              <w:rPr>
                <w:rStyle w:val="41"/>
                <w:color w:val="1F4E79" w:themeColor="accent1" w:themeShade="80"/>
              </w:rPr>
              <w:t>Table 0489</w:t>
            </w:r>
            <w:r>
              <w:rPr>
                <w:rStyle w:val="41"/>
                <w:color w:val="1F4E79" w:themeColor="accent1" w:themeShade="80"/>
              </w:rPr>
              <w:fldChar w:fldCharType="end"/>
            </w:r>
            <w:r>
              <w:rPr>
                <w:rStyle w:val="41"/>
                <w:rFonts w:hint="eastAsia"/>
                <w:color w:val="1F4E79" w:themeColor="accent1" w:themeShade="80"/>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66"/>
              <w:ind w:firstLine="0" w:firstLineChars="0"/>
              <w:jc w:val="left"/>
              <w:rPr>
                <w:b/>
                <w:color w:val="244061"/>
              </w:rPr>
            </w:pPr>
            <w:r>
              <w:rPr>
                <w:color w:val="FF0000"/>
              </w:rPr>
              <w:t>SPM-17</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color w:val="1F4E79" w:themeColor="accent1" w:themeShade="80"/>
              </w:rPr>
              <w:t>样本收集日期</w:t>
            </w:r>
            <w:r>
              <w:rPr>
                <w:color w:val="1F4E79" w:themeColor="accent1" w:themeShade="80"/>
              </w:rPr>
              <w:t>/</w:t>
            </w:r>
            <w:r>
              <w:rPr>
                <w:rFonts w:hint="eastAsia"/>
                <w:color w:val="1F4E79" w:themeColor="accent1" w:themeShade="80"/>
              </w:rPr>
              <w:t>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66"/>
              <w:ind w:firstLine="0" w:firstLineChars="0"/>
              <w:jc w:val="left"/>
              <w:rPr>
                <w:b/>
                <w:color w:val="1F4E79" w:themeColor="accent1" w:themeShade="80"/>
              </w:rPr>
            </w:pPr>
            <w:r>
              <w:rPr>
                <w:color w:val="1F4E79" w:themeColor="accent1" w:themeShade="80"/>
              </w:rPr>
              <w:t>SPM-18</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color w:val="1F4E79" w:themeColor="accent1" w:themeShade="80"/>
              </w:rPr>
              <w:t>收到样本日期</w:t>
            </w:r>
            <w:r>
              <w:rPr>
                <w:color w:val="1F4E79" w:themeColor="accent1" w:themeShade="80"/>
              </w:rPr>
              <w:t>/</w:t>
            </w:r>
            <w:r>
              <w:rPr>
                <w:rFonts w:hint="eastAsia"/>
                <w:color w:val="1F4E79" w:themeColor="accent1" w:themeShade="80"/>
              </w:rPr>
              <w:t>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66"/>
              <w:ind w:firstLine="0" w:firstLineChars="0"/>
              <w:jc w:val="left"/>
              <w:rPr>
                <w:b/>
                <w:color w:val="1F4E79" w:themeColor="accent1" w:themeShade="80"/>
              </w:rPr>
            </w:pPr>
            <w:r>
              <w:rPr>
                <w:color w:val="1F4E79" w:themeColor="accent1" w:themeShade="80"/>
              </w:rPr>
              <w:t>SPM-19</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color w:val="1F4E79" w:themeColor="accent1" w:themeShade="80"/>
              </w:rPr>
              <w:t>样本过期日期</w:t>
            </w:r>
            <w:r>
              <w:rPr>
                <w:color w:val="1F4E79" w:themeColor="accent1" w:themeShade="80"/>
              </w:rPr>
              <w:t>/</w:t>
            </w:r>
            <w:r>
              <w:rPr>
                <w:rFonts w:hint="eastAsia"/>
                <w:color w:val="1F4E79" w:themeColor="accent1" w:themeShade="80"/>
              </w:rPr>
              <w:t>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66"/>
              <w:ind w:firstLine="0" w:firstLineChars="0"/>
              <w:jc w:val="left"/>
              <w:rPr>
                <w:b/>
                <w:color w:val="1F4E79" w:themeColor="accent1" w:themeShade="80"/>
              </w:rPr>
            </w:pPr>
            <w:r>
              <w:rPr>
                <w:color w:val="1F4E79" w:themeColor="accent1" w:themeShade="80"/>
              </w:rPr>
              <w:t>SPM-20</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color w:val="1F4E79" w:themeColor="accent1" w:themeShade="80"/>
              </w:rPr>
              <w:t>样本可用性。</w:t>
            </w:r>
          </w:p>
          <w:tbl>
            <w:tblPr>
              <w:tblStyle w:val="34"/>
              <w:tblW w:w="3578"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
            <w:tblGrid>
              <w:gridCol w:w="1576"/>
              <w:gridCol w:w="200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Ex>
              <w:trPr>
                <w:tblHeader/>
                <w:jc w:val="center"/>
              </w:trPr>
              <w:tc>
                <w:tcPr>
                  <w:tcW w:w="1576" w:type="dxa"/>
                  <w:tcBorders>
                    <w:top w:val="double" w:color="auto" w:sz="4" w:space="0"/>
                    <w:left w:val="double" w:color="auto" w:sz="4" w:space="0"/>
                    <w:bottom w:val="single" w:color="auto" w:sz="4" w:space="0"/>
                    <w:right w:val="single" w:color="auto" w:sz="4" w:space="0"/>
                  </w:tcBorders>
                  <w:shd w:val="pct10" w:color="auto" w:fill="FFFFFF"/>
                </w:tcPr>
                <w:p>
                  <w:pPr>
                    <w:pStyle w:val="87"/>
                    <w:jc w:val="center"/>
                    <w:rPr>
                      <w:color w:val="1F4E79" w:themeColor="accent1" w:themeShade="80"/>
                    </w:rPr>
                  </w:pPr>
                  <w:r>
                    <w:rPr>
                      <w:color w:val="1F4E79" w:themeColor="accent1" w:themeShade="80"/>
                    </w:rPr>
                    <w:t>Value</w:t>
                  </w:r>
                </w:p>
              </w:tc>
              <w:tc>
                <w:tcPr>
                  <w:tcW w:w="2002" w:type="dxa"/>
                  <w:tcBorders>
                    <w:top w:val="double" w:color="auto" w:sz="4" w:space="0"/>
                    <w:left w:val="single" w:color="auto" w:sz="4" w:space="0"/>
                    <w:bottom w:val="single" w:color="auto" w:sz="4" w:space="0"/>
                    <w:right w:val="double" w:color="auto" w:sz="4" w:space="0"/>
                  </w:tcBorders>
                  <w:shd w:val="pct10" w:color="auto" w:fill="FFFFFF"/>
                </w:tcPr>
                <w:p>
                  <w:pPr>
                    <w:pStyle w:val="87"/>
                    <w:rPr>
                      <w:color w:val="1F4E79" w:themeColor="accent1" w:themeShade="80"/>
                    </w:rPr>
                  </w:pPr>
                  <w:r>
                    <w:rPr>
                      <w:color w:val="1F4E79" w:themeColor="accent1" w:themeShade="80"/>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Ex>
              <w:trPr>
                <w:jc w:val="center"/>
              </w:trPr>
              <w:tc>
                <w:tcPr>
                  <w:tcW w:w="1576"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color w:val="1F4E79" w:themeColor="accent1" w:themeShade="80"/>
                    </w:rPr>
                  </w:pPr>
                  <w:r>
                    <w:rPr>
                      <w:color w:val="1F4E79" w:themeColor="accent1" w:themeShade="80"/>
                    </w:rPr>
                    <w:t>Y</w:t>
                  </w:r>
                </w:p>
              </w:tc>
              <w:tc>
                <w:tcPr>
                  <w:tcW w:w="2002" w:type="dxa"/>
                  <w:tcBorders>
                    <w:top w:val="single" w:color="auto" w:sz="4" w:space="0"/>
                    <w:left w:val="single" w:color="auto" w:sz="4" w:space="0"/>
                    <w:bottom w:val="single" w:color="auto" w:sz="4" w:space="0"/>
                    <w:right w:val="double" w:color="auto" w:sz="4" w:space="0"/>
                  </w:tcBorders>
                  <w:shd w:val="clear" w:color="auto" w:fill="FFFFFF"/>
                </w:tcPr>
                <w:p>
                  <w:pPr>
                    <w:pStyle w:val="88"/>
                    <w:rPr>
                      <w:color w:val="1F4E79" w:themeColor="accent1" w:themeShade="80"/>
                      <w:lang w:eastAsia="zh-CN"/>
                    </w:rPr>
                  </w:pPr>
                  <w:r>
                    <w:rPr>
                      <w:color w:val="1F4E79" w:themeColor="accent1" w:themeShade="80"/>
                    </w:rPr>
                    <w:t>Yes</w:t>
                  </w:r>
                  <w:r>
                    <w:rPr>
                      <w:rFonts w:hint="eastAsia"/>
                      <w:color w:val="1F4E79" w:themeColor="accent1" w:themeShade="80"/>
                      <w:lang w:eastAsia="zh-CN"/>
                    </w:rPr>
                    <w:t>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Ex>
              <w:trPr>
                <w:jc w:val="center"/>
              </w:trPr>
              <w:tc>
                <w:tcPr>
                  <w:tcW w:w="1576" w:type="dxa"/>
                  <w:tcBorders>
                    <w:top w:val="single" w:color="auto" w:sz="4" w:space="0"/>
                    <w:left w:val="double" w:color="auto" w:sz="4" w:space="0"/>
                    <w:bottom w:val="double" w:color="auto" w:sz="4" w:space="0"/>
                    <w:right w:val="single" w:color="auto" w:sz="4" w:space="0"/>
                  </w:tcBorders>
                  <w:shd w:val="clear" w:color="auto" w:fill="FFFFFF"/>
                </w:tcPr>
                <w:p>
                  <w:pPr>
                    <w:pStyle w:val="88"/>
                    <w:jc w:val="center"/>
                    <w:rPr>
                      <w:color w:val="1F4E79" w:themeColor="accent1" w:themeShade="80"/>
                    </w:rPr>
                  </w:pPr>
                  <w:r>
                    <w:rPr>
                      <w:color w:val="1F4E79" w:themeColor="accent1" w:themeShade="80"/>
                    </w:rPr>
                    <w:t>N</w:t>
                  </w:r>
                </w:p>
              </w:tc>
              <w:tc>
                <w:tcPr>
                  <w:tcW w:w="2002" w:type="dxa"/>
                  <w:tcBorders>
                    <w:top w:val="single" w:color="auto" w:sz="4" w:space="0"/>
                    <w:left w:val="single" w:color="auto" w:sz="4" w:space="0"/>
                    <w:bottom w:val="double" w:color="auto" w:sz="4" w:space="0"/>
                    <w:right w:val="double" w:color="auto" w:sz="4" w:space="0"/>
                  </w:tcBorders>
                  <w:shd w:val="clear" w:color="auto" w:fill="FFFFFF"/>
                </w:tcPr>
                <w:p>
                  <w:pPr>
                    <w:pStyle w:val="88"/>
                    <w:rPr>
                      <w:color w:val="1F4E79" w:themeColor="accent1" w:themeShade="80"/>
                      <w:lang w:eastAsia="zh-CN"/>
                    </w:rPr>
                  </w:pPr>
                  <w:r>
                    <w:rPr>
                      <w:color w:val="1F4E79" w:themeColor="accent1" w:themeShade="80"/>
                    </w:rPr>
                    <w:t>No</w:t>
                  </w:r>
                  <w:r>
                    <w:rPr>
                      <w:rFonts w:hint="eastAsia"/>
                      <w:color w:val="1F4E79" w:themeColor="accent1" w:themeShade="80"/>
                      <w:lang w:eastAsia="zh-CN"/>
                    </w:rPr>
                    <w:t>否</w:t>
                  </w:r>
                </w:p>
              </w:tc>
            </w:tr>
          </w:tbl>
          <w:p>
            <w:pPr>
              <w:jc w:val="left"/>
              <w:rPr>
                <w:color w:val="1F4E79" w:themeColor="accent1" w:themeShade="8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66"/>
              <w:ind w:firstLine="0" w:firstLineChars="0"/>
              <w:jc w:val="left"/>
              <w:rPr>
                <w:b/>
                <w:color w:val="244061"/>
              </w:rPr>
            </w:pPr>
            <w:r>
              <w:rPr>
                <w:color w:val="244061"/>
              </w:rPr>
              <w:t>SPM-21</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color w:val="1F4E79" w:themeColor="accent1" w:themeShade="80"/>
              </w:rPr>
              <w:t>样本拒收原因。</w:t>
            </w:r>
            <w:r>
              <w:fldChar w:fldCharType="begin"/>
            </w:r>
            <w:r>
              <w:instrText xml:space="preserve"> HYPERLINK "file:///C:\\Users\\Lin\\Desktop\\ylz\\集成平台\\业务资料\\集成平台接口总体说明书V2.2-汇总版20160918FLL.docx" \l "HL70490" </w:instrText>
            </w:r>
            <w:r>
              <w:fldChar w:fldCharType="separate"/>
            </w:r>
            <w:r>
              <w:rPr>
                <w:rStyle w:val="41"/>
                <w:rFonts w:hint="eastAsia"/>
                <w:color w:val="1F4E79" w:themeColor="accent1" w:themeShade="80"/>
              </w:rPr>
              <w:t>参见</w:t>
            </w:r>
            <w:r>
              <w:rPr>
                <w:rStyle w:val="41"/>
                <w:color w:val="1F4E79" w:themeColor="accent1" w:themeShade="80"/>
              </w:rPr>
              <w:t>Table 0490</w:t>
            </w:r>
            <w:r>
              <w:rPr>
                <w:rStyle w:val="41"/>
                <w:color w:val="1F4E79" w:themeColor="accent1" w:themeShade="80"/>
              </w:rPr>
              <w:fldChar w:fldCharType="end"/>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66"/>
              <w:ind w:firstLine="0" w:firstLineChars="0"/>
              <w:jc w:val="left"/>
              <w:rPr>
                <w:b/>
                <w:color w:val="244061"/>
              </w:rPr>
            </w:pPr>
            <w:r>
              <w:rPr>
                <w:color w:val="244061"/>
              </w:rPr>
              <w:t>SPM-22</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color w:val="1F4E79" w:themeColor="accent1" w:themeShade="80"/>
              </w:rPr>
              <w:t>样本质量。</w:t>
            </w:r>
          </w:p>
          <w:tbl>
            <w:tblPr>
              <w:tblStyle w:val="34"/>
              <w:tblW w:w="4185"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
            <w:tblGrid>
              <w:gridCol w:w="1350"/>
              <w:gridCol w:w="283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tblHeader/>
                <w:jc w:val="center"/>
              </w:trPr>
              <w:tc>
                <w:tcPr>
                  <w:tcW w:w="1350" w:type="dxa"/>
                  <w:tcBorders>
                    <w:top w:val="double" w:color="auto" w:sz="4" w:space="0"/>
                    <w:left w:val="double" w:color="auto" w:sz="4" w:space="0"/>
                    <w:bottom w:val="single" w:color="auto" w:sz="4" w:space="0"/>
                    <w:right w:val="single" w:color="auto" w:sz="4" w:space="0"/>
                  </w:tcBorders>
                  <w:shd w:val="pct10" w:color="auto" w:fill="FFFFFF"/>
                </w:tcPr>
                <w:p>
                  <w:pPr>
                    <w:pStyle w:val="87"/>
                    <w:jc w:val="center"/>
                    <w:rPr>
                      <w:bCs/>
                      <w:color w:val="1F4E79" w:themeColor="accent1" w:themeShade="80"/>
                      <w:kern w:val="0"/>
                    </w:rPr>
                  </w:pPr>
                  <w:r>
                    <w:rPr>
                      <w:bCs/>
                      <w:color w:val="1F4E79" w:themeColor="accent1" w:themeShade="80"/>
                      <w:kern w:val="0"/>
                    </w:rPr>
                    <w:t>Value</w:t>
                  </w:r>
                </w:p>
              </w:tc>
              <w:tc>
                <w:tcPr>
                  <w:tcW w:w="2835" w:type="dxa"/>
                  <w:tcBorders>
                    <w:top w:val="double" w:color="auto" w:sz="4" w:space="0"/>
                    <w:left w:val="single" w:color="auto" w:sz="4" w:space="0"/>
                    <w:bottom w:val="single" w:color="auto" w:sz="4" w:space="0"/>
                    <w:right w:val="double" w:color="auto" w:sz="4" w:space="0"/>
                  </w:tcBorders>
                  <w:shd w:val="pct10" w:color="auto" w:fill="FFFFFF"/>
                </w:tcPr>
                <w:p>
                  <w:pPr>
                    <w:pStyle w:val="87"/>
                    <w:rPr>
                      <w:color w:val="1F4E79" w:themeColor="accent1" w:themeShade="80"/>
                    </w:rPr>
                  </w:pPr>
                  <w:r>
                    <w:rPr>
                      <w:color w:val="1F4E79" w:themeColor="accent1" w:themeShade="80"/>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135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color w:val="1F4E79" w:themeColor="accent1" w:themeShade="80"/>
                    </w:rPr>
                  </w:pPr>
                  <w:r>
                    <w:rPr>
                      <w:color w:val="1F4E79" w:themeColor="accent1" w:themeShade="80"/>
                    </w:rPr>
                    <w:t>E</w:t>
                  </w:r>
                </w:p>
              </w:tc>
              <w:tc>
                <w:tcPr>
                  <w:tcW w:w="2835" w:type="dxa"/>
                  <w:tcBorders>
                    <w:top w:val="single" w:color="auto" w:sz="4" w:space="0"/>
                    <w:left w:val="single" w:color="auto" w:sz="4" w:space="0"/>
                    <w:bottom w:val="single" w:color="auto" w:sz="4" w:space="0"/>
                    <w:right w:val="double" w:color="auto" w:sz="4" w:space="0"/>
                  </w:tcBorders>
                  <w:shd w:val="clear" w:color="auto" w:fill="FFFFFF"/>
                </w:tcPr>
                <w:p>
                  <w:pPr>
                    <w:pStyle w:val="88"/>
                    <w:rPr>
                      <w:color w:val="1F4E79" w:themeColor="accent1" w:themeShade="80"/>
                      <w:lang w:eastAsia="zh-CN"/>
                    </w:rPr>
                  </w:pPr>
                  <w:r>
                    <w:rPr>
                      <w:color w:val="1F4E79" w:themeColor="accent1" w:themeShade="80"/>
                    </w:rPr>
                    <w:t>Excellent</w:t>
                  </w:r>
                  <w:r>
                    <w:rPr>
                      <w:rFonts w:hint="eastAsia"/>
                      <w:color w:val="1F4E79" w:themeColor="accent1" w:themeShade="80"/>
                      <w:lang w:eastAsia="zh-CN"/>
                    </w:rPr>
                    <w:t>极好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135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color w:val="1F4E79" w:themeColor="accent1" w:themeShade="80"/>
                    </w:rPr>
                  </w:pPr>
                  <w:r>
                    <w:rPr>
                      <w:color w:val="1F4E79" w:themeColor="accent1" w:themeShade="80"/>
                    </w:rPr>
                    <w:t>G</w:t>
                  </w:r>
                </w:p>
              </w:tc>
              <w:tc>
                <w:tcPr>
                  <w:tcW w:w="2835" w:type="dxa"/>
                  <w:tcBorders>
                    <w:top w:val="single" w:color="auto" w:sz="4" w:space="0"/>
                    <w:left w:val="single" w:color="auto" w:sz="4" w:space="0"/>
                    <w:bottom w:val="single" w:color="auto" w:sz="4" w:space="0"/>
                    <w:right w:val="double" w:color="auto" w:sz="4" w:space="0"/>
                  </w:tcBorders>
                  <w:shd w:val="clear" w:color="auto" w:fill="FFFFFF"/>
                </w:tcPr>
                <w:p>
                  <w:pPr>
                    <w:pStyle w:val="88"/>
                    <w:rPr>
                      <w:color w:val="1F4E79" w:themeColor="accent1" w:themeShade="80"/>
                      <w:lang w:eastAsia="zh-CN"/>
                    </w:rPr>
                  </w:pPr>
                  <w:r>
                    <w:rPr>
                      <w:color w:val="1F4E79" w:themeColor="accent1" w:themeShade="80"/>
                    </w:rPr>
                    <w:t>Good</w:t>
                  </w:r>
                  <w:r>
                    <w:rPr>
                      <w:rFonts w:hint="eastAsia"/>
                      <w:color w:val="1F4E79" w:themeColor="accent1" w:themeShade="80"/>
                      <w:lang w:eastAsia="zh-CN"/>
                    </w:rPr>
                    <w:t>优良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135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color w:val="1F4E79" w:themeColor="accent1" w:themeShade="80"/>
                    </w:rPr>
                  </w:pPr>
                  <w:r>
                    <w:rPr>
                      <w:color w:val="1F4E79" w:themeColor="accent1" w:themeShade="80"/>
                    </w:rPr>
                    <w:t>F</w:t>
                  </w:r>
                </w:p>
              </w:tc>
              <w:tc>
                <w:tcPr>
                  <w:tcW w:w="2835" w:type="dxa"/>
                  <w:tcBorders>
                    <w:top w:val="single" w:color="auto" w:sz="4" w:space="0"/>
                    <w:left w:val="single" w:color="auto" w:sz="4" w:space="0"/>
                    <w:bottom w:val="single" w:color="auto" w:sz="4" w:space="0"/>
                    <w:right w:val="double" w:color="auto" w:sz="4" w:space="0"/>
                  </w:tcBorders>
                  <w:shd w:val="clear" w:color="auto" w:fill="FFFFFF"/>
                </w:tcPr>
                <w:p>
                  <w:pPr>
                    <w:pStyle w:val="88"/>
                    <w:rPr>
                      <w:color w:val="1F4E79" w:themeColor="accent1" w:themeShade="80"/>
                      <w:lang w:eastAsia="zh-CN"/>
                    </w:rPr>
                  </w:pPr>
                  <w:r>
                    <w:rPr>
                      <w:color w:val="1F4E79" w:themeColor="accent1" w:themeShade="80"/>
                    </w:rPr>
                    <w:t>Fair</w:t>
                  </w:r>
                  <w:r>
                    <w:rPr>
                      <w:rFonts w:hint="eastAsia"/>
                      <w:color w:val="1F4E79" w:themeColor="accent1" w:themeShade="80"/>
                      <w:lang w:eastAsia="zh-CN"/>
                    </w:rPr>
                    <w:t>一般</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1350" w:type="dxa"/>
                  <w:tcBorders>
                    <w:top w:val="single" w:color="auto" w:sz="4" w:space="0"/>
                    <w:left w:val="double" w:color="auto" w:sz="4" w:space="0"/>
                    <w:bottom w:val="double" w:color="auto" w:sz="4" w:space="0"/>
                    <w:right w:val="single" w:color="auto" w:sz="4" w:space="0"/>
                  </w:tcBorders>
                  <w:shd w:val="clear" w:color="auto" w:fill="FFFFFF"/>
                </w:tcPr>
                <w:p>
                  <w:pPr>
                    <w:pStyle w:val="88"/>
                    <w:jc w:val="center"/>
                    <w:rPr>
                      <w:color w:val="1F4E79" w:themeColor="accent1" w:themeShade="80"/>
                    </w:rPr>
                  </w:pPr>
                  <w:r>
                    <w:rPr>
                      <w:color w:val="1F4E79" w:themeColor="accent1" w:themeShade="80"/>
                    </w:rPr>
                    <w:t>P</w:t>
                  </w:r>
                </w:p>
              </w:tc>
              <w:tc>
                <w:tcPr>
                  <w:tcW w:w="2835" w:type="dxa"/>
                  <w:tcBorders>
                    <w:top w:val="single" w:color="auto" w:sz="4" w:space="0"/>
                    <w:left w:val="single" w:color="auto" w:sz="4" w:space="0"/>
                    <w:bottom w:val="double" w:color="auto" w:sz="4" w:space="0"/>
                    <w:right w:val="double" w:color="auto" w:sz="4" w:space="0"/>
                  </w:tcBorders>
                  <w:shd w:val="clear" w:color="auto" w:fill="FFFFFF"/>
                </w:tcPr>
                <w:p>
                  <w:pPr>
                    <w:pStyle w:val="88"/>
                    <w:rPr>
                      <w:color w:val="1F4E79" w:themeColor="accent1" w:themeShade="80"/>
                      <w:lang w:eastAsia="zh-CN"/>
                    </w:rPr>
                  </w:pPr>
                  <w:r>
                    <w:rPr>
                      <w:color w:val="1F4E79" w:themeColor="accent1" w:themeShade="80"/>
                    </w:rPr>
                    <w:t>Poor</w:t>
                  </w:r>
                  <w:r>
                    <w:rPr>
                      <w:rFonts w:hint="eastAsia"/>
                      <w:color w:val="1F4E79" w:themeColor="accent1" w:themeShade="80"/>
                      <w:lang w:eastAsia="zh-CN"/>
                    </w:rPr>
                    <w:t>不好</w:t>
                  </w:r>
                </w:p>
              </w:tc>
            </w:tr>
          </w:tbl>
          <w:p>
            <w:pPr>
              <w:jc w:val="left"/>
              <w:rPr>
                <w:color w:val="1F4E79" w:themeColor="accent1" w:themeShade="8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66"/>
              <w:ind w:firstLine="0" w:firstLineChars="0"/>
              <w:jc w:val="left"/>
              <w:rPr>
                <w:color w:val="1F4E79" w:themeColor="accent1" w:themeShade="80"/>
              </w:rPr>
            </w:pPr>
            <w:r>
              <w:rPr>
                <w:color w:val="1F4E79" w:themeColor="accent1" w:themeShade="80"/>
              </w:rPr>
              <w:t>SPM-23</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color w:val="1F4E79" w:themeColor="accent1" w:themeShade="80"/>
              </w:rPr>
              <w:t>样本是否合适。</w:t>
            </w:r>
          </w:p>
          <w:tbl>
            <w:tblPr>
              <w:tblStyle w:val="34"/>
              <w:tblW w:w="3915"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
            <w:tblGrid>
              <w:gridCol w:w="1530"/>
              <w:gridCol w:w="238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tblHeader/>
                <w:jc w:val="center"/>
              </w:trPr>
              <w:tc>
                <w:tcPr>
                  <w:tcW w:w="1530" w:type="dxa"/>
                  <w:tcBorders>
                    <w:top w:val="double" w:color="auto" w:sz="4" w:space="0"/>
                    <w:left w:val="double" w:color="auto" w:sz="4" w:space="0"/>
                    <w:bottom w:val="single" w:color="auto" w:sz="4" w:space="0"/>
                    <w:right w:val="single" w:color="auto" w:sz="4" w:space="0"/>
                  </w:tcBorders>
                  <w:shd w:val="pct10" w:color="auto" w:fill="FFFFFF"/>
                </w:tcPr>
                <w:p>
                  <w:pPr>
                    <w:pStyle w:val="87"/>
                    <w:jc w:val="center"/>
                    <w:rPr>
                      <w:bCs/>
                      <w:color w:val="1F4E79" w:themeColor="accent1" w:themeShade="80"/>
                      <w:kern w:val="0"/>
                    </w:rPr>
                  </w:pPr>
                  <w:r>
                    <w:rPr>
                      <w:bCs/>
                      <w:color w:val="1F4E79" w:themeColor="accent1" w:themeShade="80"/>
                      <w:kern w:val="0"/>
                    </w:rPr>
                    <w:t>Value</w:t>
                  </w:r>
                </w:p>
              </w:tc>
              <w:tc>
                <w:tcPr>
                  <w:tcW w:w="2385" w:type="dxa"/>
                  <w:tcBorders>
                    <w:top w:val="double" w:color="auto" w:sz="4" w:space="0"/>
                    <w:left w:val="single" w:color="auto" w:sz="4" w:space="0"/>
                    <w:bottom w:val="single" w:color="auto" w:sz="4" w:space="0"/>
                    <w:right w:val="double" w:color="auto" w:sz="4" w:space="0"/>
                  </w:tcBorders>
                  <w:shd w:val="pct10" w:color="auto" w:fill="FFFFFF"/>
                </w:tcPr>
                <w:p>
                  <w:pPr>
                    <w:pStyle w:val="87"/>
                    <w:rPr>
                      <w:color w:val="1F4E79" w:themeColor="accent1" w:themeShade="80"/>
                    </w:rPr>
                  </w:pPr>
                  <w:r>
                    <w:rPr>
                      <w:color w:val="1F4E79" w:themeColor="accent1" w:themeShade="80"/>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153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color w:val="1F4E79" w:themeColor="accent1" w:themeShade="80"/>
                    </w:rPr>
                  </w:pPr>
                  <w:r>
                    <w:rPr>
                      <w:color w:val="1F4E79" w:themeColor="accent1" w:themeShade="80"/>
                    </w:rPr>
                    <w:t>P</w:t>
                  </w:r>
                </w:p>
              </w:tc>
              <w:tc>
                <w:tcPr>
                  <w:tcW w:w="2385" w:type="dxa"/>
                  <w:tcBorders>
                    <w:top w:val="single" w:color="auto" w:sz="4" w:space="0"/>
                    <w:left w:val="single" w:color="auto" w:sz="4" w:space="0"/>
                    <w:bottom w:val="single" w:color="auto" w:sz="4" w:space="0"/>
                    <w:right w:val="double" w:color="auto" w:sz="4" w:space="0"/>
                  </w:tcBorders>
                  <w:shd w:val="clear" w:color="auto" w:fill="FFFFFF"/>
                </w:tcPr>
                <w:p>
                  <w:pPr>
                    <w:pStyle w:val="88"/>
                    <w:rPr>
                      <w:color w:val="1F4E79" w:themeColor="accent1" w:themeShade="80"/>
                      <w:lang w:eastAsia="zh-CN"/>
                    </w:rPr>
                  </w:pPr>
                  <w:r>
                    <w:rPr>
                      <w:color w:val="1F4E79" w:themeColor="accent1" w:themeShade="80"/>
                    </w:rPr>
                    <w:t>Preferred</w:t>
                  </w:r>
                  <w:r>
                    <w:rPr>
                      <w:rFonts w:hint="eastAsia"/>
                      <w:color w:val="1F4E79" w:themeColor="accent1" w:themeShade="80"/>
                      <w:lang w:eastAsia="zh-CN"/>
                    </w:rPr>
                    <w:t>非常合适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153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color w:val="1F4E79" w:themeColor="accent1" w:themeShade="80"/>
                    </w:rPr>
                  </w:pPr>
                  <w:r>
                    <w:rPr>
                      <w:color w:val="1F4E79" w:themeColor="accent1" w:themeShade="80"/>
                    </w:rPr>
                    <w:t>A</w:t>
                  </w:r>
                </w:p>
              </w:tc>
              <w:tc>
                <w:tcPr>
                  <w:tcW w:w="2385" w:type="dxa"/>
                  <w:tcBorders>
                    <w:top w:val="single" w:color="auto" w:sz="4" w:space="0"/>
                    <w:left w:val="single" w:color="auto" w:sz="4" w:space="0"/>
                    <w:bottom w:val="single" w:color="auto" w:sz="4" w:space="0"/>
                    <w:right w:val="double" w:color="auto" w:sz="4" w:space="0"/>
                  </w:tcBorders>
                  <w:shd w:val="clear" w:color="auto" w:fill="FFFFFF"/>
                </w:tcPr>
                <w:p>
                  <w:pPr>
                    <w:pStyle w:val="88"/>
                    <w:rPr>
                      <w:color w:val="1F4E79" w:themeColor="accent1" w:themeShade="80"/>
                      <w:lang w:eastAsia="zh-CN"/>
                    </w:rPr>
                  </w:pPr>
                  <w:r>
                    <w:rPr>
                      <w:color w:val="1F4E79" w:themeColor="accent1" w:themeShade="80"/>
                    </w:rPr>
                    <w:t>Appropriate</w:t>
                  </w:r>
                  <w:r>
                    <w:rPr>
                      <w:rFonts w:hint="eastAsia"/>
                      <w:color w:val="1F4E79" w:themeColor="accent1" w:themeShade="80"/>
                      <w:lang w:eastAsia="zh-CN"/>
                    </w:rPr>
                    <w:t>合适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153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color w:val="1F4E79" w:themeColor="accent1" w:themeShade="80"/>
                    </w:rPr>
                  </w:pPr>
                  <w:r>
                    <w:rPr>
                      <w:color w:val="1F4E79" w:themeColor="accent1" w:themeShade="80"/>
                    </w:rPr>
                    <w:t>I</w:t>
                  </w:r>
                </w:p>
              </w:tc>
              <w:tc>
                <w:tcPr>
                  <w:tcW w:w="2385" w:type="dxa"/>
                  <w:tcBorders>
                    <w:top w:val="single" w:color="auto" w:sz="4" w:space="0"/>
                    <w:left w:val="single" w:color="auto" w:sz="4" w:space="0"/>
                    <w:bottom w:val="single" w:color="auto" w:sz="4" w:space="0"/>
                    <w:right w:val="double" w:color="auto" w:sz="4" w:space="0"/>
                  </w:tcBorders>
                  <w:shd w:val="clear" w:color="auto" w:fill="FFFFFF"/>
                </w:tcPr>
                <w:p>
                  <w:pPr>
                    <w:pStyle w:val="88"/>
                    <w:rPr>
                      <w:color w:val="1F4E79" w:themeColor="accent1" w:themeShade="80"/>
                      <w:lang w:eastAsia="zh-CN"/>
                    </w:rPr>
                  </w:pPr>
                  <w:r>
                    <w:rPr>
                      <w:color w:val="1F4E79" w:themeColor="accent1" w:themeShade="80"/>
                    </w:rPr>
                    <w:t>Inappropriate</w:t>
                  </w:r>
                  <w:r>
                    <w:rPr>
                      <w:rFonts w:hint="eastAsia"/>
                      <w:color w:val="1F4E79" w:themeColor="accent1" w:themeShade="80"/>
                      <w:lang w:eastAsia="zh-CN"/>
                    </w:rPr>
                    <w:t>不合适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1530" w:type="dxa"/>
                  <w:tcBorders>
                    <w:top w:val="single" w:color="auto" w:sz="4" w:space="0"/>
                    <w:left w:val="double" w:color="auto" w:sz="4" w:space="0"/>
                    <w:bottom w:val="double" w:color="auto" w:sz="4" w:space="0"/>
                    <w:right w:val="single" w:color="auto" w:sz="4" w:space="0"/>
                  </w:tcBorders>
                  <w:shd w:val="clear" w:color="auto" w:fill="FFFFFF"/>
                </w:tcPr>
                <w:p>
                  <w:pPr>
                    <w:pStyle w:val="88"/>
                    <w:jc w:val="center"/>
                    <w:rPr>
                      <w:color w:val="1F4E79" w:themeColor="accent1" w:themeShade="80"/>
                    </w:rPr>
                  </w:pPr>
                  <w:r>
                    <w:rPr>
                      <w:color w:val="1F4E79" w:themeColor="accent1" w:themeShade="80"/>
                    </w:rPr>
                    <w:t>??</w:t>
                  </w:r>
                </w:p>
              </w:tc>
              <w:tc>
                <w:tcPr>
                  <w:tcW w:w="2385" w:type="dxa"/>
                  <w:tcBorders>
                    <w:top w:val="single" w:color="auto" w:sz="4" w:space="0"/>
                    <w:left w:val="single" w:color="auto" w:sz="4" w:space="0"/>
                    <w:bottom w:val="double" w:color="auto" w:sz="4" w:space="0"/>
                    <w:right w:val="double" w:color="auto" w:sz="4" w:space="0"/>
                  </w:tcBorders>
                  <w:shd w:val="clear" w:color="auto" w:fill="FFFFFF"/>
                </w:tcPr>
                <w:p>
                  <w:pPr>
                    <w:pStyle w:val="88"/>
                    <w:rPr>
                      <w:color w:val="1F4E79" w:themeColor="accent1" w:themeShade="80"/>
                      <w:lang w:eastAsia="zh-CN"/>
                    </w:rPr>
                  </w:pPr>
                  <w:r>
                    <w:rPr>
                      <w:color w:val="1F4E79" w:themeColor="accent1" w:themeShade="80"/>
                    </w:rPr>
                    <w:t>Inappropriate due to ...</w:t>
                  </w:r>
                  <w:r>
                    <w:rPr>
                      <w:rFonts w:hint="eastAsia"/>
                      <w:color w:val="1F4E79" w:themeColor="accent1" w:themeShade="80"/>
                      <w:lang w:eastAsia="zh-CN"/>
                    </w:rPr>
                    <w:t>不合适由于</w:t>
                  </w:r>
                  <w:r>
                    <w:rPr>
                      <w:color w:val="1F4E79" w:themeColor="accent1" w:themeShade="80"/>
                      <w:lang w:eastAsia="zh-CN"/>
                    </w:rPr>
                    <w:t>…</w:t>
                  </w:r>
                  <w:r>
                    <w:rPr>
                      <w:rFonts w:hint="eastAsia"/>
                      <w:color w:val="1F4E79" w:themeColor="accent1" w:themeShade="80"/>
                      <w:lang w:eastAsia="zh-CN"/>
                    </w:rPr>
                    <w:t>原因</w:t>
                  </w:r>
                </w:p>
              </w:tc>
            </w:tr>
          </w:tbl>
          <w:p>
            <w:pPr>
              <w:jc w:val="left"/>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66"/>
              <w:ind w:firstLine="0" w:firstLineChars="0"/>
              <w:jc w:val="left"/>
              <w:rPr>
                <w:color w:val="1F4E79" w:themeColor="accent1" w:themeShade="80"/>
              </w:rPr>
            </w:pPr>
            <w:r>
              <w:rPr>
                <w:color w:val="1F4E79" w:themeColor="accent1" w:themeShade="80"/>
              </w:rPr>
              <w:t>SPM-24</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color w:val="1F4E79" w:themeColor="accent1" w:themeShade="80"/>
              </w:rPr>
              <w:t>样本情况。</w:t>
            </w:r>
          </w:p>
          <w:tbl>
            <w:tblPr>
              <w:tblStyle w:val="34"/>
              <w:tblW w:w="304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
            <w:tblGrid>
              <w:gridCol w:w="1341"/>
              <w:gridCol w:w="17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tblHeader/>
                <w:jc w:val="center"/>
              </w:trPr>
              <w:tc>
                <w:tcPr>
                  <w:tcW w:w="1341" w:type="dxa"/>
                  <w:tcBorders>
                    <w:top w:val="single" w:color="auto" w:sz="12" w:space="0"/>
                    <w:left w:val="single" w:color="auto" w:sz="12" w:space="0"/>
                    <w:bottom w:val="single" w:color="auto" w:sz="6" w:space="0"/>
                    <w:right w:val="single" w:color="auto" w:sz="4" w:space="0"/>
                  </w:tcBorders>
                  <w:shd w:val="pct10" w:color="auto" w:fill="FFFFFF"/>
                </w:tcPr>
                <w:p>
                  <w:pPr>
                    <w:pStyle w:val="64"/>
                    <w:jc w:val="center"/>
                    <w:rPr>
                      <w:color w:val="1F4E79" w:themeColor="accent1" w:themeShade="80"/>
                      <w:kern w:val="0"/>
                    </w:rPr>
                  </w:pPr>
                  <w:r>
                    <w:rPr>
                      <w:color w:val="1F4E79" w:themeColor="accent1" w:themeShade="80"/>
                      <w:kern w:val="0"/>
                    </w:rPr>
                    <w:t>Value</w:t>
                  </w:r>
                </w:p>
              </w:tc>
              <w:tc>
                <w:tcPr>
                  <w:tcW w:w="1704" w:type="dxa"/>
                  <w:tcBorders>
                    <w:top w:val="single" w:color="auto" w:sz="12" w:space="0"/>
                    <w:left w:val="single" w:color="auto" w:sz="4" w:space="0"/>
                    <w:bottom w:val="single" w:color="auto" w:sz="6" w:space="0"/>
                    <w:right w:val="single" w:color="auto" w:sz="12" w:space="0"/>
                  </w:tcBorders>
                  <w:shd w:val="pct10" w:color="auto" w:fill="FFFFFF"/>
                </w:tcPr>
                <w:p>
                  <w:pPr>
                    <w:pStyle w:val="64"/>
                    <w:rPr>
                      <w:color w:val="1F4E79" w:themeColor="accent1" w:themeShade="80"/>
                    </w:rPr>
                  </w:pPr>
                  <w:r>
                    <w:rPr>
                      <w:color w:val="1F4E79" w:themeColor="accent1" w:themeShade="80"/>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1341" w:type="dxa"/>
                  <w:tcBorders>
                    <w:top w:val="single" w:color="auto" w:sz="6" w:space="0"/>
                    <w:left w:val="single" w:color="auto" w:sz="12" w:space="0"/>
                    <w:bottom w:val="single" w:color="auto" w:sz="4" w:space="0"/>
                    <w:right w:val="single" w:color="auto" w:sz="4" w:space="0"/>
                  </w:tcBorders>
                  <w:shd w:val="clear" w:color="auto" w:fill="FFFFFF"/>
                </w:tcPr>
                <w:p>
                  <w:pPr>
                    <w:pStyle w:val="65"/>
                    <w:jc w:val="center"/>
                    <w:rPr>
                      <w:color w:val="1F4E79" w:themeColor="accent1" w:themeShade="80"/>
                    </w:rPr>
                  </w:pPr>
                  <w:r>
                    <w:rPr>
                      <w:snapToGrid w:val="0"/>
                      <w:color w:val="1F4E79" w:themeColor="accent1" w:themeShade="80"/>
                    </w:rPr>
                    <w:t>AUT</w:t>
                  </w:r>
                </w:p>
              </w:tc>
              <w:tc>
                <w:tcPr>
                  <w:tcW w:w="1704" w:type="dxa"/>
                  <w:tcBorders>
                    <w:top w:val="single" w:color="auto" w:sz="6" w:space="0"/>
                    <w:left w:val="single" w:color="auto" w:sz="4" w:space="0"/>
                    <w:bottom w:val="single" w:color="auto" w:sz="4" w:space="0"/>
                    <w:right w:val="single" w:color="auto" w:sz="12" w:space="0"/>
                  </w:tcBorders>
                  <w:shd w:val="clear" w:color="auto" w:fill="FFFFFF"/>
                </w:tcPr>
                <w:p>
                  <w:pPr>
                    <w:pStyle w:val="65"/>
                    <w:rPr>
                      <w:rFonts w:eastAsiaTheme="minorEastAsia"/>
                      <w:color w:val="1F4E79" w:themeColor="accent1" w:themeShade="80"/>
                      <w:lang w:eastAsia="zh-CN"/>
                    </w:rPr>
                  </w:pPr>
                  <w:r>
                    <w:rPr>
                      <w:snapToGrid w:val="0"/>
                      <w:color w:val="1F4E79" w:themeColor="accent1" w:themeShade="80"/>
                    </w:rPr>
                    <w:t>Autolyzed</w:t>
                  </w:r>
                  <w:r>
                    <w:rPr>
                      <w:rFonts w:hint="eastAsia" w:eastAsiaTheme="minorEastAsia"/>
                      <w:snapToGrid w:val="0"/>
                      <w:color w:val="1F4E79" w:themeColor="accent1" w:themeShade="80"/>
                      <w:lang w:eastAsia="zh-CN"/>
                    </w:rPr>
                    <w:t>自溶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1341" w:type="dxa"/>
                  <w:tcBorders>
                    <w:top w:val="single" w:color="auto" w:sz="4" w:space="0"/>
                    <w:left w:val="single" w:color="auto" w:sz="12" w:space="0"/>
                    <w:bottom w:val="single" w:color="auto" w:sz="4" w:space="0"/>
                    <w:right w:val="single" w:color="auto" w:sz="4" w:space="0"/>
                  </w:tcBorders>
                  <w:shd w:val="clear" w:color="auto" w:fill="FFFFFF"/>
                </w:tcPr>
                <w:p>
                  <w:pPr>
                    <w:pStyle w:val="65"/>
                    <w:jc w:val="center"/>
                    <w:rPr>
                      <w:color w:val="1F4E79" w:themeColor="accent1" w:themeShade="80"/>
                    </w:rPr>
                  </w:pPr>
                  <w:r>
                    <w:rPr>
                      <w:snapToGrid w:val="0"/>
                      <w:color w:val="1F4E79" w:themeColor="accent1" w:themeShade="80"/>
                    </w:rPr>
                    <w:t>CLOT</w:t>
                  </w:r>
                </w:p>
              </w:tc>
              <w:tc>
                <w:tcPr>
                  <w:tcW w:w="1704" w:type="dxa"/>
                  <w:tcBorders>
                    <w:top w:val="single" w:color="auto" w:sz="4" w:space="0"/>
                    <w:left w:val="single" w:color="auto" w:sz="4" w:space="0"/>
                    <w:bottom w:val="single" w:color="auto" w:sz="4" w:space="0"/>
                    <w:right w:val="single" w:color="auto" w:sz="12" w:space="0"/>
                  </w:tcBorders>
                  <w:shd w:val="clear" w:color="auto" w:fill="FFFFFF"/>
                </w:tcPr>
                <w:p>
                  <w:pPr>
                    <w:pStyle w:val="65"/>
                    <w:rPr>
                      <w:rFonts w:eastAsiaTheme="minorEastAsia"/>
                      <w:color w:val="1F4E79" w:themeColor="accent1" w:themeShade="80"/>
                      <w:lang w:eastAsia="zh-CN"/>
                    </w:rPr>
                  </w:pPr>
                  <w:r>
                    <w:rPr>
                      <w:snapToGrid w:val="0"/>
                      <w:color w:val="1F4E79" w:themeColor="accent1" w:themeShade="80"/>
                    </w:rPr>
                    <w:t>Clotted</w:t>
                  </w:r>
                  <w:r>
                    <w:rPr>
                      <w:rFonts w:hint="eastAsia" w:eastAsiaTheme="minorEastAsia"/>
                      <w:snapToGrid w:val="0"/>
                      <w:color w:val="1F4E79" w:themeColor="accent1" w:themeShade="80"/>
                      <w:lang w:eastAsia="zh-CN"/>
                    </w:rPr>
                    <w:t>凝结的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1341" w:type="dxa"/>
                  <w:tcBorders>
                    <w:top w:val="single" w:color="auto" w:sz="4" w:space="0"/>
                    <w:left w:val="single" w:color="auto" w:sz="12" w:space="0"/>
                    <w:bottom w:val="single" w:color="auto" w:sz="4" w:space="0"/>
                    <w:right w:val="single" w:color="auto" w:sz="4" w:space="0"/>
                  </w:tcBorders>
                  <w:shd w:val="clear" w:color="auto" w:fill="FFFFFF"/>
                </w:tcPr>
                <w:p>
                  <w:pPr>
                    <w:pStyle w:val="65"/>
                    <w:jc w:val="center"/>
                    <w:rPr>
                      <w:color w:val="1F4E79" w:themeColor="accent1" w:themeShade="80"/>
                    </w:rPr>
                  </w:pPr>
                  <w:r>
                    <w:rPr>
                      <w:snapToGrid w:val="0"/>
                      <w:color w:val="1F4E79" w:themeColor="accent1" w:themeShade="80"/>
                    </w:rPr>
                    <w:t>CON</w:t>
                  </w:r>
                </w:p>
              </w:tc>
              <w:tc>
                <w:tcPr>
                  <w:tcW w:w="1704" w:type="dxa"/>
                  <w:tcBorders>
                    <w:top w:val="single" w:color="auto" w:sz="4" w:space="0"/>
                    <w:left w:val="single" w:color="auto" w:sz="4" w:space="0"/>
                    <w:bottom w:val="single" w:color="auto" w:sz="4" w:space="0"/>
                    <w:right w:val="single" w:color="auto" w:sz="12" w:space="0"/>
                  </w:tcBorders>
                  <w:shd w:val="clear" w:color="auto" w:fill="FFFFFF"/>
                </w:tcPr>
                <w:p>
                  <w:pPr>
                    <w:pStyle w:val="65"/>
                    <w:rPr>
                      <w:snapToGrid w:val="0"/>
                      <w:color w:val="1F4E79" w:themeColor="accent1" w:themeShade="80"/>
                    </w:rPr>
                  </w:pPr>
                  <w:r>
                    <w:rPr>
                      <w:snapToGrid w:val="0"/>
                      <w:color w:val="1F4E79" w:themeColor="accent1" w:themeShade="80"/>
                    </w:rPr>
                    <w:t>Contaminated</w:t>
                  </w:r>
                </w:p>
                <w:p>
                  <w:pPr>
                    <w:pStyle w:val="65"/>
                    <w:rPr>
                      <w:rFonts w:eastAsiaTheme="minorEastAsia"/>
                      <w:color w:val="1F4E79" w:themeColor="accent1" w:themeShade="80"/>
                      <w:lang w:eastAsia="zh-CN"/>
                    </w:rPr>
                  </w:pPr>
                  <w:r>
                    <w:rPr>
                      <w:rFonts w:hint="eastAsia" w:eastAsiaTheme="minorEastAsia"/>
                      <w:snapToGrid w:val="0"/>
                      <w:color w:val="1F4E79" w:themeColor="accent1" w:themeShade="80"/>
                      <w:lang w:eastAsia="zh-CN"/>
                    </w:rPr>
                    <w:t>被污染的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1341" w:type="dxa"/>
                  <w:tcBorders>
                    <w:top w:val="single" w:color="auto" w:sz="4" w:space="0"/>
                    <w:left w:val="single" w:color="auto" w:sz="12" w:space="0"/>
                    <w:bottom w:val="single" w:color="auto" w:sz="4" w:space="0"/>
                    <w:right w:val="single" w:color="auto" w:sz="4" w:space="0"/>
                  </w:tcBorders>
                  <w:shd w:val="clear" w:color="auto" w:fill="FFFFFF"/>
                </w:tcPr>
                <w:p>
                  <w:pPr>
                    <w:pStyle w:val="65"/>
                    <w:jc w:val="center"/>
                    <w:rPr>
                      <w:color w:val="1F4E79" w:themeColor="accent1" w:themeShade="80"/>
                    </w:rPr>
                  </w:pPr>
                  <w:r>
                    <w:rPr>
                      <w:snapToGrid w:val="0"/>
                      <w:color w:val="1F4E79" w:themeColor="accent1" w:themeShade="80"/>
                    </w:rPr>
                    <w:t>COOL</w:t>
                  </w:r>
                </w:p>
              </w:tc>
              <w:tc>
                <w:tcPr>
                  <w:tcW w:w="1704" w:type="dxa"/>
                  <w:tcBorders>
                    <w:top w:val="single" w:color="auto" w:sz="4" w:space="0"/>
                    <w:left w:val="single" w:color="auto" w:sz="4" w:space="0"/>
                    <w:bottom w:val="single" w:color="auto" w:sz="4" w:space="0"/>
                    <w:right w:val="single" w:color="auto" w:sz="12" w:space="0"/>
                  </w:tcBorders>
                  <w:shd w:val="clear" w:color="auto" w:fill="FFFFFF"/>
                </w:tcPr>
                <w:p>
                  <w:pPr>
                    <w:pStyle w:val="65"/>
                    <w:rPr>
                      <w:rFonts w:eastAsiaTheme="minorEastAsia"/>
                      <w:color w:val="1F4E79" w:themeColor="accent1" w:themeShade="80"/>
                      <w:lang w:eastAsia="zh-CN"/>
                    </w:rPr>
                  </w:pPr>
                  <w:r>
                    <w:rPr>
                      <w:snapToGrid w:val="0"/>
                      <w:color w:val="1F4E79" w:themeColor="accent1" w:themeShade="80"/>
                    </w:rPr>
                    <w:t>Cool</w:t>
                  </w:r>
                  <w:r>
                    <w:rPr>
                      <w:rFonts w:hint="eastAsia" w:eastAsiaTheme="minorEastAsia"/>
                      <w:snapToGrid w:val="0"/>
                      <w:color w:val="1F4E79" w:themeColor="accent1" w:themeShade="80"/>
                      <w:lang w:eastAsia="zh-CN"/>
                    </w:rPr>
                    <w:t>冰冷的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1341" w:type="dxa"/>
                  <w:tcBorders>
                    <w:top w:val="single" w:color="auto" w:sz="4" w:space="0"/>
                    <w:left w:val="single" w:color="auto" w:sz="12" w:space="0"/>
                    <w:bottom w:val="single" w:color="auto" w:sz="4" w:space="0"/>
                    <w:right w:val="single" w:color="auto" w:sz="4" w:space="0"/>
                  </w:tcBorders>
                  <w:shd w:val="clear" w:color="auto" w:fill="FFFFFF"/>
                </w:tcPr>
                <w:p>
                  <w:pPr>
                    <w:pStyle w:val="65"/>
                    <w:jc w:val="center"/>
                    <w:rPr>
                      <w:snapToGrid w:val="0"/>
                      <w:color w:val="1F4E79" w:themeColor="accent1" w:themeShade="80"/>
                    </w:rPr>
                  </w:pPr>
                  <w:r>
                    <w:rPr>
                      <w:snapToGrid w:val="0"/>
                      <w:color w:val="1F4E79" w:themeColor="accent1" w:themeShade="80"/>
                    </w:rPr>
                    <w:t>FROZ</w:t>
                  </w:r>
                </w:p>
              </w:tc>
              <w:tc>
                <w:tcPr>
                  <w:tcW w:w="1704" w:type="dxa"/>
                  <w:tcBorders>
                    <w:top w:val="single" w:color="auto" w:sz="4" w:space="0"/>
                    <w:left w:val="single" w:color="auto" w:sz="4" w:space="0"/>
                    <w:bottom w:val="single" w:color="auto" w:sz="4" w:space="0"/>
                    <w:right w:val="single" w:color="auto" w:sz="12" w:space="0"/>
                  </w:tcBorders>
                  <w:shd w:val="clear" w:color="auto" w:fill="FFFFFF"/>
                </w:tcPr>
                <w:p>
                  <w:pPr>
                    <w:pStyle w:val="65"/>
                    <w:rPr>
                      <w:rFonts w:eastAsiaTheme="minorEastAsia"/>
                      <w:snapToGrid w:val="0"/>
                      <w:color w:val="1F4E79" w:themeColor="accent1" w:themeShade="80"/>
                      <w:lang w:eastAsia="zh-CN"/>
                    </w:rPr>
                  </w:pPr>
                  <w:r>
                    <w:rPr>
                      <w:snapToGrid w:val="0"/>
                      <w:color w:val="1F4E79" w:themeColor="accent1" w:themeShade="80"/>
                    </w:rPr>
                    <w:t>Frozen</w:t>
                  </w:r>
                  <w:r>
                    <w:rPr>
                      <w:rFonts w:hint="eastAsia" w:eastAsiaTheme="minorEastAsia"/>
                      <w:snapToGrid w:val="0"/>
                      <w:color w:val="1F4E79" w:themeColor="accent1" w:themeShade="80"/>
                      <w:lang w:eastAsia="zh-CN"/>
                    </w:rPr>
                    <w:t>冻结的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1341" w:type="dxa"/>
                  <w:tcBorders>
                    <w:top w:val="single" w:color="auto" w:sz="4" w:space="0"/>
                    <w:left w:val="single" w:color="auto" w:sz="12" w:space="0"/>
                    <w:bottom w:val="single" w:color="auto" w:sz="4" w:space="0"/>
                    <w:right w:val="single" w:color="auto" w:sz="4" w:space="0"/>
                  </w:tcBorders>
                  <w:shd w:val="clear" w:color="auto" w:fill="FFFFFF"/>
                </w:tcPr>
                <w:p>
                  <w:pPr>
                    <w:pStyle w:val="65"/>
                    <w:jc w:val="center"/>
                    <w:rPr>
                      <w:snapToGrid w:val="0"/>
                      <w:color w:val="1F4E79" w:themeColor="accent1" w:themeShade="80"/>
                    </w:rPr>
                  </w:pPr>
                  <w:r>
                    <w:rPr>
                      <w:snapToGrid w:val="0"/>
                      <w:color w:val="1F4E79" w:themeColor="accent1" w:themeShade="80"/>
                    </w:rPr>
                    <w:t>HEM</w:t>
                  </w:r>
                </w:p>
              </w:tc>
              <w:tc>
                <w:tcPr>
                  <w:tcW w:w="1704" w:type="dxa"/>
                  <w:tcBorders>
                    <w:top w:val="single" w:color="auto" w:sz="4" w:space="0"/>
                    <w:left w:val="single" w:color="auto" w:sz="4" w:space="0"/>
                    <w:bottom w:val="single" w:color="auto" w:sz="4" w:space="0"/>
                    <w:right w:val="single" w:color="auto" w:sz="12" w:space="0"/>
                  </w:tcBorders>
                  <w:shd w:val="clear" w:color="auto" w:fill="FFFFFF"/>
                </w:tcPr>
                <w:p>
                  <w:pPr>
                    <w:pStyle w:val="65"/>
                    <w:rPr>
                      <w:rFonts w:eastAsiaTheme="minorEastAsia"/>
                      <w:snapToGrid w:val="0"/>
                      <w:color w:val="1F4E79" w:themeColor="accent1" w:themeShade="80"/>
                      <w:lang w:eastAsia="zh-CN"/>
                    </w:rPr>
                  </w:pPr>
                  <w:r>
                    <w:rPr>
                      <w:snapToGrid w:val="0"/>
                      <w:color w:val="1F4E79" w:themeColor="accent1" w:themeShade="80"/>
                    </w:rPr>
                    <w:t>Hemolyzed</w:t>
                  </w:r>
                  <w:r>
                    <w:rPr>
                      <w:rFonts w:hint="eastAsia" w:eastAsiaTheme="minorEastAsia"/>
                      <w:snapToGrid w:val="0"/>
                      <w:color w:val="1F4E79" w:themeColor="accent1" w:themeShade="80"/>
                      <w:lang w:eastAsia="zh-CN"/>
                    </w:rPr>
                    <w:t>溶血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1341" w:type="dxa"/>
                  <w:tcBorders>
                    <w:top w:val="single" w:color="auto" w:sz="4" w:space="0"/>
                    <w:left w:val="single" w:color="auto" w:sz="12" w:space="0"/>
                    <w:bottom w:val="single" w:color="auto" w:sz="4" w:space="0"/>
                    <w:right w:val="single" w:color="auto" w:sz="4" w:space="0"/>
                  </w:tcBorders>
                  <w:shd w:val="clear" w:color="auto" w:fill="FFFFFF"/>
                </w:tcPr>
                <w:p>
                  <w:pPr>
                    <w:pStyle w:val="65"/>
                    <w:jc w:val="center"/>
                    <w:rPr>
                      <w:snapToGrid w:val="0"/>
                      <w:color w:val="1F4E79" w:themeColor="accent1" w:themeShade="80"/>
                    </w:rPr>
                  </w:pPr>
                  <w:r>
                    <w:rPr>
                      <w:snapToGrid w:val="0"/>
                      <w:color w:val="1F4E79" w:themeColor="accent1" w:themeShade="80"/>
                    </w:rPr>
                    <w:t>LIVE</w:t>
                  </w:r>
                </w:p>
              </w:tc>
              <w:tc>
                <w:tcPr>
                  <w:tcW w:w="1704" w:type="dxa"/>
                  <w:tcBorders>
                    <w:top w:val="single" w:color="auto" w:sz="4" w:space="0"/>
                    <w:left w:val="single" w:color="auto" w:sz="4" w:space="0"/>
                    <w:bottom w:val="single" w:color="auto" w:sz="4" w:space="0"/>
                    <w:right w:val="single" w:color="auto" w:sz="12" w:space="0"/>
                  </w:tcBorders>
                  <w:shd w:val="clear" w:color="auto" w:fill="FFFFFF"/>
                </w:tcPr>
                <w:p>
                  <w:pPr>
                    <w:pStyle w:val="65"/>
                    <w:rPr>
                      <w:rFonts w:eastAsiaTheme="minorEastAsia"/>
                      <w:snapToGrid w:val="0"/>
                      <w:color w:val="1F4E79" w:themeColor="accent1" w:themeShade="80"/>
                      <w:lang w:eastAsia="zh-CN"/>
                    </w:rPr>
                  </w:pPr>
                  <w:r>
                    <w:rPr>
                      <w:snapToGrid w:val="0"/>
                      <w:color w:val="1F4E79" w:themeColor="accent1" w:themeShade="80"/>
                    </w:rPr>
                    <w:t>Live</w:t>
                  </w:r>
                  <w:r>
                    <w:rPr>
                      <w:rFonts w:hint="eastAsia" w:eastAsiaTheme="minorEastAsia"/>
                      <w:snapToGrid w:val="0"/>
                      <w:color w:val="1F4E79" w:themeColor="accent1" w:themeShade="80"/>
                      <w:lang w:eastAsia="zh-CN"/>
                    </w:rPr>
                    <w:t>活的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1341" w:type="dxa"/>
                  <w:tcBorders>
                    <w:top w:val="single" w:color="auto" w:sz="4" w:space="0"/>
                    <w:left w:val="single" w:color="auto" w:sz="12" w:space="0"/>
                    <w:bottom w:val="single" w:color="auto" w:sz="4" w:space="0"/>
                    <w:right w:val="single" w:color="auto" w:sz="4" w:space="0"/>
                  </w:tcBorders>
                  <w:shd w:val="clear" w:color="auto" w:fill="FFFFFF"/>
                </w:tcPr>
                <w:p>
                  <w:pPr>
                    <w:pStyle w:val="65"/>
                    <w:jc w:val="center"/>
                    <w:rPr>
                      <w:color w:val="1F4E79" w:themeColor="accent1" w:themeShade="80"/>
                    </w:rPr>
                  </w:pPr>
                  <w:r>
                    <w:rPr>
                      <w:color w:val="1F4E79" w:themeColor="accent1" w:themeShade="80"/>
                    </w:rPr>
                    <w:t>ROOM</w:t>
                  </w:r>
                </w:p>
              </w:tc>
              <w:tc>
                <w:tcPr>
                  <w:tcW w:w="1704" w:type="dxa"/>
                  <w:tcBorders>
                    <w:top w:val="single" w:color="auto" w:sz="4" w:space="0"/>
                    <w:left w:val="single" w:color="auto" w:sz="4" w:space="0"/>
                    <w:bottom w:val="single" w:color="auto" w:sz="4" w:space="0"/>
                    <w:right w:val="single" w:color="auto" w:sz="12" w:space="0"/>
                  </w:tcBorders>
                  <w:shd w:val="clear" w:color="auto" w:fill="FFFFFF"/>
                </w:tcPr>
                <w:p>
                  <w:pPr>
                    <w:pStyle w:val="65"/>
                    <w:rPr>
                      <w:snapToGrid w:val="0"/>
                      <w:color w:val="1F4E79" w:themeColor="accent1" w:themeShade="80"/>
                    </w:rPr>
                  </w:pPr>
                  <w:r>
                    <w:rPr>
                      <w:snapToGrid w:val="0"/>
                      <w:color w:val="1F4E79" w:themeColor="accent1" w:themeShade="80"/>
                    </w:rPr>
                    <w:t>Room temperature</w:t>
                  </w:r>
                </w:p>
                <w:p>
                  <w:pPr>
                    <w:pStyle w:val="65"/>
                    <w:rPr>
                      <w:rFonts w:eastAsiaTheme="minorEastAsia"/>
                      <w:snapToGrid w:val="0"/>
                      <w:color w:val="1F4E79" w:themeColor="accent1" w:themeShade="80"/>
                      <w:lang w:eastAsia="zh-CN"/>
                    </w:rPr>
                  </w:pPr>
                  <w:r>
                    <w:rPr>
                      <w:rFonts w:hint="eastAsia" w:eastAsiaTheme="minorEastAsia"/>
                      <w:snapToGrid w:val="0"/>
                      <w:color w:val="1F4E79" w:themeColor="accent1" w:themeShade="80"/>
                      <w:lang w:eastAsia="zh-CN"/>
                    </w:rPr>
                    <w:t>常温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1341" w:type="dxa"/>
                  <w:tcBorders>
                    <w:top w:val="single" w:color="auto" w:sz="4" w:space="0"/>
                    <w:left w:val="single" w:color="auto" w:sz="12" w:space="0"/>
                    <w:bottom w:val="single" w:color="auto" w:sz="12" w:space="0"/>
                    <w:right w:val="single" w:color="auto" w:sz="4" w:space="0"/>
                  </w:tcBorders>
                  <w:shd w:val="clear" w:color="auto" w:fill="FFFFFF"/>
                </w:tcPr>
                <w:p>
                  <w:pPr>
                    <w:pStyle w:val="65"/>
                    <w:jc w:val="center"/>
                    <w:rPr>
                      <w:snapToGrid w:val="0"/>
                      <w:color w:val="1F4E79" w:themeColor="accent1" w:themeShade="80"/>
                    </w:rPr>
                  </w:pPr>
                  <w:r>
                    <w:rPr>
                      <w:snapToGrid w:val="0"/>
                      <w:color w:val="1F4E79" w:themeColor="accent1" w:themeShade="80"/>
                    </w:rPr>
                    <w:t>SNR</w:t>
                  </w:r>
                </w:p>
              </w:tc>
              <w:tc>
                <w:tcPr>
                  <w:tcW w:w="1704" w:type="dxa"/>
                  <w:tcBorders>
                    <w:top w:val="single" w:color="auto" w:sz="4" w:space="0"/>
                    <w:left w:val="single" w:color="auto" w:sz="4" w:space="0"/>
                    <w:bottom w:val="single" w:color="auto" w:sz="12" w:space="0"/>
                    <w:right w:val="single" w:color="auto" w:sz="12" w:space="0"/>
                  </w:tcBorders>
                  <w:shd w:val="clear" w:color="auto" w:fill="FFFFFF"/>
                </w:tcPr>
                <w:p>
                  <w:pPr>
                    <w:pStyle w:val="65"/>
                    <w:rPr>
                      <w:rFonts w:eastAsiaTheme="minorEastAsia"/>
                      <w:snapToGrid w:val="0"/>
                      <w:color w:val="1F4E79" w:themeColor="accent1" w:themeShade="80"/>
                      <w:lang w:eastAsia="zh-CN"/>
                    </w:rPr>
                  </w:pPr>
                  <w:r>
                    <w:rPr>
                      <w:snapToGrid w:val="0"/>
                      <w:color w:val="1F4E79" w:themeColor="accent1" w:themeShade="80"/>
                    </w:rPr>
                    <w:t>Sample not received</w:t>
                  </w:r>
                  <w:r>
                    <w:rPr>
                      <w:rFonts w:hint="eastAsia" w:eastAsiaTheme="minorEastAsia"/>
                      <w:snapToGrid w:val="0"/>
                      <w:color w:val="1F4E79" w:themeColor="accent1" w:themeShade="80"/>
                      <w:lang w:eastAsia="zh-CN"/>
                    </w:rPr>
                    <w:t>样品没有收到</w:t>
                  </w:r>
                </w:p>
              </w:tc>
            </w:tr>
          </w:tbl>
          <w:p>
            <w:pPr>
              <w:jc w:val="left"/>
              <w:rPr>
                <w:color w:val="1F4E79" w:themeColor="accent1" w:themeShade="8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66"/>
              <w:ind w:firstLine="0" w:firstLineChars="0"/>
              <w:jc w:val="left"/>
              <w:rPr>
                <w:color w:val="1F4E79" w:themeColor="accent1" w:themeShade="80"/>
              </w:rPr>
            </w:pPr>
            <w:r>
              <w:rPr>
                <w:color w:val="1F4E79" w:themeColor="accent1" w:themeShade="80"/>
              </w:rPr>
              <w:t>SPM-25</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color w:val="1F4E79" w:themeColor="accent1" w:themeShade="80"/>
              </w:rPr>
              <w:t>样本目前数量。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66"/>
              <w:ind w:firstLine="0" w:firstLineChars="0"/>
              <w:jc w:val="left"/>
              <w:rPr>
                <w:color w:val="1F4E79" w:themeColor="accent1" w:themeShade="80"/>
              </w:rPr>
            </w:pPr>
            <w:r>
              <w:rPr>
                <w:color w:val="1F4E79" w:themeColor="accent1" w:themeShade="80"/>
              </w:rPr>
              <w:t>SPM-26</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color w:val="1F4E79" w:themeColor="accent1" w:themeShade="80"/>
              </w:rPr>
              <w:t>空。样本数量容器。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66"/>
              <w:ind w:firstLine="0" w:firstLineChars="0"/>
              <w:jc w:val="left"/>
              <w:rPr>
                <w:color w:val="1F4E79" w:themeColor="accent1" w:themeShade="80"/>
              </w:rPr>
            </w:pPr>
            <w:r>
              <w:rPr>
                <w:color w:val="1F4E79" w:themeColor="accent1" w:themeShade="80"/>
              </w:rPr>
              <w:t>SPM-27</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color w:val="1F4E79" w:themeColor="accent1" w:themeShade="80"/>
              </w:rPr>
              <w:t>空。容器类型。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66"/>
              <w:ind w:firstLine="0" w:firstLineChars="0"/>
              <w:jc w:val="left"/>
              <w:rPr>
                <w:color w:val="1F4E79" w:themeColor="accent1" w:themeShade="80"/>
              </w:rPr>
            </w:pPr>
            <w:r>
              <w:rPr>
                <w:color w:val="1F4E79" w:themeColor="accent1" w:themeShade="80"/>
              </w:rPr>
              <w:t>SPM-28</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color w:val="1F4E79" w:themeColor="accent1" w:themeShade="80"/>
              </w:rPr>
              <w:t>空。容器情况。</w:t>
            </w:r>
            <w:r>
              <w:fldChar w:fldCharType="begin"/>
            </w:r>
            <w:r>
              <w:instrText xml:space="preserve"> HYPERLINK "file:///C:\\Users\\Lin\\Desktop\\ylz\\集成平台\\业务资料\\集成平台接口总体说明书V2.2-汇总版20160918FLL.docx" \l "HL70544" </w:instrText>
            </w:r>
            <w:r>
              <w:fldChar w:fldCharType="separate"/>
            </w:r>
            <w:r>
              <w:rPr>
                <w:rStyle w:val="41"/>
                <w:rFonts w:hint="eastAsia"/>
                <w:color w:val="1F4E79" w:themeColor="accent1" w:themeShade="80"/>
              </w:rPr>
              <w:t>参见</w:t>
            </w:r>
            <w:r>
              <w:rPr>
                <w:rStyle w:val="41"/>
                <w:color w:val="1F4E79" w:themeColor="accent1" w:themeShade="80"/>
              </w:rPr>
              <w:t>Table 0544</w:t>
            </w:r>
            <w:r>
              <w:rPr>
                <w:rStyle w:val="41"/>
                <w:color w:val="1F4E79" w:themeColor="accent1" w:themeShade="80"/>
              </w:rPr>
              <w:fldChar w:fldCharType="end"/>
            </w:r>
            <w:r>
              <w:rPr>
                <w:rStyle w:val="41"/>
                <w:rFonts w:hint="eastAsia"/>
                <w:color w:val="1F4E79" w:themeColor="accent1" w:themeShade="80"/>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66"/>
              <w:ind w:firstLine="0" w:firstLineChars="0"/>
              <w:jc w:val="left"/>
              <w:rPr>
                <w:color w:val="1F4E79" w:themeColor="accent1" w:themeShade="80"/>
              </w:rPr>
            </w:pPr>
            <w:r>
              <w:rPr>
                <w:color w:val="1F4E79" w:themeColor="accent1" w:themeShade="80"/>
              </w:rPr>
              <w:t>SPM-29</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color w:val="1F4E79" w:themeColor="accent1" w:themeShade="80"/>
              </w:rPr>
              <w:t>空。子类样本的作用。</w:t>
            </w:r>
          </w:p>
          <w:tbl>
            <w:tblPr>
              <w:tblStyle w:val="34"/>
              <w:tblW w:w="4542"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318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362" w:type="dxa"/>
                  <w:tcBorders>
                    <w:top w:val="double" w:color="auto" w:sz="4" w:space="0"/>
                    <w:left w:val="double" w:color="auto" w:sz="4" w:space="0"/>
                    <w:bottom w:val="single" w:color="auto" w:sz="4" w:space="0"/>
                    <w:right w:val="single" w:color="auto" w:sz="4" w:space="0"/>
                  </w:tcBorders>
                  <w:shd w:val="pct10" w:color="auto" w:fill="FFFFFF"/>
                </w:tcPr>
                <w:p>
                  <w:pPr>
                    <w:pStyle w:val="87"/>
                    <w:jc w:val="center"/>
                    <w:rPr>
                      <w:bCs/>
                      <w:color w:val="1F4E79" w:themeColor="accent1" w:themeShade="80"/>
                      <w:kern w:val="0"/>
                      <w:szCs w:val="16"/>
                    </w:rPr>
                  </w:pPr>
                  <w:r>
                    <w:rPr>
                      <w:bCs/>
                      <w:color w:val="1F4E79" w:themeColor="accent1" w:themeShade="80"/>
                      <w:kern w:val="0"/>
                      <w:szCs w:val="16"/>
                    </w:rPr>
                    <w:t>Value</w:t>
                  </w:r>
                </w:p>
              </w:tc>
              <w:tc>
                <w:tcPr>
                  <w:tcW w:w="3180" w:type="dxa"/>
                  <w:tcBorders>
                    <w:top w:val="double" w:color="auto" w:sz="4" w:space="0"/>
                    <w:left w:val="single" w:color="auto" w:sz="4" w:space="0"/>
                    <w:bottom w:val="single" w:color="auto" w:sz="4" w:space="0"/>
                    <w:right w:val="double" w:color="auto" w:sz="4" w:space="0"/>
                  </w:tcBorders>
                  <w:shd w:val="pct10" w:color="auto" w:fill="FFFFFF"/>
                </w:tcPr>
                <w:p>
                  <w:pPr>
                    <w:pStyle w:val="87"/>
                    <w:rPr>
                      <w:color w:val="1F4E79" w:themeColor="accent1" w:themeShade="80"/>
                    </w:rPr>
                  </w:pPr>
                  <w:r>
                    <w:rPr>
                      <w:color w:val="1F4E79" w:themeColor="accent1" w:themeShade="80"/>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2"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color w:val="1F4E79" w:themeColor="accent1" w:themeShade="80"/>
                    </w:rPr>
                  </w:pPr>
                  <w:r>
                    <w:rPr>
                      <w:color w:val="1F4E79" w:themeColor="accent1" w:themeShade="80"/>
                    </w:rPr>
                    <w:t>A</w:t>
                  </w:r>
                </w:p>
              </w:tc>
              <w:tc>
                <w:tcPr>
                  <w:tcW w:w="3180" w:type="dxa"/>
                  <w:tcBorders>
                    <w:top w:val="single" w:color="auto" w:sz="4" w:space="0"/>
                    <w:left w:val="single" w:color="auto" w:sz="4" w:space="0"/>
                    <w:bottom w:val="single" w:color="auto" w:sz="4" w:space="0"/>
                    <w:right w:val="double" w:color="auto" w:sz="4" w:space="0"/>
                  </w:tcBorders>
                  <w:shd w:val="clear" w:color="auto" w:fill="FFFFFF"/>
                </w:tcPr>
                <w:p>
                  <w:pPr>
                    <w:pStyle w:val="88"/>
                    <w:rPr>
                      <w:color w:val="1F4E79" w:themeColor="accent1" w:themeShade="80"/>
                      <w:lang w:eastAsia="zh-CN"/>
                    </w:rPr>
                  </w:pPr>
                  <w:r>
                    <w:rPr>
                      <w:color w:val="1F4E79" w:themeColor="accent1" w:themeShade="80"/>
                    </w:rPr>
                    <w:t>Aliquot</w:t>
                  </w:r>
                  <w:r>
                    <w:rPr>
                      <w:rFonts w:hint="eastAsia"/>
                      <w:color w:val="1F4E79" w:themeColor="accent1" w:themeShade="80"/>
                      <w:lang w:eastAsia="zh-CN"/>
                    </w:rPr>
                    <w:t>能整除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2"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color w:val="1F4E79" w:themeColor="accent1" w:themeShade="80"/>
                    </w:rPr>
                  </w:pPr>
                  <w:r>
                    <w:rPr>
                      <w:color w:val="1F4E79" w:themeColor="accent1" w:themeShade="80"/>
                    </w:rPr>
                    <w:t>C</w:t>
                  </w:r>
                </w:p>
              </w:tc>
              <w:tc>
                <w:tcPr>
                  <w:tcW w:w="3180" w:type="dxa"/>
                  <w:tcBorders>
                    <w:top w:val="single" w:color="auto" w:sz="4" w:space="0"/>
                    <w:left w:val="single" w:color="auto" w:sz="4" w:space="0"/>
                    <w:bottom w:val="single" w:color="auto" w:sz="4" w:space="0"/>
                    <w:right w:val="double" w:color="auto" w:sz="4" w:space="0"/>
                  </w:tcBorders>
                  <w:shd w:val="clear" w:color="auto" w:fill="FFFFFF"/>
                </w:tcPr>
                <w:p>
                  <w:pPr>
                    <w:pStyle w:val="88"/>
                    <w:rPr>
                      <w:color w:val="1F4E79" w:themeColor="accent1" w:themeShade="80"/>
                      <w:lang w:eastAsia="zh-CN"/>
                    </w:rPr>
                  </w:pPr>
                  <w:r>
                    <w:rPr>
                      <w:color w:val="1F4E79" w:themeColor="accent1" w:themeShade="80"/>
                    </w:rPr>
                    <w:t>Component</w:t>
                  </w:r>
                  <w:r>
                    <w:rPr>
                      <w:rFonts w:hint="eastAsia"/>
                      <w:color w:val="1F4E79" w:themeColor="accent1" w:themeShade="80"/>
                      <w:lang w:eastAsia="zh-CN"/>
                    </w:rPr>
                    <w:t>组成成分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2" w:type="dxa"/>
                  <w:tcBorders>
                    <w:top w:val="single" w:color="auto" w:sz="4" w:space="0"/>
                    <w:left w:val="double" w:color="auto" w:sz="4" w:space="0"/>
                    <w:bottom w:val="double" w:color="auto" w:sz="4" w:space="0"/>
                    <w:right w:val="single" w:color="auto" w:sz="4" w:space="0"/>
                  </w:tcBorders>
                  <w:shd w:val="clear" w:color="auto" w:fill="FFFFFF"/>
                </w:tcPr>
                <w:p>
                  <w:pPr>
                    <w:pStyle w:val="88"/>
                    <w:jc w:val="center"/>
                    <w:rPr>
                      <w:color w:val="1F4E79" w:themeColor="accent1" w:themeShade="80"/>
                    </w:rPr>
                  </w:pPr>
                  <w:r>
                    <w:rPr>
                      <w:color w:val="1F4E79" w:themeColor="accent1" w:themeShade="80"/>
                    </w:rPr>
                    <w:t>M</w:t>
                  </w:r>
                </w:p>
              </w:tc>
              <w:tc>
                <w:tcPr>
                  <w:tcW w:w="3180" w:type="dxa"/>
                  <w:tcBorders>
                    <w:top w:val="single" w:color="auto" w:sz="4" w:space="0"/>
                    <w:left w:val="single" w:color="auto" w:sz="4" w:space="0"/>
                    <w:bottom w:val="double" w:color="auto" w:sz="4" w:space="0"/>
                    <w:right w:val="double" w:color="auto" w:sz="4" w:space="0"/>
                  </w:tcBorders>
                  <w:shd w:val="clear" w:color="auto" w:fill="FFFFFF"/>
                </w:tcPr>
                <w:p>
                  <w:pPr>
                    <w:pStyle w:val="88"/>
                    <w:rPr>
                      <w:color w:val="1F4E79" w:themeColor="accent1" w:themeShade="80"/>
                      <w:lang w:eastAsia="zh-CN"/>
                    </w:rPr>
                  </w:pPr>
                  <w:r>
                    <w:rPr>
                      <w:color w:val="1F4E79" w:themeColor="accent1" w:themeShade="80"/>
                    </w:rPr>
                    <w:t>Modified from original specimen</w:t>
                  </w:r>
                  <w:r>
                    <w:rPr>
                      <w:rFonts w:hint="eastAsia"/>
                      <w:color w:val="1F4E79" w:themeColor="accent1" w:themeShade="80"/>
                      <w:lang w:eastAsia="zh-CN"/>
                    </w:rPr>
                    <w:t>原始标本修改</w:t>
                  </w:r>
                </w:p>
              </w:tc>
            </w:tr>
          </w:tbl>
          <w:p>
            <w:pPr>
              <w:jc w:val="left"/>
              <w:rPr>
                <w:color w:val="1F4E79" w:themeColor="accent1" w:themeShade="8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66"/>
              <w:ind w:firstLine="0" w:firstLineChars="0"/>
              <w:jc w:val="left"/>
              <w:rPr>
                <w:color w:val="1F4E79" w:themeColor="accent1" w:themeShade="80"/>
              </w:rPr>
            </w:pPr>
            <w:r>
              <w:rPr>
                <w:color w:val="1F4E79" w:themeColor="accent1" w:themeShade="80"/>
              </w:rPr>
              <w:t>SPM-30</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color w:val="1F4E79" w:themeColor="accent1" w:themeShade="80"/>
              </w:rPr>
              <w:t>空。加入标识符。</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66"/>
              <w:ind w:firstLine="0" w:firstLineChars="0"/>
              <w:jc w:val="left"/>
              <w:rPr>
                <w:color w:val="1F4E79" w:themeColor="accent1" w:themeShade="80"/>
              </w:rPr>
            </w:pPr>
            <w:r>
              <w:rPr>
                <w:color w:val="1F4E79" w:themeColor="accent1" w:themeShade="80"/>
              </w:rPr>
              <w:t>SPM-31</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color w:val="1F4E79" w:themeColor="accent1" w:themeShade="80"/>
              </w:rPr>
              <w:t>空。其他样本</w:t>
            </w:r>
            <w:r>
              <w:rPr>
                <w:color w:val="1F4E79" w:themeColor="accent1" w:themeShade="80"/>
              </w:rPr>
              <w:t>ID</w:t>
            </w:r>
            <w:r>
              <w:rPr>
                <w:rFonts w:hint="eastAsia"/>
                <w:color w:val="1F4E79" w:themeColor="accent1" w:themeShade="80"/>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66"/>
              <w:ind w:firstLine="0" w:firstLineChars="0"/>
              <w:jc w:val="left"/>
              <w:rPr>
                <w:color w:val="1F4E79" w:themeColor="accent1" w:themeShade="80"/>
              </w:rPr>
            </w:pPr>
            <w:r>
              <w:rPr>
                <w:color w:val="1F4E79" w:themeColor="accent1" w:themeShade="80"/>
              </w:rPr>
              <w:t>SPM-32</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color w:val="1F4E79" w:themeColor="accent1" w:themeShade="80"/>
              </w:rPr>
              <w:t>空。货物</w:t>
            </w:r>
            <w:r>
              <w:rPr>
                <w:color w:val="1F4E79" w:themeColor="accent1" w:themeShade="80"/>
              </w:rPr>
              <w:t>ID</w:t>
            </w:r>
            <w:r>
              <w:rPr>
                <w:rFonts w:hint="eastAsia"/>
                <w:color w:val="1F4E79" w:themeColor="accent1" w:themeShade="80"/>
              </w:rPr>
              <w:t>。</w:t>
            </w:r>
          </w:p>
        </w:tc>
      </w:tr>
    </w:tbl>
    <w:p>
      <w:pPr>
        <w:rPr>
          <w:color w:val="1F4E79" w:themeColor="accent1" w:themeShade="80"/>
        </w:rPr>
      </w:pPr>
      <w:bookmarkStart w:id="42" w:name="OLE_LINK92"/>
      <w:bookmarkStart w:id="43" w:name="OLE_LINK122"/>
      <w:bookmarkStart w:id="44" w:name="OLE_LINK123"/>
      <w:r>
        <w:rPr>
          <w:color w:val="1F4E79" w:themeColor="accent1" w:themeShade="80"/>
        </w:rPr>
        <w:t>SPM|1</w:t>
      </w:r>
      <w:r>
        <w:rPr>
          <w:rFonts w:hint="eastAsia"/>
          <w:color w:val="1F4E79" w:themeColor="accent1" w:themeShade="80"/>
        </w:rPr>
        <w:t>序列号</w:t>
      </w:r>
      <w:r>
        <w:rPr>
          <w:color w:val="1F4E79" w:themeColor="accent1" w:themeShade="80"/>
        </w:rPr>
        <w:t>|2</w:t>
      </w:r>
      <w:r>
        <w:rPr>
          <w:rFonts w:hint="eastAsia"/>
          <w:color w:val="1F4E79" w:themeColor="accent1" w:themeShade="80"/>
        </w:rPr>
        <w:t>样本</w:t>
      </w:r>
      <w:r>
        <w:rPr>
          <w:color w:val="1F4E79" w:themeColor="accent1" w:themeShade="80"/>
        </w:rPr>
        <w:t>ID||</w:t>
      </w:r>
      <w:r>
        <w:rPr>
          <w:color w:val="FF0000"/>
        </w:rPr>
        <w:t>4</w:t>
      </w:r>
      <w:r>
        <w:rPr>
          <w:rFonts w:hint="eastAsia"/>
          <w:color w:val="FF0000"/>
        </w:rPr>
        <w:t>样本类型</w:t>
      </w:r>
      <w:r>
        <w:rPr>
          <w:color w:val="1F4E79" w:themeColor="accent1" w:themeShade="80"/>
        </w:rPr>
        <w:t>|5</w:t>
      </w:r>
      <w:r>
        <w:rPr>
          <w:rFonts w:hint="eastAsia"/>
          <w:color w:val="1F4E79" w:themeColor="accent1" w:themeShade="80"/>
        </w:rPr>
        <w:t>修改样本类型</w:t>
      </w:r>
      <w:r>
        <w:rPr>
          <w:color w:val="1F4E79" w:themeColor="accent1" w:themeShade="80"/>
        </w:rPr>
        <w:t>||||||||13</w:t>
      </w:r>
      <w:r>
        <w:rPr>
          <w:rFonts w:hint="eastAsia"/>
          <w:color w:val="1F4E79" w:themeColor="accent1" w:themeShade="80"/>
        </w:rPr>
        <w:t>分组样本数</w:t>
      </w:r>
      <w:r>
        <w:rPr>
          <w:color w:val="1F4E79" w:themeColor="accent1" w:themeShade="80"/>
        </w:rPr>
        <w:t>|14</w:t>
      </w:r>
      <w:r>
        <w:rPr>
          <w:rFonts w:hint="eastAsia"/>
          <w:color w:val="1F4E79" w:themeColor="accent1" w:themeShade="80"/>
        </w:rPr>
        <w:t>样本描述</w:t>
      </w:r>
      <w:r>
        <w:rPr>
          <w:color w:val="1F4E79" w:themeColor="accent1" w:themeShade="80"/>
        </w:rPr>
        <w:t>|||</w:t>
      </w:r>
      <w:r>
        <w:rPr>
          <w:color w:val="FF0000"/>
        </w:rPr>
        <w:t>17</w:t>
      </w:r>
      <w:r>
        <w:rPr>
          <w:rFonts w:hint="eastAsia"/>
          <w:color w:val="FF0000"/>
        </w:rPr>
        <w:t>样本收集日期</w:t>
      </w:r>
      <w:r>
        <w:rPr>
          <w:color w:val="FF0000"/>
        </w:rPr>
        <w:t>/</w:t>
      </w:r>
      <w:r>
        <w:rPr>
          <w:rFonts w:hint="eastAsia"/>
          <w:color w:val="FF0000"/>
        </w:rPr>
        <w:t>时间</w:t>
      </w:r>
      <w:r>
        <w:rPr>
          <w:color w:val="1F4E79" w:themeColor="accent1" w:themeShade="80"/>
        </w:rPr>
        <w:t>|18</w:t>
      </w:r>
      <w:r>
        <w:rPr>
          <w:rFonts w:hint="eastAsia"/>
          <w:color w:val="1F4E79" w:themeColor="accent1" w:themeShade="80"/>
        </w:rPr>
        <w:t>收到样本日期</w:t>
      </w:r>
      <w:r>
        <w:rPr>
          <w:color w:val="1F4E79" w:themeColor="accent1" w:themeShade="80"/>
        </w:rPr>
        <w:t>/</w:t>
      </w:r>
      <w:r>
        <w:rPr>
          <w:rFonts w:hint="eastAsia"/>
          <w:color w:val="1F4E79" w:themeColor="accent1" w:themeShade="80"/>
        </w:rPr>
        <w:t>时间</w:t>
      </w:r>
      <w:r>
        <w:rPr>
          <w:color w:val="1F4E79" w:themeColor="accent1" w:themeShade="80"/>
        </w:rPr>
        <w:t>|19</w:t>
      </w:r>
      <w:r>
        <w:rPr>
          <w:rFonts w:hint="eastAsia"/>
          <w:color w:val="1F4E79" w:themeColor="accent1" w:themeShade="80"/>
        </w:rPr>
        <w:t>样本过期日期</w:t>
      </w:r>
      <w:r>
        <w:rPr>
          <w:color w:val="1F4E79" w:themeColor="accent1" w:themeShade="80"/>
        </w:rPr>
        <w:t>/</w:t>
      </w:r>
      <w:r>
        <w:rPr>
          <w:rFonts w:hint="eastAsia"/>
          <w:color w:val="1F4E79" w:themeColor="accent1" w:themeShade="80"/>
        </w:rPr>
        <w:t>时间</w:t>
      </w:r>
      <w:r>
        <w:rPr>
          <w:color w:val="1F4E79" w:themeColor="accent1" w:themeShade="80"/>
        </w:rPr>
        <w:t>|20</w:t>
      </w:r>
      <w:r>
        <w:rPr>
          <w:rFonts w:hint="eastAsia"/>
          <w:color w:val="1F4E79" w:themeColor="accent1" w:themeShade="80"/>
        </w:rPr>
        <w:t>样本可用性</w:t>
      </w:r>
      <w:r>
        <w:rPr>
          <w:color w:val="1F4E79" w:themeColor="accent1" w:themeShade="80"/>
        </w:rPr>
        <w:t>|21</w:t>
      </w:r>
      <w:r>
        <w:rPr>
          <w:rFonts w:hint="eastAsia"/>
          <w:color w:val="1F4E79" w:themeColor="accent1" w:themeShade="80"/>
        </w:rPr>
        <w:t>样本拒收原因</w:t>
      </w:r>
      <w:r>
        <w:rPr>
          <w:color w:val="1F4E79" w:themeColor="accent1" w:themeShade="80"/>
        </w:rPr>
        <w:t>|22</w:t>
      </w:r>
      <w:r>
        <w:rPr>
          <w:rFonts w:hint="eastAsia"/>
          <w:color w:val="1F4E79" w:themeColor="accent1" w:themeShade="80"/>
        </w:rPr>
        <w:t>样本质量</w:t>
      </w:r>
      <w:r>
        <w:rPr>
          <w:color w:val="1F4E79" w:themeColor="accent1" w:themeShade="80"/>
        </w:rPr>
        <w:t>|23</w:t>
      </w:r>
      <w:r>
        <w:rPr>
          <w:rFonts w:hint="eastAsia"/>
          <w:color w:val="1F4E79" w:themeColor="accent1" w:themeShade="80"/>
        </w:rPr>
        <w:t>样本是否合适</w:t>
      </w:r>
      <w:r>
        <w:rPr>
          <w:color w:val="1F4E79" w:themeColor="accent1" w:themeShade="80"/>
        </w:rPr>
        <w:t>|24</w:t>
      </w:r>
      <w:r>
        <w:rPr>
          <w:rFonts w:hint="eastAsia"/>
          <w:color w:val="1F4E79" w:themeColor="accent1" w:themeShade="80"/>
        </w:rPr>
        <w:t>样本情况</w:t>
      </w:r>
      <w:r>
        <w:rPr>
          <w:color w:val="1F4E79" w:themeColor="accent1" w:themeShade="80"/>
        </w:rPr>
        <w:t>|25</w:t>
      </w:r>
      <w:r>
        <w:rPr>
          <w:rFonts w:hint="eastAsia"/>
          <w:color w:val="1F4E79" w:themeColor="accent1" w:themeShade="80"/>
        </w:rPr>
        <w:t>样本目前数量</w:t>
      </w:r>
    </w:p>
    <w:bookmarkEnd w:id="42"/>
    <w:bookmarkEnd w:id="43"/>
    <w:bookmarkEnd w:id="44"/>
    <w:p>
      <w:pPr>
        <w:jc w:val="center"/>
      </w:pPr>
    </w:p>
    <w:p>
      <w:pPr>
        <w:jc w:val="center"/>
        <w:rPr>
          <w:sz w:val="32"/>
          <w:szCs w:val="32"/>
        </w:rPr>
      </w:pPr>
      <w:r>
        <w:t xml:space="preserve">HL7 Table </w:t>
      </w:r>
      <w:bookmarkStart w:id="45" w:name="HL70371"/>
      <w:r>
        <w:t>0371 – Additive/Preservative</w:t>
      </w:r>
      <w:bookmarkEnd w:id="45"/>
    </w:p>
    <w:tbl>
      <w:tblPr>
        <w:tblStyle w:val="34"/>
        <w:tblW w:w="8856"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4137"/>
        <w:gridCol w:w="335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368" w:type="dxa"/>
            <w:tcBorders>
              <w:top w:val="double" w:color="auto" w:sz="4" w:space="0"/>
              <w:left w:val="double" w:color="auto" w:sz="4" w:space="0"/>
              <w:bottom w:val="single" w:color="auto" w:sz="4" w:space="0"/>
              <w:right w:val="single" w:color="auto" w:sz="4" w:space="0"/>
            </w:tcBorders>
            <w:shd w:val="pct10" w:color="auto" w:fill="FFFFFF"/>
          </w:tcPr>
          <w:p>
            <w:pPr>
              <w:pStyle w:val="87"/>
              <w:jc w:val="center"/>
            </w:pPr>
            <w:r>
              <w:t>Value</w:t>
            </w:r>
          </w:p>
        </w:tc>
        <w:tc>
          <w:tcPr>
            <w:tcW w:w="4137" w:type="dxa"/>
            <w:tcBorders>
              <w:top w:val="double" w:color="auto" w:sz="4" w:space="0"/>
              <w:left w:val="single" w:color="auto" w:sz="4" w:space="0"/>
              <w:bottom w:val="single" w:color="auto" w:sz="4" w:space="0"/>
              <w:right w:val="single" w:color="auto" w:sz="4" w:space="0"/>
            </w:tcBorders>
            <w:shd w:val="pct10" w:color="auto" w:fill="FFFFFF"/>
          </w:tcPr>
          <w:p>
            <w:pPr>
              <w:pStyle w:val="87"/>
              <w:rPr>
                <w:snapToGrid w:val="0"/>
              </w:rPr>
            </w:pPr>
            <w:r>
              <w:t>Description</w:t>
            </w:r>
          </w:p>
        </w:tc>
        <w:tc>
          <w:tcPr>
            <w:tcW w:w="3351" w:type="dxa"/>
            <w:tcBorders>
              <w:top w:val="double" w:color="auto" w:sz="4" w:space="0"/>
              <w:left w:val="single" w:color="auto" w:sz="4" w:space="0"/>
              <w:bottom w:val="single" w:color="auto" w:sz="4" w:space="0"/>
              <w:right w:val="double" w:color="auto" w:sz="4" w:space="0"/>
            </w:tcBorders>
            <w:shd w:val="pct10" w:color="auto" w:fill="FFFFFF"/>
          </w:tcPr>
          <w:p>
            <w:pPr>
              <w:pStyle w:val="87"/>
            </w:pPr>
            <w: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F10</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10% Formalin  10%</w:t>
            </w:r>
            <w:r>
              <w:rPr>
                <w:rFonts w:hint="eastAsia"/>
                <w:snapToGrid w:val="0"/>
              </w:rPr>
              <w:t>福尔马林</w:t>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lang w:eastAsia="zh-CN"/>
              </w:rPr>
            </w:pPr>
            <w:r>
              <w:rPr>
                <w:snapToGrid w:val="0"/>
              </w:rPr>
              <w:t>Tissue preservative</w:t>
            </w:r>
            <w:r>
              <w:rPr>
                <w:rFonts w:hint="eastAsia"/>
                <w:snapToGrid w:val="0"/>
                <w:lang w:eastAsia="zh-CN"/>
              </w:rPr>
              <w:t>组织防腐剂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C32</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 xml:space="preserve">3.2%  Citrate   </w:t>
            </w:r>
            <w:r>
              <w:rPr>
                <w:rFonts w:hint="eastAsia" w:asciiTheme="minorEastAsia" w:hAnsiTheme="minorEastAsia" w:eastAsiaTheme="minorEastAsia"/>
                <w:color w:val="313131"/>
                <w:szCs w:val="16"/>
              </w:rPr>
              <w:t>3.2%柠檬酸</w:t>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lang w:eastAsia="zh-CN"/>
              </w:rPr>
            </w:pPr>
            <w:r>
              <w:rPr>
                <w:snapToGrid w:val="0"/>
              </w:rPr>
              <w:t>Blue top tube</w:t>
            </w:r>
            <w:r>
              <w:rPr>
                <w:rFonts w:hint="eastAsia"/>
                <w:snapToGrid w:val="0"/>
                <w:lang w:eastAsia="zh-CN"/>
              </w:rPr>
              <w:t>蓝色上管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C38</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 xml:space="preserve">3.8% Citrate  </w:t>
            </w:r>
            <w:r>
              <w:rPr>
                <w:rFonts w:hint="eastAsia" w:asciiTheme="minorEastAsia" w:hAnsiTheme="minorEastAsia" w:eastAsiaTheme="minorEastAsia"/>
                <w:color w:val="313131"/>
                <w:szCs w:val="16"/>
              </w:rPr>
              <w:t>3.8%柠檬酸</w:t>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lang w:eastAsia="zh-CN"/>
              </w:rPr>
            </w:pPr>
            <w:r>
              <w:rPr>
                <w:snapToGrid w:val="0"/>
              </w:rPr>
              <w:t>Blue top tube</w:t>
            </w:r>
            <w:r>
              <w:rPr>
                <w:rFonts w:hint="eastAsia"/>
                <w:snapToGrid w:val="0"/>
                <w:lang w:eastAsia="zh-CN"/>
              </w:rPr>
              <w:t>蓝色上管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HCL6</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lang w:eastAsia="zh-CN"/>
              </w:rPr>
            </w:pPr>
            <w:r>
              <w:rPr>
                <w:snapToGrid w:val="0"/>
              </w:rPr>
              <w:t>6N HCL  6N</w:t>
            </w:r>
            <w:r>
              <w:rPr>
                <w:rFonts w:hint="eastAsia"/>
                <w:snapToGrid w:val="0"/>
                <w:lang w:eastAsia="zh-CN"/>
              </w:rPr>
              <w:t>的盐酸</w:t>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lang w:eastAsia="zh-CN"/>
              </w:rPr>
            </w:pPr>
            <w:bookmarkStart w:id="46" w:name="OLE_LINK89"/>
            <w:bookmarkStart w:id="47" w:name="OLE_LINK90"/>
            <w:r>
              <w:rPr>
                <w:snapToGrid w:val="0"/>
              </w:rPr>
              <w:t>24 HR Urine Additive</w:t>
            </w:r>
            <w:bookmarkEnd w:id="46"/>
            <w:bookmarkEnd w:id="47"/>
            <w:r>
              <w:rPr>
                <w:snapToGrid w:val="0"/>
              </w:rPr>
              <w:t>24</w:t>
            </w:r>
            <w:r>
              <w:rPr>
                <w:rFonts w:hint="eastAsia"/>
                <w:snapToGrid w:val="0"/>
                <w:lang w:eastAsia="zh-CN"/>
              </w:rPr>
              <w:t>小时尿液添加剂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ACDA</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lang w:eastAsia="zh-CN"/>
              </w:rPr>
            </w:pPr>
            <w:bookmarkStart w:id="48" w:name="OLE_LINK53"/>
            <w:bookmarkStart w:id="49" w:name="OLE_LINK50"/>
            <w:r>
              <w:rPr>
                <w:snapToGrid w:val="0"/>
              </w:rPr>
              <w:t xml:space="preserve">ACD </w:t>
            </w:r>
            <w:bookmarkEnd w:id="48"/>
            <w:bookmarkEnd w:id="49"/>
            <w:r>
              <w:rPr>
                <w:snapToGrid w:val="0"/>
              </w:rPr>
              <w:t>Solution A ACD</w:t>
            </w:r>
            <w:r>
              <w:rPr>
                <w:rFonts w:hint="eastAsia"/>
                <w:snapToGrid w:val="0"/>
                <w:lang w:eastAsia="zh-CN"/>
              </w:rPr>
              <w:t>溶液</w:t>
            </w:r>
            <w:r>
              <w:rPr>
                <w:snapToGrid w:val="0"/>
                <w:lang w:eastAsia="zh-CN"/>
              </w:rPr>
              <w:t>A</w:t>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lang w:eastAsia="zh-CN"/>
              </w:rPr>
            </w:pPr>
            <w:r>
              <w:rPr>
                <w:snapToGrid w:val="0"/>
              </w:rPr>
              <w:t>Yellow top tube</w:t>
            </w:r>
            <w:r>
              <w:rPr>
                <w:rFonts w:hint="eastAsia"/>
                <w:snapToGrid w:val="0"/>
                <w:lang w:eastAsia="zh-CN"/>
              </w:rPr>
              <w:t>黄色上管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ACDB</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lang w:eastAsia="zh-CN"/>
              </w:rPr>
            </w:pPr>
            <w:r>
              <w:rPr>
                <w:snapToGrid w:val="0"/>
              </w:rPr>
              <w:t>ACD Solution B ACD</w:t>
            </w:r>
            <w:r>
              <w:rPr>
                <w:rFonts w:hint="eastAsia"/>
                <w:snapToGrid w:val="0"/>
                <w:lang w:eastAsia="zh-CN"/>
              </w:rPr>
              <w:t>溶液</w:t>
            </w:r>
            <w:r>
              <w:rPr>
                <w:snapToGrid w:val="0"/>
                <w:lang w:eastAsia="zh-CN"/>
              </w:rPr>
              <w:t>B</w:t>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lang w:eastAsia="zh-CN"/>
              </w:rPr>
            </w:pPr>
            <w:r>
              <w:rPr>
                <w:snapToGrid w:val="0"/>
              </w:rPr>
              <w:t>Yellow top tube</w:t>
            </w:r>
            <w:r>
              <w:rPr>
                <w:rFonts w:hint="eastAsia"/>
                <w:snapToGrid w:val="0"/>
                <w:lang w:eastAsia="zh-CN"/>
              </w:rPr>
              <w:t>黄色上管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ACET</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lang w:eastAsia="zh-CN"/>
              </w:rPr>
            </w:pPr>
            <w:r>
              <w:rPr>
                <w:snapToGrid w:val="0"/>
              </w:rPr>
              <w:t xml:space="preserve">Acetic Acid </w:t>
            </w:r>
            <w:r>
              <w:rPr>
                <w:rFonts w:hint="eastAsia"/>
                <w:snapToGrid w:val="0"/>
                <w:lang w:eastAsia="zh-CN"/>
              </w:rPr>
              <w:t>醋酸</w:t>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lang w:eastAsia="zh-CN"/>
              </w:rPr>
            </w:pPr>
            <w:r>
              <w:rPr>
                <w:snapToGrid w:val="0"/>
              </w:rPr>
              <w:t>Urine preservative</w:t>
            </w:r>
            <w:r>
              <w:rPr>
                <w:rFonts w:hint="eastAsia"/>
                <w:snapToGrid w:val="0"/>
                <w:lang w:eastAsia="zh-CN"/>
              </w:rPr>
              <w:t>尿液防腐剂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AMIES</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lang w:eastAsia="zh-CN"/>
              </w:rPr>
            </w:pPr>
            <w:r>
              <w:rPr>
                <w:snapToGrid w:val="0"/>
              </w:rPr>
              <w:t>Amies transport medium</w:t>
            </w:r>
            <w:r>
              <w:rPr>
                <w:rFonts w:hint="eastAsia"/>
                <w:snapToGrid w:val="0"/>
                <w:lang w:eastAsia="zh-CN"/>
              </w:rPr>
              <w:t>艾米斯运送培养基</w:t>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lang w:eastAsia="zh-CN"/>
              </w:rPr>
            </w:pPr>
            <w:r>
              <w:rPr>
                <w:snapToGrid w:val="0"/>
              </w:rPr>
              <w:t>Protozoa</w:t>
            </w:r>
            <w:r>
              <w:rPr>
                <w:rFonts w:hint="eastAsia"/>
                <w:snapToGrid w:val="0"/>
                <w:lang w:eastAsia="zh-CN"/>
              </w:rPr>
              <w:t>原生动物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HEPA</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Ammonium heparin</w:t>
            </w:r>
            <w:r>
              <w:rPr>
                <w:rFonts w:hint="eastAsia" w:asciiTheme="minorEastAsia" w:hAnsiTheme="minorEastAsia" w:eastAsiaTheme="minorEastAsia"/>
                <w:color w:val="313131"/>
                <w:szCs w:val="16"/>
              </w:rPr>
              <w:t>肝素钠铵</w:t>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r>
              <w:rPr>
                <w:snapToGrid w:val="0"/>
              </w:rPr>
              <w:t>Green top tube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BACTM</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lang w:eastAsia="zh-CN"/>
              </w:rPr>
            </w:pPr>
            <w:r>
              <w:rPr>
                <w:snapToGrid w:val="0"/>
              </w:rPr>
              <w:t>Bacterial Transport medium</w:t>
            </w:r>
            <w:r>
              <w:rPr>
                <w:rFonts w:hint="eastAsia"/>
                <w:snapToGrid w:val="0"/>
                <w:lang w:eastAsia="zh-CN"/>
              </w:rPr>
              <w:t>细菌培养基</w:t>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r>
              <w:rPr>
                <w:snapToGrid w:val="0"/>
              </w:rPr>
              <w:t>Microbiological culture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BOR</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lang w:eastAsia="zh-CN"/>
              </w:rPr>
            </w:pPr>
            <w:r>
              <w:rPr>
                <w:snapToGrid w:val="0"/>
              </w:rPr>
              <w:t xml:space="preserve">Borate Boric Acid </w:t>
            </w:r>
            <w:r>
              <w:rPr>
                <w:rFonts w:hint="eastAsia"/>
                <w:snapToGrid w:val="0"/>
                <w:lang w:eastAsia="zh-CN"/>
              </w:rPr>
              <w:t>硼酸</w:t>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r>
              <w:rPr>
                <w:snapToGrid w:val="0"/>
              </w:rPr>
              <w:t>24HR Urine Additive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BOUIN</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tabs>
                <w:tab w:val="center" w:pos="1960"/>
              </w:tabs>
              <w:rPr>
                <w:snapToGrid w:val="0"/>
              </w:rPr>
            </w:pPr>
            <w:r>
              <w:rPr>
                <w:snapToGrid w:val="0"/>
              </w:rPr>
              <w:t xml:space="preserve">Bouin’s solution </w:t>
            </w:r>
            <w:r>
              <w:rPr>
                <w:rFonts w:hint="eastAsia"/>
                <w:snapToGrid w:val="0"/>
                <w:lang w:eastAsia="zh-CN"/>
              </w:rPr>
              <w:t>布安溶液</w:t>
            </w:r>
            <w:r>
              <w:rPr>
                <w:snapToGrid w:val="0"/>
              </w:rPr>
              <w:tab/>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r>
              <w:rPr>
                <w:snapToGrid w:val="0"/>
              </w:rPr>
              <w:t>Tissue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BF10</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Buffered 10% formalin 10%</w:t>
            </w:r>
            <w:r>
              <w:rPr>
                <w:rFonts w:hint="eastAsia"/>
                <w:snapToGrid w:val="0"/>
              </w:rPr>
              <w:t>福尔马林缓冲液</w:t>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r>
              <w:rPr>
                <w:snapToGrid w:val="0"/>
              </w:rPr>
              <w:t>Tissue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WEST</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bookmarkStart w:id="50" w:name="OLE_LINK72"/>
            <w:bookmarkStart w:id="51" w:name="OLE_LINK71"/>
            <w:r>
              <w:rPr>
                <w:snapToGrid w:val="0"/>
              </w:rPr>
              <w:t>Buffered Citrate (Westergren Sedimentation Rate)</w:t>
            </w:r>
            <w:bookmarkEnd w:id="50"/>
            <w:bookmarkEnd w:id="51"/>
          </w:p>
          <w:p>
            <w:pPr>
              <w:pStyle w:val="88"/>
              <w:rPr>
                <w:snapToGrid w:val="0"/>
                <w:lang w:eastAsia="zh-CN"/>
              </w:rPr>
            </w:pPr>
            <w:r>
              <w:rPr>
                <w:rFonts w:hint="eastAsia"/>
                <w:snapToGrid w:val="0"/>
                <w:lang w:eastAsia="zh-CN"/>
              </w:rPr>
              <w:t>缓冲盐（魏氏血沉）</w:t>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r>
              <w:rPr>
                <w:snapToGrid w:val="0"/>
              </w:rPr>
              <w:t>Black top tube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BSKM</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Buffered skim milk</w:t>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r>
              <w:rPr>
                <w:snapToGrid w:val="0"/>
              </w:rPr>
              <w:t>Viral isolation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CARS</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Carson’s Modified 10% formalin</w:t>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r>
              <w:rPr>
                <w:snapToGrid w:val="0"/>
              </w:rPr>
              <w:t>Tissue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CARY</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Cary Blair Medium</w:t>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r>
              <w:rPr>
                <w:snapToGrid w:val="0"/>
              </w:rPr>
              <w:t>Stool Cultures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CHLTM</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Chlamydia transport medium</w:t>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r>
              <w:rPr>
                <w:snapToGrid w:val="0"/>
              </w:rPr>
              <w:t>Chlamydia culture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CTAD</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CTAD (this should be spelled out if not universally understood)</w:t>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r>
              <w:rPr>
                <w:snapToGrid w:val="0"/>
              </w:rPr>
              <w:t>Blue top tube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ENT</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Enteric bacteria transport medium</w:t>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r>
              <w:rPr>
                <w:snapToGrid w:val="0"/>
              </w:rPr>
              <w:t>Bacterial culture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ENT+</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Enteric plus</w:t>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r>
              <w:rPr>
                <w:snapToGrid w:val="0"/>
              </w:rPr>
              <w:t>Stool Cultures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JKM</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Jones Kendrick Medium</w:t>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r>
              <w:rPr>
                <w:snapToGrid w:val="0"/>
              </w:rPr>
              <w:t>Bordetella pertussis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KARN</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Karnovsky’s fixative</w:t>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r>
              <w:rPr>
                <w:snapToGrid w:val="0"/>
              </w:rPr>
              <w:t>Tissue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LIA</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Lithium iodoacetate</w:t>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r>
              <w:rPr>
                <w:snapToGrid w:val="0"/>
              </w:rPr>
              <w:t>Gray top tube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HEPL</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Lithium/Li  Heparin</w:t>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r>
              <w:rPr>
                <w:snapToGrid w:val="0"/>
              </w:rPr>
              <w:t>Green top tube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M4</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M4</w:t>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r>
              <w:rPr>
                <w:snapToGrid w:val="0"/>
              </w:rPr>
              <w:t>Microbiological culture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M4RT</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M4-RT</w:t>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r>
              <w:rPr>
                <w:snapToGrid w:val="0"/>
              </w:rPr>
              <w:t>Microbiological culture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M5</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M5</w:t>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r>
              <w:rPr>
                <w:snapToGrid w:val="0"/>
              </w:rPr>
              <w:t>Microbiological culture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MICHTM</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Michel’s transport medium</w:t>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r>
              <w:rPr>
                <w:snapToGrid w:val="0"/>
              </w:rPr>
              <w:t>IF tests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MMDTM</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MMD transport medium</w:t>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r>
              <w:rPr>
                <w:snapToGrid w:val="0"/>
              </w:rPr>
              <w:t>Immunofluorescence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HNO3</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Nitric Acid</w:t>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r>
              <w:rPr>
                <w:snapToGrid w:val="0"/>
              </w:rPr>
              <w:t>Urine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NONE</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None</w:t>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r>
              <w:rPr>
                <w:snapToGrid w:val="0"/>
              </w:rPr>
              <w:t>Red or Pink top tube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PAGE</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Pages’s Saline</w:t>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r>
              <w:rPr>
                <w:snapToGrid w:val="0"/>
              </w:rPr>
              <w:t>Acanthaoemba</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PHENOL</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Phenol</w:t>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r>
              <w:rPr>
                <w:snapToGrid w:val="0"/>
              </w:rPr>
              <w:t>24 Hr Urine Additive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KOX</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Potassium Oxalate</w:t>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r>
              <w:rPr>
                <w:snapToGrid w:val="0"/>
              </w:rPr>
              <w:t>Gray top tube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EDTK</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Potassium/K EDTA</w:t>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r>
              <w:rPr>
                <w:snapToGrid w:val="0"/>
              </w:rPr>
              <w:t>Deprecated. Replaced by EDTK15 and EDTK75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EDTK15</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Potassium/K EDTA 15%</w:t>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r>
              <w:rPr>
                <w:snapToGrid w:val="0"/>
              </w:rPr>
              <w:t>Purple top tube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EDTK75</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Potassium/K EDTA 7.5%</w:t>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r>
              <w:rPr>
                <w:snapToGrid w:val="0"/>
              </w:rPr>
              <w:t>Purple top tube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PVA</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PVA (polyvinylalcohol)</w:t>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r>
              <w:rPr>
                <w:snapToGrid w:val="0"/>
              </w:rPr>
              <w:t>O&amp;P</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RLM</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Reagan Lowe Medium</w:t>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r>
              <w:rPr>
                <w:snapToGrid w:val="0"/>
              </w:rPr>
              <w:t>Bordetella pertussis cultures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SST</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lang w:val="de-DE"/>
              </w:rPr>
            </w:pPr>
            <w:r>
              <w:rPr>
                <w:snapToGrid w:val="0"/>
                <w:lang w:val="de-DE"/>
              </w:rPr>
              <w:t>Serum Separator Tube (Polymer Gel)</w:t>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r>
              <w:rPr>
                <w:snapToGrid w:val="0"/>
              </w:rPr>
              <w:t>‘Tiger’ Top tube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SILICA</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Siliceous earth, 12 mg</w:t>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r>
              <w:rPr>
                <w:snapToGrid w:val="0"/>
              </w:rPr>
              <w:t>Gray top tube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NAF</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Sodium Fluoride</w:t>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r>
              <w:rPr>
                <w:snapToGrid w:val="0"/>
              </w:rPr>
              <w:t>Gray top tube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FL100</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Sodium Fluoride, 100mg</w:t>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r>
              <w:rPr>
                <w:snapToGrid w:val="0"/>
              </w:rPr>
              <w:t>Urine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FL10</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Sodium Fluoride, 10mg</w:t>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r>
              <w:rPr>
                <w:snapToGrid w:val="0"/>
              </w:rPr>
              <w:t>Urine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NAPS</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 xml:space="preserve">Sodium polyanethol sulfonate 0.35% in 0.85% sodium chloride </w:t>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r>
              <w:rPr>
                <w:snapToGrid w:val="0"/>
              </w:rPr>
              <w:t>Yellow (Blood Culture)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HEPN</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Sodium/Na  Heparin</w:t>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r>
              <w:rPr>
                <w:snapToGrid w:val="0"/>
              </w:rPr>
              <w:t>Green top tube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EDTN</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Sodium/Na EDTA</w:t>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r>
              <w:rPr>
                <w:snapToGrid w:val="0"/>
              </w:rPr>
              <w:t>Dark Blue top tube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SPS</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 xml:space="preserve">SPS(this should be spelled out if not universally understood) </w:t>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lang w:val="it-IT"/>
              </w:rPr>
            </w:pPr>
            <w:r>
              <w:rPr>
                <w:snapToGrid w:val="0"/>
                <w:lang w:val="it-IT"/>
              </w:rPr>
              <w:t>Anticoagulant w/o bacteriocidal properties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STUTM</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Stuart transport medium</w:t>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r>
              <w:rPr>
                <w:snapToGrid w:val="0"/>
              </w:rPr>
              <w:t>Bacterial culture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THROM</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Thrombin</w:t>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r>
              <w:rPr>
                <w:snapToGrid w:val="0"/>
              </w:rPr>
              <w:t>Orange or Grey/Yellow (STAT Chem)</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FDP</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Thrombin NIH; soybean trypsin inhibitor (Fibrin Degradation Products)</w:t>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r>
              <w:rPr>
                <w:snapToGrid w:val="0"/>
              </w:rPr>
              <w:t>Dark Blue top tube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THYMOL</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Thymol</w:t>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r>
              <w:rPr>
                <w:snapToGrid w:val="0"/>
              </w:rPr>
              <w:t>24 Hr Urine Additive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THYO</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Thyoglycollate broth</w:t>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r>
              <w:rPr>
                <w:snapToGrid w:val="0"/>
              </w:rPr>
              <w:t>Bacterial Isolation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TOLU</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Toluene</w:t>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r>
              <w:rPr>
                <w:snapToGrid w:val="0"/>
              </w:rPr>
              <w:t>24 Hr Urine Additive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URETM</w:t>
            </w:r>
          </w:p>
        </w:tc>
        <w:tc>
          <w:tcPr>
            <w:tcW w:w="4137"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Ureaplasma transport medium</w:t>
            </w:r>
          </w:p>
        </w:tc>
        <w:tc>
          <w:tcPr>
            <w:tcW w:w="3351"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r>
              <w:rPr>
                <w:snapToGrid w:val="0"/>
              </w:rPr>
              <w:t>Ureaplasma culture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tcBorders>
              <w:top w:val="single" w:color="auto" w:sz="4" w:space="0"/>
              <w:left w:val="double" w:color="auto" w:sz="4" w:space="0"/>
              <w:bottom w:val="double" w:color="auto" w:sz="4" w:space="0"/>
              <w:right w:val="single" w:color="auto" w:sz="4" w:space="0"/>
            </w:tcBorders>
            <w:shd w:val="clear" w:color="auto" w:fill="FFFFFF"/>
          </w:tcPr>
          <w:p>
            <w:pPr>
              <w:pStyle w:val="88"/>
              <w:jc w:val="center"/>
              <w:rPr>
                <w:snapToGrid w:val="0"/>
              </w:rPr>
            </w:pPr>
            <w:r>
              <w:rPr>
                <w:snapToGrid w:val="0"/>
              </w:rPr>
              <w:t>VIRTM</w:t>
            </w:r>
          </w:p>
        </w:tc>
        <w:tc>
          <w:tcPr>
            <w:tcW w:w="4137" w:type="dxa"/>
            <w:tcBorders>
              <w:top w:val="single" w:color="auto" w:sz="4" w:space="0"/>
              <w:left w:val="single" w:color="auto" w:sz="4" w:space="0"/>
              <w:bottom w:val="double" w:color="auto" w:sz="4" w:space="0"/>
              <w:right w:val="single" w:color="auto" w:sz="4" w:space="0"/>
            </w:tcBorders>
            <w:shd w:val="clear" w:color="auto" w:fill="FFFFFF"/>
          </w:tcPr>
          <w:p>
            <w:pPr>
              <w:pStyle w:val="88"/>
              <w:rPr>
                <w:snapToGrid w:val="0"/>
              </w:rPr>
            </w:pPr>
            <w:r>
              <w:rPr>
                <w:snapToGrid w:val="0"/>
              </w:rPr>
              <w:t>Viral Transport medium</w:t>
            </w:r>
          </w:p>
        </w:tc>
        <w:tc>
          <w:tcPr>
            <w:tcW w:w="3351" w:type="dxa"/>
            <w:tcBorders>
              <w:top w:val="single" w:color="auto" w:sz="4" w:space="0"/>
              <w:left w:val="single" w:color="auto" w:sz="4" w:space="0"/>
              <w:bottom w:val="double" w:color="auto" w:sz="4" w:space="0"/>
              <w:right w:val="double" w:color="auto" w:sz="4" w:space="0"/>
            </w:tcBorders>
            <w:shd w:val="clear" w:color="auto" w:fill="FFFFFF"/>
          </w:tcPr>
          <w:p>
            <w:pPr>
              <w:pStyle w:val="88"/>
              <w:rPr>
                <w:snapToGrid w:val="0"/>
              </w:rPr>
            </w:pPr>
            <w:r>
              <w:rPr>
                <w:snapToGrid w:val="0"/>
              </w:rPr>
              <w:t>Virus cultures</w:t>
            </w:r>
          </w:p>
        </w:tc>
      </w:tr>
    </w:tbl>
    <w:p>
      <w:pPr>
        <w:rPr>
          <w:color w:val="FF0000"/>
          <w:sz w:val="32"/>
          <w:szCs w:val="32"/>
        </w:rPr>
      </w:pPr>
      <w:r>
        <w:rPr>
          <w:rFonts w:hint="eastAsia"/>
          <w:color w:val="FF0000"/>
          <w:sz w:val="32"/>
          <w:szCs w:val="32"/>
        </w:rPr>
        <w:t>注：没翻译完。。。。</w:t>
      </w:r>
    </w:p>
    <w:p>
      <w:pPr>
        <w:jc w:val="center"/>
        <w:rPr>
          <w:sz w:val="32"/>
          <w:szCs w:val="32"/>
        </w:rPr>
      </w:pPr>
      <w:r>
        <w:t>HL7 table 0488 - Specimen Collection Method</w:t>
      </w:r>
    </w:p>
    <w:tbl>
      <w:tblPr>
        <w:tblStyle w:val="34"/>
        <w:tblW w:w="6750"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3363"/>
        <w:gridCol w:w="218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203" w:type="dxa"/>
            <w:tcBorders>
              <w:top w:val="double" w:color="auto" w:sz="4" w:space="0"/>
              <w:left w:val="double" w:color="auto" w:sz="4" w:space="0"/>
              <w:bottom w:val="single" w:color="auto" w:sz="4" w:space="0"/>
              <w:right w:val="single" w:color="auto" w:sz="4" w:space="0"/>
            </w:tcBorders>
            <w:shd w:val="pct10" w:color="auto" w:fill="FFFFFF"/>
          </w:tcPr>
          <w:p>
            <w:pPr>
              <w:pStyle w:val="87"/>
              <w:jc w:val="center"/>
            </w:pPr>
            <w:bookmarkStart w:id="52" w:name="HL70488"/>
            <w:r>
              <w:rPr>
                <w:kern w:val="24"/>
              </w:rPr>
              <w:t>Value</w:t>
            </w:r>
          </w:p>
        </w:tc>
        <w:tc>
          <w:tcPr>
            <w:tcW w:w="3363" w:type="dxa"/>
            <w:tcBorders>
              <w:top w:val="double" w:color="auto" w:sz="4" w:space="0"/>
              <w:left w:val="single" w:color="auto" w:sz="4" w:space="0"/>
              <w:bottom w:val="single" w:color="auto" w:sz="4" w:space="0"/>
              <w:right w:val="single" w:color="auto" w:sz="4" w:space="0"/>
            </w:tcBorders>
            <w:shd w:val="pct10" w:color="auto" w:fill="FFFFFF"/>
          </w:tcPr>
          <w:p>
            <w:pPr>
              <w:pStyle w:val="87"/>
            </w:pPr>
            <w:r>
              <w:t>Description</w:t>
            </w:r>
          </w:p>
        </w:tc>
        <w:tc>
          <w:tcPr>
            <w:tcW w:w="2184" w:type="dxa"/>
            <w:tcBorders>
              <w:top w:val="double" w:color="auto" w:sz="4" w:space="0"/>
              <w:left w:val="single" w:color="auto" w:sz="4" w:space="0"/>
              <w:bottom w:val="single" w:color="auto" w:sz="4" w:space="0"/>
              <w:right w:val="double" w:color="auto" w:sz="4" w:space="0"/>
            </w:tcBorders>
            <w:shd w:val="pct10" w:color="auto" w:fill="FFFFFF"/>
          </w:tcPr>
          <w:p>
            <w:pPr>
              <w:pStyle w:val="87"/>
            </w:pPr>
            <w: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3"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FNA</w:t>
            </w:r>
          </w:p>
        </w:tc>
        <w:tc>
          <w:tcPr>
            <w:tcW w:w="3363"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lang w:eastAsia="zh-CN"/>
              </w:rPr>
            </w:pPr>
            <w:bookmarkStart w:id="53" w:name="OLE_LINK56"/>
            <w:bookmarkStart w:id="54" w:name="OLE_LINK57"/>
            <w:r>
              <w:rPr>
                <w:snapToGrid w:val="0"/>
              </w:rPr>
              <w:t>Aspiration</w:t>
            </w:r>
            <w:bookmarkEnd w:id="53"/>
            <w:bookmarkEnd w:id="54"/>
            <w:r>
              <w:rPr>
                <w:snapToGrid w:val="0"/>
              </w:rPr>
              <w:t>, Fine Needle</w:t>
            </w:r>
            <w:r>
              <w:rPr>
                <w:rFonts w:hint="eastAsia"/>
                <w:snapToGrid w:val="0"/>
                <w:lang w:eastAsia="zh-CN"/>
              </w:rPr>
              <w:t>呼气，细针</w:t>
            </w:r>
          </w:p>
        </w:tc>
        <w:tc>
          <w:tcPr>
            <w:tcW w:w="2184"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3"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PNA</w:t>
            </w:r>
          </w:p>
        </w:tc>
        <w:tc>
          <w:tcPr>
            <w:tcW w:w="3363"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lang w:eastAsia="zh-CN"/>
              </w:rPr>
            </w:pPr>
            <w:r>
              <w:rPr>
                <w:snapToGrid w:val="0"/>
              </w:rPr>
              <w:t xml:space="preserve">Arterial puncture </w:t>
            </w:r>
            <w:r>
              <w:rPr>
                <w:rFonts w:hint="eastAsia"/>
                <w:snapToGrid w:val="0"/>
                <w:lang w:eastAsia="zh-CN"/>
              </w:rPr>
              <w:t>动脉穿刺</w:t>
            </w:r>
          </w:p>
        </w:tc>
        <w:tc>
          <w:tcPr>
            <w:tcW w:w="2184"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3"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BIO</w:t>
            </w:r>
          </w:p>
        </w:tc>
        <w:tc>
          <w:tcPr>
            <w:tcW w:w="3363" w:type="dxa"/>
            <w:tcBorders>
              <w:top w:val="single" w:color="auto" w:sz="4" w:space="0"/>
              <w:left w:val="single" w:color="auto" w:sz="4" w:space="0"/>
              <w:bottom w:val="single" w:color="auto" w:sz="4" w:space="0"/>
              <w:right w:val="single" w:color="auto" w:sz="4" w:space="0"/>
            </w:tcBorders>
            <w:shd w:val="clear" w:color="auto" w:fill="FFFFFF"/>
          </w:tcPr>
          <w:p>
            <w:pPr>
              <w:pStyle w:val="88"/>
              <w:tabs>
                <w:tab w:val="left" w:pos="1160"/>
              </w:tabs>
              <w:rPr>
                <w:snapToGrid w:val="0"/>
                <w:lang w:eastAsia="zh-CN"/>
              </w:rPr>
            </w:pPr>
            <w:r>
              <w:rPr>
                <w:snapToGrid w:val="0"/>
              </w:rPr>
              <w:t>Biopsy</w:t>
            </w:r>
            <w:r>
              <w:rPr>
                <w:rFonts w:hint="eastAsia"/>
                <w:snapToGrid w:val="0"/>
                <w:lang w:eastAsia="zh-CN"/>
              </w:rPr>
              <w:t>活检</w:t>
            </w:r>
          </w:p>
        </w:tc>
        <w:tc>
          <w:tcPr>
            <w:tcW w:w="2184"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3"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BCAE</w:t>
            </w:r>
          </w:p>
        </w:tc>
        <w:tc>
          <w:tcPr>
            <w:tcW w:w="3363"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Blood Culture, Aerobic Bottle</w:t>
            </w:r>
          </w:p>
          <w:p>
            <w:pPr>
              <w:pStyle w:val="88"/>
              <w:rPr>
                <w:snapToGrid w:val="0"/>
                <w:lang w:eastAsia="zh-CN"/>
              </w:rPr>
            </w:pPr>
            <w:r>
              <w:rPr>
                <w:rFonts w:hint="eastAsia"/>
                <w:snapToGrid w:val="0"/>
                <w:lang w:eastAsia="zh-CN"/>
              </w:rPr>
              <w:t>血培养，需氧瓶</w:t>
            </w:r>
          </w:p>
        </w:tc>
        <w:tc>
          <w:tcPr>
            <w:tcW w:w="2184"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3"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BCAN</w:t>
            </w:r>
          </w:p>
        </w:tc>
        <w:tc>
          <w:tcPr>
            <w:tcW w:w="3363"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Blood Culture, Anaerobic Bottle</w:t>
            </w:r>
          </w:p>
          <w:p>
            <w:pPr>
              <w:pStyle w:val="88"/>
              <w:rPr>
                <w:snapToGrid w:val="0"/>
                <w:lang w:eastAsia="zh-CN"/>
              </w:rPr>
            </w:pPr>
            <w:r>
              <w:rPr>
                <w:rFonts w:hint="eastAsia"/>
                <w:snapToGrid w:val="0"/>
                <w:lang w:eastAsia="zh-CN"/>
              </w:rPr>
              <w:t>血培养，厌氧瓶</w:t>
            </w:r>
          </w:p>
        </w:tc>
        <w:tc>
          <w:tcPr>
            <w:tcW w:w="2184"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3"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BCPD</w:t>
            </w:r>
          </w:p>
        </w:tc>
        <w:tc>
          <w:tcPr>
            <w:tcW w:w="3363"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Blood Culture, Pediatric Bottle</w:t>
            </w:r>
          </w:p>
          <w:p>
            <w:pPr>
              <w:pStyle w:val="88"/>
              <w:rPr>
                <w:snapToGrid w:val="0"/>
                <w:lang w:eastAsia="zh-CN"/>
              </w:rPr>
            </w:pPr>
            <w:r>
              <w:rPr>
                <w:rFonts w:hint="eastAsia"/>
                <w:snapToGrid w:val="0"/>
                <w:lang w:eastAsia="zh-CN"/>
              </w:rPr>
              <w:t>血培养，儿科瓶</w:t>
            </w:r>
          </w:p>
        </w:tc>
        <w:tc>
          <w:tcPr>
            <w:tcW w:w="2184"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3"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CAP</w:t>
            </w:r>
          </w:p>
        </w:tc>
        <w:tc>
          <w:tcPr>
            <w:tcW w:w="3363"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lang w:eastAsia="zh-CN"/>
              </w:rPr>
            </w:pPr>
            <w:r>
              <w:rPr>
                <w:snapToGrid w:val="0"/>
              </w:rPr>
              <w:t>Capillary Specimen</w:t>
            </w:r>
            <w:r>
              <w:rPr>
                <w:rFonts w:hint="eastAsia"/>
                <w:snapToGrid w:val="0"/>
                <w:lang w:eastAsia="zh-CN"/>
              </w:rPr>
              <w:t>毛细血管标本</w:t>
            </w:r>
          </w:p>
        </w:tc>
        <w:tc>
          <w:tcPr>
            <w:tcW w:w="2184"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3"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CATH</w:t>
            </w:r>
          </w:p>
        </w:tc>
        <w:tc>
          <w:tcPr>
            <w:tcW w:w="3363"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lang w:eastAsia="zh-CN"/>
              </w:rPr>
            </w:pPr>
            <w:r>
              <w:rPr>
                <w:snapToGrid w:val="0"/>
              </w:rPr>
              <w:t>Catheterized</w:t>
            </w:r>
            <w:r>
              <w:rPr>
                <w:rFonts w:hint="eastAsia"/>
                <w:snapToGrid w:val="0"/>
                <w:lang w:eastAsia="zh-CN"/>
              </w:rPr>
              <w:t>置管</w:t>
            </w:r>
          </w:p>
        </w:tc>
        <w:tc>
          <w:tcPr>
            <w:tcW w:w="2184"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3"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EPLA</w:t>
            </w:r>
          </w:p>
        </w:tc>
        <w:tc>
          <w:tcPr>
            <w:tcW w:w="3363"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Environmental, Plate</w:t>
            </w:r>
          </w:p>
        </w:tc>
        <w:tc>
          <w:tcPr>
            <w:tcW w:w="2184"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3"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ESWA</w:t>
            </w:r>
          </w:p>
        </w:tc>
        <w:tc>
          <w:tcPr>
            <w:tcW w:w="3363"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 xml:space="preserve">Environmental, Swab </w:t>
            </w:r>
          </w:p>
        </w:tc>
        <w:tc>
          <w:tcPr>
            <w:tcW w:w="2184"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3"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LNA</w:t>
            </w:r>
          </w:p>
        </w:tc>
        <w:tc>
          <w:tcPr>
            <w:tcW w:w="3363"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Line, Arterial</w:t>
            </w:r>
          </w:p>
        </w:tc>
        <w:tc>
          <w:tcPr>
            <w:tcW w:w="2184"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3"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CVP</w:t>
            </w:r>
          </w:p>
        </w:tc>
        <w:tc>
          <w:tcPr>
            <w:tcW w:w="3363"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 xml:space="preserve">Line, CVP </w:t>
            </w:r>
          </w:p>
        </w:tc>
        <w:tc>
          <w:tcPr>
            <w:tcW w:w="2184"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3"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LNV</w:t>
            </w:r>
          </w:p>
        </w:tc>
        <w:tc>
          <w:tcPr>
            <w:tcW w:w="3363"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Line, Venous</w:t>
            </w:r>
          </w:p>
        </w:tc>
        <w:tc>
          <w:tcPr>
            <w:tcW w:w="2184"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3"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MARTL</w:t>
            </w:r>
          </w:p>
        </w:tc>
        <w:tc>
          <w:tcPr>
            <w:tcW w:w="3363"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Martin-Lewis Agar</w:t>
            </w:r>
          </w:p>
        </w:tc>
        <w:tc>
          <w:tcPr>
            <w:tcW w:w="2184"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3"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ML11</w:t>
            </w:r>
          </w:p>
        </w:tc>
        <w:tc>
          <w:tcPr>
            <w:tcW w:w="3363"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Mod. Martin-Lewis Agar</w:t>
            </w:r>
          </w:p>
        </w:tc>
        <w:tc>
          <w:tcPr>
            <w:tcW w:w="2184"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3"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PACE</w:t>
            </w:r>
          </w:p>
        </w:tc>
        <w:tc>
          <w:tcPr>
            <w:tcW w:w="3363"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bookmarkStart w:id="55" w:name="OLE_LINK103"/>
            <w:bookmarkStart w:id="56" w:name="OLE_LINK101"/>
            <w:r>
              <w:rPr>
                <w:snapToGrid w:val="0"/>
              </w:rPr>
              <w:t>Pace, Gen-Probe</w:t>
            </w:r>
            <w:bookmarkEnd w:id="55"/>
            <w:bookmarkEnd w:id="56"/>
          </w:p>
        </w:tc>
        <w:tc>
          <w:tcPr>
            <w:tcW w:w="2184"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3"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PIN</w:t>
            </w:r>
          </w:p>
        </w:tc>
        <w:tc>
          <w:tcPr>
            <w:tcW w:w="3363"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Pinworm Prep</w:t>
            </w:r>
          </w:p>
        </w:tc>
        <w:tc>
          <w:tcPr>
            <w:tcW w:w="2184"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3"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KOFFP</w:t>
            </w:r>
          </w:p>
        </w:tc>
        <w:tc>
          <w:tcPr>
            <w:tcW w:w="3363"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Plate, Cough</w:t>
            </w:r>
          </w:p>
        </w:tc>
        <w:tc>
          <w:tcPr>
            <w:tcW w:w="2184"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3"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MLP</w:t>
            </w:r>
          </w:p>
        </w:tc>
        <w:tc>
          <w:tcPr>
            <w:tcW w:w="3363"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Plate, Martin-Lewis</w:t>
            </w:r>
          </w:p>
        </w:tc>
        <w:tc>
          <w:tcPr>
            <w:tcW w:w="2184"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3"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NYP</w:t>
            </w:r>
          </w:p>
        </w:tc>
        <w:tc>
          <w:tcPr>
            <w:tcW w:w="3363"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Plate, New York City</w:t>
            </w:r>
          </w:p>
        </w:tc>
        <w:tc>
          <w:tcPr>
            <w:tcW w:w="2184"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3"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TMP</w:t>
            </w:r>
          </w:p>
        </w:tc>
        <w:tc>
          <w:tcPr>
            <w:tcW w:w="3363"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Plate, Thayer-Martin</w:t>
            </w:r>
          </w:p>
        </w:tc>
        <w:tc>
          <w:tcPr>
            <w:tcW w:w="2184"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3"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ANP</w:t>
            </w:r>
          </w:p>
        </w:tc>
        <w:tc>
          <w:tcPr>
            <w:tcW w:w="3363"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Plates, Anaerobic</w:t>
            </w:r>
          </w:p>
        </w:tc>
        <w:tc>
          <w:tcPr>
            <w:tcW w:w="2184"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3"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BAP</w:t>
            </w:r>
          </w:p>
        </w:tc>
        <w:tc>
          <w:tcPr>
            <w:tcW w:w="3363"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Plates, Blood Agar</w:t>
            </w:r>
          </w:p>
        </w:tc>
        <w:tc>
          <w:tcPr>
            <w:tcW w:w="2184"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3"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PRIME</w:t>
            </w:r>
          </w:p>
        </w:tc>
        <w:tc>
          <w:tcPr>
            <w:tcW w:w="3363"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Pump Prime</w:t>
            </w:r>
          </w:p>
        </w:tc>
        <w:tc>
          <w:tcPr>
            <w:tcW w:w="2184"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3"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PUMP</w:t>
            </w:r>
          </w:p>
        </w:tc>
        <w:tc>
          <w:tcPr>
            <w:tcW w:w="3363"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Pump Specimen</w:t>
            </w:r>
          </w:p>
        </w:tc>
        <w:tc>
          <w:tcPr>
            <w:tcW w:w="2184"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3"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QC5</w:t>
            </w:r>
          </w:p>
        </w:tc>
        <w:tc>
          <w:tcPr>
            <w:tcW w:w="3363"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Quality Control For Micro</w:t>
            </w:r>
          </w:p>
        </w:tc>
        <w:tc>
          <w:tcPr>
            <w:tcW w:w="2184"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3"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SCLP</w:t>
            </w:r>
          </w:p>
        </w:tc>
        <w:tc>
          <w:tcPr>
            <w:tcW w:w="3363"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Scalp, Fetal Vein</w:t>
            </w:r>
          </w:p>
        </w:tc>
        <w:tc>
          <w:tcPr>
            <w:tcW w:w="2184"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3"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SCRAPS</w:t>
            </w:r>
          </w:p>
        </w:tc>
        <w:tc>
          <w:tcPr>
            <w:tcW w:w="3363"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lang w:eastAsia="zh-CN"/>
              </w:rPr>
            </w:pPr>
            <w:r>
              <w:rPr>
                <w:snapToGrid w:val="0"/>
              </w:rPr>
              <w:t>Scrapings</w:t>
            </w:r>
            <w:r>
              <w:rPr>
                <w:rFonts w:hint="eastAsia"/>
                <w:snapToGrid w:val="0"/>
                <w:lang w:eastAsia="zh-CN"/>
              </w:rPr>
              <w:t>削刮的碎屑</w:t>
            </w:r>
          </w:p>
        </w:tc>
        <w:tc>
          <w:tcPr>
            <w:tcW w:w="2184"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3"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SHA</w:t>
            </w:r>
          </w:p>
        </w:tc>
        <w:tc>
          <w:tcPr>
            <w:tcW w:w="3363"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Shaving</w:t>
            </w:r>
          </w:p>
        </w:tc>
        <w:tc>
          <w:tcPr>
            <w:tcW w:w="2184"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3"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SWA</w:t>
            </w:r>
          </w:p>
        </w:tc>
        <w:tc>
          <w:tcPr>
            <w:tcW w:w="3363"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Swab</w:t>
            </w:r>
          </w:p>
        </w:tc>
        <w:tc>
          <w:tcPr>
            <w:tcW w:w="2184"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3"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SWD</w:t>
            </w:r>
          </w:p>
        </w:tc>
        <w:tc>
          <w:tcPr>
            <w:tcW w:w="3363"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Swab, Dacron tipped</w:t>
            </w:r>
          </w:p>
        </w:tc>
        <w:tc>
          <w:tcPr>
            <w:tcW w:w="2184"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3"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WOOD</w:t>
            </w:r>
          </w:p>
        </w:tc>
        <w:tc>
          <w:tcPr>
            <w:tcW w:w="3363"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Swab, Wooden Shaft</w:t>
            </w:r>
          </w:p>
        </w:tc>
        <w:tc>
          <w:tcPr>
            <w:tcW w:w="2184"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3"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TMOT</w:t>
            </w:r>
          </w:p>
        </w:tc>
        <w:tc>
          <w:tcPr>
            <w:tcW w:w="3363"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Transport Media,</w:t>
            </w:r>
          </w:p>
        </w:tc>
        <w:tc>
          <w:tcPr>
            <w:tcW w:w="2184"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3"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TMAN</w:t>
            </w:r>
          </w:p>
        </w:tc>
        <w:tc>
          <w:tcPr>
            <w:tcW w:w="3363"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Transport Media, Anaerobic</w:t>
            </w:r>
          </w:p>
        </w:tc>
        <w:tc>
          <w:tcPr>
            <w:tcW w:w="2184"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3"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TMCH</w:t>
            </w:r>
          </w:p>
        </w:tc>
        <w:tc>
          <w:tcPr>
            <w:tcW w:w="3363"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Transport Media, Chalamydia</w:t>
            </w:r>
          </w:p>
        </w:tc>
        <w:tc>
          <w:tcPr>
            <w:tcW w:w="2184"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3"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TMM4</w:t>
            </w:r>
          </w:p>
        </w:tc>
        <w:tc>
          <w:tcPr>
            <w:tcW w:w="3363"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Transport Media, M4</w:t>
            </w:r>
          </w:p>
        </w:tc>
        <w:tc>
          <w:tcPr>
            <w:tcW w:w="2184"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3"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TMMY</w:t>
            </w:r>
          </w:p>
        </w:tc>
        <w:tc>
          <w:tcPr>
            <w:tcW w:w="3363"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Transport Media, Mycoplasma</w:t>
            </w:r>
          </w:p>
        </w:tc>
        <w:tc>
          <w:tcPr>
            <w:tcW w:w="2184"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3"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TMPV</w:t>
            </w:r>
          </w:p>
        </w:tc>
        <w:tc>
          <w:tcPr>
            <w:tcW w:w="3363"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Transport Media, PVA</w:t>
            </w:r>
          </w:p>
        </w:tc>
        <w:tc>
          <w:tcPr>
            <w:tcW w:w="2184"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3"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TMSC</w:t>
            </w:r>
          </w:p>
        </w:tc>
        <w:tc>
          <w:tcPr>
            <w:tcW w:w="3363"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Transport Media, Stool Culture</w:t>
            </w:r>
          </w:p>
        </w:tc>
        <w:tc>
          <w:tcPr>
            <w:tcW w:w="2184"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3"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TMUP</w:t>
            </w:r>
          </w:p>
        </w:tc>
        <w:tc>
          <w:tcPr>
            <w:tcW w:w="3363"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Transport Media, Ureaplasma</w:t>
            </w:r>
          </w:p>
        </w:tc>
        <w:tc>
          <w:tcPr>
            <w:tcW w:w="2184"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3"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rPr>
                <w:snapToGrid w:val="0"/>
              </w:rPr>
            </w:pPr>
            <w:r>
              <w:rPr>
                <w:snapToGrid w:val="0"/>
              </w:rPr>
              <w:t>TMVI</w:t>
            </w:r>
          </w:p>
        </w:tc>
        <w:tc>
          <w:tcPr>
            <w:tcW w:w="3363" w:type="dxa"/>
            <w:tcBorders>
              <w:top w:val="single" w:color="auto" w:sz="4" w:space="0"/>
              <w:left w:val="single" w:color="auto" w:sz="4" w:space="0"/>
              <w:bottom w:val="single" w:color="auto" w:sz="4" w:space="0"/>
              <w:right w:val="single" w:color="auto" w:sz="4" w:space="0"/>
            </w:tcBorders>
            <w:shd w:val="clear" w:color="auto" w:fill="FFFFFF"/>
          </w:tcPr>
          <w:p>
            <w:pPr>
              <w:pStyle w:val="88"/>
              <w:rPr>
                <w:snapToGrid w:val="0"/>
              </w:rPr>
            </w:pPr>
            <w:r>
              <w:rPr>
                <w:snapToGrid w:val="0"/>
              </w:rPr>
              <w:t>Transport Media, Viral</w:t>
            </w:r>
          </w:p>
        </w:tc>
        <w:tc>
          <w:tcPr>
            <w:tcW w:w="2184" w:type="dxa"/>
            <w:tcBorders>
              <w:top w:val="single" w:color="auto" w:sz="4" w:space="0"/>
              <w:left w:val="single" w:color="auto" w:sz="4" w:space="0"/>
              <w:bottom w:val="single" w:color="auto" w:sz="4" w:space="0"/>
              <w:right w:val="double" w:color="auto" w:sz="4" w:space="0"/>
            </w:tcBorders>
            <w:shd w:val="clear" w:color="auto" w:fill="FFFFFF"/>
          </w:tcPr>
          <w:p>
            <w:pPr>
              <w:pStyle w:val="88"/>
              <w:rPr>
                <w:snapToGrid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3" w:type="dxa"/>
            <w:tcBorders>
              <w:top w:val="single" w:color="auto" w:sz="4" w:space="0"/>
              <w:left w:val="double" w:color="auto" w:sz="4" w:space="0"/>
              <w:bottom w:val="double" w:color="auto" w:sz="4" w:space="0"/>
              <w:right w:val="single" w:color="auto" w:sz="4" w:space="0"/>
            </w:tcBorders>
            <w:shd w:val="clear" w:color="auto" w:fill="FFFFFF"/>
          </w:tcPr>
          <w:p>
            <w:pPr>
              <w:pStyle w:val="88"/>
              <w:jc w:val="center"/>
              <w:rPr>
                <w:snapToGrid w:val="0"/>
              </w:rPr>
            </w:pPr>
            <w:r>
              <w:rPr>
                <w:snapToGrid w:val="0"/>
              </w:rPr>
              <w:t>VENIP</w:t>
            </w:r>
          </w:p>
        </w:tc>
        <w:tc>
          <w:tcPr>
            <w:tcW w:w="3363" w:type="dxa"/>
            <w:tcBorders>
              <w:top w:val="single" w:color="auto" w:sz="4" w:space="0"/>
              <w:left w:val="single" w:color="auto" w:sz="4" w:space="0"/>
              <w:bottom w:val="double" w:color="auto" w:sz="4" w:space="0"/>
              <w:right w:val="single" w:color="auto" w:sz="4" w:space="0"/>
            </w:tcBorders>
            <w:shd w:val="clear" w:color="auto" w:fill="FFFFFF"/>
          </w:tcPr>
          <w:p>
            <w:pPr>
              <w:pStyle w:val="88"/>
              <w:rPr>
                <w:snapToGrid w:val="0"/>
              </w:rPr>
            </w:pPr>
            <w:r>
              <w:rPr>
                <w:snapToGrid w:val="0"/>
              </w:rPr>
              <w:t>Venipuncture</w:t>
            </w:r>
          </w:p>
        </w:tc>
        <w:tc>
          <w:tcPr>
            <w:tcW w:w="2184" w:type="dxa"/>
            <w:tcBorders>
              <w:top w:val="single" w:color="auto" w:sz="4" w:space="0"/>
              <w:left w:val="single" w:color="auto" w:sz="4" w:space="0"/>
              <w:bottom w:val="double" w:color="auto" w:sz="4" w:space="0"/>
              <w:right w:val="double" w:color="auto" w:sz="4" w:space="0"/>
            </w:tcBorders>
            <w:shd w:val="clear" w:color="auto" w:fill="FFFFFF"/>
          </w:tcPr>
          <w:p>
            <w:pPr>
              <w:pStyle w:val="88"/>
              <w:rPr>
                <w:snapToGrid w:val="0"/>
              </w:rPr>
            </w:pPr>
          </w:p>
        </w:tc>
      </w:tr>
      <w:bookmarkEnd w:id="52"/>
    </w:tbl>
    <w:p>
      <w:pPr>
        <w:jc w:val="center"/>
        <w:rPr>
          <w:color w:val="FF0000"/>
        </w:rPr>
      </w:pPr>
      <w:r>
        <w:rPr>
          <w:rFonts w:hint="eastAsia"/>
          <w:color w:val="FF0000"/>
        </w:rPr>
        <w:t>注：没完。。。。</w:t>
      </w:r>
    </w:p>
    <w:p>
      <w:pPr>
        <w:jc w:val="center"/>
        <w:rPr>
          <w:sz w:val="32"/>
          <w:szCs w:val="32"/>
        </w:rPr>
      </w:pPr>
      <w:r>
        <w:t>HL7 Table 0163 - Body Site</w:t>
      </w:r>
    </w:p>
    <w:tbl>
      <w:tblPr>
        <w:tblStyle w:val="34"/>
        <w:tblW w:w="5490"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430"/>
        <w:gridCol w:w="216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900" w:type="dxa"/>
            <w:tcBorders>
              <w:top w:val="double" w:color="auto" w:sz="4" w:space="0"/>
              <w:left w:val="double" w:color="auto" w:sz="4" w:space="0"/>
              <w:bottom w:val="single" w:color="auto" w:sz="4" w:space="0"/>
              <w:right w:val="single" w:color="auto" w:sz="4" w:space="0"/>
            </w:tcBorders>
            <w:shd w:val="pct10" w:color="auto" w:fill="FFFFFF"/>
          </w:tcPr>
          <w:p>
            <w:pPr>
              <w:pStyle w:val="87"/>
              <w:jc w:val="center"/>
              <w:rPr>
                <w:bCs/>
                <w:kern w:val="0"/>
                <w:szCs w:val="16"/>
              </w:rPr>
            </w:pPr>
            <w:bookmarkStart w:id="57" w:name="HL70163"/>
            <w:r>
              <w:rPr>
                <w:bCs/>
                <w:kern w:val="0"/>
                <w:szCs w:val="16"/>
              </w:rPr>
              <w:t>Value</w:t>
            </w:r>
          </w:p>
        </w:tc>
        <w:tc>
          <w:tcPr>
            <w:tcW w:w="2430" w:type="dxa"/>
            <w:tcBorders>
              <w:top w:val="double" w:color="auto" w:sz="4" w:space="0"/>
              <w:left w:val="single" w:color="auto" w:sz="4" w:space="0"/>
              <w:bottom w:val="single" w:color="auto" w:sz="4" w:space="0"/>
              <w:right w:val="single" w:color="auto" w:sz="4" w:space="0"/>
            </w:tcBorders>
            <w:shd w:val="pct10" w:color="auto" w:fill="FFFFFF"/>
          </w:tcPr>
          <w:p>
            <w:pPr>
              <w:pStyle w:val="87"/>
            </w:pPr>
            <w:r>
              <w:t>Description</w:t>
            </w:r>
          </w:p>
        </w:tc>
        <w:tc>
          <w:tcPr>
            <w:tcW w:w="2160" w:type="dxa"/>
            <w:tcBorders>
              <w:top w:val="double" w:color="auto" w:sz="4" w:space="0"/>
              <w:left w:val="single" w:color="auto" w:sz="4" w:space="0"/>
              <w:bottom w:val="single" w:color="auto" w:sz="4" w:space="0"/>
              <w:right w:val="double" w:color="auto" w:sz="4" w:space="0"/>
            </w:tcBorders>
            <w:shd w:val="pct10" w:color="auto" w:fill="FFFFFF"/>
          </w:tcPr>
          <w:p>
            <w:pPr>
              <w:pStyle w:val="87"/>
            </w:pPr>
            <w: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BE</w:t>
            </w:r>
          </w:p>
        </w:tc>
        <w:tc>
          <w:tcPr>
            <w:tcW w:w="2430" w:type="dxa"/>
            <w:tcBorders>
              <w:top w:val="single" w:color="auto" w:sz="4" w:space="0"/>
              <w:left w:val="single" w:color="auto" w:sz="4" w:space="0"/>
              <w:bottom w:val="single" w:color="auto" w:sz="4" w:space="0"/>
              <w:right w:val="single" w:color="auto" w:sz="4" w:space="0"/>
            </w:tcBorders>
            <w:shd w:val="clear" w:color="auto" w:fill="FFFFFF"/>
          </w:tcPr>
          <w:p>
            <w:pPr>
              <w:pStyle w:val="88"/>
              <w:tabs>
                <w:tab w:val="left" w:pos="1455"/>
              </w:tabs>
              <w:rPr>
                <w:lang w:eastAsia="zh-CN"/>
              </w:rPr>
            </w:pPr>
            <w:r>
              <w:t>Bilateral Ears</w:t>
            </w:r>
            <w:r>
              <w:rPr>
                <w:rFonts w:hint="eastAsia"/>
                <w:lang w:eastAsia="zh-CN"/>
              </w:rPr>
              <w:t>双耳</w:t>
            </w:r>
          </w:p>
        </w:tc>
        <w:tc>
          <w:tcPr>
            <w:tcW w:w="2160" w:type="dxa"/>
            <w:tcBorders>
              <w:top w:val="single" w:color="auto" w:sz="4" w:space="0"/>
              <w:left w:val="single" w:color="auto" w:sz="4" w:space="0"/>
              <w:bottom w:val="single" w:color="auto" w:sz="4" w:space="0"/>
              <w:right w:val="double" w:color="auto" w:sz="4" w:space="0"/>
            </w:tcBorders>
            <w:shd w:val="clear" w:color="auto" w:fill="FFFFFF"/>
          </w:tcPr>
          <w:p>
            <w:pPr>
              <w:pStyle w:val="8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OU</w:t>
            </w:r>
          </w:p>
        </w:tc>
        <w:tc>
          <w:tcPr>
            <w:tcW w:w="2430" w:type="dxa"/>
            <w:tcBorders>
              <w:top w:val="single" w:color="auto" w:sz="4" w:space="0"/>
              <w:left w:val="single" w:color="auto" w:sz="4" w:space="0"/>
              <w:bottom w:val="single" w:color="auto" w:sz="4" w:space="0"/>
              <w:right w:val="single" w:color="auto" w:sz="4" w:space="0"/>
            </w:tcBorders>
            <w:shd w:val="clear" w:color="auto" w:fill="FFFFFF"/>
          </w:tcPr>
          <w:p>
            <w:pPr>
              <w:pStyle w:val="88"/>
              <w:rPr>
                <w:lang w:eastAsia="zh-CN"/>
              </w:rPr>
            </w:pPr>
            <w:r>
              <w:t>Bilateral Eyes</w:t>
            </w:r>
            <w:r>
              <w:rPr>
                <w:rFonts w:hint="eastAsia"/>
                <w:lang w:eastAsia="zh-CN"/>
              </w:rPr>
              <w:t>双眼</w:t>
            </w:r>
          </w:p>
        </w:tc>
        <w:tc>
          <w:tcPr>
            <w:tcW w:w="2160" w:type="dxa"/>
            <w:tcBorders>
              <w:top w:val="single" w:color="auto" w:sz="4" w:space="0"/>
              <w:left w:val="single" w:color="auto" w:sz="4" w:space="0"/>
              <w:bottom w:val="single" w:color="auto" w:sz="4" w:space="0"/>
              <w:right w:val="double" w:color="auto" w:sz="4" w:space="0"/>
            </w:tcBorders>
            <w:shd w:val="clear" w:color="auto" w:fill="FFFFFF"/>
          </w:tcPr>
          <w:p>
            <w:pPr>
              <w:pStyle w:val="8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BN</w:t>
            </w:r>
          </w:p>
        </w:tc>
        <w:tc>
          <w:tcPr>
            <w:tcW w:w="2430" w:type="dxa"/>
            <w:tcBorders>
              <w:top w:val="single" w:color="auto" w:sz="4" w:space="0"/>
              <w:left w:val="single" w:color="auto" w:sz="4" w:space="0"/>
              <w:bottom w:val="single" w:color="auto" w:sz="4" w:space="0"/>
              <w:right w:val="single" w:color="auto" w:sz="4" w:space="0"/>
            </w:tcBorders>
            <w:shd w:val="clear" w:color="auto" w:fill="FFFFFF"/>
          </w:tcPr>
          <w:p>
            <w:pPr>
              <w:pStyle w:val="88"/>
              <w:rPr>
                <w:lang w:eastAsia="zh-CN"/>
              </w:rPr>
            </w:pPr>
            <w:r>
              <w:t>Bilateral Nares</w:t>
            </w:r>
            <w:r>
              <w:rPr>
                <w:rFonts w:hint="eastAsia"/>
                <w:lang w:eastAsia="zh-CN"/>
              </w:rPr>
              <w:t>双鼻孔</w:t>
            </w:r>
          </w:p>
        </w:tc>
        <w:tc>
          <w:tcPr>
            <w:tcW w:w="2160" w:type="dxa"/>
            <w:tcBorders>
              <w:top w:val="single" w:color="auto" w:sz="4" w:space="0"/>
              <w:left w:val="single" w:color="auto" w:sz="4" w:space="0"/>
              <w:bottom w:val="single" w:color="auto" w:sz="4" w:space="0"/>
              <w:right w:val="double" w:color="auto" w:sz="4" w:space="0"/>
            </w:tcBorders>
            <w:shd w:val="clear" w:color="auto" w:fill="FFFFFF"/>
          </w:tcPr>
          <w:p>
            <w:pPr>
              <w:pStyle w:val="8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BU</w:t>
            </w:r>
          </w:p>
        </w:tc>
        <w:tc>
          <w:tcPr>
            <w:tcW w:w="2430" w:type="dxa"/>
            <w:tcBorders>
              <w:top w:val="single" w:color="auto" w:sz="4" w:space="0"/>
              <w:left w:val="single" w:color="auto" w:sz="4" w:space="0"/>
              <w:bottom w:val="single" w:color="auto" w:sz="4" w:space="0"/>
              <w:right w:val="single" w:color="auto" w:sz="4" w:space="0"/>
            </w:tcBorders>
            <w:shd w:val="clear" w:color="auto" w:fill="FFFFFF"/>
          </w:tcPr>
          <w:p>
            <w:pPr>
              <w:pStyle w:val="88"/>
              <w:rPr>
                <w:lang w:eastAsia="zh-CN"/>
              </w:rPr>
            </w:pPr>
            <w:r>
              <w:t>Buttock</w:t>
            </w:r>
            <w:r>
              <w:rPr>
                <w:rFonts w:hint="eastAsia"/>
                <w:lang w:eastAsia="zh-CN"/>
              </w:rPr>
              <w:t>臀部</w:t>
            </w:r>
          </w:p>
        </w:tc>
        <w:tc>
          <w:tcPr>
            <w:tcW w:w="2160" w:type="dxa"/>
            <w:tcBorders>
              <w:top w:val="single" w:color="auto" w:sz="4" w:space="0"/>
              <w:left w:val="single" w:color="auto" w:sz="4" w:space="0"/>
              <w:bottom w:val="single" w:color="auto" w:sz="4" w:space="0"/>
              <w:right w:val="double" w:color="auto" w:sz="4" w:space="0"/>
            </w:tcBorders>
            <w:shd w:val="clear" w:color="auto" w:fill="FFFFFF"/>
          </w:tcPr>
          <w:p>
            <w:pPr>
              <w:pStyle w:val="8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CT</w:t>
            </w:r>
          </w:p>
        </w:tc>
        <w:tc>
          <w:tcPr>
            <w:tcW w:w="2430" w:type="dxa"/>
            <w:tcBorders>
              <w:top w:val="single" w:color="auto" w:sz="4" w:space="0"/>
              <w:left w:val="single" w:color="auto" w:sz="4" w:space="0"/>
              <w:bottom w:val="single" w:color="auto" w:sz="4" w:space="0"/>
              <w:right w:val="single" w:color="auto" w:sz="4" w:space="0"/>
            </w:tcBorders>
            <w:shd w:val="clear" w:color="auto" w:fill="FFFFFF"/>
          </w:tcPr>
          <w:p>
            <w:pPr>
              <w:pStyle w:val="88"/>
            </w:pPr>
            <w:r>
              <w:t>Chest Tube</w:t>
            </w:r>
            <w:r>
              <w:rPr>
                <w:rFonts w:hint="eastAsia"/>
              </w:rPr>
              <w:t>胸管</w:t>
            </w:r>
          </w:p>
        </w:tc>
        <w:tc>
          <w:tcPr>
            <w:tcW w:w="2160" w:type="dxa"/>
            <w:tcBorders>
              <w:top w:val="single" w:color="auto" w:sz="4" w:space="0"/>
              <w:left w:val="single" w:color="auto" w:sz="4" w:space="0"/>
              <w:bottom w:val="single" w:color="auto" w:sz="4" w:space="0"/>
              <w:right w:val="double" w:color="auto" w:sz="4" w:space="0"/>
            </w:tcBorders>
            <w:shd w:val="clear" w:color="auto" w:fill="FFFFFF"/>
          </w:tcPr>
          <w:p>
            <w:pPr>
              <w:pStyle w:val="8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LA</w:t>
            </w:r>
          </w:p>
        </w:tc>
        <w:tc>
          <w:tcPr>
            <w:tcW w:w="2430" w:type="dxa"/>
            <w:tcBorders>
              <w:top w:val="single" w:color="auto" w:sz="4" w:space="0"/>
              <w:left w:val="single" w:color="auto" w:sz="4" w:space="0"/>
              <w:bottom w:val="single" w:color="auto" w:sz="4" w:space="0"/>
              <w:right w:val="single" w:color="auto" w:sz="4" w:space="0"/>
            </w:tcBorders>
            <w:shd w:val="clear" w:color="auto" w:fill="FFFFFF"/>
          </w:tcPr>
          <w:p>
            <w:pPr>
              <w:pStyle w:val="88"/>
              <w:rPr>
                <w:lang w:eastAsia="zh-CN"/>
              </w:rPr>
            </w:pPr>
            <w:r>
              <w:t>Left Arm</w:t>
            </w:r>
            <w:r>
              <w:rPr>
                <w:rFonts w:hint="eastAsia"/>
                <w:lang w:eastAsia="zh-CN"/>
              </w:rPr>
              <w:t>左臂</w:t>
            </w:r>
          </w:p>
        </w:tc>
        <w:tc>
          <w:tcPr>
            <w:tcW w:w="2160" w:type="dxa"/>
            <w:tcBorders>
              <w:top w:val="single" w:color="auto" w:sz="4" w:space="0"/>
              <w:left w:val="single" w:color="auto" w:sz="4" w:space="0"/>
              <w:bottom w:val="single" w:color="auto" w:sz="4" w:space="0"/>
              <w:right w:val="double" w:color="auto" w:sz="4" w:space="0"/>
            </w:tcBorders>
            <w:shd w:val="clear" w:color="auto" w:fill="FFFFFF"/>
          </w:tcPr>
          <w:p>
            <w:pPr>
              <w:pStyle w:val="8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LAC</w:t>
            </w:r>
          </w:p>
        </w:tc>
        <w:tc>
          <w:tcPr>
            <w:tcW w:w="2430" w:type="dxa"/>
            <w:tcBorders>
              <w:top w:val="single" w:color="auto" w:sz="4" w:space="0"/>
              <w:left w:val="single" w:color="auto" w:sz="4" w:space="0"/>
              <w:bottom w:val="single" w:color="auto" w:sz="4" w:space="0"/>
              <w:right w:val="single" w:color="auto" w:sz="4" w:space="0"/>
            </w:tcBorders>
            <w:shd w:val="clear" w:color="auto" w:fill="FFFFFF"/>
          </w:tcPr>
          <w:p>
            <w:pPr>
              <w:pStyle w:val="88"/>
              <w:rPr>
                <w:lang w:eastAsia="zh-CN"/>
              </w:rPr>
            </w:pPr>
            <w:r>
              <w:t>Left Anterior Chest</w:t>
            </w:r>
            <w:r>
              <w:rPr>
                <w:rFonts w:hint="eastAsia"/>
                <w:lang w:eastAsia="zh-CN"/>
              </w:rPr>
              <w:t>左前胸</w:t>
            </w:r>
          </w:p>
        </w:tc>
        <w:tc>
          <w:tcPr>
            <w:tcW w:w="2160" w:type="dxa"/>
            <w:tcBorders>
              <w:top w:val="single" w:color="auto" w:sz="4" w:space="0"/>
              <w:left w:val="single" w:color="auto" w:sz="4" w:space="0"/>
              <w:bottom w:val="single" w:color="auto" w:sz="4" w:space="0"/>
              <w:right w:val="double" w:color="auto" w:sz="4" w:space="0"/>
            </w:tcBorders>
            <w:shd w:val="clear" w:color="auto" w:fill="FFFFFF"/>
          </w:tcPr>
          <w:p>
            <w:pPr>
              <w:pStyle w:val="8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LACF</w:t>
            </w:r>
          </w:p>
        </w:tc>
        <w:tc>
          <w:tcPr>
            <w:tcW w:w="2430" w:type="dxa"/>
            <w:tcBorders>
              <w:top w:val="single" w:color="auto" w:sz="4" w:space="0"/>
              <w:left w:val="single" w:color="auto" w:sz="4" w:space="0"/>
              <w:bottom w:val="single" w:color="auto" w:sz="4" w:space="0"/>
              <w:right w:val="single" w:color="auto" w:sz="4" w:space="0"/>
            </w:tcBorders>
            <w:shd w:val="clear" w:color="auto" w:fill="FFFFFF"/>
          </w:tcPr>
          <w:p>
            <w:pPr>
              <w:pStyle w:val="88"/>
            </w:pPr>
            <w:r>
              <w:t>Left Antecubital Fossa</w:t>
            </w:r>
          </w:p>
          <w:p>
            <w:pPr>
              <w:pStyle w:val="88"/>
              <w:rPr>
                <w:lang w:eastAsia="zh-CN"/>
              </w:rPr>
            </w:pPr>
            <w:r>
              <w:rPr>
                <w:rFonts w:hint="eastAsia"/>
                <w:lang w:eastAsia="zh-CN"/>
              </w:rPr>
              <w:t>左肘前窝</w:t>
            </w:r>
          </w:p>
        </w:tc>
        <w:tc>
          <w:tcPr>
            <w:tcW w:w="2160" w:type="dxa"/>
            <w:tcBorders>
              <w:top w:val="single" w:color="auto" w:sz="4" w:space="0"/>
              <w:left w:val="single" w:color="auto" w:sz="4" w:space="0"/>
              <w:bottom w:val="single" w:color="auto" w:sz="4" w:space="0"/>
              <w:right w:val="double" w:color="auto" w:sz="4" w:space="0"/>
            </w:tcBorders>
            <w:shd w:val="clear" w:color="auto" w:fill="FFFFFF"/>
          </w:tcPr>
          <w:p>
            <w:pPr>
              <w:pStyle w:val="8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LD</w:t>
            </w:r>
          </w:p>
        </w:tc>
        <w:tc>
          <w:tcPr>
            <w:tcW w:w="2430" w:type="dxa"/>
            <w:tcBorders>
              <w:top w:val="single" w:color="auto" w:sz="4" w:space="0"/>
              <w:left w:val="single" w:color="auto" w:sz="4" w:space="0"/>
              <w:bottom w:val="single" w:color="auto" w:sz="4" w:space="0"/>
              <w:right w:val="single" w:color="auto" w:sz="4" w:space="0"/>
            </w:tcBorders>
            <w:shd w:val="clear" w:color="auto" w:fill="FFFFFF"/>
          </w:tcPr>
          <w:p>
            <w:pPr>
              <w:pStyle w:val="88"/>
              <w:rPr>
                <w:lang w:eastAsia="zh-CN"/>
              </w:rPr>
            </w:pPr>
            <w:r>
              <w:t>Left Deltoid</w:t>
            </w:r>
            <w:r>
              <w:rPr>
                <w:rFonts w:hint="eastAsia"/>
                <w:lang w:eastAsia="zh-CN"/>
              </w:rPr>
              <w:t>左三角肌</w:t>
            </w:r>
          </w:p>
        </w:tc>
        <w:tc>
          <w:tcPr>
            <w:tcW w:w="2160" w:type="dxa"/>
            <w:tcBorders>
              <w:top w:val="single" w:color="auto" w:sz="4" w:space="0"/>
              <w:left w:val="single" w:color="auto" w:sz="4" w:space="0"/>
              <w:bottom w:val="single" w:color="auto" w:sz="4" w:space="0"/>
              <w:right w:val="double" w:color="auto" w:sz="4" w:space="0"/>
            </w:tcBorders>
            <w:shd w:val="clear" w:color="auto" w:fill="FFFFFF"/>
          </w:tcPr>
          <w:p>
            <w:pPr>
              <w:pStyle w:val="8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LE</w:t>
            </w:r>
          </w:p>
        </w:tc>
        <w:tc>
          <w:tcPr>
            <w:tcW w:w="2430" w:type="dxa"/>
            <w:tcBorders>
              <w:top w:val="single" w:color="auto" w:sz="4" w:space="0"/>
              <w:left w:val="single" w:color="auto" w:sz="4" w:space="0"/>
              <w:bottom w:val="single" w:color="auto" w:sz="4" w:space="0"/>
              <w:right w:val="single" w:color="auto" w:sz="4" w:space="0"/>
            </w:tcBorders>
            <w:shd w:val="clear" w:color="auto" w:fill="FFFFFF"/>
          </w:tcPr>
          <w:p>
            <w:pPr>
              <w:pStyle w:val="88"/>
              <w:rPr>
                <w:lang w:eastAsia="zh-CN"/>
              </w:rPr>
            </w:pPr>
            <w:r>
              <w:t>Left Ear</w:t>
            </w:r>
            <w:r>
              <w:rPr>
                <w:rFonts w:hint="eastAsia"/>
                <w:lang w:eastAsia="zh-CN"/>
              </w:rPr>
              <w:t>左耳</w:t>
            </w:r>
          </w:p>
        </w:tc>
        <w:tc>
          <w:tcPr>
            <w:tcW w:w="2160" w:type="dxa"/>
            <w:tcBorders>
              <w:top w:val="single" w:color="auto" w:sz="4" w:space="0"/>
              <w:left w:val="single" w:color="auto" w:sz="4" w:space="0"/>
              <w:bottom w:val="single" w:color="auto" w:sz="4" w:space="0"/>
              <w:right w:val="double" w:color="auto" w:sz="4" w:space="0"/>
            </w:tcBorders>
            <w:shd w:val="clear" w:color="auto" w:fill="FFFFFF"/>
          </w:tcPr>
          <w:p>
            <w:pPr>
              <w:pStyle w:val="8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LEJ</w:t>
            </w:r>
          </w:p>
        </w:tc>
        <w:tc>
          <w:tcPr>
            <w:tcW w:w="2430" w:type="dxa"/>
            <w:tcBorders>
              <w:top w:val="single" w:color="auto" w:sz="4" w:space="0"/>
              <w:left w:val="single" w:color="auto" w:sz="4" w:space="0"/>
              <w:bottom w:val="single" w:color="auto" w:sz="4" w:space="0"/>
              <w:right w:val="single" w:color="auto" w:sz="4" w:space="0"/>
            </w:tcBorders>
            <w:shd w:val="clear" w:color="auto" w:fill="FFFFFF"/>
          </w:tcPr>
          <w:p>
            <w:pPr>
              <w:pStyle w:val="88"/>
              <w:rPr>
                <w:lang w:eastAsia="zh-CN"/>
              </w:rPr>
            </w:pPr>
            <w:r>
              <w:t>Left External Jugular</w:t>
            </w:r>
            <w:r>
              <w:rPr>
                <w:rFonts w:hint="eastAsia"/>
                <w:lang w:eastAsia="zh-CN"/>
              </w:rPr>
              <w:t>左外部颈</w:t>
            </w:r>
          </w:p>
        </w:tc>
        <w:tc>
          <w:tcPr>
            <w:tcW w:w="2160" w:type="dxa"/>
            <w:tcBorders>
              <w:top w:val="single" w:color="auto" w:sz="4" w:space="0"/>
              <w:left w:val="single" w:color="auto" w:sz="4" w:space="0"/>
              <w:bottom w:val="single" w:color="auto" w:sz="4" w:space="0"/>
              <w:right w:val="double" w:color="auto" w:sz="4" w:space="0"/>
            </w:tcBorders>
            <w:shd w:val="clear" w:color="auto" w:fill="FFFFFF"/>
          </w:tcPr>
          <w:p>
            <w:pPr>
              <w:pStyle w:val="8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OS</w:t>
            </w:r>
          </w:p>
        </w:tc>
        <w:tc>
          <w:tcPr>
            <w:tcW w:w="2430" w:type="dxa"/>
            <w:tcBorders>
              <w:top w:val="single" w:color="auto" w:sz="4" w:space="0"/>
              <w:left w:val="single" w:color="auto" w:sz="4" w:space="0"/>
              <w:bottom w:val="single" w:color="auto" w:sz="4" w:space="0"/>
              <w:right w:val="single" w:color="auto" w:sz="4" w:space="0"/>
            </w:tcBorders>
            <w:shd w:val="clear" w:color="auto" w:fill="FFFFFF"/>
          </w:tcPr>
          <w:p>
            <w:pPr>
              <w:pStyle w:val="88"/>
              <w:rPr>
                <w:lang w:eastAsia="zh-CN"/>
              </w:rPr>
            </w:pPr>
            <w:r>
              <w:t>Left Eye</w:t>
            </w:r>
            <w:r>
              <w:rPr>
                <w:rFonts w:hint="eastAsia"/>
                <w:lang w:eastAsia="zh-CN"/>
              </w:rPr>
              <w:t>左眼</w:t>
            </w:r>
          </w:p>
        </w:tc>
        <w:tc>
          <w:tcPr>
            <w:tcW w:w="2160" w:type="dxa"/>
            <w:tcBorders>
              <w:top w:val="single" w:color="auto" w:sz="4" w:space="0"/>
              <w:left w:val="single" w:color="auto" w:sz="4" w:space="0"/>
              <w:bottom w:val="single" w:color="auto" w:sz="4" w:space="0"/>
              <w:right w:val="double" w:color="auto" w:sz="4" w:space="0"/>
            </w:tcBorders>
            <w:shd w:val="clear" w:color="auto" w:fill="FFFFFF"/>
          </w:tcPr>
          <w:p>
            <w:pPr>
              <w:pStyle w:val="8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LF</w:t>
            </w:r>
          </w:p>
        </w:tc>
        <w:tc>
          <w:tcPr>
            <w:tcW w:w="2430" w:type="dxa"/>
            <w:tcBorders>
              <w:top w:val="single" w:color="auto" w:sz="4" w:space="0"/>
              <w:left w:val="single" w:color="auto" w:sz="4" w:space="0"/>
              <w:bottom w:val="single" w:color="auto" w:sz="4" w:space="0"/>
              <w:right w:val="single" w:color="auto" w:sz="4" w:space="0"/>
            </w:tcBorders>
            <w:shd w:val="clear" w:color="auto" w:fill="FFFFFF"/>
          </w:tcPr>
          <w:p>
            <w:pPr>
              <w:pStyle w:val="88"/>
              <w:rPr>
                <w:lang w:eastAsia="zh-CN"/>
              </w:rPr>
            </w:pPr>
            <w:r>
              <w:t>Left Foot</w:t>
            </w:r>
            <w:r>
              <w:rPr>
                <w:rFonts w:hint="eastAsia"/>
                <w:lang w:eastAsia="zh-CN"/>
              </w:rPr>
              <w:t>左脚</w:t>
            </w:r>
          </w:p>
        </w:tc>
        <w:tc>
          <w:tcPr>
            <w:tcW w:w="2160" w:type="dxa"/>
            <w:tcBorders>
              <w:top w:val="single" w:color="auto" w:sz="4" w:space="0"/>
              <w:left w:val="single" w:color="auto" w:sz="4" w:space="0"/>
              <w:bottom w:val="single" w:color="auto" w:sz="4" w:space="0"/>
              <w:right w:val="double" w:color="auto" w:sz="4" w:space="0"/>
            </w:tcBorders>
            <w:shd w:val="clear" w:color="auto" w:fill="FFFFFF"/>
          </w:tcPr>
          <w:p>
            <w:pPr>
              <w:pStyle w:val="8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LG</w:t>
            </w:r>
          </w:p>
        </w:tc>
        <w:tc>
          <w:tcPr>
            <w:tcW w:w="2430" w:type="dxa"/>
            <w:tcBorders>
              <w:top w:val="single" w:color="auto" w:sz="4" w:space="0"/>
              <w:left w:val="single" w:color="auto" w:sz="4" w:space="0"/>
              <w:bottom w:val="single" w:color="auto" w:sz="4" w:space="0"/>
              <w:right w:val="single" w:color="auto" w:sz="4" w:space="0"/>
            </w:tcBorders>
            <w:shd w:val="clear" w:color="auto" w:fill="FFFFFF"/>
          </w:tcPr>
          <w:p>
            <w:pPr>
              <w:pStyle w:val="88"/>
            </w:pPr>
            <w:r>
              <w:t>Left Gluteus Medius</w:t>
            </w:r>
            <w:r>
              <w:rPr>
                <w:rFonts w:hint="eastAsia"/>
                <w:color w:val="313131"/>
                <w:szCs w:val="16"/>
              </w:rPr>
              <w:t>左臀中肌</w:t>
            </w:r>
          </w:p>
        </w:tc>
        <w:tc>
          <w:tcPr>
            <w:tcW w:w="2160" w:type="dxa"/>
            <w:tcBorders>
              <w:top w:val="single" w:color="auto" w:sz="4" w:space="0"/>
              <w:left w:val="single" w:color="auto" w:sz="4" w:space="0"/>
              <w:bottom w:val="single" w:color="auto" w:sz="4" w:space="0"/>
              <w:right w:val="double" w:color="auto" w:sz="4" w:space="0"/>
            </w:tcBorders>
            <w:shd w:val="clear" w:color="auto" w:fill="FFFFFF"/>
          </w:tcPr>
          <w:p>
            <w:pPr>
              <w:pStyle w:val="8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LH</w:t>
            </w:r>
          </w:p>
        </w:tc>
        <w:tc>
          <w:tcPr>
            <w:tcW w:w="2430" w:type="dxa"/>
            <w:tcBorders>
              <w:top w:val="single" w:color="auto" w:sz="4" w:space="0"/>
              <w:left w:val="single" w:color="auto" w:sz="4" w:space="0"/>
              <w:bottom w:val="single" w:color="auto" w:sz="4" w:space="0"/>
              <w:right w:val="single" w:color="auto" w:sz="4" w:space="0"/>
            </w:tcBorders>
            <w:shd w:val="clear" w:color="auto" w:fill="FFFFFF"/>
          </w:tcPr>
          <w:p>
            <w:pPr>
              <w:pStyle w:val="88"/>
              <w:rPr>
                <w:lang w:eastAsia="zh-CN"/>
              </w:rPr>
            </w:pPr>
            <w:r>
              <w:t>Left Hand</w:t>
            </w:r>
            <w:r>
              <w:rPr>
                <w:rFonts w:hint="eastAsia"/>
                <w:lang w:eastAsia="zh-CN"/>
              </w:rPr>
              <w:t>左手</w:t>
            </w:r>
          </w:p>
        </w:tc>
        <w:tc>
          <w:tcPr>
            <w:tcW w:w="2160" w:type="dxa"/>
            <w:tcBorders>
              <w:top w:val="single" w:color="auto" w:sz="4" w:space="0"/>
              <w:left w:val="single" w:color="auto" w:sz="4" w:space="0"/>
              <w:bottom w:val="single" w:color="auto" w:sz="4" w:space="0"/>
              <w:right w:val="double" w:color="auto" w:sz="4" w:space="0"/>
            </w:tcBorders>
            <w:shd w:val="clear" w:color="auto" w:fill="FFFFFF"/>
          </w:tcPr>
          <w:p>
            <w:pPr>
              <w:pStyle w:val="8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LIJ</w:t>
            </w:r>
          </w:p>
        </w:tc>
        <w:tc>
          <w:tcPr>
            <w:tcW w:w="2430" w:type="dxa"/>
            <w:tcBorders>
              <w:top w:val="single" w:color="auto" w:sz="4" w:space="0"/>
              <w:left w:val="single" w:color="auto" w:sz="4" w:space="0"/>
              <w:bottom w:val="single" w:color="auto" w:sz="4" w:space="0"/>
              <w:right w:val="single" w:color="auto" w:sz="4" w:space="0"/>
            </w:tcBorders>
            <w:shd w:val="clear" w:color="auto" w:fill="FFFFFF"/>
          </w:tcPr>
          <w:p>
            <w:pPr>
              <w:pStyle w:val="88"/>
            </w:pPr>
            <w:r>
              <w:t>Left Internal Jugular</w:t>
            </w:r>
            <w:r>
              <w:rPr>
                <w:rFonts w:hint="eastAsia" w:asciiTheme="minorEastAsia" w:hAnsiTheme="minorEastAsia" w:eastAsiaTheme="minorEastAsia"/>
                <w:color w:val="313131"/>
                <w:szCs w:val="16"/>
              </w:rPr>
              <w:t>左颈内</w:t>
            </w:r>
          </w:p>
        </w:tc>
        <w:tc>
          <w:tcPr>
            <w:tcW w:w="2160" w:type="dxa"/>
            <w:tcBorders>
              <w:top w:val="single" w:color="auto" w:sz="4" w:space="0"/>
              <w:left w:val="single" w:color="auto" w:sz="4" w:space="0"/>
              <w:bottom w:val="single" w:color="auto" w:sz="4" w:space="0"/>
              <w:right w:val="double" w:color="auto" w:sz="4" w:space="0"/>
            </w:tcBorders>
            <w:shd w:val="clear" w:color="auto" w:fill="FFFFFF"/>
          </w:tcPr>
          <w:p>
            <w:pPr>
              <w:pStyle w:val="8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LLAQ</w:t>
            </w:r>
          </w:p>
        </w:tc>
        <w:tc>
          <w:tcPr>
            <w:tcW w:w="2430" w:type="dxa"/>
            <w:tcBorders>
              <w:top w:val="single" w:color="auto" w:sz="4" w:space="0"/>
              <w:left w:val="single" w:color="auto" w:sz="4" w:space="0"/>
              <w:bottom w:val="single" w:color="auto" w:sz="4" w:space="0"/>
              <w:right w:val="single" w:color="auto" w:sz="4" w:space="0"/>
            </w:tcBorders>
            <w:shd w:val="clear" w:color="auto" w:fill="FFFFFF"/>
          </w:tcPr>
          <w:p>
            <w:pPr>
              <w:pStyle w:val="88"/>
            </w:pPr>
            <w:r>
              <w:t>Left Lower Abd Quadrant</w:t>
            </w:r>
          </w:p>
          <w:p>
            <w:pPr>
              <w:pStyle w:val="88"/>
              <w:rPr>
                <w:lang w:eastAsia="zh-CN"/>
              </w:rPr>
            </w:pPr>
            <w:r>
              <w:rPr>
                <w:rFonts w:hint="eastAsia"/>
                <w:lang w:eastAsia="zh-CN"/>
              </w:rPr>
              <w:t>左上腹</w:t>
            </w:r>
          </w:p>
        </w:tc>
        <w:tc>
          <w:tcPr>
            <w:tcW w:w="2160" w:type="dxa"/>
            <w:tcBorders>
              <w:top w:val="single" w:color="auto" w:sz="4" w:space="0"/>
              <w:left w:val="single" w:color="auto" w:sz="4" w:space="0"/>
              <w:bottom w:val="single" w:color="auto" w:sz="4" w:space="0"/>
              <w:right w:val="double" w:color="auto" w:sz="4" w:space="0"/>
            </w:tcBorders>
            <w:shd w:val="clear" w:color="auto" w:fill="FFFFFF"/>
          </w:tcPr>
          <w:p>
            <w:pPr>
              <w:pStyle w:val="8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LLFA</w:t>
            </w:r>
          </w:p>
        </w:tc>
        <w:tc>
          <w:tcPr>
            <w:tcW w:w="2430" w:type="dxa"/>
            <w:tcBorders>
              <w:top w:val="single" w:color="auto" w:sz="4" w:space="0"/>
              <w:left w:val="single" w:color="auto" w:sz="4" w:space="0"/>
              <w:bottom w:val="single" w:color="auto" w:sz="4" w:space="0"/>
              <w:right w:val="single" w:color="auto" w:sz="4" w:space="0"/>
            </w:tcBorders>
            <w:shd w:val="clear" w:color="auto" w:fill="FFFFFF"/>
          </w:tcPr>
          <w:p>
            <w:pPr>
              <w:pStyle w:val="88"/>
              <w:rPr>
                <w:lang w:eastAsia="zh-CN"/>
              </w:rPr>
            </w:pPr>
            <w:r>
              <w:t>Left Lower Forearm</w:t>
            </w:r>
            <w:r>
              <w:rPr>
                <w:rFonts w:hint="eastAsia"/>
                <w:lang w:eastAsia="zh-CN"/>
              </w:rPr>
              <w:t>左下臂</w:t>
            </w:r>
          </w:p>
        </w:tc>
        <w:tc>
          <w:tcPr>
            <w:tcW w:w="2160" w:type="dxa"/>
            <w:tcBorders>
              <w:top w:val="single" w:color="auto" w:sz="4" w:space="0"/>
              <w:left w:val="single" w:color="auto" w:sz="4" w:space="0"/>
              <w:bottom w:val="single" w:color="auto" w:sz="4" w:space="0"/>
              <w:right w:val="double" w:color="auto" w:sz="4" w:space="0"/>
            </w:tcBorders>
            <w:shd w:val="clear" w:color="auto" w:fill="FFFFFF"/>
          </w:tcPr>
          <w:p>
            <w:pPr>
              <w:pStyle w:val="8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LMFA</w:t>
            </w:r>
          </w:p>
        </w:tc>
        <w:tc>
          <w:tcPr>
            <w:tcW w:w="2430" w:type="dxa"/>
            <w:tcBorders>
              <w:top w:val="single" w:color="auto" w:sz="4" w:space="0"/>
              <w:left w:val="single" w:color="auto" w:sz="4" w:space="0"/>
              <w:bottom w:val="single" w:color="auto" w:sz="4" w:space="0"/>
              <w:right w:val="single" w:color="auto" w:sz="4" w:space="0"/>
            </w:tcBorders>
            <w:shd w:val="clear" w:color="auto" w:fill="FFFFFF"/>
          </w:tcPr>
          <w:p>
            <w:pPr>
              <w:pStyle w:val="88"/>
              <w:rPr>
                <w:lang w:eastAsia="zh-CN"/>
              </w:rPr>
            </w:pPr>
            <w:r>
              <w:t>Left Mid Forearm</w:t>
            </w:r>
            <w:r>
              <w:rPr>
                <w:rFonts w:hint="eastAsia"/>
                <w:lang w:eastAsia="zh-CN"/>
              </w:rPr>
              <w:t>左中臂</w:t>
            </w:r>
          </w:p>
        </w:tc>
        <w:tc>
          <w:tcPr>
            <w:tcW w:w="2160" w:type="dxa"/>
            <w:tcBorders>
              <w:top w:val="single" w:color="auto" w:sz="4" w:space="0"/>
              <w:left w:val="single" w:color="auto" w:sz="4" w:space="0"/>
              <w:bottom w:val="single" w:color="auto" w:sz="4" w:space="0"/>
              <w:right w:val="double" w:color="auto" w:sz="4" w:space="0"/>
            </w:tcBorders>
            <w:shd w:val="clear" w:color="auto" w:fill="FFFFFF"/>
          </w:tcPr>
          <w:p>
            <w:pPr>
              <w:pStyle w:val="8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LN</w:t>
            </w:r>
          </w:p>
        </w:tc>
        <w:tc>
          <w:tcPr>
            <w:tcW w:w="2430" w:type="dxa"/>
            <w:tcBorders>
              <w:top w:val="single" w:color="auto" w:sz="4" w:space="0"/>
              <w:left w:val="single" w:color="auto" w:sz="4" w:space="0"/>
              <w:bottom w:val="single" w:color="auto" w:sz="4" w:space="0"/>
              <w:right w:val="single" w:color="auto" w:sz="4" w:space="0"/>
            </w:tcBorders>
            <w:shd w:val="clear" w:color="auto" w:fill="FFFFFF"/>
          </w:tcPr>
          <w:p>
            <w:pPr>
              <w:pStyle w:val="88"/>
              <w:rPr>
                <w:lang w:eastAsia="zh-CN"/>
              </w:rPr>
            </w:pPr>
            <w:r>
              <w:t>Left Naris</w:t>
            </w:r>
            <w:r>
              <w:rPr>
                <w:rFonts w:hint="eastAsia"/>
                <w:lang w:eastAsia="zh-CN"/>
              </w:rPr>
              <w:t>左鼻孔</w:t>
            </w:r>
          </w:p>
        </w:tc>
        <w:tc>
          <w:tcPr>
            <w:tcW w:w="2160" w:type="dxa"/>
            <w:tcBorders>
              <w:top w:val="single" w:color="auto" w:sz="4" w:space="0"/>
              <w:left w:val="single" w:color="auto" w:sz="4" w:space="0"/>
              <w:bottom w:val="single" w:color="auto" w:sz="4" w:space="0"/>
              <w:right w:val="double" w:color="auto" w:sz="4" w:space="0"/>
            </w:tcBorders>
            <w:shd w:val="clear" w:color="auto" w:fill="FFFFFF"/>
          </w:tcPr>
          <w:p>
            <w:pPr>
              <w:pStyle w:val="8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LPC</w:t>
            </w:r>
          </w:p>
        </w:tc>
        <w:tc>
          <w:tcPr>
            <w:tcW w:w="2430" w:type="dxa"/>
            <w:tcBorders>
              <w:top w:val="single" w:color="auto" w:sz="4" w:space="0"/>
              <w:left w:val="single" w:color="auto" w:sz="4" w:space="0"/>
              <w:bottom w:val="single" w:color="auto" w:sz="4" w:space="0"/>
              <w:right w:val="single" w:color="auto" w:sz="4" w:space="0"/>
            </w:tcBorders>
            <w:shd w:val="clear" w:color="auto" w:fill="FFFFFF"/>
          </w:tcPr>
          <w:p>
            <w:pPr>
              <w:pStyle w:val="88"/>
              <w:rPr>
                <w:lang w:eastAsia="zh-CN"/>
              </w:rPr>
            </w:pPr>
            <w:r>
              <w:t>Left Posterior Chest</w:t>
            </w:r>
            <w:r>
              <w:rPr>
                <w:rFonts w:hint="eastAsia"/>
                <w:lang w:eastAsia="zh-CN"/>
              </w:rPr>
              <w:t>左后胸部</w:t>
            </w:r>
          </w:p>
        </w:tc>
        <w:tc>
          <w:tcPr>
            <w:tcW w:w="2160" w:type="dxa"/>
            <w:tcBorders>
              <w:top w:val="single" w:color="auto" w:sz="4" w:space="0"/>
              <w:left w:val="single" w:color="auto" w:sz="4" w:space="0"/>
              <w:bottom w:val="single" w:color="auto" w:sz="4" w:space="0"/>
              <w:right w:val="double" w:color="auto" w:sz="4" w:space="0"/>
            </w:tcBorders>
            <w:shd w:val="clear" w:color="auto" w:fill="FFFFFF"/>
          </w:tcPr>
          <w:p>
            <w:pPr>
              <w:pStyle w:val="8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LSC</w:t>
            </w:r>
          </w:p>
        </w:tc>
        <w:tc>
          <w:tcPr>
            <w:tcW w:w="2430" w:type="dxa"/>
            <w:tcBorders>
              <w:top w:val="single" w:color="auto" w:sz="4" w:space="0"/>
              <w:left w:val="single" w:color="auto" w:sz="4" w:space="0"/>
              <w:bottom w:val="single" w:color="auto" w:sz="4" w:space="0"/>
              <w:right w:val="single" w:color="auto" w:sz="4" w:space="0"/>
            </w:tcBorders>
            <w:shd w:val="clear" w:color="auto" w:fill="FFFFFF"/>
          </w:tcPr>
          <w:p>
            <w:pPr>
              <w:pStyle w:val="88"/>
              <w:rPr>
                <w:lang w:eastAsia="zh-CN"/>
              </w:rPr>
            </w:pPr>
            <w:r>
              <w:t>Left Subclavian</w:t>
            </w:r>
            <w:r>
              <w:rPr>
                <w:rFonts w:hint="eastAsia"/>
                <w:lang w:eastAsia="zh-CN"/>
              </w:rPr>
              <w:t>左锁骨</w:t>
            </w:r>
          </w:p>
        </w:tc>
        <w:tc>
          <w:tcPr>
            <w:tcW w:w="2160" w:type="dxa"/>
            <w:tcBorders>
              <w:top w:val="single" w:color="auto" w:sz="4" w:space="0"/>
              <w:left w:val="single" w:color="auto" w:sz="4" w:space="0"/>
              <w:bottom w:val="single" w:color="auto" w:sz="4" w:space="0"/>
              <w:right w:val="double" w:color="auto" w:sz="4" w:space="0"/>
            </w:tcBorders>
            <w:shd w:val="clear" w:color="auto" w:fill="FFFFFF"/>
          </w:tcPr>
          <w:p>
            <w:pPr>
              <w:pStyle w:val="8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LT</w:t>
            </w:r>
          </w:p>
        </w:tc>
        <w:tc>
          <w:tcPr>
            <w:tcW w:w="2430" w:type="dxa"/>
            <w:tcBorders>
              <w:top w:val="single" w:color="auto" w:sz="4" w:space="0"/>
              <w:left w:val="single" w:color="auto" w:sz="4" w:space="0"/>
              <w:bottom w:val="single" w:color="auto" w:sz="4" w:space="0"/>
              <w:right w:val="single" w:color="auto" w:sz="4" w:space="0"/>
            </w:tcBorders>
            <w:shd w:val="clear" w:color="auto" w:fill="FFFFFF"/>
          </w:tcPr>
          <w:p>
            <w:pPr>
              <w:pStyle w:val="88"/>
              <w:rPr>
                <w:lang w:eastAsia="zh-CN"/>
              </w:rPr>
            </w:pPr>
            <w:r>
              <w:t>Left Thigh</w:t>
            </w:r>
            <w:r>
              <w:rPr>
                <w:rFonts w:hint="eastAsia"/>
                <w:lang w:eastAsia="zh-CN"/>
              </w:rPr>
              <w:t>左股</w:t>
            </w:r>
          </w:p>
        </w:tc>
        <w:tc>
          <w:tcPr>
            <w:tcW w:w="2160" w:type="dxa"/>
            <w:tcBorders>
              <w:top w:val="single" w:color="auto" w:sz="4" w:space="0"/>
              <w:left w:val="single" w:color="auto" w:sz="4" w:space="0"/>
              <w:bottom w:val="single" w:color="auto" w:sz="4" w:space="0"/>
              <w:right w:val="double" w:color="auto" w:sz="4" w:space="0"/>
            </w:tcBorders>
            <w:shd w:val="clear" w:color="auto" w:fill="FFFFFF"/>
          </w:tcPr>
          <w:p>
            <w:pPr>
              <w:pStyle w:val="8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LUA</w:t>
            </w:r>
          </w:p>
        </w:tc>
        <w:tc>
          <w:tcPr>
            <w:tcW w:w="2430" w:type="dxa"/>
            <w:tcBorders>
              <w:top w:val="single" w:color="auto" w:sz="4" w:space="0"/>
              <w:left w:val="single" w:color="auto" w:sz="4" w:space="0"/>
              <w:bottom w:val="single" w:color="auto" w:sz="4" w:space="0"/>
              <w:right w:val="single" w:color="auto" w:sz="4" w:space="0"/>
            </w:tcBorders>
            <w:shd w:val="clear" w:color="auto" w:fill="FFFFFF"/>
          </w:tcPr>
          <w:p>
            <w:pPr>
              <w:pStyle w:val="88"/>
              <w:rPr>
                <w:lang w:eastAsia="zh-CN"/>
              </w:rPr>
            </w:pPr>
            <w:r>
              <w:t>Left Upper Arm</w:t>
            </w:r>
            <w:r>
              <w:rPr>
                <w:rFonts w:hint="eastAsia"/>
                <w:lang w:eastAsia="zh-CN"/>
              </w:rPr>
              <w:t>左上臂</w:t>
            </w:r>
          </w:p>
        </w:tc>
        <w:tc>
          <w:tcPr>
            <w:tcW w:w="2160" w:type="dxa"/>
            <w:tcBorders>
              <w:top w:val="single" w:color="auto" w:sz="4" w:space="0"/>
              <w:left w:val="single" w:color="auto" w:sz="4" w:space="0"/>
              <w:bottom w:val="single" w:color="auto" w:sz="4" w:space="0"/>
              <w:right w:val="double" w:color="auto" w:sz="4" w:space="0"/>
            </w:tcBorders>
            <w:shd w:val="clear" w:color="auto" w:fill="FFFFFF"/>
          </w:tcPr>
          <w:p>
            <w:pPr>
              <w:pStyle w:val="8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LUAQ</w:t>
            </w:r>
          </w:p>
        </w:tc>
        <w:tc>
          <w:tcPr>
            <w:tcW w:w="2430" w:type="dxa"/>
            <w:tcBorders>
              <w:top w:val="single" w:color="auto" w:sz="4" w:space="0"/>
              <w:left w:val="single" w:color="auto" w:sz="4" w:space="0"/>
              <w:bottom w:val="single" w:color="auto" w:sz="4" w:space="0"/>
              <w:right w:val="single" w:color="auto" w:sz="4" w:space="0"/>
            </w:tcBorders>
            <w:shd w:val="clear" w:color="auto" w:fill="FFFFFF"/>
          </w:tcPr>
          <w:p>
            <w:pPr>
              <w:pStyle w:val="88"/>
            </w:pPr>
            <w:r>
              <w:t>Left Upper Abd Quadrant</w:t>
            </w:r>
          </w:p>
          <w:p>
            <w:pPr>
              <w:pStyle w:val="88"/>
              <w:rPr>
                <w:lang w:eastAsia="zh-CN"/>
              </w:rPr>
            </w:pPr>
            <w:r>
              <w:rPr>
                <w:rFonts w:hint="eastAsia"/>
                <w:lang w:eastAsia="zh-CN"/>
              </w:rPr>
              <w:t>左上腹</w:t>
            </w:r>
          </w:p>
        </w:tc>
        <w:tc>
          <w:tcPr>
            <w:tcW w:w="2160" w:type="dxa"/>
            <w:tcBorders>
              <w:top w:val="single" w:color="auto" w:sz="4" w:space="0"/>
              <w:left w:val="single" w:color="auto" w:sz="4" w:space="0"/>
              <w:bottom w:val="single" w:color="auto" w:sz="4" w:space="0"/>
              <w:right w:val="double" w:color="auto" w:sz="4" w:space="0"/>
            </w:tcBorders>
            <w:shd w:val="clear" w:color="auto" w:fill="FFFFFF"/>
          </w:tcPr>
          <w:p>
            <w:pPr>
              <w:pStyle w:val="8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LUFA</w:t>
            </w:r>
          </w:p>
        </w:tc>
        <w:tc>
          <w:tcPr>
            <w:tcW w:w="2430" w:type="dxa"/>
            <w:tcBorders>
              <w:top w:val="single" w:color="auto" w:sz="4" w:space="0"/>
              <w:left w:val="single" w:color="auto" w:sz="4" w:space="0"/>
              <w:bottom w:val="single" w:color="auto" w:sz="4" w:space="0"/>
              <w:right w:val="single" w:color="auto" w:sz="4" w:space="0"/>
            </w:tcBorders>
            <w:shd w:val="clear" w:color="auto" w:fill="FFFFFF"/>
          </w:tcPr>
          <w:p>
            <w:pPr>
              <w:pStyle w:val="88"/>
              <w:rPr>
                <w:lang w:eastAsia="zh-CN"/>
              </w:rPr>
            </w:pPr>
            <w:r>
              <w:t>Left Upper Forearm</w:t>
            </w:r>
            <w:r>
              <w:rPr>
                <w:rFonts w:hint="eastAsia"/>
                <w:lang w:eastAsia="zh-CN"/>
              </w:rPr>
              <w:t>左前臂</w:t>
            </w:r>
          </w:p>
        </w:tc>
        <w:tc>
          <w:tcPr>
            <w:tcW w:w="2160" w:type="dxa"/>
            <w:tcBorders>
              <w:top w:val="single" w:color="auto" w:sz="4" w:space="0"/>
              <w:left w:val="single" w:color="auto" w:sz="4" w:space="0"/>
              <w:bottom w:val="single" w:color="auto" w:sz="4" w:space="0"/>
              <w:right w:val="double" w:color="auto" w:sz="4" w:space="0"/>
            </w:tcBorders>
            <w:shd w:val="clear" w:color="auto" w:fill="FFFFFF"/>
          </w:tcPr>
          <w:p>
            <w:pPr>
              <w:pStyle w:val="8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LVG</w:t>
            </w:r>
          </w:p>
        </w:tc>
        <w:tc>
          <w:tcPr>
            <w:tcW w:w="2430" w:type="dxa"/>
            <w:tcBorders>
              <w:top w:val="single" w:color="auto" w:sz="4" w:space="0"/>
              <w:left w:val="single" w:color="auto" w:sz="4" w:space="0"/>
              <w:bottom w:val="single" w:color="auto" w:sz="4" w:space="0"/>
              <w:right w:val="single" w:color="auto" w:sz="4" w:space="0"/>
            </w:tcBorders>
            <w:shd w:val="clear" w:color="auto" w:fill="FFFFFF"/>
          </w:tcPr>
          <w:p>
            <w:pPr>
              <w:pStyle w:val="88"/>
              <w:rPr>
                <w:lang w:eastAsia="zh-CN"/>
              </w:rPr>
            </w:pPr>
            <w:r>
              <w:t>Left Ventragluteal</w:t>
            </w:r>
            <w:r>
              <w:rPr>
                <w:rFonts w:hint="eastAsia"/>
                <w:lang w:eastAsia="zh-CN"/>
              </w:rPr>
              <w:t>左腹侧臀肌</w:t>
            </w:r>
          </w:p>
        </w:tc>
        <w:tc>
          <w:tcPr>
            <w:tcW w:w="2160" w:type="dxa"/>
            <w:tcBorders>
              <w:top w:val="single" w:color="auto" w:sz="4" w:space="0"/>
              <w:left w:val="single" w:color="auto" w:sz="4" w:space="0"/>
              <w:bottom w:val="single" w:color="auto" w:sz="4" w:space="0"/>
              <w:right w:val="double" w:color="auto" w:sz="4" w:space="0"/>
            </w:tcBorders>
            <w:shd w:val="clear" w:color="auto" w:fill="FFFFFF"/>
          </w:tcPr>
          <w:p>
            <w:pPr>
              <w:pStyle w:val="8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LVL</w:t>
            </w:r>
          </w:p>
        </w:tc>
        <w:tc>
          <w:tcPr>
            <w:tcW w:w="2430" w:type="dxa"/>
            <w:tcBorders>
              <w:top w:val="single" w:color="auto" w:sz="4" w:space="0"/>
              <w:left w:val="single" w:color="auto" w:sz="4" w:space="0"/>
              <w:bottom w:val="single" w:color="auto" w:sz="4" w:space="0"/>
              <w:right w:val="single" w:color="auto" w:sz="4" w:space="0"/>
            </w:tcBorders>
            <w:shd w:val="clear" w:color="auto" w:fill="FFFFFF"/>
          </w:tcPr>
          <w:p>
            <w:pPr>
              <w:pStyle w:val="88"/>
            </w:pPr>
            <w:r>
              <w:t>Left Vastus Lateralis</w:t>
            </w:r>
          </w:p>
          <w:p>
            <w:pPr>
              <w:pStyle w:val="88"/>
            </w:pPr>
            <w:r>
              <w:rPr>
                <w:rFonts w:hint="eastAsia" w:asciiTheme="minorEastAsia" w:hAnsiTheme="minorEastAsia" w:eastAsiaTheme="minorEastAsia"/>
                <w:color w:val="313131"/>
                <w:szCs w:val="16"/>
              </w:rPr>
              <w:t>左股外侧肌</w:t>
            </w:r>
          </w:p>
        </w:tc>
        <w:tc>
          <w:tcPr>
            <w:tcW w:w="2160" w:type="dxa"/>
            <w:tcBorders>
              <w:top w:val="single" w:color="auto" w:sz="4" w:space="0"/>
              <w:left w:val="single" w:color="auto" w:sz="4" w:space="0"/>
              <w:bottom w:val="single" w:color="auto" w:sz="4" w:space="0"/>
              <w:right w:val="double" w:color="auto" w:sz="4" w:space="0"/>
            </w:tcBorders>
            <w:shd w:val="clear" w:color="auto" w:fill="FFFFFF"/>
          </w:tcPr>
          <w:p>
            <w:pPr>
              <w:pStyle w:val="8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NB</w:t>
            </w:r>
          </w:p>
        </w:tc>
        <w:tc>
          <w:tcPr>
            <w:tcW w:w="2430" w:type="dxa"/>
            <w:tcBorders>
              <w:top w:val="single" w:color="auto" w:sz="4" w:space="0"/>
              <w:left w:val="single" w:color="auto" w:sz="4" w:space="0"/>
              <w:bottom w:val="single" w:color="auto" w:sz="4" w:space="0"/>
              <w:right w:val="single" w:color="auto" w:sz="4" w:space="0"/>
            </w:tcBorders>
            <w:shd w:val="clear" w:color="auto" w:fill="FFFFFF"/>
          </w:tcPr>
          <w:p>
            <w:pPr>
              <w:pStyle w:val="88"/>
              <w:rPr>
                <w:lang w:eastAsia="zh-CN"/>
              </w:rPr>
            </w:pPr>
            <w:r>
              <w:t>Nebulized</w:t>
            </w:r>
            <w:r>
              <w:rPr>
                <w:rFonts w:hint="eastAsia" w:asciiTheme="minorEastAsia" w:hAnsiTheme="minorEastAsia" w:eastAsiaTheme="minorEastAsia"/>
                <w:lang w:eastAsia="zh-CN"/>
              </w:rPr>
              <w:t>雾化吸入</w:t>
            </w:r>
          </w:p>
        </w:tc>
        <w:tc>
          <w:tcPr>
            <w:tcW w:w="2160" w:type="dxa"/>
            <w:tcBorders>
              <w:top w:val="single" w:color="auto" w:sz="4" w:space="0"/>
              <w:left w:val="single" w:color="auto" w:sz="4" w:space="0"/>
              <w:bottom w:val="single" w:color="auto" w:sz="4" w:space="0"/>
              <w:right w:val="double" w:color="auto" w:sz="4" w:space="0"/>
            </w:tcBorders>
            <w:shd w:val="clear" w:color="auto" w:fill="FFFFFF"/>
          </w:tcPr>
          <w:p>
            <w:pPr>
              <w:pStyle w:val="8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PA</w:t>
            </w:r>
          </w:p>
        </w:tc>
        <w:tc>
          <w:tcPr>
            <w:tcW w:w="2430" w:type="dxa"/>
            <w:tcBorders>
              <w:top w:val="single" w:color="auto" w:sz="4" w:space="0"/>
              <w:left w:val="single" w:color="auto" w:sz="4" w:space="0"/>
              <w:bottom w:val="single" w:color="auto" w:sz="4" w:space="0"/>
              <w:right w:val="single" w:color="auto" w:sz="4" w:space="0"/>
            </w:tcBorders>
            <w:shd w:val="clear" w:color="auto" w:fill="FFFFFF"/>
          </w:tcPr>
          <w:p>
            <w:pPr>
              <w:pStyle w:val="88"/>
              <w:rPr>
                <w:lang w:eastAsia="zh-CN"/>
              </w:rPr>
            </w:pPr>
            <w:r>
              <w:t>Perianal</w:t>
            </w:r>
            <w:r>
              <w:rPr>
                <w:rFonts w:hint="eastAsia"/>
                <w:lang w:eastAsia="zh-CN"/>
              </w:rPr>
              <w:t>肛周的</w:t>
            </w:r>
          </w:p>
        </w:tc>
        <w:tc>
          <w:tcPr>
            <w:tcW w:w="2160" w:type="dxa"/>
            <w:tcBorders>
              <w:top w:val="single" w:color="auto" w:sz="4" w:space="0"/>
              <w:left w:val="single" w:color="auto" w:sz="4" w:space="0"/>
              <w:bottom w:val="single" w:color="auto" w:sz="4" w:space="0"/>
              <w:right w:val="double" w:color="auto" w:sz="4" w:space="0"/>
            </w:tcBorders>
            <w:shd w:val="clear" w:color="auto" w:fill="FFFFFF"/>
          </w:tcPr>
          <w:p>
            <w:pPr>
              <w:pStyle w:val="8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PERIN</w:t>
            </w:r>
          </w:p>
        </w:tc>
        <w:tc>
          <w:tcPr>
            <w:tcW w:w="2430" w:type="dxa"/>
            <w:tcBorders>
              <w:top w:val="single" w:color="auto" w:sz="4" w:space="0"/>
              <w:left w:val="single" w:color="auto" w:sz="4" w:space="0"/>
              <w:bottom w:val="single" w:color="auto" w:sz="4" w:space="0"/>
              <w:right w:val="single" w:color="auto" w:sz="4" w:space="0"/>
            </w:tcBorders>
            <w:shd w:val="clear" w:color="auto" w:fill="FFFFFF"/>
          </w:tcPr>
          <w:p>
            <w:pPr>
              <w:pStyle w:val="88"/>
              <w:rPr>
                <w:lang w:eastAsia="zh-CN"/>
              </w:rPr>
            </w:pPr>
            <w:r>
              <w:t>Perineal</w:t>
            </w:r>
            <w:r>
              <w:rPr>
                <w:rFonts w:hint="eastAsia"/>
                <w:lang w:eastAsia="zh-CN"/>
              </w:rPr>
              <w:t>会阴的</w:t>
            </w:r>
          </w:p>
        </w:tc>
        <w:tc>
          <w:tcPr>
            <w:tcW w:w="2160" w:type="dxa"/>
            <w:tcBorders>
              <w:top w:val="single" w:color="auto" w:sz="4" w:space="0"/>
              <w:left w:val="single" w:color="auto" w:sz="4" w:space="0"/>
              <w:bottom w:val="single" w:color="auto" w:sz="4" w:space="0"/>
              <w:right w:val="double" w:color="auto" w:sz="4" w:space="0"/>
            </w:tcBorders>
            <w:shd w:val="clear" w:color="auto" w:fill="FFFFFF"/>
          </w:tcPr>
          <w:p>
            <w:pPr>
              <w:pStyle w:val="8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RA</w:t>
            </w:r>
          </w:p>
        </w:tc>
        <w:tc>
          <w:tcPr>
            <w:tcW w:w="2430" w:type="dxa"/>
            <w:tcBorders>
              <w:top w:val="single" w:color="auto" w:sz="4" w:space="0"/>
              <w:left w:val="single" w:color="auto" w:sz="4" w:space="0"/>
              <w:bottom w:val="single" w:color="auto" w:sz="4" w:space="0"/>
              <w:right w:val="single" w:color="auto" w:sz="4" w:space="0"/>
            </w:tcBorders>
            <w:shd w:val="clear" w:color="auto" w:fill="FFFFFF"/>
          </w:tcPr>
          <w:p>
            <w:pPr>
              <w:pStyle w:val="88"/>
              <w:rPr>
                <w:lang w:eastAsia="zh-CN"/>
              </w:rPr>
            </w:pPr>
            <w:r>
              <w:t>Right Arm</w:t>
            </w:r>
            <w:r>
              <w:rPr>
                <w:rFonts w:hint="eastAsia"/>
                <w:lang w:eastAsia="zh-CN"/>
              </w:rPr>
              <w:t>右臂</w:t>
            </w:r>
          </w:p>
        </w:tc>
        <w:tc>
          <w:tcPr>
            <w:tcW w:w="2160" w:type="dxa"/>
            <w:tcBorders>
              <w:top w:val="single" w:color="auto" w:sz="4" w:space="0"/>
              <w:left w:val="single" w:color="auto" w:sz="4" w:space="0"/>
              <w:bottom w:val="single" w:color="auto" w:sz="4" w:space="0"/>
              <w:right w:val="double" w:color="auto" w:sz="4" w:space="0"/>
            </w:tcBorders>
            <w:shd w:val="clear" w:color="auto" w:fill="FFFFFF"/>
          </w:tcPr>
          <w:p>
            <w:pPr>
              <w:pStyle w:val="8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RAC</w:t>
            </w:r>
          </w:p>
        </w:tc>
        <w:tc>
          <w:tcPr>
            <w:tcW w:w="2430" w:type="dxa"/>
            <w:tcBorders>
              <w:top w:val="single" w:color="auto" w:sz="4" w:space="0"/>
              <w:left w:val="single" w:color="auto" w:sz="4" w:space="0"/>
              <w:bottom w:val="single" w:color="auto" w:sz="4" w:space="0"/>
              <w:right w:val="single" w:color="auto" w:sz="4" w:space="0"/>
            </w:tcBorders>
            <w:shd w:val="clear" w:color="auto" w:fill="FFFFFF"/>
          </w:tcPr>
          <w:p>
            <w:pPr>
              <w:pStyle w:val="88"/>
              <w:rPr>
                <w:lang w:eastAsia="zh-CN"/>
              </w:rPr>
            </w:pPr>
            <w:bookmarkStart w:id="58" w:name="OLE_LINK61"/>
            <w:bookmarkStart w:id="59" w:name="OLE_LINK62"/>
            <w:r>
              <w:t>Right Anterior Chest</w:t>
            </w:r>
            <w:bookmarkEnd w:id="58"/>
            <w:bookmarkEnd w:id="59"/>
            <w:r>
              <w:rPr>
                <w:rFonts w:hint="eastAsia"/>
                <w:lang w:eastAsia="zh-CN"/>
              </w:rPr>
              <w:t>右前胸</w:t>
            </w:r>
          </w:p>
        </w:tc>
        <w:tc>
          <w:tcPr>
            <w:tcW w:w="2160" w:type="dxa"/>
            <w:tcBorders>
              <w:top w:val="single" w:color="auto" w:sz="4" w:space="0"/>
              <w:left w:val="single" w:color="auto" w:sz="4" w:space="0"/>
              <w:bottom w:val="single" w:color="auto" w:sz="4" w:space="0"/>
              <w:right w:val="double" w:color="auto" w:sz="4" w:space="0"/>
            </w:tcBorders>
            <w:shd w:val="clear" w:color="auto" w:fill="FFFFFF"/>
          </w:tcPr>
          <w:p>
            <w:pPr>
              <w:pStyle w:val="8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RACF</w:t>
            </w:r>
          </w:p>
        </w:tc>
        <w:tc>
          <w:tcPr>
            <w:tcW w:w="2430" w:type="dxa"/>
            <w:tcBorders>
              <w:top w:val="single" w:color="auto" w:sz="4" w:space="0"/>
              <w:left w:val="single" w:color="auto" w:sz="4" w:space="0"/>
              <w:bottom w:val="single" w:color="auto" w:sz="4" w:space="0"/>
              <w:right w:val="single" w:color="auto" w:sz="4" w:space="0"/>
            </w:tcBorders>
            <w:shd w:val="clear" w:color="auto" w:fill="FFFFFF"/>
          </w:tcPr>
          <w:p>
            <w:pPr>
              <w:pStyle w:val="88"/>
            </w:pPr>
            <w:bookmarkStart w:id="60" w:name="OLE_LINK63"/>
            <w:bookmarkStart w:id="61" w:name="OLE_LINK66"/>
            <w:r>
              <w:t>Right Antecubital Fossa</w:t>
            </w:r>
            <w:bookmarkEnd w:id="60"/>
            <w:bookmarkEnd w:id="61"/>
          </w:p>
          <w:p>
            <w:pPr>
              <w:pStyle w:val="88"/>
              <w:rPr>
                <w:lang w:eastAsia="zh-CN"/>
              </w:rPr>
            </w:pPr>
            <w:r>
              <w:rPr>
                <w:rFonts w:hint="eastAsia"/>
                <w:lang w:eastAsia="zh-CN"/>
              </w:rPr>
              <w:t>右肘前窝</w:t>
            </w:r>
          </w:p>
        </w:tc>
        <w:tc>
          <w:tcPr>
            <w:tcW w:w="2160" w:type="dxa"/>
            <w:tcBorders>
              <w:top w:val="single" w:color="auto" w:sz="4" w:space="0"/>
              <w:left w:val="single" w:color="auto" w:sz="4" w:space="0"/>
              <w:bottom w:val="single" w:color="auto" w:sz="4" w:space="0"/>
              <w:right w:val="double" w:color="auto" w:sz="4" w:space="0"/>
            </w:tcBorders>
            <w:shd w:val="clear" w:color="auto" w:fill="FFFFFF"/>
          </w:tcPr>
          <w:p>
            <w:pPr>
              <w:pStyle w:val="8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RD</w:t>
            </w:r>
          </w:p>
        </w:tc>
        <w:tc>
          <w:tcPr>
            <w:tcW w:w="2430" w:type="dxa"/>
            <w:tcBorders>
              <w:top w:val="single" w:color="auto" w:sz="4" w:space="0"/>
              <w:left w:val="single" w:color="auto" w:sz="4" w:space="0"/>
              <w:bottom w:val="single" w:color="auto" w:sz="4" w:space="0"/>
              <w:right w:val="single" w:color="auto" w:sz="4" w:space="0"/>
            </w:tcBorders>
            <w:shd w:val="clear" w:color="auto" w:fill="FFFFFF"/>
          </w:tcPr>
          <w:p>
            <w:pPr>
              <w:pStyle w:val="88"/>
              <w:rPr>
                <w:lang w:eastAsia="zh-CN"/>
              </w:rPr>
            </w:pPr>
            <w:r>
              <w:t>Right Deltoid</w:t>
            </w:r>
            <w:r>
              <w:rPr>
                <w:rFonts w:hint="eastAsia"/>
                <w:lang w:eastAsia="zh-CN"/>
              </w:rPr>
              <w:t>右侧三角肌</w:t>
            </w:r>
          </w:p>
        </w:tc>
        <w:tc>
          <w:tcPr>
            <w:tcW w:w="2160" w:type="dxa"/>
            <w:tcBorders>
              <w:top w:val="single" w:color="auto" w:sz="4" w:space="0"/>
              <w:left w:val="single" w:color="auto" w:sz="4" w:space="0"/>
              <w:bottom w:val="single" w:color="auto" w:sz="4" w:space="0"/>
              <w:right w:val="double" w:color="auto" w:sz="4" w:space="0"/>
            </w:tcBorders>
            <w:shd w:val="clear" w:color="auto" w:fill="FFFFFF"/>
          </w:tcPr>
          <w:p>
            <w:pPr>
              <w:pStyle w:val="8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RE</w:t>
            </w:r>
          </w:p>
        </w:tc>
        <w:tc>
          <w:tcPr>
            <w:tcW w:w="2430" w:type="dxa"/>
            <w:tcBorders>
              <w:top w:val="single" w:color="auto" w:sz="4" w:space="0"/>
              <w:left w:val="single" w:color="auto" w:sz="4" w:space="0"/>
              <w:bottom w:val="single" w:color="auto" w:sz="4" w:space="0"/>
              <w:right w:val="single" w:color="auto" w:sz="4" w:space="0"/>
            </w:tcBorders>
            <w:shd w:val="clear" w:color="auto" w:fill="FFFFFF"/>
          </w:tcPr>
          <w:p>
            <w:pPr>
              <w:pStyle w:val="88"/>
              <w:rPr>
                <w:lang w:eastAsia="zh-CN"/>
              </w:rPr>
            </w:pPr>
            <w:r>
              <w:t>Right Ear</w:t>
            </w:r>
            <w:r>
              <w:rPr>
                <w:rFonts w:hint="eastAsia"/>
                <w:lang w:eastAsia="zh-CN"/>
              </w:rPr>
              <w:t>右耳</w:t>
            </w:r>
          </w:p>
        </w:tc>
        <w:tc>
          <w:tcPr>
            <w:tcW w:w="2160" w:type="dxa"/>
            <w:tcBorders>
              <w:top w:val="single" w:color="auto" w:sz="4" w:space="0"/>
              <w:left w:val="single" w:color="auto" w:sz="4" w:space="0"/>
              <w:bottom w:val="single" w:color="auto" w:sz="4" w:space="0"/>
              <w:right w:val="double" w:color="auto" w:sz="4" w:space="0"/>
            </w:tcBorders>
            <w:shd w:val="clear" w:color="auto" w:fill="FFFFFF"/>
          </w:tcPr>
          <w:p>
            <w:pPr>
              <w:pStyle w:val="8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REJ</w:t>
            </w:r>
          </w:p>
        </w:tc>
        <w:tc>
          <w:tcPr>
            <w:tcW w:w="2430" w:type="dxa"/>
            <w:tcBorders>
              <w:top w:val="single" w:color="auto" w:sz="4" w:space="0"/>
              <w:left w:val="single" w:color="auto" w:sz="4" w:space="0"/>
              <w:bottom w:val="single" w:color="auto" w:sz="4" w:space="0"/>
              <w:right w:val="single" w:color="auto" w:sz="4" w:space="0"/>
            </w:tcBorders>
            <w:shd w:val="clear" w:color="auto" w:fill="FFFFFF"/>
          </w:tcPr>
          <w:p>
            <w:pPr>
              <w:pStyle w:val="88"/>
              <w:rPr>
                <w:lang w:eastAsia="zh-CN"/>
              </w:rPr>
            </w:pPr>
            <w:r>
              <w:t>Right External Jugular</w:t>
            </w:r>
            <w:r>
              <w:rPr>
                <w:rFonts w:hint="eastAsia"/>
                <w:lang w:eastAsia="zh-CN"/>
              </w:rPr>
              <w:t>右外颈</w:t>
            </w:r>
          </w:p>
        </w:tc>
        <w:tc>
          <w:tcPr>
            <w:tcW w:w="2160" w:type="dxa"/>
            <w:tcBorders>
              <w:top w:val="single" w:color="auto" w:sz="4" w:space="0"/>
              <w:left w:val="single" w:color="auto" w:sz="4" w:space="0"/>
              <w:bottom w:val="single" w:color="auto" w:sz="4" w:space="0"/>
              <w:right w:val="double" w:color="auto" w:sz="4" w:space="0"/>
            </w:tcBorders>
            <w:shd w:val="clear" w:color="auto" w:fill="FFFFFF"/>
          </w:tcPr>
          <w:p>
            <w:pPr>
              <w:pStyle w:val="8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OD</w:t>
            </w:r>
          </w:p>
        </w:tc>
        <w:tc>
          <w:tcPr>
            <w:tcW w:w="2430" w:type="dxa"/>
            <w:tcBorders>
              <w:top w:val="single" w:color="auto" w:sz="4" w:space="0"/>
              <w:left w:val="single" w:color="auto" w:sz="4" w:space="0"/>
              <w:bottom w:val="single" w:color="auto" w:sz="4" w:space="0"/>
              <w:right w:val="single" w:color="auto" w:sz="4" w:space="0"/>
            </w:tcBorders>
            <w:shd w:val="clear" w:color="auto" w:fill="FFFFFF"/>
          </w:tcPr>
          <w:p>
            <w:pPr>
              <w:pStyle w:val="88"/>
              <w:rPr>
                <w:lang w:eastAsia="zh-CN"/>
              </w:rPr>
            </w:pPr>
            <w:r>
              <w:t>Right Eye</w:t>
            </w:r>
            <w:r>
              <w:rPr>
                <w:rFonts w:hint="eastAsia"/>
                <w:lang w:eastAsia="zh-CN"/>
              </w:rPr>
              <w:t>右眼</w:t>
            </w:r>
          </w:p>
        </w:tc>
        <w:tc>
          <w:tcPr>
            <w:tcW w:w="2160" w:type="dxa"/>
            <w:tcBorders>
              <w:top w:val="single" w:color="auto" w:sz="4" w:space="0"/>
              <w:left w:val="single" w:color="auto" w:sz="4" w:space="0"/>
              <w:bottom w:val="single" w:color="auto" w:sz="4" w:space="0"/>
              <w:right w:val="double" w:color="auto" w:sz="4" w:space="0"/>
            </w:tcBorders>
            <w:shd w:val="clear" w:color="auto" w:fill="FFFFFF"/>
          </w:tcPr>
          <w:p>
            <w:pPr>
              <w:pStyle w:val="8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RF</w:t>
            </w:r>
          </w:p>
        </w:tc>
        <w:tc>
          <w:tcPr>
            <w:tcW w:w="2430" w:type="dxa"/>
            <w:tcBorders>
              <w:top w:val="single" w:color="auto" w:sz="4" w:space="0"/>
              <w:left w:val="single" w:color="auto" w:sz="4" w:space="0"/>
              <w:bottom w:val="single" w:color="auto" w:sz="4" w:space="0"/>
              <w:right w:val="single" w:color="auto" w:sz="4" w:space="0"/>
            </w:tcBorders>
            <w:shd w:val="clear" w:color="auto" w:fill="FFFFFF"/>
          </w:tcPr>
          <w:p>
            <w:pPr>
              <w:pStyle w:val="88"/>
              <w:rPr>
                <w:lang w:eastAsia="zh-CN"/>
              </w:rPr>
            </w:pPr>
            <w:r>
              <w:t>Right Foot</w:t>
            </w:r>
            <w:r>
              <w:rPr>
                <w:rFonts w:hint="eastAsia"/>
                <w:lang w:eastAsia="zh-CN"/>
              </w:rPr>
              <w:t>右脚</w:t>
            </w:r>
          </w:p>
        </w:tc>
        <w:tc>
          <w:tcPr>
            <w:tcW w:w="2160" w:type="dxa"/>
            <w:tcBorders>
              <w:top w:val="single" w:color="auto" w:sz="4" w:space="0"/>
              <w:left w:val="single" w:color="auto" w:sz="4" w:space="0"/>
              <w:bottom w:val="single" w:color="auto" w:sz="4" w:space="0"/>
              <w:right w:val="double" w:color="auto" w:sz="4" w:space="0"/>
            </w:tcBorders>
            <w:shd w:val="clear" w:color="auto" w:fill="FFFFFF"/>
          </w:tcPr>
          <w:p>
            <w:pPr>
              <w:pStyle w:val="8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RG</w:t>
            </w:r>
          </w:p>
        </w:tc>
        <w:tc>
          <w:tcPr>
            <w:tcW w:w="2430" w:type="dxa"/>
            <w:tcBorders>
              <w:top w:val="single" w:color="auto" w:sz="4" w:space="0"/>
              <w:left w:val="single" w:color="auto" w:sz="4" w:space="0"/>
              <w:bottom w:val="single" w:color="auto" w:sz="4" w:space="0"/>
              <w:right w:val="single" w:color="auto" w:sz="4" w:space="0"/>
            </w:tcBorders>
            <w:shd w:val="clear" w:color="auto" w:fill="FFFFFF"/>
          </w:tcPr>
          <w:p>
            <w:pPr>
              <w:pStyle w:val="88"/>
              <w:rPr>
                <w:lang w:eastAsia="zh-CN"/>
              </w:rPr>
            </w:pPr>
            <w:r>
              <w:t>Right Gluteus Medius</w:t>
            </w:r>
            <w:r>
              <w:rPr>
                <w:rFonts w:hint="eastAsia"/>
                <w:lang w:eastAsia="zh-CN"/>
              </w:rPr>
              <w:t>右臀中肌</w:t>
            </w:r>
          </w:p>
        </w:tc>
        <w:tc>
          <w:tcPr>
            <w:tcW w:w="2160" w:type="dxa"/>
            <w:tcBorders>
              <w:top w:val="single" w:color="auto" w:sz="4" w:space="0"/>
              <w:left w:val="single" w:color="auto" w:sz="4" w:space="0"/>
              <w:bottom w:val="single" w:color="auto" w:sz="4" w:space="0"/>
              <w:right w:val="double" w:color="auto" w:sz="4" w:space="0"/>
            </w:tcBorders>
            <w:shd w:val="clear" w:color="auto" w:fill="FFFFFF"/>
          </w:tcPr>
          <w:p>
            <w:pPr>
              <w:pStyle w:val="8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RH</w:t>
            </w:r>
          </w:p>
        </w:tc>
        <w:tc>
          <w:tcPr>
            <w:tcW w:w="2430" w:type="dxa"/>
            <w:tcBorders>
              <w:top w:val="single" w:color="auto" w:sz="4" w:space="0"/>
              <w:left w:val="single" w:color="auto" w:sz="4" w:space="0"/>
              <w:bottom w:val="single" w:color="auto" w:sz="4" w:space="0"/>
              <w:right w:val="single" w:color="auto" w:sz="4" w:space="0"/>
            </w:tcBorders>
            <w:shd w:val="clear" w:color="auto" w:fill="FFFFFF"/>
          </w:tcPr>
          <w:p>
            <w:pPr>
              <w:pStyle w:val="88"/>
              <w:rPr>
                <w:lang w:eastAsia="zh-CN"/>
              </w:rPr>
            </w:pPr>
            <w:r>
              <w:t>Right Hand</w:t>
            </w:r>
            <w:r>
              <w:rPr>
                <w:rFonts w:hint="eastAsia"/>
                <w:lang w:eastAsia="zh-CN"/>
              </w:rPr>
              <w:t>右手</w:t>
            </w:r>
          </w:p>
        </w:tc>
        <w:tc>
          <w:tcPr>
            <w:tcW w:w="2160" w:type="dxa"/>
            <w:tcBorders>
              <w:top w:val="single" w:color="auto" w:sz="4" w:space="0"/>
              <w:left w:val="single" w:color="auto" w:sz="4" w:space="0"/>
              <w:bottom w:val="single" w:color="auto" w:sz="4" w:space="0"/>
              <w:right w:val="double" w:color="auto" w:sz="4" w:space="0"/>
            </w:tcBorders>
            <w:shd w:val="clear" w:color="auto" w:fill="FFFFFF"/>
          </w:tcPr>
          <w:p>
            <w:pPr>
              <w:pStyle w:val="8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RIJ</w:t>
            </w:r>
          </w:p>
        </w:tc>
        <w:tc>
          <w:tcPr>
            <w:tcW w:w="2430" w:type="dxa"/>
            <w:tcBorders>
              <w:top w:val="single" w:color="auto" w:sz="4" w:space="0"/>
              <w:left w:val="single" w:color="auto" w:sz="4" w:space="0"/>
              <w:bottom w:val="single" w:color="auto" w:sz="4" w:space="0"/>
              <w:right w:val="single" w:color="auto" w:sz="4" w:space="0"/>
            </w:tcBorders>
            <w:shd w:val="clear" w:color="auto" w:fill="FFFFFF"/>
          </w:tcPr>
          <w:p>
            <w:pPr>
              <w:pStyle w:val="88"/>
              <w:rPr>
                <w:lang w:eastAsia="zh-CN"/>
              </w:rPr>
            </w:pPr>
            <w:r>
              <w:t>Right Internal Jugular</w:t>
            </w:r>
            <w:r>
              <w:rPr>
                <w:rFonts w:hint="eastAsia"/>
                <w:lang w:eastAsia="zh-CN"/>
              </w:rPr>
              <w:t>右颈内</w:t>
            </w:r>
          </w:p>
        </w:tc>
        <w:tc>
          <w:tcPr>
            <w:tcW w:w="2160" w:type="dxa"/>
            <w:tcBorders>
              <w:top w:val="single" w:color="auto" w:sz="4" w:space="0"/>
              <w:left w:val="single" w:color="auto" w:sz="4" w:space="0"/>
              <w:bottom w:val="single" w:color="auto" w:sz="4" w:space="0"/>
              <w:right w:val="double" w:color="auto" w:sz="4" w:space="0"/>
            </w:tcBorders>
            <w:shd w:val="clear" w:color="auto" w:fill="FFFFFF"/>
          </w:tcPr>
          <w:p>
            <w:pPr>
              <w:pStyle w:val="8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RLAQ</w:t>
            </w:r>
          </w:p>
        </w:tc>
        <w:tc>
          <w:tcPr>
            <w:tcW w:w="2430" w:type="dxa"/>
            <w:tcBorders>
              <w:top w:val="single" w:color="auto" w:sz="4" w:space="0"/>
              <w:left w:val="single" w:color="auto" w:sz="4" w:space="0"/>
              <w:bottom w:val="single" w:color="auto" w:sz="4" w:space="0"/>
              <w:right w:val="single" w:color="auto" w:sz="4" w:space="0"/>
            </w:tcBorders>
            <w:shd w:val="clear" w:color="auto" w:fill="FFFFFF"/>
          </w:tcPr>
          <w:p>
            <w:pPr>
              <w:pStyle w:val="88"/>
              <w:rPr>
                <w:lang w:eastAsia="zh-CN"/>
              </w:rPr>
            </w:pPr>
            <w:r>
              <w:t>Rt Lower Abd Quadrant</w:t>
            </w:r>
            <w:r>
              <w:rPr>
                <w:rFonts w:hint="eastAsia"/>
                <w:lang w:eastAsia="zh-CN"/>
              </w:rPr>
              <w:t>右下腹</w:t>
            </w:r>
          </w:p>
        </w:tc>
        <w:tc>
          <w:tcPr>
            <w:tcW w:w="2160" w:type="dxa"/>
            <w:tcBorders>
              <w:top w:val="single" w:color="auto" w:sz="4" w:space="0"/>
              <w:left w:val="single" w:color="auto" w:sz="4" w:space="0"/>
              <w:bottom w:val="single" w:color="auto" w:sz="4" w:space="0"/>
              <w:right w:val="double" w:color="auto" w:sz="4" w:space="0"/>
            </w:tcBorders>
            <w:shd w:val="clear" w:color="auto" w:fill="FFFFFF"/>
          </w:tcPr>
          <w:p>
            <w:pPr>
              <w:pStyle w:val="8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RLFA</w:t>
            </w:r>
          </w:p>
        </w:tc>
        <w:tc>
          <w:tcPr>
            <w:tcW w:w="2430" w:type="dxa"/>
            <w:tcBorders>
              <w:top w:val="single" w:color="auto" w:sz="4" w:space="0"/>
              <w:left w:val="single" w:color="auto" w:sz="4" w:space="0"/>
              <w:bottom w:val="single" w:color="auto" w:sz="4" w:space="0"/>
              <w:right w:val="single" w:color="auto" w:sz="4" w:space="0"/>
            </w:tcBorders>
            <w:shd w:val="clear" w:color="auto" w:fill="FFFFFF"/>
          </w:tcPr>
          <w:p>
            <w:pPr>
              <w:pStyle w:val="88"/>
              <w:rPr>
                <w:lang w:eastAsia="zh-CN"/>
              </w:rPr>
            </w:pPr>
            <w:r>
              <w:t>Right Lower Forearm</w:t>
            </w:r>
            <w:r>
              <w:rPr>
                <w:rFonts w:hint="eastAsia"/>
                <w:lang w:eastAsia="zh-CN"/>
              </w:rPr>
              <w:t>右下臂</w:t>
            </w:r>
          </w:p>
        </w:tc>
        <w:tc>
          <w:tcPr>
            <w:tcW w:w="2160" w:type="dxa"/>
            <w:tcBorders>
              <w:top w:val="single" w:color="auto" w:sz="4" w:space="0"/>
              <w:left w:val="single" w:color="auto" w:sz="4" w:space="0"/>
              <w:bottom w:val="single" w:color="auto" w:sz="4" w:space="0"/>
              <w:right w:val="double" w:color="auto" w:sz="4" w:space="0"/>
            </w:tcBorders>
            <w:shd w:val="clear" w:color="auto" w:fill="FFFFFF"/>
          </w:tcPr>
          <w:p>
            <w:pPr>
              <w:pStyle w:val="8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RMFA</w:t>
            </w:r>
          </w:p>
        </w:tc>
        <w:tc>
          <w:tcPr>
            <w:tcW w:w="2430" w:type="dxa"/>
            <w:tcBorders>
              <w:top w:val="single" w:color="auto" w:sz="4" w:space="0"/>
              <w:left w:val="single" w:color="auto" w:sz="4" w:space="0"/>
              <w:bottom w:val="single" w:color="auto" w:sz="4" w:space="0"/>
              <w:right w:val="single" w:color="auto" w:sz="4" w:space="0"/>
            </w:tcBorders>
            <w:shd w:val="clear" w:color="auto" w:fill="FFFFFF"/>
          </w:tcPr>
          <w:p>
            <w:pPr>
              <w:pStyle w:val="88"/>
              <w:rPr>
                <w:lang w:eastAsia="zh-CN"/>
              </w:rPr>
            </w:pPr>
            <w:r>
              <w:t>Right Mid Forearm</w:t>
            </w:r>
            <w:r>
              <w:rPr>
                <w:rFonts w:hint="eastAsia"/>
                <w:lang w:eastAsia="zh-CN"/>
              </w:rPr>
              <w:t>右中臂</w:t>
            </w:r>
          </w:p>
        </w:tc>
        <w:tc>
          <w:tcPr>
            <w:tcW w:w="2160" w:type="dxa"/>
            <w:tcBorders>
              <w:top w:val="single" w:color="auto" w:sz="4" w:space="0"/>
              <w:left w:val="single" w:color="auto" w:sz="4" w:space="0"/>
              <w:bottom w:val="single" w:color="auto" w:sz="4" w:space="0"/>
              <w:right w:val="double" w:color="auto" w:sz="4" w:space="0"/>
            </w:tcBorders>
            <w:shd w:val="clear" w:color="auto" w:fill="FFFFFF"/>
          </w:tcPr>
          <w:p>
            <w:pPr>
              <w:pStyle w:val="8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RN</w:t>
            </w:r>
          </w:p>
        </w:tc>
        <w:tc>
          <w:tcPr>
            <w:tcW w:w="2430" w:type="dxa"/>
            <w:tcBorders>
              <w:top w:val="single" w:color="auto" w:sz="4" w:space="0"/>
              <w:left w:val="single" w:color="auto" w:sz="4" w:space="0"/>
              <w:bottom w:val="single" w:color="auto" w:sz="4" w:space="0"/>
              <w:right w:val="single" w:color="auto" w:sz="4" w:space="0"/>
            </w:tcBorders>
            <w:shd w:val="clear" w:color="auto" w:fill="FFFFFF"/>
          </w:tcPr>
          <w:p>
            <w:pPr>
              <w:pStyle w:val="88"/>
              <w:rPr>
                <w:lang w:eastAsia="zh-CN"/>
              </w:rPr>
            </w:pPr>
            <w:r>
              <w:t>Right Naris</w:t>
            </w:r>
            <w:r>
              <w:rPr>
                <w:rFonts w:hint="eastAsia"/>
                <w:lang w:eastAsia="zh-CN"/>
              </w:rPr>
              <w:t>右鼻孔</w:t>
            </w:r>
          </w:p>
        </w:tc>
        <w:tc>
          <w:tcPr>
            <w:tcW w:w="2160" w:type="dxa"/>
            <w:tcBorders>
              <w:top w:val="single" w:color="auto" w:sz="4" w:space="0"/>
              <w:left w:val="single" w:color="auto" w:sz="4" w:space="0"/>
              <w:bottom w:val="single" w:color="auto" w:sz="4" w:space="0"/>
              <w:right w:val="double" w:color="auto" w:sz="4" w:space="0"/>
            </w:tcBorders>
            <w:shd w:val="clear" w:color="auto" w:fill="FFFFFF"/>
          </w:tcPr>
          <w:p>
            <w:pPr>
              <w:pStyle w:val="8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RPC</w:t>
            </w:r>
          </w:p>
        </w:tc>
        <w:tc>
          <w:tcPr>
            <w:tcW w:w="2430" w:type="dxa"/>
            <w:tcBorders>
              <w:top w:val="single" w:color="auto" w:sz="4" w:space="0"/>
              <w:left w:val="single" w:color="auto" w:sz="4" w:space="0"/>
              <w:bottom w:val="single" w:color="auto" w:sz="4" w:space="0"/>
              <w:right w:val="single" w:color="auto" w:sz="4" w:space="0"/>
            </w:tcBorders>
            <w:shd w:val="clear" w:color="auto" w:fill="FFFFFF"/>
          </w:tcPr>
          <w:p>
            <w:pPr>
              <w:pStyle w:val="88"/>
              <w:rPr>
                <w:lang w:eastAsia="zh-CN"/>
              </w:rPr>
            </w:pPr>
            <w:r>
              <w:t>Right Posterior Chest</w:t>
            </w:r>
            <w:r>
              <w:rPr>
                <w:rFonts w:hint="eastAsia"/>
                <w:lang w:eastAsia="zh-CN"/>
              </w:rPr>
              <w:t>右后胸</w:t>
            </w:r>
          </w:p>
        </w:tc>
        <w:tc>
          <w:tcPr>
            <w:tcW w:w="2160" w:type="dxa"/>
            <w:tcBorders>
              <w:top w:val="single" w:color="auto" w:sz="4" w:space="0"/>
              <w:left w:val="single" w:color="auto" w:sz="4" w:space="0"/>
              <w:bottom w:val="single" w:color="auto" w:sz="4" w:space="0"/>
              <w:right w:val="double" w:color="auto" w:sz="4" w:space="0"/>
            </w:tcBorders>
            <w:shd w:val="clear" w:color="auto" w:fill="FFFFFF"/>
          </w:tcPr>
          <w:p>
            <w:pPr>
              <w:pStyle w:val="8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RSC</w:t>
            </w:r>
          </w:p>
        </w:tc>
        <w:tc>
          <w:tcPr>
            <w:tcW w:w="2430" w:type="dxa"/>
            <w:tcBorders>
              <w:top w:val="single" w:color="auto" w:sz="4" w:space="0"/>
              <w:left w:val="single" w:color="auto" w:sz="4" w:space="0"/>
              <w:bottom w:val="single" w:color="auto" w:sz="4" w:space="0"/>
              <w:right w:val="single" w:color="auto" w:sz="4" w:space="0"/>
            </w:tcBorders>
            <w:shd w:val="clear" w:color="auto" w:fill="FFFFFF"/>
          </w:tcPr>
          <w:p>
            <w:pPr>
              <w:pStyle w:val="88"/>
              <w:rPr>
                <w:lang w:eastAsia="zh-CN"/>
              </w:rPr>
            </w:pPr>
            <w:r>
              <w:t>Right Subclavian</w:t>
            </w:r>
            <w:r>
              <w:rPr>
                <w:rFonts w:hint="eastAsia"/>
                <w:lang w:eastAsia="zh-CN"/>
              </w:rPr>
              <w:t>右锁骨下</w:t>
            </w:r>
          </w:p>
        </w:tc>
        <w:tc>
          <w:tcPr>
            <w:tcW w:w="2160" w:type="dxa"/>
            <w:tcBorders>
              <w:top w:val="single" w:color="auto" w:sz="4" w:space="0"/>
              <w:left w:val="single" w:color="auto" w:sz="4" w:space="0"/>
              <w:bottom w:val="single" w:color="auto" w:sz="4" w:space="0"/>
              <w:right w:val="double" w:color="auto" w:sz="4" w:space="0"/>
            </w:tcBorders>
            <w:shd w:val="clear" w:color="auto" w:fill="FFFFFF"/>
          </w:tcPr>
          <w:p>
            <w:pPr>
              <w:pStyle w:val="8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RT</w:t>
            </w:r>
          </w:p>
        </w:tc>
        <w:tc>
          <w:tcPr>
            <w:tcW w:w="2430" w:type="dxa"/>
            <w:tcBorders>
              <w:top w:val="single" w:color="auto" w:sz="4" w:space="0"/>
              <w:left w:val="single" w:color="auto" w:sz="4" w:space="0"/>
              <w:bottom w:val="single" w:color="auto" w:sz="4" w:space="0"/>
              <w:right w:val="single" w:color="auto" w:sz="4" w:space="0"/>
            </w:tcBorders>
            <w:shd w:val="clear" w:color="auto" w:fill="FFFFFF"/>
          </w:tcPr>
          <w:p>
            <w:pPr>
              <w:pStyle w:val="88"/>
              <w:rPr>
                <w:lang w:eastAsia="zh-CN"/>
              </w:rPr>
            </w:pPr>
            <w:r>
              <w:t>Right Thigh</w:t>
            </w:r>
            <w:r>
              <w:rPr>
                <w:rFonts w:hint="eastAsia"/>
                <w:lang w:eastAsia="zh-CN"/>
              </w:rPr>
              <w:t>右大腿</w:t>
            </w:r>
          </w:p>
        </w:tc>
        <w:tc>
          <w:tcPr>
            <w:tcW w:w="2160" w:type="dxa"/>
            <w:tcBorders>
              <w:top w:val="single" w:color="auto" w:sz="4" w:space="0"/>
              <w:left w:val="single" w:color="auto" w:sz="4" w:space="0"/>
              <w:bottom w:val="single" w:color="auto" w:sz="4" w:space="0"/>
              <w:right w:val="double" w:color="auto" w:sz="4" w:space="0"/>
            </w:tcBorders>
            <w:shd w:val="clear" w:color="auto" w:fill="FFFFFF"/>
          </w:tcPr>
          <w:p>
            <w:pPr>
              <w:pStyle w:val="8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RUA</w:t>
            </w:r>
          </w:p>
        </w:tc>
        <w:tc>
          <w:tcPr>
            <w:tcW w:w="2430" w:type="dxa"/>
            <w:tcBorders>
              <w:top w:val="single" w:color="auto" w:sz="4" w:space="0"/>
              <w:left w:val="single" w:color="auto" w:sz="4" w:space="0"/>
              <w:bottom w:val="single" w:color="auto" w:sz="4" w:space="0"/>
              <w:right w:val="single" w:color="auto" w:sz="4" w:space="0"/>
            </w:tcBorders>
            <w:shd w:val="clear" w:color="auto" w:fill="FFFFFF"/>
          </w:tcPr>
          <w:p>
            <w:pPr>
              <w:pStyle w:val="88"/>
              <w:rPr>
                <w:lang w:eastAsia="zh-CN"/>
              </w:rPr>
            </w:pPr>
            <w:r>
              <w:t>Right Upper Arm</w:t>
            </w:r>
            <w:r>
              <w:rPr>
                <w:rFonts w:hint="eastAsia"/>
                <w:lang w:eastAsia="zh-CN"/>
              </w:rPr>
              <w:t>右上臂</w:t>
            </w:r>
          </w:p>
        </w:tc>
        <w:tc>
          <w:tcPr>
            <w:tcW w:w="2160" w:type="dxa"/>
            <w:tcBorders>
              <w:top w:val="single" w:color="auto" w:sz="4" w:space="0"/>
              <w:left w:val="single" w:color="auto" w:sz="4" w:space="0"/>
              <w:bottom w:val="single" w:color="auto" w:sz="4" w:space="0"/>
              <w:right w:val="double" w:color="auto" w:sz="4" w:space="0"/>
            </w:tcBorders>
            <w:shd w:val="clear" w:color="auto" w:fill="FFFFFF"/>
          </w:tcPr>
          <w:p>
            <w:pPr>
              <w:pStyle w:val="8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RUAQ</w:t>
            </w:r>
          </w:p>
        </w:tc>
        <w:tc>
          <w:tcPr>
            <w:tcW w:w="2430" w:type="dxa"/>
            <w:tcBorders>
              <w:top w:val="single" w:color="auto" w:sz="4" w:space="0"/>
              <w:left w:val="single" w:color="auto" w:sz="4" w:space="0"/>
              <w:bottom w:val="single" w:color="auto" w:sz="4" w:space="0"/>
              <w:right w:val="single" w:color="auto" w:sz="4" w:space="0"/>
            </w:tcBorders>
            <w:shd w:val="clear" w:color="auto" w:fill="FFFFFF"/>
          </w:tcPr>
          <w:p>
            <w:pPr>
              <w:pStyle w:val="88"/>
            </w:pPr>
            <w:r>
              <w:t>Right Upper Abd Quadrant</w:t>
            </w:r>
          </w:p>
          <w:p>
            <w:pPr>
              <w:pStyle w:val="88"/>
              <w:rPr>
                <w:lang w:eastAsia="zh-CN"/>
              </w:rPr>
            </w:pPr>
            <w:r>
              <w:rPr>
                <w:rFonts w:hint="eastAsia"/>
                <w:lang w:eastAsia="zh-CN"/>
              </w:rPr>
              <w:t>右上腹</w:t>
            </w:r>
          </w:p>
        </w:tc>
        <w:tc>
          <w:tcPr>
            <w:tcW w:w="2160" w:type="dxa"/>
            <w:tcBorders>
              <w:top w:val="single" w:color="auto" w:sz="4" w:space="0"/>
              <w:left w:val="single" w:color="auto" w:sz="4" w:space="0"/>
              <w:bottom w:val="single" w:color="auto" w:sz="4" w:space="0"/>
              <w:right w:val="double" w:color="auto" w:sz="4" w:space="0"/>
            </w:tcBorders>
            <w:shd w:val="clear" w:color="auto" w:fill="FFFFFF"/>
          </w:tcPr>
          <w:p>
            <w:pPr>
              <w:pStyle w:val="8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RUFA</w:t>
            </w:r>
          </w:p>
        </w:tc>
        <w:tc>
          <w:tcPr>
            <w:tcW w:w="2430" w:type="dxa"/>
            <w:tcBorders>
              <w:top w:val="single" w:color="auto" w:sz="4" w:space="0"/>
              <w:left w:val="single" w:color="auto" w:sz="4" w:space="0"/>
              <w:bottom w:val="single" w:color="auto" w:sz="4" w:space="0"/>
              <w:right w:val="single" w:color="auto" w:sz="4" w:space="0"/>
            </w:tcBorders>
            <w:shd w:val="clear" w:color="auto" w:fill="FFFFFF"/>
          </w:tcPr>
          <w:p>
            <w:pPr>
              <w:pStyle w:val="88"/>
            </w:pPr>
            <w:r>
              <w:t>Right Upper Forearm</w:t>
            </w:r>
          </w:p>
          <w:p>
            <w:pPr>
              <w:pStyle w:val="88"/>
              <w:rPr>
                <w:lang w:eastAsia="zh-CN"/>
              </w:rPr>
            </w:pPr>
            <w:r>
              <w:rPr>
                <w:rFonts w:hint="eastAsia"/>
                <w:lang w:eastAsia="zh-CN"/>
              </w:rPr>
              <w:t>右前臂</w:t>
            </w:r>
          </w:p>
        </w:tc>
        <w:tc>
          <w:tcPr>
            <w:tcW w:w="2160" w:type="dxa"/>
            <w:tcBorders>
              <w:top w:val="single" w:color="auto" w:sz="4" w:space="0"/>
              <w:left w:val="single" w:color="auto" w:sz="4" w:space="0"/>
              <w:bottom w:val="single" w:color="auto" w:sz="4" w:space="0"/>
              <w:right w:val="double" w:color="auto" w:sz="4" w:space="0"/>
            </w:tcBorders>
            <w:shd w:val="clear" w:color="auto" w:fill="FFFFFF"/>
          </w:tcPr>
          <w:p>
            <w:pPr>
              <w:pStyle w:val="8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RVL</w:t>
            </w:r>
          </w:p>
        </w:tc>
        <w:tc>
          <w:tcPr>
            <w:tcW w:w="2430" w:type="dxa"/>
            <w:tcBorders>
              <w:top w:val="single" w:color="auto" w:sz="4" w:space="0"/>
              <w:left w:val="single" w:color="auto" w:sz="4" w:space="0"/>
              <w:bottom w:val="single" w:color="auto" w:sz="4" w:space="0"/>
              <w:right w:val="single" w:color="auto" w:sz="4" w:space="0"/>
            </w:tcBorders>
            <w:shd w:val="clear" w:color="auto" w:fill="FFFFFF"/>
          </w:tcPr>
          <w:p>
            <w:pPr>
              <w:pStyle w:val="88"/>
            </w:pPr>
            <w:r>
              <w:t>Right Vastus Lateralis</w:t>
            </w:r>
          </w:p>
          <w:p>
            <w:pPr>
              <w:pStyle w:val="88"/>
              <w:rPr>
                <w:lang w:eastAsia="zh-CN"/>
              </w:rPr>
            </w:pPr>
            <w:r>
              <w:rPr>
                <w:rFonts w:hint="eastAsia"/>
                <w:lang w:eastAsia="zh-CN"/>
              </w:rPr>
              <w:t>右股外侧肌</w:t>
            </w:r>
          </w:p>
        </w:tc>
        <w:tc>
          <w:tcPr>
            <w:tcW w:w="2160" w:type="dxa"/>
            <w:tcBorders>
              <w:top w:val="single" w:color="auto" w:sz="4" w:space="0"/>
              <w:left w:val="single" w:color="auto" w:sz="4" w:space="0"/>
              <w:bottom w:val="single" w:color="auto" w:sz="4" w:space="0"/>
              <w:right w:val="double" w:color="auto" w:sz="4" w:space="0"/>
            </w:tcBorders>
            <w:shd w:val="clear" w:color="auto" w:fill="FFFFFF"/>
          </w:tcPr>
          <w:p>
            <w:pPr>
              <w:pStyle w:val="8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double" w:color="auto" w:sz="4" w:space="0"/>
              <w:bottom w:val="double" w:color="auto" w:sz="4" w:space="0"/>
              <w:right w:val="single" w:color="auto" w:sz="4" w:space="0"/>
            </w:tcBorders>
            <w:shd w:val="clear" w:color="auto" w:fill="FFFFFF"/>
          </w:tcPr>
          <w:p>
            <w:pPr>
              <w:pStyle w:val="88"/>
              <w:jc w:val="center"/>
            </w:pPr>
            <w:r>
              <w:t>RVG</w:t>
            </w:r>
          </w:p>
        </w:tc>
        <w:tc>
          <w:tcPr>
            <w:tcW w:w="2430" w:type="dxa"/>
            <w:tcBorders>
              <w:top w:val="single" w:color="auto" w:sz="4" w:space="0"/>
              <w:left w:val="single" w:color="auto" w:sz="4" w:space="0"/>
              <w:bottom w:val="double" w:color="auto" w:sz="4" w:space="0"/>
              <w:right w:val="single" w:color="auto" w:sz="4" w:space="0"/>
            </w:tcBorders>
            <w:shd w:val="clear" w:color="auto" w:fill="FFFFFF"/>
          </w:tcPr>
          <w:p>
            <w:pPr>
              <w:pStyle w:val="88"/>
              <w:rPr>
                <w:lang w:eastAsia="zh-CN"/>
              </w:rPr>
            </w:pPr>
            <w:r>
              <w:t>Right Ventragluteal</w:t>
            </w:r>
            <w:r>
              <w:rPr>
                <w:rFonts w:hint="eastAsia"/>
                <w:lang w:eastAsia="zh-CN"/>
              </w:rPr>
              <w:t>右腹侧臀肌</w:t>
            </w:r>
          </w:p>
        </w:tc>
        <w:tc>
          <w:tcPr>
            <w:tcW w:w="2160" w:type="dxa"/>
            <w:tcBorders>
              <w:top w:val="single" w:color="auto" w:sz="4" w:space="0"/>
              <w:left w:val="single" w:color="auto" w:sz="4" w:space="0"/>
              <w:bottom w:val="double" w:color="auto" w:sz="4" w:space="0"/>
              <w:right w:val="double" w:color="auto" w:sz="4" w:space="0"/>
            </w:tcBorders>
            <w:shd w:val="clear" w:color="auto" w:fill="FFFFFF"/>
          </w:tcPr>
          <w:p>
            <w:pPr>
              <w:pStyle w:val="88"/>
            </w:pPr>
          </w:p>
        </w:tc>
      </w:tr>
      <w:bookmarkEnd w:id="57"/>
    </w:tbl>
    <w:p>
      <w:pPr>
        <w:rPr>
          <w:sz w:val="32"/>
          <w:szCs w:val="32"/>
        </w:rPr>
      </w:pPr>
    </w:p>
    <w:p>
      <w:pPr>
        <w:pStyle w:val="85"/>
      </w:pPr>
      <w:r>
        <w:t>User-defined Table 0369 – Specimen Role</w:t>
      </w:r>
      <w:r>
        <w:fldChar w:fldCharType="begin"/>
      </w:r>
      <w:r>
        <w:instrText xml:space="preserve"> XE “User-defined Table 0369 – Specimen role” </w:instrText>
      </w:r>
      <w:r>
        <w:fldChar w:fldCharType="end"/>
      </w:r>
    </w:p>
    <w:tbl>
      <w:tblPr>
        <w:tblStyle w:val="34"/>
        <w:tblW w:w="759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3"/>
        <w:gridCol w:w="4652"/>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783" w:type="dxa"/>
            <w:tcBorders>
              <w:top w:val="single" w:color="auto" w:sz="12" w:space="0"/>
              <w:left w:val="single" w:color="auto" w:sz="12" w:space="0"/>
              <w:bottom w:val="single" w:color="auto" w:sz="6" w:space="0"/>
              <w:right w:val="single" w:color="auto" w:sz="4" w:space="0"/>
            </w:tcBorders>
            <w:shd w:val="pct10" w:color="auto" w:fill="FFFFFF"/>
          </w:tcPr>
          <w:p>
            <w:pPr>
              <w:pStyle w:val="64"/>
              <w:jc w:val="center"/>
            </w:pPr>
            <w:bookmarkStart w:id="62" w:name="HL70369"/>
            <w:r>
              <w:t>Value</w:t>
            </w:r>
          </w:p>
        </w:tc>
        <w:tc>
          <w:tcPr>
            <w:tcW w:w="4652" w:type="dxa"/>
            <w:tcBorders>
              <w:top w:val="single" w:color="auto" w:sz="12" w:space="0"/>
              <w:left w:val="single" w:color="auto" w:sz="4" w:space="0"/>
              <w:bottom w:val="single" w:color="auto" w:sz="6" w:space="0"/>
              <w:right w:val="single" w:color="auto" w:sz="4" w:space="0"/>
            </w:tcBorders>
            <w:shd w:val="pct10" w:color="auto" w:fill="FFFFFF"/>
          </w:tcPr>
          <w:p>
            <w:pPr>
              <w:pStyle w:val="64"/>
            </w:pPr>
            <w:r>
              <w:t>Description</w:t>
            </w:r>
          </w:p>
        </w:tc>
        <w:tc>
          <w:tcPr>
            <w:tcW w:w="2160" w:type="dxa"/>
            <w:tcBorders>
              <w:top w:val="single" w:color="auto" w:sz="12" w:space="0"/>
              <w:left w:val="single" w:color="auto" w:sz="4" w:space="0"/>
              <w:bottom w:val="single" w:color="auto" w:sz="6" w:space="0"/>
              <w:right w:val="single" w:color="auto" w:sz="12" w:space="0"/>
            </w:tcBorders>
            <w:shd w:val="pct10" w:color="auto" w:fill="FFFFFF"/>
          </w:tcPr>
          <w:p>
            <w:pPr>
              <w:pStyle w:val="64"/>
            </w:pPr>
            <w:r>
              <w:t>Comment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tcBorders>
              <w:top w:val="single" w:color="auto" w:sz="6" w:space="0"/>
              <w:left w:val="single" w:color="auto" w:sz="12" w:space="0"/>
              <w:bottom w:val="single" w:color="auto" w:sz="4" w:space="0"/>
              <w:right w:val="single" w:color="auto" w:sz="4" w:space="0"/>
            </w:tcBorders>
            <w:shd w:val="clear" w:color="auto" w:fill="FFFFFF"/>
          </w:tcPr>
          <w:p>
            <w:pPr>
              <w:pStyle w:val="65"/>
              <w:jc w:val="center"/>
            </w:pPr>
            <w:r>
              <w:t>B</w:t>
            </w:r>
          </w:p>
        </w:tc>
        <w:tc>
          <w:tcPr>
            <w:tcW w:w="4652" w:type="dxa"/>
            <w:tcBorders>
              <w:top w:val="single" w:color="auto" w:sz="6" w:space="0"/>
              <w:left w:val="single" w:color="auto" w:sz="4" w:space="0"/>
              <w:bottom w:val="single" w:color="auto" w:sz="4" w:space="0"/>
              <w:right w:val="single" w:color="auto" w:sz="4" w:space="0"/>
            </w:tcBorders>
            <w:shd w:val="clear" w:color="auto" w:fill="FFFFFF"/>
          </w:tcPr>
          <w:p>
            <w:pPr>
              <w:pStyle w:val="65"/>
              <w:rPr>
                <w:rFonts w:eastAsiaTheme="minorEastAsia"/>
                <w:lang w:eastAsia="zh-CN"/>
              </w:rPr>
            </w:pPr>
            <w:r>
              <w:t>Blind Sample</w:t>
            </w:r>
            <w:r>
              <w:rPr>
                <w:rFonts w:hint="eastAsia" w:eastAsiaTheme="minorEastAsia"/>
                <w:lang w:eastAsia="zh-CN"/>
              </w:rPr>
              <w:t>盲目的样本</w:t>
            </w:r>
          </w:p>
        </w:tc>
        <w:tc>
          <w:tcPr>
            <w:tcW w:w="2160" w:type="dxa"/>
            <w:tcBorders>
              <w:top w:val="single" w:color="auto" w:sz="6" w:space="0"/>
              <w:left w:val="single" w:color="auto" w:sz="4" w:space="0"/>
              <w:bottom w:val="single" w:color="auto" w:sz="4" w:space="0"/>
              <w:right w:val="single" w:color="auto" w:sz="12" w:space="0"/>
            </w:tcBorders>
            <w:shd w:val="clear" w:color="auto" w:fill="FFFFFF"/>
          </w:tcPr>
          <w:p>
            <w:pPr>
              <w:pStyle w:val="65"/>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tcBorders>
              <w:top w:val="single" w:color="auto" w:sz="4" w:space="0"/>
              <w:left w:val="single" w:color="auto" w:sz="12" w:space="0"/>
              <w:bottom w:val="single" w:color="auto" w:sz="4" w:space="0"/>
              <w:right w:val="single" w:color="auto" w:sz="4" w:space="0"/>
            </w:tcBorders>
            <w:shd w:val="clear" w:color="auto" w:fill="FFFFFF"/>
          </w:tcPr>
          <w:p>
            <w:pPr>
              <w:pStyle w:val="65"/>
              <w:jc w:val="center"/>
            </w:pPr>
            <w:r>
              <w:t>C</w:t>
            </w:r>
          </w:p>
        </w:tc>
        <w:tc>
          <w:tcPr>
            <w:tcW w:w="4652" w:type="dxa"/>
            <w:tcBorders>
              <w:top w:val="single" w:color="auto" w:sz="4" w:space="0"/>
              <w:left w:val="single" w:color="auto" w:sz="4" w:space="0"/>
              <w:bottom w:val="single" w:color="auto" w:sz="4" w:space="0"/>
              <w:right w:val="single" w:color="auto" w:sz="4" w:space="0"/>
            </w:tcBorders>
            <w:shd w:val="clear" w:color="auto" w:fill="FFFFFF"/>
          </w:tcPr>
          <w:p>
            <w:pPr>
              <w:pStyle w:val="65"/>
            </w:pPr>
            <w:r>
              <w:t>Calibrator, used for initial setting of calibration</w:t>
            </w:r>
          </w:p>
          <w:p>
            <w:pPr>
              <w:pStyle w:val="65"/>
              <w:rPr>
                <w:rFonts w:asciiTheme="minorEastAsia" w:hAnsiTheme="minorEastAsia" w:eastAsiaTheme="minorEastAsia"/>
                <w:szCs w:val="16"/>
              </w:rPr>
            </w:pPr>
            <w:r>
              <w:rPr>
                <w:rFonts w:hint="eastAsia" w:cs="微软雅黑" w:asciiTheme="minorEastAsia" w:hAnsiTheme="minorEastAsia" w:eastAsiaTheme="minorEastAsia"/>
                <w:color w:val="313131"/>
                <w:szCs w:val="16"/>
                <w:lang w:val="de-DE"/>
              </w:rPr>
              <w:t>校准器</w:t>
            </w:r>
            <w:r>
              <w:rPr>
                <w:rFonts w:hint="eastAsia" w:asciiTheme="minorEastAsia" w:hAnsiTheme="minorEastAsia" w:eastAsiaTheme="minorEastAsia"/>
                <w:color w:val="313131"/>
                <w:szCs w:val="16"/>
              </w:rPr>
              <w:t>,</w:t>
            </w:r>
            <w:r>
              <w:rPr>
                <w:rFonts w:hint="eastAsia" w:cs="微软雅黑" w:asciiTheme="minorEastAsia" w:hAnsiTheme="minorEastAsia" w:eastAsiaTheme="minorEastAsia"/>
                <w:color w:val="313131"/>
                <w:szCs w:val="16"/>
                <w:lang w:val="de-DE"/>
              </w:rPr>
              <w:t>用于标定的初始设置</w:t>
            </w:r>
          </w:p>
        </w:tc>
        <w:tc>
          <w:tcPr>
            <w:tcW w:w="2160" w:type="dxa"/>
            <w:tcBorders>
              <w:top w:val="single" w:color="auto" w:sz="4" w:space="0"/>
              <w:left w:val="single" w:color="auto" w:sz="4" w:space="0"/>
              <w:bottom w:val="single" w:color="auto" w:sz="4" w:space="0"/>
              <w:right w:val="single" w:color="auto" w:sz="12" w:space="0"/>
            </w:tcBorders>
            <w:shd w:val="clear" w:color="auto" w:fill="FFFFFF"/>
          </w:tcPr>
          <w:p>
            <w:pPr>
              <w:pStyle w:val="65"/>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tcBorders>
              <w:top w:val="single" w:color="auto" w:sz="4" w:space="0"/>
              <w:left w:val="single" w:color="auto" w:sz="12" w:space="0"/>
              <w:bottom w:val="single" w:color="auto" w:sz="4" w:space="0"/>
              <w:right w:val="single" w:color="auto" w:sz="4" w:space="0"/>
            </w:tcBorders>
            <w:shd w:val="clear" w:color="auto" w:fill="FFFFFF"/>
          </w:tcPr>
          <w:p>
            <w:pPr>
              <w:pStyle w:val="65"/>
              <w:jc w:val="center"/>
            </w:pPr>
            <w:r>
              <w:t>E</w:t>
            </w:r>
          </w:p>
        </w:tc>
        <w:tc>
          <w:tcPr>
            <w:tcW w:w="4652" w:type="dxa"/>
            <w:tcBorders>
              <w:top w:val="single" w:color="auto" w:sz="4" w:space="0"/>
              <w:left w:val="single" w:color="auto" w:sz="4" w:space="0"/>
              <w:bottom w:val="single" w:color="auto" w:sz="4" w:space="0"/>
              <w:right w:val="single" w:color="auto" w:sz="4" w:space="0"/>
            </w:tcBorders>
            <w:shd w:val="clear" w:color="auto" w:fill="FFFFFF"/>
          </w:tcPr>
          <w:p>
            <w:pPr>
              <w:pStyle w:val="65"/>
            </w:pPr>
            <w:r>
              <w:t>Electronic QC, used with manufactured reference providing signals that simulate QC results</w:t>
            </w:r>
          </w:p>
          <w:p>
            <w:pPr>
              <w:pStyle w:val="65"/>
              <w:rPr>
                <w:rFonts w:asciiTheme="minorEastAsia" w:hAnsiTheme="minorEastAsia" w:eastAsiaTheme="minorEastAsia"/>
                <w:szCs w:val="16"/>
              </w:rPr>
            </w:pPr>
            <w:r>
              <w:rPr>
                <w:rFonts w:hint="eastAsia" w:cs="微软雅黑" w:asciiTheme="minorEastAsia" w:hAnsiTheme="minorEastAsia" w:eastAsiaTheme="minorEastAsia"/>
                <w:color w:val="313131"/>
                <w:szCs w:val="16"/>
                <w:lang w:val="de-DE"/>
              </w:rPr>
              <w:t>电子质量控制</w:t>
            </w:r>
            <w:r>
              <w:rPr>
                <w:rFonts w:hint="eastAsia" w:asciiTheme="minorEastAsia" w:hAnsiTheme="minorEastAsia" w:eastAsiaTheme="minorEastAsia"/>
                <w:color w:val="313131"/>
                <w:szCs w:val="16"/>
              </w:rPr>
              <w:t>,</w:t>
            </w:r>
            <w:r>
              <w:rPr>
                <w:rFonts w:hint="eastAsia" w:cs="微软雅黑" w:asciiTheme="minorEastAsia" w:hAnsiTheme="minorEastAsia" w:eastAsiaTheme="minorEastAsia"/>
                <w:color w:val="313131"/>
                <w:szCs w:val="16"/>
                <w:lang w:val="de-DE"/>
              </w:rPr>
              <w:t>用于生产参考提供信号</w:t>
            </w:r>
            <w:r>
              <w:rPr>
                <w:rFonts w:hint="eastAsia" w:asciiTheme="minorEastAsia" w:hAnsiTheme="minorEastAsia" w:eastAsiaTheme="minorEastAsia"/>
                <w:color w:val="313131"/>
                <w:szCs w:val="16"/>
              </w:rPr>
              <w:t>,</w:t>
            </w:r>
            <w:r>
              <w:rPr>
                <w:rFonts w:hint="eastAsia" w:cs="微软雅黑" w:asciiTheme="minorEastAsia" w:hAnsiTheme="minorEastAsia" w:eastAsiaTheme="minorEastAsia"/>
                <w:color w:val="313131"/>
                <w:szCs w:val="16"/>
                <w:lang w:val="de-DE"/>
              </w:rPr>
              <w:t>模拟质量控制结果</w:t>
            </w:r>
          </w:p>
        </w:tc>
        <w:tc>
          <w:tcPr>
            <w:tcW w:w="2160" w:type="dxa"/>
            <w:tcBorders>
              <w:top w:val="single" w:color="auto" w:sz="4" w:space="0"/>
              <w:left w:val="single" w:color="auto" w:sz="4" w:space="0"/>
              <w:bottom w:val="single" w:color="auto" w:sz="4" w:space="0"/>
              <w:right w:val="single" w:color="auto" w:sz="12" w:space="0"/>
            </w:tcBorders>
            <w:shd w:val="clear" w:color="auto" w:fill="FFFFFF"/>
          </w:tcPr>
          <w:p>
            <w:pPr>
              <w:pStyle w:val="65"/>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tcBorders>
              <w:top w:val="single" w:color="auto" w:sz="4" w:space="0"/>
              <w:left w:val="single" w:color="auto" w:sz="12" w:space="0"/>
              <w:bottom w:val="single" w:color="auto" w:sz="4" w:space="0"/>
              <w:right w:val="single" w:color="auto" w:sz="4" w:space="0"/>
            </w:tcBorders>
            <w:shd w:val="clear" w:color="auto" w:fill="FFFFFF"/>
          </w:tcPr>
          <w:p>
            <w:pPr>
              <w:pStyle w:val="65"/>
              <w:jc w:val="center"/>
            </w:pPr>
            <w:r>
              <w:t>F</w:t>
            </w:r>
          </w:p>
        </w:tc>
        <w:tc>
          <w:tcPr>
            <w:tcW w:w="4652" w:type="dxa"/>
            <w:tcBorders>
              <w:top w:val="single" w:color="auto" w:sz="4" w:space="0"/>
              <w:left w:val="single" w:color="auto" w:sz="4" w:space="0"/>
              <w:bottom w:val="single" w:color="auto" w:sz="4" w:space="0"/>
              <w:right w:val="single" w:color="auto" w:sz="4" w:space="0"/>
            </w:tcBorders>
            <w:shd w:val="clear" w:color="auto" w:fill="FFFFFF"/>
          </w:tcPr>
          <w:p>
            <w:pPr>
              <w:pStyle w:val="65"/>
            </w:pPr>
            <w:r>
              <w:t>Specimen used for testing proficiency of the organization performing the testing (Filler)</w:t>
            </w:r>
          </w:p>
          <w:p>
            <w:pPr>
              <w:pStyle w:val="65"/>
              <w:rPr>
                <w:rFonts w:asciiTheme="minorEastAsia" w:hAnsiTheme="minorEastAsia" w:eastAsiaTheme="minorEastAsia"/>
              </w:rPr>
            </w:pPr>
            <w:r>
              <w:rPr>
                <w:rFonts w:hint="eastAsia" w:cs="微软雅黑" w:asciiTheme="minorEastAsia" w:hAnsiTheme="minorEastAsia" w:eastAsiaTheme="minorEastAsia"/>
                <w:lang w:val="de-DE"/>
              </w:rPr>
              <w:t>用于测试组织执行测试（填充）的测试的样本</w:t>
            </w:r>
          </w:p>
        </w:tc>
        <w:tc>
          <w:tcPr>
            <w:tcW w:w="2160" w:type="dxa"/>
            <w:tcBorders>
              <w:top w:val="single" w:color="auto" w:sz="4" w:space="0"/>
              <w:left w:val="single" w:color="auto" w:sz="4" w:space="0"/>
              <w:bottom w:val="single" w:color="auto" w:sz="4" w:space="0"/>
              <w:right w:val="single" w:color="auto" w:sz="12" w:space="0"/>
            </w:tcBorders>
            <w:shd w:val="clear" w:color="auto" w:fill="FFFFFF"/>
          </w:tcPr>
          <w:p>
            <w:pPr>
              <w:pStyle w:val="65"/>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tcBorders>
              <w:top w:val="single" w:color="auto" w:sz="4" w:space="0"/>
              <w:left w:val="single" w:color="auto" w:sz="12" w:space="0"/>
              <w:bottom w:val="single" w:color="auto" w:sz="4" w:space="0"/>
              <w:right w:val="single" w:color="auto" w:sz="4" w:space="0"/>
            </w:tcBorders>
            <w:shd w:val="clear" w:color="auto" w:fill="FFFFFF"/>
          </w:tcPr>
          <w:p>
            <w:pPr>
              <w:pStyle w:val="65"/>
              <w:jc w:val="center"/>
            </w:pPr>
            <w:r>
              <w:t>G</w:t>
            </w:r>
          </w:p>
        </w:tc>
        <w:tc>
          <w:tcPr>
            <w:tcW w:w="4652" w:type="dxa"/>
            <w:tcBorders>
              <w:top w:val="single" w:color="auto" w:sz="4" w:space="0"/>
              <w:left w:val="single" w:color="auto" w:sz="4" w:space="0"/>
              <w:bottom w:val="single" w:color="auto" w:sz="4" w:space="0"/>
              <w:right w:val="single" w:color="auto" w:sz="4" w:space="0"/>
            </w:tcBorders>
            <w:shd w:val="clear" w:color="auto" w:fill="FFFFFF"/>
          </w:tcPr>
          <w:p>
            <w:pPr>
              <w:pStyle w:val="65"/>
            </w:pPr>
            <w:r>
              <w:t>Group (where a specimen consists of multiple individual elements that are not individually identified)</w:t>
            </w:r>
          </w:p>
          <w:p>
            <w:pPr>
              <w:pStyle w:val="65"/>
              <w:rPr>
                <w:rFonts w:asciiTheme="minorEastAsia" w:hAnsiTheme="minorEastAsia" w:eastAsiaTheme="minorEastAsia"/>
              </w:rPr>
            </w:pPr>
            <w:r>
              <w:rPr>
                <w:rFonts w:hint="eastAsia" w:cs="微软雅黑" w:asciiTheme="minorEastAsia" w:hAnsiTheme="minorEastAsia" w:eastAsiaTheme="minorEastAsia"/>
                <w:lang w:val="de-DE"/>
              </w:rPr>
              <w:t>组（其中一个样本由多个独立的元素组成，并没有被单独确定）</w:t>
            </w:r>
          </w:p>
        </w:tc>
        <w:tc>
          <w:tcPr>
            <w:tcW w:w="2160" w:type="dxa"/>
            <w:tcBorders>
              <w:top w:val="single" w:color="auto" w:sz="4" w:space="0"/>
              <w:left w:val="single" w:color="auto" w:sz="4" w:space="0"/>
              <w:bottom w:val="single" w:color="auto" w:sz="4" w:space="0"/>
              <w:right w:val="single" w:color="auto" w:sz="12" w:space="0"/>
            </w:tcBorders>
            <w:shd w:val="clear" w:color="auto" w:fill="FFFFFF"/>
          </w:tcPr>
          <w:p>
            <w:pPr>
              <w:pStyle w:val="65"/>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tcBorders>
              <w:top w:val="single" w:color="auto" w:sz="4" w:space="0"/>
              <w:left w:val="single" w:color="auto" w:sz="12" w:space="0"/>
              <w:bottom w:val="single" w:color="auto" w:sz="4" w:space="0"/>
              <w:right w:val="single" w:color="auto" w:sz="4" w:space="0"/>
            </w:tcBorders>
            <w:shd w:val="clear" w:color="auto" w:fill="FFFFFF"/>
          </w:tcPr>
          <w:p>
            <w:pPr>
              <w:pStyle w:val="65"/>
              <w:jc w:val="center"/>
            </w:pPr>
            <w:r>
              <w:t>L</w:t>
            </w:r>
          </w:p>
        </w:tc>
        <w:tc>
          <w:tcPr>
            <w:tcW w:w="4652" w:type="dxa"/>
            <w:tcBorders>
              <w:top w:val="single" w:color="auto" w:sz="4" w:space="0"/>
              <w:left w:val="single" w:color="auto" w:sz="4" w:space="0"/>
              <w:bottom w:val="single" w:color="auto" w:sz="4" w:space="0"/>
              <w:right w:val="single" w:color="auto" w:sz="4" w:space="0"/>
            </w:tcBorders>
            <w:shd w:val="clear" w:color="auto" w:fill="FFFFFF"/>
          </w:tcPr>
          <w:p>
            <w:pPr>
              <w:pStyle w:val="65"/>
            </w:pPr>
            <w:r>
              <w:t xml:space="preserve">Pool (aliquots of individual specimens combined to form a single specimen representing all of the components.)  </w:t>
            </w:r>
          </w:p>
          <w:p>
            <w:pPr>
              <w:pStyle w:val="65"/>
              <w:rPr>
                <w:rFonts w:asciiTheme="minorEastAsia" w:hAnsiTheme="minorEastAsia" w:eastAsiaTheme="minorEastAsia"/>
              </w:rPr>
            </w:pPr>
            <w:r>
              <w:rPr>
                <w:rFonts w:hint="eastAsia" w:cs="微软雅黑" w:asciiTheme="minorEastAsia" w:hAnsiTheme="minorEastAsia" w:eastAsiaTheme="minorEastAsia"/>
                <w:lang w:val="de-DE"/>
              </w:rPr>
              <w:t>池（单个样品等分组成代表所有组件。单样本）</w:t>
            </w:r>
          </w:p>
        </w:tc>
        <w:tc>
          <w:tcPr>
            <w:tcW w:w="2160" w:type="dxa"/>
            <w:tcBorders>
              <w:top w:val="single" w:color="auto" w:sz="4" w:space="0"/>
              <w:left w:val="single" w:color="auto" w:sz="4" w:space="0"/>
              <w:bottom w:val="single" w:color="auto" w:sz="4" w:space="0"/>
              <w:right w:val="single" w:color="auto" w:sz="12" w:space="0"/>
            </w:tcBorders>
            <w:shd w:val="clear" w:color="auto" w:fill="FFFFFF"/>
          </w:tcPr>
          <w:p>
            <w:pPr>
              <w:pStyle w:val="65"/>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tcBorders>
              <w:top w:val="single" w:color="auto" w:sz="4" w:space="0"/>
              <w:left w:val="single" w:color="auto" w:sz="12" w:space="0"/>
              <w:bottom w:val="single" w:color="auto" w:sz="4" w:space="0"/>
              <w:right w:val="single" w:color="auto" w:sz="4" w:space="0"/>
            </w:tcBorders>
            <w:shd w:val="clear" w:color="auto" w:fill="FFFFFF"/>
          </w:tcPr>
          <w:p>
            <w:pPr>
              <w:pStyle w:val="65"/>
              <w:jc w:val="center"/>
            </w:pPr>
            <w:r>
              <w:t>O</w:t>
            </w:r>
          </w:p>
        </w:tc>
        <w:tc>
          <w:tcPr>
            <w:tcW w:w="4652" w:type="dxa"/>
            <w:tcBorders>
              <w:top w:val="single" w:color="auto" w:sz="4" w:space="0"/>
              <w:left w:val="single" w:color="auto" w:sz="4" w:space="0"/>
              <w:bottom w:val="single" w:color="auto" w:sz="4" w:space="0"/>
              <w:right w:val="single" w:color="auto" w:sz="4" w:space="0"/>
            </w:tcBorders>
            <w:shd w:val="clear" w:color="auto" w:fill="FFFFFF"/>
          </w:tcPr>
          <w:p>
            <w:pPr>
              <w:pStyle w:val="65"/>
            </w:pPr>
            <w:r>
              <w:t>Specimen used for testing Operator Proficiency</w:t>
            </w:r>
          </w:p>
          <w:p>
            <w:pPr>
              <w:pStyle w:val="65"/>
              <w:rPr>
                <w:rFonts w:asciiTheme="minorEastAsia" w:hAnsiTheme="minorEastAsia" w:eastAsiaTheme="minorEastAsia"/>
                <w:szCs w:val="16"/>
              </w:rPr>
            </w:pPr>
            <w:r>
              <w:rPr>
                <w:rFonts w:hint="eastAsia" w:cs="微软雅黑" w:asciiTheme="minorEastAsia" w:hAnsiTheme="minorEastAsia" w:eastAsiaTheme="minorEastAsia"/>
                <w:color w:val="313131"/>
                <w:szCs w:val="16"/>
                <w:lang w:val="de-DE"/>
              </w:rPr>
              <w:t>样品用于测试操作员熟练</w:t>
            </w:r>
          </w:p>
        </w:tc>
        <w:tc>
          <w:tcPr>
            <w:tcW w:w="2160" w:type="dxa"/>
            <w:tcBorders>
              <w:top w:val="single" w:color="auto" w:sz="4" w:space="0"/>
              <w:left w:val="single" w:color="auto" w:sz="4" w:space="0"/>
              <w:bottom w:val="single" w:color="auto" w:sz="4" w:space="0"/>
              <w:right w:val="single" w:color="auto" w:sz="12" w:space="0"/>
            </w:tcBorders>
            <w:shd w:val="clear" w:color="auto" w:fill="FFFFFF"/>
          </w:tcPr>
          <w:p>
            <w:pPr>
              <w:pStyle w:val="65"/>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tcBorders>
              <w:top w:val="single" w:color="auto" w:sz="4" w:space="0"/>
              <w:left w:val="single" w:color="auto" w:sz="12" w:space="0"/>
              <w:bottom w:val="single" w:color="auto" w:sz="4" w:space="0"/>
              <w:right w:val="single" w:color="auto" w:sz="4" w:space="0"/>
            </w:tcBorders>
            <w:shd w:val="clear" w:color="auto" w:fill="FFFFFF"/>
          </w:tcPr>
          <w:p>
            <w:pPr>
              <w:pStyle w:val="65"/>
              <w:jc w:val="center"/>
            </w:pPr>
            <w:r>
              <w:t>P</w:t>
            </w:r>
          </w:p>
        </w:tc>
        <w:tc>
          <w:tcPr>
            <w:tcW w:w="4652" w:type="dxa"/>
            <w:tcBorders>
              <w:top w:val="single" w:color="auto" w:sz="4" w:space="0"/>
              <w:left w:val="single" w:color="auto" w:sz="4" w:space="0"/>
              <w:bottom w:val="single" w:color="auto" w:sz="4" w:space="0"/>
              <w:right w:val="single" w:color="auto" w:sz="4" w:space="0"/>
            </w:tcBorders>
            <w:shd w:val="clear" w:color="auto" w:fill="FFFFFF"/>
          </w:tcPr>
          <w:p>
            <w:pPr>
              <w:pStyle w:val="65"/>
            </w:pPr>
            <w:r>
              <w:t>Patient (default if blank component value)</w:t>
            </w:r>
          </w:p>
          <w:p>
            <w:pPr>
              <w:pStyle w:val="65"/>
              <w:rPr>
                <w:rFonts w:eastAsiaTheme="minorEastAsia"/>
                <w:lang w:eastAsia="zh-CN"/>
              </w:rPr>
            </w:pPr>
            <w:r>
              <w:rPr>
                <w:rFonts w:hint="eastAsia" w:eastAsiaTheme="minorEastAsia"/>
                <w:lang w:eastAsia="zh-CN"/>
              </w:rPr>
              <w:t>病人（默认隐藏组件值）</w:t>
            </w:r>
          </w:p>
        </w:tc>
        <w:tc>
          <w:tcPr>
            <w:tcW w:w="2160" w:type="dxa"/>
            <w:tcBorders>
              <w:top w:val="single" w:color="auto" w:sz="4" w:space="0"/>
              <w:left w:val="single" w:color="auto" w:sz="4" w:space="0"/>
              <w:bottom w:val="single" w:color="auto" w:sz="4" w:space="0"/>
              <w:right w:val="single" w:color="auto" w:sz="12" w:space="0"/>
            </w:tcBorders>
            <w:shd w:val="clear" w:color="auto" w:fill="FFFFFF"/>
          </w:tcPr>
          <w:p>
            <w:pPr>
              <w:pStyle w:val="65"/>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tcBorders>
              <w:top w:val="single" w:color="auto" w:sz="4" w:space="0"/>
              <w:left w:val="single" w:color="auto" w:sz="12" w:space="0"/>
              <w:bottom w:val="single" w:color="auto" w:sz="4" w:space="0"/>
              <w:right w:val="single" w:color="auto" w:sz="4" w:space="0"/>
            </w:tcBorders>
            <w:shd w:val="clear" w:color="auto" w:fill="FFFFFF"/>
          </w:tcPr>
          <w:p>
            <w:pPr>
              <w:pStyle w:val="65"/>
              <w:jc w:val="center"/>
            </w:pPr>
            <w:r>
              <w:t>Q</w:t>
            </w:r>
          </w:p>
        </w:tc>
        <w:tc>
          <w:tcPr>
            <w:tcW w:w="4652" w:type="dxa"/>
            <w:tcBorders>
              <w:top w:val="single" w:color="auto" w:sz="4" w:space="0"/>
              <w:left w:val="single" w:color="auto" w:sz="4" w:space="0"/>
              <w:bottom w:val="single" w:color="auto" w:sz="4" w:space="0"/>
              <w:right w:val="single" w:color="auto" w:sz="4" w:space="0"/>
            </w:tcBorders>
            <w:shd w:val="clear" w:color="auto" w:fill="FFFFFF"/>
          </w:tcPr>
          <w:p>
            <w:pPr>
              <w:pStyle w:val="65"/>
              <w:tabs>
                <w:tab w:val="center" w:pos="2218"/>
              </w:tabs>
              <w:rPr>
                <w:rFonts w:eastAsiaTheme="minorEastAsia"/>
                <w:lang w:eastAsia="zh-CN"/>
              </w:rPr>
            </w:pPr>
            <w:r>
              <w:t>Control specimen</w:t>
            </w:r>
            <w:r>
              <w:rPr>
                <w:rFonts w:hint="eastAsia" w:eastAsiaTheme="minorEastAsia"/>
                <w:lang w:eastAsia="zh-CN"/>
              </w:rPr>
              <w:t>对照标本</w:t>
            </w:r>
          </w:p>
        </w:tc>
        <w:tc>
          <w:tcPr>
            <w:tcW w:w="2160" w:type="dxa"/>
            <w:tcBorders>
              <w:top w:val="single" w:color="auto" w:sz="4" w:space="0"/>
              <w:left w:val="single" w:color="auto" w:sz="4" w:space="0"/>
              <w:bottom w:val="single" w:color="auto" w:sz="4" w:space="0"/>
              <w:right w:val="single" w:color="auto" w:sz="12" w:space="0"/>
            </w:tcBorders>
            <w:shd w:val="clear" w:color="auto" w:fill="FFFFFF"/>
          </w:tcPr>
          <w:p>
            <w:pPr>
              <w:pStyle w:val="65"/>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tcBorders>
              <w:top w:val="single" w:color="auto" w:sz="4" w:space="0"/>
              <w:left w:val="single" w:color="auto" w:sz="12" w:space="0"/>
              <w:bottom w:val="single" w:color="auto" w:sz="4" w:space="0"/>
              <w:right w:val="single" w:color="auto" w:sz="4" w:space="0"/>
            </w:tcBorders>
            <w:shd w:val="clear" w:color="auto" w:fill="FFFFFF"/>
          </w:tcPr>
          <w:p>
            <w:pPr>
              <w:pStyle w:val="65"/>
              <w:jc w:val="center"/>
            </w:pPr>
            <w:r>
              <w:t>R</w:t>
            </w:r>
          </w:p>
        </w:tc>
        <w:tc>
          <w:tcPr>
            <w:tcW w:w="4652" w:type="dxa"/>
            <w:tcBorders>
              <w:top w:val="single" w:color="auto" w:sz="4" w:space="0"/>
              <w:left w:val="single" w:color="auto" w:sz="4" w:space="0"/>
              <w:bottom w:val="single" w:color="auto" w:sz="4" w:space="0"/>
              <w:right w:val="single" w:color="auto" w:sz="4" w:space="0"/>
            </w:tcBorders>
            <w:shd w:val="clear" w:color="auto" w:fill="FFFFFF"/>
          </w:tcPr>
          <w:p>
            <w:pPr>
              <w:pStyle w:val="65"/>
            </w:pPr>
            <w:r>
              <w:t>Replicate (of patient sample as a control)</w:t>
            </w:r>
          </w:p>
          <w:p>
            <w:pPr>
              <w:pStyle w:val="65"/>
              <w:rPr>
                <w:rFonts w:asciiTheme="minorEastAsia" w:hAnsiTheme="minorEastAsia" w:eastAsiaTheme="minorEastAsia"/>
                <w:szCs w:val="16"/>
              </w:rPr>
            </w:pPr>
            <w:r>
              <w:rPr>
                <w:rFonts w:hint="eastAsia" w:cs="微软雅黑" w:asciiTheme="minorEastAsia" w:hAnsiTheme="minorEastAsia" w:eastAsiaTheme="minorEastAsia"/>
                <w:color w:val="313131"/>
                <w:szCs w:val="16"/>
                <w:lang w:val="de-DE"/>
              </w:rPr>
              <w:t>复制</w:t>
            </w:r>
            <w:r>
              <w:rPr>
                <w:rFonts w:hint="eastAsia" w:asciiTheme="minorEastAsia" w:hAnsiTheme="minorEastAsia" w:eastAsiaTheme="minorEastAsia"/>
                <w:color w:val="313131"/>
                <w:szCs w:val="16"/>
              </w:rPr>
              <w:t>(</w:t>
            </w:r>
            <w:r>
              <w:rPr>
                <w:rFonts w:hint="eastAsia" w:cs="微软雅黑" w:asciiTheme="minorEastAsia" w:hAnsiTheme="minorEastAsia" w:eastAsiaTheme="minorEastAsia"/>
                <w:color w:val="313131"/>
                <w:szCs w:val="16"/>
                <w:lang w:val="de-DE"/>
              </w:rPr>
              <w:t>患者样本的</w:t>
            </w:r>
            <w:r>
              <w:rPr>
                <w:rFonts w:hint="eastAsia" w:cs="微软雅黑" w:asciiTheme="minorEastAsia" w:hAnsiTheme="minorEastAsia" w:eastAsiaTheme="minorEastAsia"/>
                <w:color w:val="313131"/>
                <w:szCs w:val="16"/>
                <w:lang w:eastAsia="zh-CN"/>
              </w:rPr>
              <w:t>对照</w:t>
            </w:r>
            <w:r>
              <w:rPr>
                <w:rFonts w:hint="eastAsia" w:asciiTheme="minorEastAsia" w:hAnsiTheme="minorEastAsia" w:eastAsiaTheme="minorEastAsia"/>
                <w:color w:val="313131"/>
                <w:szCs w:val="16"/>
              </w:rPr>
              <w:t>)</w:t>
            </w:r>
          </w:p>
        </w:tc>
        <w:tc>
          <w:tcPr>
            <w:tcW w:w="2160" w:type="dxa"/>
            <w:tcBorders>
              <w:top w:val="single" w:color="auto" w:sz="4" w:space="0"/>
              <w:left w:val="single" w:color="auto" w:sz="4" w:space="0"/>
              <w:bottom w:val="single" w:color="auto" w:sz="4" w:space="0"/>
              <w:right w:val="single" w:color="auto" w:sz="12" w:space="0"/>
            </w:tcBorders>
            <w:shd w:val="clear" w:color="auto" w:fill="FFFFFF"/>
          </w:tcPr>
          <w:p>
            <w:pPr>
              <w:pStyle w:val="65"/>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tcBorders>
              <w:top w:val="single" w:color="auto" w:sz="4" w:space="0"/>
              <w:left w:val="single" w:color="auto" w:sz="12" w:space="0"/>
              <w:bottom w:val="single" w:color="auto" w:sz="12" w:space="0"/>
              <w:right w:val="single" w:color="auto" w:sz="4" w:space="0"/>
            </w:tcBorders>
            <w:shd w:val="clear" w:color="auto" w:fill="FFFFFF"/>
          </w:tcPr>
          <w:p>
            <w:pPr>
              <w:pStyle w:val="65"/>
              <w:jc w:val="center"/>
            </w:pPr>
            <w:r>
              <w:t>V</w:t>
            </w:r>
          </w:p>
        </w:tc>
        <w:tc>
          <w:tcPr>
            <w:tcW w:w="4652" w:type="dxa"/>
            <w:tcBorders>
              <w:top w:val="single" w:color="auto" w:sz="4" w:space="0"/>
              <w:left w:val="single" w:color="auto" w:sz="4" w:space="0"/>
              <w:bottom w:val="single" w:color="auto" w:sz="12" w:space="0"/>
              <w:right w:val="single" w:color="auto" w:sz="4" w:space="0"/>
            </w:tcBorders>
            <w:shd w:val="clear" w:color="auto" w:fill="FFFFFF"/>
          </w:tcPr>
          <w:p>
            <w:pPr>
              <w:pStyle w:val="65"/>
            </w:pPr>
            <w:r>
              <w:t>Verifying Calibrator, used for periodic calibration checks</w:t>
            </w:r>
          </w:p>
          <w:p>
            <w:pPr>
              <w:pStyle w:val="65"/>
              <w:rPr>
                <w:rFonts w:asciiTheme="minorEastAsia" w:hAnsiTheme="minorEastAsia" w:eastAsiaTheme="minorEastAsia"/>
                <w:szCs w:val="16"/>
              </w:rPr>
            </w:pPr>
            <w:r>
              <w:rPr>
                <w:rFonts w:hint="eastAsia" w:cs="微软雅黑" w:asciiTheme="minorEastAsia" w:hAnsiTheme="minorEastAsia" w:eastAsiaTheme="minorEastAsia"/>
                <w:color w:val="313131"/>
                <w:szCs w:val="16"/>
                <w:lang w:val="de-DE"/>
              </w:rPr>
              <w:t>验证校准器</w:t>
            </w:r>
            <w:r>
              <w:rPr>
                <w:rFonts w:hint="eastAsia" w:asciiTheme="minorEastAsia" w:hAnsiTheme="minorEastAsia" w:eastAsiaTheme="minorEastAsia"/>
                <w:color w:val="313131"/>
                <w:szCs w:val="16"/>
              </w:rPr>
              <w:t>,</w:t>
            </w:r>
            <w:r>
              <w:rPr>
                <w:rFonts w:hint="eastAsia" w:cs="微软雅黑" w:asciiTheme="minorEastAsia" w:hAnsiTheme="minorEastAsia" w:eastAsiaTheme="minorEastAsia"/>
                <w:color w:val="313131"/>
                <w:szCs w:val="16"/>
                <w:lang w:val="de-DE"/>
              </w:rPr>
              <w:t>用于定期校准检查</w:t>
            </w:r>
          </w:p>
        </w:tc>
        <w:tc>
          <w:tcPr>
            <w:tcW w:w="2160" w:type="dxa"/>
            <w:tcBorders>
              <w:top w:val="single" w:color="auto" w:sz="4" w:space="0"/>
              <w:left w:val="single" w:color="auto" w:sz="4" w:space="0"/>
              <w:bottom w:val="single" w:color="auto" w:sz="12" w:space="0"/>
              <w:right w:val="single" w:color="auto" w:sz="12" w:space="0"/>
            </w:tcBorders>
            <w:shd w:val="clear" w:color="auto" w:fill="FFFFFF"/>
          </w:tcPr>
          <w:p>
            <w:pPr>
              <w:pStyle w:val="65"/>
            </w:pPr>
          </w:p>
        </w:tc>
      </w:tr>
      <w:bookmarkEnd w:id="62"/>
    </w:tbl>
    <w:p>
      <w:pPr>
        <w:rPr>
          <w:color w:val="FF0000"/>
          <w:sz w:val="32"/>
          <w:szCs w:val="32"/>
        </w:rPr>
      </w:pPr>
    </w:p>
    <w:p>
      <w:pPr>
        <w:pStyle w:val="85"/>
      </w:pPr>
      <w:r>
        <w:t>User-defined Table 0376 – Special Handling Code</w:t>
      </w:r>
      <w:r>
        <w:fldChar w:fldCharType="begin"/>
      </w:r>
      <w:r>
        <w:instrText xml:space="preserve"> XE “User-defined Table: 0376 – Special handling code” </w:instrText>
      </w:r>
      <w:r>
        <w:fldChar w:fldCharType="end"/>
      </w:r>
    </w:p>
    <w:tbl>
      <w:tblPr>
        <w:tblStyle w:val="34"/>
        <w:tblW w:w="810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160"/>
        <w:gridCol w:w="51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810" w:type="dxa"/>
            <w:tcBorders>
              <w:top w:val="single" w:color="auto" w:sz="12" w:space="0"/>
              <w:left w:val="single" w:color="auto" w:sz="12" w:space="0"/>
              <w:bottom w:val="single" w:color="auto" w:sz="6" w:space="0"/>
              <w:right w:val="single" w:color="auto" w:sz="4" w:space="0"/>
            </w:tcBorders>
            <w:shd w:val="pct10" w:color="auto" w:fill="FFFFFF"/>
          </w:tcPr>
          <w:p>
            <w:pPr>
              <w:pStyle w:val="64"/>
              <w:jc w:val="center"/>
            </w:pPr>
            <w:bookmarkStart w:id="63" w:name="HL70376"/>
            <w:r>
              <w:t>Code</w:t>
            </w:r>
          </w:p>
        </w:tc>
        <w:tc>
          <w:tcPr>
            <w:tcW w:w="2160" w:type="dxa"/>
            <w:tcBorders>
              <w:top w:val="single" w:color="auto" w:sz="12" w:space="0"/>
              <w:left w:val="single" w:color="auto" w:sz="4" w:space="0"/>
              <w:bottom w:val="single" w:color="auto" w:sz="6" w:space="0"/>
              <w:right w:val="single" w:color="auto" w:sz="4" w:space="0"/>
            </w:tcBorders>
            <w:shd w:val="pct10" w:color="auto" w:fill="FFFFFF"/>
          </w:tcPr>
          <w:p>
            <w:pPr>
              <w:pStyle w:val="64"/>
            </w:pPr>
            <w:r>
              <w:t>Description</w:t>
            </w:r>
          </w:p>
        </w:tc>
        <w:tc>
          <w:tcPr>
            <w:tcW w:w="5130" w:type="dxa"/>
            <w:tcBorders>
              <w:top w:val="single" w:color="auto" w:sz="12" w:space="0"/>
              <w:left w:val="single" w:color="auto" w:sz="4" w:space="0"/>
              <w:bottom w:val="single" w:color="auto" w:sz="6" w:space="0"/>
              <w:right w:val="single" w:color="auto" w:sz="12" w:space="0"/>
            </w:tcBorders>
            <w:shd w:val="pct10" w:color="auto" w:fill="FFFFFF"/>
          </w:tcPr>
          <w:p>
            <w:pPr>
              <w:pStyle w:val="64"/>
            </w:pPr>
            <w:r>
              <w:t>Comment/Usage Note/Definition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0" w:type="dxa"/>
            <w:tcBorders>
              <w:top w:val="single" w:color="auto" w:sz="6" w:space="0"/>
              <w:left w:val="single" w:color="auto" w:sz="12" w:space="0"/>
              <w:bottom w:val="single" w:color="auto" w:sz="4" w:space="0"/>
              <w:right w:val="single" w:color="auto" w:sz="4" w:space="0"/>
            </w:tcBorders>
            <w:shd w:val="clear" w:color="auto" w:fill="FFFFFF"/>
          </w:tcPr>
          <w:p>
            <w:pPr>
              <w:pStyle w:val="65"/>
              <w:jc w:val="center"/>
            </w:pPr>
            <w:r>
              <w:t>C37</w:t>
            </w:r>
          </w:p>
        </w:tc>
        <w:tc>
          <w:tcPr>
            <w:tcW w:w="2160" w:type="dxa"/>
            <w:tcBorders>
              <w:top w:val="single" w:color="auto" w:sz="6" w:space="0"/>
              <w:left w:val="single" w:color="auto" w:sz="4" w:space="0"/>
              <w:bottom w:val="single" w:color="auto" w:sz="4" w:space="0"/>
              <w:right w:val="single" w:color="auto" w:sz="4" w:space="0"/>
            </w:tcBorders>
            <w:shd w:val="clear" w:color="auto" w:fill="FFFFFF"/>
          </w:tcPr>
          <w:p>
            <w:pPr>
              <w:pStyle w:val="65"/>
              <w:rPr>
                <w:rFonts w:eastAsiaTheme="minorEastAsia"/>
                <w:lang w:eastAsia="zh-CN"/>
              </w:rPr>
            </w:pPr>
            <w:r>
              <w:t>Body temperature</w:t>
            </w:r>
            <w:r>
              <w:rPr>
                <w:rFonts w:hint="eastAsia" w:eastAsiaTheme="minorEastAsia"/>
                <w:lang w:eastAsia="zh-CN"/>
              </w:rPr>
              <w:t>体温</w:t>
            </w:r>
          </w:p>
        </w:tc>
        <w:tc>
          <w:tcPr>
            <w:tcW w:w="5130" w:type="dxa"/>
            <w:tcBorders>
              <w:top w:val="single" w:color="auto" w:sz="6" w:space="0"/>
              <w:left w:val="single" w:color="auto" w:sz="4" w:space="0"/>
              <w:bottom w:val="single" w:color="auto" w:sz="4" w:space="0"/>
              <w:right w:val="single" w:color="auto" w:sz="12" w:space="0"/>
            </w:tcBorders>
            <w:shd w:val="clear" w:color="auto" w:fill="FFFFFF"/>
          </w:tcPr>
          <w:p>
            <w:pPr>
              <w:pStyle w:val="65"/>
            </w:pPr>
            <w:r>
              <w:t>Critical to keep at body temperature: 36 – 38</w:t>
            </w:r>
            <w:r>
              <w:rPr/>
              <w:sym w:font="Symbol" w:char="F0B0"/>
            </w:r>
            <w:r>
              <w:t xml:space="preserve"> C.</w:t>
            </w:r>
          </w:p>
          <w:p>
            <w:pPr>
              <w:pStyle w:val="65"/>
              <w:rPr>
                <w:rFonts w:eastAsiaTheme="minorEastAsia"/>
                <w:lang w:eastAsia="zh-CN"/>
              </w:rPr>
            </w:pPr>
            <w:r>
              <w:rPr>
                <w:rFonts w:hint="eastAsia" w:eastAsiaTheme="minorEastAsia"/>
                <w:lang w:eastAsia="zh-CN"/>
              </w:rPr>
              <w:t>保持体温：</w:t>
            </w:r>
            <w:r>
              <w:rPr>
                <w:rFonts w:eastAsiaTheme="minorEastAsia"/>
                <w:lang w:eastAsia="zh-CN"/>
              </w:rPr>
              <w:t>36-38</w:t>
            </w:r>
            <w:r>
              <w:rPr>
                <w:rFonts w:hint="eastAsia" w:eastAsiaTheme="minorEastAsia"/>
                <w:lang w:eastAsia="zh-CN"/>
              </w:rPr>
              <w:t>摄氏度。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0" w:type="dxa"/>
            <w:tcBorders>
              <w:top w:val="single" w:color="auto" w:sz="4" w:space="0"/>
              <w:left w:val="single" w:color="auto" w:sz="12" w:space="0"/>
              <w:bottom w:val="single" w:color="auto" w:sz="4" w:space="0"/>
              <w:right w:val="single" w:color="auto" w:sz="4" w:space="0"/>
            </w:tcBorders>
            <w:shd w:val="clear" w:color="auto" w:fill="FFFFFF"/>
          </w:tcPr>
          <w:p>
            <w:pPr>
              <w:pStyle w:val="65"/>
              <w:jc w:val="center"/>
            </w:pPr>
            <w:r>
              <w:t>AMB</w:t>
            </w:r>
          </w:p>
        </w:tc>
        <w:tc>
          <w:tcPr>
            <w:tcW w:w="2160" w:type="dxa"/>
            <w:tcBorders>
              <w:top w:val="single" w:color="auto" w:sz="4" w:space="0"/>
              <w:left w:val="single" w:color="auto" w:sz="4" w:space="0"/>
              <w:bottom w:val="single" w:color="auto" w:sz="4" w:space="0"/>
              <w:right w:val="single" w:color="auto" w:sz="4" w:space="0"/>
            </w:tcBorders>
            <w:shd w:val="clear" w:color="auto" w:fill="FFFFFF"/>
          </w:tcPr>
          <w:p>
            <w:pPr>
              <w:pStyle w:val="65"/>
              <w:rPr>
                <w:rFonts w:eastAsiaTheme="minorEastAsia"/>
                <w:lang w:eastAsia="zh-CN"/>
              </w:rPr>
            </w:pPr>
            <w:r>
              <w:t xml:space="preserve">Ambient temperature </w:t>
            </w:r>
            <w:r>
              <w:rPr>
                <w:rFonts w:hint="eastAsia" w:eastAsiaTheme="minorEastAsia"/>
                <w:lang w:eastAsia="zh-CN"/>
              </w:rPr>
              <w:t>室温</w:t>
            </w:r>
          </w:p>
        </w:tc>
        <w:tc>
          <w:tcPr>
            <w:tcW w:w="5130" w:type="dxa"/>
            <w:tcBorders>
              <w:top w:val="single" w:color="auto" w:sz="4" w:space="0"/>
              <w:left w:val="single" w:color="auto" w:sz="4" w:space="0"/>
              <w:bottom w:val="single" w:color="auto" w:sz="4" w:space="0"/>
              <w:right w:val="single" w:color="auto" w:sz="12" w:space="0"/>
            </w:tcBorders>
            <w:shd w:val="clear" w:color="auto" w:fill="FFFFFF"/>
          </w:tcPr>
          <w:p>
            <w:pPr>
              <w:pStyle w:val="65"/>
            </w:pPr>
            <w:r>
              <w:t xml:space="preserve">Keep at ambient (room) temperature, approximately 22 </w:t>
            </w:r>
            <w:r>
              <w:rPr/>
              <w:sym w:font="Symbol" w:char="F0B1"/>
            </w:r>
            <w:r>
              <w:t xml:space="preserve"> 2 degrees C. Accidental refrigeration or freezing is of little consequence</w:t>
            </w:r>
          </w:p>
          <w:p>
            <w:pPr>
              <w:pStyle w:val="65"/>
              <w:rPr>
                <w:rFonts w:eastAsiaTheme="minorEastAsia"/>
                <w:lang w:eastAsia="zh-CN"/>
              </w:rPr>
            </w:pPr>
            <w:r>
              <w:rPr>
                <w:rFonts w:hint="eastAsia" w:eastAsiaTheme="minorEastAsia"/>
                <w:lang w:eastAsia="zh-CN"/>
              </w:rPr>
              <w:t>保持室温在</w:t>
            </w:r>
            <w:r>
              <w:rPr>
                <w:rFonts w:eastAsiaTheme="minorEastAsia"/>
                <w:lang w:eastAsia="zh-CN"/>
              </w:rPr>
              <w:t>22</w:t>
            </w:r>
            <w:r>
              <w:rPr>
                <w:rFonts w:hint="eastAsia" w:eastAsiaTheme="minorEastAsia"/>
                <w:lang w:eastAsia="zh-CN"/>
              </w:rPr>
              <w:t>摄氏度上下。意外发生冷藏或冷冻的概率低。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0" w:type="dxa"/>
            <w:tcBorders>
              <w:top w:val="single" w:color="auto" w:sz="4" w:space="0"/>
              <w:left w:val="single" w:color="auto" w:sz="12" w:space="0"/>
              <w:bottom w:val="single" w:color="auto" w:sz="4" w:space="0"/>
              <w:right w:val="single" w:color="auto" w:sz="4" w:space="0"/>
            </w:tcBorders>
            <w:shd w:val="clear" w:color="auto" w:fill="FFFFFF"/>
          </w:tcPr>
          <w:p>
            <w:pPr>
              <w:pStyle w:val="65"/>
              <w:jc w:val="center"/>
            </w:pPr>
            <w:r>
              <w:t xml:space="preserve">CAMB </w:t>
            </w:r>
          </w:p>
        </w:tc>
        <w:tc>
          <w:tcPr>
            <w:tcW w:w="2160" w:type="dxa"/>
            <w:tcBorders>
              <w:top w:val="single" w:color="auto" w:sz="4" w:space="0"/>
              <w:left w:val="single" w:color="auto" w:sz="4" w:space="0"/>
              <w:bottom w:val="single" w:color="auto" w:sz="4" w:space="0"/>
              <w:right w:val="single" w:color="auto" w:sz="4" w:space="0"/>
            </w:tcBorders>
            <w:shd w:val="clear" w:color="auto" w:fill="FFFFFF"/>
          </w:tcPr>
          <w:p>
            <w:pPr>
              <w:pStyle w:val="65"/>
            </w:pPr>
            <w:r>
              <w:t>Critical ambient temperature</w:t>
            </w:r>
          </w:p>
          <w:p>
            <w:pPr>
              <w:pStyle w:val="65"/>
              <w:rPr>
                <w:rFonts w:eastAsiaTheme="minorEastAsia"/>
                <w:lang w:eastAsia="zh-CN"/>
              </w:rPr>
            </w:pPr>
            <w:r>
              <w:rPr>
                <w:rFonts w:hint="eastAsia" w:eastAsiaTheme="minorEastAsia"/>
                <w:lang w:eastAsia="zh-CN"/>
              </w:rPr>
              <w:t>临界环境温度</w:t>
            </w:r>
          </w:p>
        </w:tc>
        <w:tc>
          <w:tcPr>
            <w:tcW w:w="5130" w:type="dxa"/>
            <w:tcBorders>
              <w:top w:val="single" w:color="auto" w:sz="4" w:space="0"/>
              <w:left w:val="single" w:color="auto" w:sz="4" w:space="0"/>
              <w:bottom w:val="single" w:color="auto" w:sz="4" w:space="0"/>
              <w:right w:val="single" w:color="auto" w:sz="12" w:space="0"/>
            </w:tcBorders>
            <w:shd w:val="clear" w:color="auto" w:fill="FFFFFF"/>
          </w:tcPr>
          <w:p>
            <w:pPr>
              <w:pStyle w:val="65"/>
            </w:pPr>
            <w:r>
              <w:t>Critical ambient – must not be refrigerated or frozen.</w:t>
            </w:r>
          </w:p>
          <w:p>
            <w:pPr>
              <w:pStyle w:val="65"/>
              <w:rPr>
                <w:rFonts w:eastAsiaTheme="minorEastAsia"/>
                <w:lang w:eastAsia="zh-CN"/>
              </w:rPr>
            </w:pPr>
            <w:r>
              <w:rPr>
                <w:rFonts w:hint="eastAsia" w:eastAsiaTheme="minorEastAsia"/>
                <w:lang w:eastAsia="zh-CN"/>
              </w:rPr>
              <w:t>临界环境，不能冷藏或冷冻。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0" w:type="dxa"/>
            <w:tcBorders>
              <w:top w:val="single" w:color="auto" w:sz="4" w:space="0"/>
              <w:left w:val="single" w:color="auto" w:sz="12" w:space="0"/>
              <w:bottom w:val="single" w:color="auto" w:sz="4" w:space="0"/>
              <w:right w:val="single" w:color="auto" w:sz="4" w:space="0"/>
            </w:tcBorders>
            <w:shd w:val="clear" w:color="auto" w:fill="FFFFFF"/>
          </w:tcPr>
          <w:p>
            <w:pPr>
              <w:pStyle w:val="65"/>
              <w:jc w:val="center"/>
            </w:pPr>
            <w:r>
              <w:t>REF</w:t>
            </w:r>
          </w:p>
        </w:tc>
        <w:tc>
          <w:tcPr>
            <w:tcW w:w="2160" w:type="dxa"/>
            <w:tcBorders>
              <w:top w:val="single" w:color="auto" w:sz="4" w:space="0"/>
              <w:left w:val="single" w:color="auto" w:sz="4" w:space="0"/>
              <w:bottom w:val="single" w:color="auto" w:sz="4" w:space="0"/>
              <w:right w:val="single" w:color="auto" w:sz="4" w:space="0"/>
            </w:tcBorders>
            <w:shd w:val="clear" w:color="auto" w:fill="FFFFFF"/>
          </w:tcPr>
          <w:p>
            <w:pPr>
              <w:pStyle w:val="65"/>
            </w:pPr>
            <w:r>
              <w:t>Refrigerated temperature</w:t>
            </w:r>
          </w:p>
          <w:p>
            <w:pPr>
              <w:pStyle w:val="65"/>
              <w:rPr>
                <w:rFonts w:eastAsiaTheme="minorEastAsia"/>
                <w:lang w:eastAsia="zh-CN"/>
              </w:rPr>
            </w:pPr>
            <w:r>
              <w:rPr>
                <w:rFonts w:hint="eastAsia" w:eastAsiaTheme="minorEastAsia"/>
                <w:lang w:eastAsia="zh-CN"/>
              </w:rPr>
              <w:t>冷藏温度</w:t>
            </w:r>
          </w:p>
        </w:tc>
        <w:tc>
          <w:tcPr>
            <w:tcW w:w="5130" w:type="dxa"/>
            <w:tcBorders>
              <w:top w:val="single" w:color="auto" w:sz="4" w:space="0"/>
              <w:left w:val="single" w:color="auto" w:sz="4" w:space="0"/>
              <w:bottom w:val="single" w:color="auto" w:sz="4" w:space="0"/>
              <w:right w:val="single" w:color="auto" w:sz="12" w:space="0"/>
            </w:tcBorders>
            <w:shd w:val="clear" w:color="auto" w:fill="FFFFFF"/>
          </w:tcPr>
          <w:p>
            <w:pPr>
              <w:pStyle w:val="65"/>
            </w:pPr>
            <w:r>
              <w:t>Keep at refrigerated temperature: 4-8</w:t>
            </w:r>
            <w:r>
              <w:rPr/>
              <w:sym w:font="Symbol" w:char="F0B0"/>
            </w:r>
            <w:r>
              <w:t xml:space="preserve"> C. Accidental warming or freezing is of little consequence</w:t>
            </w:r>
          </w:p>
          <w:p>
            <w:pPr>
              <w:pStyle w:val="65"/>
              <w:rPr>
                <w:rFonts w:eastAsiaTheme="minorEastAsia"/>
                <w:lang w:eastAsia="zh-CN"/>
              </w:rPr>
            </w:pPr>
            <w:r>
              <w:rPr>
                <w:rFonts w:hint="eastAsia" w:eastAsiaTheme="minorEastAsia"/>
                <w:lang w:eastAsia="zh-CN"/>
              </w:rPr>
              <w:t>保持在冷藏温度</w:t>
            </w:r>
            <w:r>
              <w:rPr>
                <w:rFonts w:eastAsiaTheme="minorEastAsia"/>
                <w:lang w:eastAsia="zh-CN"/>
              </w:rPr>
              <w:t>4-8</w:t>
            </w:r>
            <w:r>
              <w:rPr>
                <w:rFonts w:hint="eastAsia" w:eastAsiaTheme="minorEastAsia"/>
                <w:lang w:eastAsia="zh-CN"/>
              </w:rPr>
              <w:t>摄氏度。变暖或结冻的可能性低。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0" w:type="dxa"/>
            <w:tcBorders>
              <w:top w:val="single" w:color="auto" w:sz="4" w:space="0"/>
              <w:left w:val="single" w:color="auto" w:sz="12" w:space="0"/>
              <w:bottom w:val="single" w:color="auto" w:sz="4" w:space="0"/>
              <w:right w:val="single" w:color="auto" w:sz="4" w:space="0"/>
            </w:tcBorders>
            <w:shd w:val="clear" w:color="auto" w:fill="FFFFFF"/>
          </w:tcPr>
          <w:p>
            <w:pPr>
              <w:pStyle w:val="65"/>
              <w:jc w:val="center"/>
            </w:pPr>
            <w:r>
              <w:t xml:space="preserve">CREF </w:t>
            </w:r>
          </w:p>
        </w:tc>
        <w:tc>
          <w:tcPr>
            <w:tcW w:w="2160" w:type="dxa"/>
            <w:tcBorders>
              <w:top w:val="single" w:color="auto" w:sz="4" w:space="0"/>
              <w:left w:val="single" w:color="auto" w:sz="4" w:space="0"/>
              <w:bottom w:val="single" w:color="auto" w:sz="4" w:space="0"/>
              <w:right w:val="single" w:color="auto" w:sz="4" w:space="0"/>
            </w:tcBorders>
            <w:shd w:val="clear" w:color="auto" w:fill="FFFFFF"/>
          </w:tcPr>
          <w:p>
            <w:pPr>
              <w:pStyle w:val="65"/>
            </w:pPr>
            <w:r>
              <w:t>Critical refrigerated temperature</w:t>
            </w:r>
          </w:p>
          <w:p>
            <w:pPr>
              <w:pStyle w:val="65"/>
              <w:rPr>
                <w:rFonts w:eastAsiaTheme="minorEastAsia"/>
                <w:lang w:eastAsia="zh-CN"/>
              </w:rPr>
            </w:pPr>
            <w:r>
              <w:rPr>
                <w:rFonts w:hint="eastAsia" w:eastAsiaTheme="minorEastAsia"/>
                <w:lang w:eastAsia="zh-CN"/>
              </w:rPr>
              <w:t>临界冷藏温度</w:t>
            </w:r>
          </w:p>
        </w:tc>
        <w:tc>
          <w:tcPr>
            <w:tcW w:w="5130" w:type="dxa"/>
            <w:tcBorders>
              <w:top w:val="single" w:color="auto" w:sz="4" w:space="0"/>
              <w:left w:val="single" w:color="auto" w:sz="4" w:space="0"/>
              <w:bottom w:val="single" w:color="auto" w:sz="4" w:space="0"/>
              <w:right w:val="single" w:color="auto" w:sz="12" w:space="0"/>
            </w:tcBorders>
            <w:shd w:val="clear" w:color="auto" w:fill="FFFFFF"/>
          </w:tcPr>
          <w:p>
            <w:pPr>
              <w:pStyle w:val="65"/>
            </w:pPr>
            <w:r>
              <w:t>Critical refrigerated –  must not be allowed to freeze or warm until immediately prior to testing</w:t>
            </w:r>
          </w:p>
          <w:p>
            <w:pPr>
              <w:pStyle w:val="65"/>
              <w:rPr>
                <w:rFonts w:eastAsiaTheme="minorEastAsia"/>
                <w:lang w:eastAsia="zh-CN"/>
              </w:rPr>
            </w:pPr>
            <w:r>
              <w:rPr>
                <w:rFonts w:hint="eastAsia" w:eastAsiaTheme="minorEastAsia"/>
                <w:lang w:eastAsia="zh-CN"/>
              </w:rPr>
              <w:t>临界冷藏，在测试之前必须保证不能被冻结或变暖。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0" w:type="dxa"/>
            <w:tcBorders>
              <w:top w:val="single" w:color="auto" w:sz="4" w:space="0"/>
              <w:left w:val="single" w:color="auto" w:sz="12" w:space="0"/>
              <w:bottom w:val="single" w:color="auto" w:sz="4" w:space="0"/>
              <w:right w:val="single" w:color="auto" w:sz="4" w:space="0"/>
            </w:tcBorders>
            <w:shd w:val="clear" w:color="auto" w:fill="FFFFFF"/>
          </w:tcPr>
          <w:p>
            <w:pPr>
              <w:pStyle w:val="65"/>
              <w:jc w:val="center"/>
            </w:pPr>
            <w:r>
              <w:t>FRZ</w:t>
            </w:r>
          </w:p>
        </w:tc>
        <w:tc>
          <w:tcPr>
            <w:tcW w:w="2160" w:type="dxa"/>
            <w:tcBorders>
              <w:top w:val="single" w:color="auto" w:sz="4" w:space="0"/>
              <w:left w:val="single" w:color="auto" w:sz="4" w:space="0"/>
              <w:bottom w:val="single" w:color="auto" w:sz="4" w:space="0"/>
              <w:right w:val="single" w:color="auto" w:sz="4" w:space="0"/>
            </w:tcBorders>
            <w:shd w:val="clear" w:color="auto" w:fill="FFFFFF"/>
          </w:tcPr>
          <w:p>
            <w:pPr>
              <w:pStyle w:val="65"/>
            </w:pPr>
            <w:r>
              <w:t>Frozen temperature</w:t>
            </w:r>
          </w:p>
          <w:p>
            <w:pPr>
              <w:pStyle w:val="65"/>
              <w:rPr>
                <w:rFonts w:eastAsiaTheme="minorEastAsia"/>
                <w:lang w:eastAsia="zh-CN"/>
              </w:rPr>
            </w:pPr>
            <w:r>
              <w:rPr>
                <w:rFonts w:hint="eastAsia" w:eastAsiaTheme="minorEastAsia"/>
                <w:lang w:eastAsia="zh-CN"/>
              </w:rPr>
              <w:t>冷冻温度</w:t>
            </w:r>
          </w:p>
        </w:tc>
        <w:tc>
          <w:tcPr>
            <w:tcW w:w="5130" w:type="dxa"/>
            <w:tcBorders>
              <w:top w:val="single" w:color="auto" w:sz="4" w:space="0"/>
              <w:left w:val="single" w:color="auto" w:sz="4" w:space="0"/>
              <w:bottom w:val="single" w:color="auto" w:sz="4" w:space="0"/>
              <w:right w:val="single" w:color="auto" w:sz="12" w:space="0"/>
            </w:tcBorders>
            <w:shd w:val="clear" w:color="auto" w:fill="FFFFFF"/>
          </w:tcPr>
          <w:p>
            <w:pPr>
              <w:pStyle w:val="65"/>
            </w:pPr>
            <w:r>
              <w:t>Keep at frozen temperature: -4</w:t>
            </w:r>
            <w:r>
              <w:rPr/>
              <w:sym w:font="Symbol" w:char="F0B0"/>
            </w:r>
            <w:r>
              <w:t xml:space="preserve"> C. Accidental thawing is of little consequence</w:t>
            </w:r>
          </w:p>
          <w:p>
            <w:pPr>
              <w:pStyle w:val="65"/>
              <w:rPr>
                <w:rFonts w:eastAsiaTheme="minorEastAsia"/>
                <w:lang w:eastAsia="zh-CN"/>
              </w:rPr>
            </w:pPr>
            <w:r>
              <w:rPr>
                <w:rFonts w:hint="eastAsia" w:eastAsiaTheme="minorEastAsia"/>
                <w:lang w:eastAsia="zh-CN"/>
              </w:rPr>
              <w:t>保持冷冻温度在</w:t>
            </w:r>
            <w:r>
              <w:rPr>
                <w:rFonts w:eastAsiaTheme="minorEastAsia"/>
                <w:lang w:eastAsia="zh-CN"/>
              </w:rPr>
              <w:t>-4</w:t>
            </w:r>
            <w:r>
              <w:rPr>
                <w:rFonts w:hint="eastAsia" w:eastAsiaTheme="minorEastAsia"/>
                <w:lang w:eastAsia="zh-CN"/>
              </w:rPr>
              <w:t>摄氏度。发生融化的可能性低。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0" w:type="dxa"/>
            <w:tcBorders>
              <w:top w:val="single" w:color="auto" w:sz="4" w:space="0"/>
              <w:left w:val="single" w:color="auto" w:sz="12" w:space="0"/>
              <w:bottom w:val="single" w:color="auto" w:sz="4" w:space="0"/>
              <w:right w:val="single" w:color="auto" w:sz="4" w:space="0"/>
            </w:tcBorders>
            <w:shd w:val="clear" w:color="auto" w:fill="FFFFFF"/>
          </w:tcPr>
          <w:p>
            <w:pPr>
              <w:pStyle w:val="65"/>
              <w:jc w:val="center"/>
            </w:pPr>
            <w:r>
              <w:t>CFRZ</w:t>
            </w:r>
          </w:p>
        </w:tc>
        <w:tc>
          <w:tcPr>
            <w:tcW w:w="2160" w:type="dxa"/>
            <w:tcBorders>
              <w:top w:val="single" w:color="auto" w:sz="4" w:space="0"/>
              <w:left w:val="single" w:color="auto" w:sz="4" w:space="0"/>
              <w:bottom w:val="single" w:color="auto" w:sz="4" w:space="0"/>
              <w:right w:val="single" w:color="auto" w:sz="4" w:space="0"/>
            </w:tcBorders>
            <w:shd w:val="clear" w:color="auto" w:fill="FFFFFF"/>
          </w:tcPr>
          <w:p>
            <w:pPr>
              <w:pStyle w:val="65"/>
            </w:pPr>
            <w:r>
              <w:t>Critical frozen temperature</w:t>
            </w:r>
          </w:p>
          <w:p>
            <w:pPr>
              <w:pStyle w:val="65"/>
              <w:rPr>
                <w:rFonts w:eastAsiaTheme="minorEastAsia"/>
                <w:lang w:eastAsia="zh-CN"/>
              </w:rPr>
            </w:pPr>
            <w:r>
              <w:rPr>
                <w:rFonts w:hint="eastAsia" w:eastAsiaTheme="minorEastAsia"/>
                <w:lang w:eastAsia="zh-CN"/>
              </w:rPr>
              <w:t>临界冷冻温度</w:t>
            </w:r>
          </w:p>
        </w:tc>
        <w:tc>
          <w:tcPr>
            <w:tcW w:w="5130" w:type="dxa"/>
            <w:tcBorders>
              <w:top w:val="single" w:color="auto" w:sz="4" w:space="0"/>
              <w:left w:val="single" w:color="auto" w:sz="4" w:space="0"/>
              <w:bottom w:val="single" w:color="auto" w:sz="4" w:space="0"/>
              <w:right w:val="single" w:color="auto" w:sz="12" w:space="0"/>
            </w:tcBorders>
            <w:shd w:val="clear" w:color="auto" w:fill="FFFFFF"/>
          </w:tcPr>
          <w:p>
            <w:pPr>
              <w:pStyle w:val="65"/>
            </w:pPr>
            <w:r>
              <w:t>Critical frozen – must not be allowed to thaw until immediately prior to testing</w:t>
            </w:r>
          </w:p>
          <w:p>
            <w:pPr>
              <w:pStyle w:val="65"/>
              <w:rPr>
                <w:rFonts w:eastAsiaTheme="minorEastAsia"/>
                <w:lang w:eastAsia="zh-CN"/>
              </w:rPr>
            </w:pPr>
            <w:r>
              <w:rPr>
                <w:rFonts w:hint="eastAsia" w:eastAsiaTheme="minorEastAsia"/>
                <w:lang w:eastAsia="zh-CN"/>
              </w:rPr>
              <w:t>临界冷冻</w:t>
            </w:r>
            <w:r>
              <w:rPr>
                <w:rFonts w:eastAsiaTheme="minorEastAsia"/>
                <w:lang w:eastAsia="zh-CN"/>
              </w:rPr>
              <w:t>-</w:t>
            </w:r>
            <w:r>
              <w:rPr>
                <w:rFonts w:hint="eastAsia" w:eastAsiaTheme="minorEastAsia"/>
                <w:lang w:eastAsia="zh-CN"/>
              </w:rPr>
              <w:t>在测试之前必须保证样本不能被融化。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0" w:type="dxa"/>
            <w:tcBorders>
              <w:top w:val="single" w:color="auto" w:sz="4" w:space="0"/>
              <w:left w:val="single" w:color="auto" w:sz="12" w:space="0"/>
              <w:bottom w:val="single" w:color="auto" w:sz="4" w:space="0"/>
              <w:right w:val="single" w:color="auto" w:sz="4" w:space="0"/>
            </w:tcBorders>
            <w:shd w:val="clear" w:color="auto" w:fill="FFFFFF"/>
          </w:tcPr>
          <w:p>
            <w:pPr>
              <w:pStyle w:val="65"/>
              <w:jc w:val="center"/>
            </w:pPr>
            <w:r>
              <w:t>DFRZ</w:t>
            </w:r>
          </w:p>
        </w:tc>
        <w:tc>
          <w:tcPr>
            <w:tcW w:w="2160" w:type="dxa"/>
            <w:tcBorders>
              <w:top w:val="single" w:color="auto" w:sz="4" w:space="0"/>
              <w:left w:val="single" w:color="auto" w:sz="4" w:space="0"/>
              <w:bottom w:val="single" w:color="auto" w:sz="4" w:space="0"/>
              <w:right w:val="single" w:color="auto" w:sz="4" w:space="0"/>
            </w:tcBorders>
            <w:shd w:val="clear" w:color="auto" w:fill="FFFFFF"/>
          </w:tcPr>
          <w:p>
            <w:pPr>
              <w:pStyle w:val="65"/>
              <w:rPr>
                <w:rFonts w:eastAsiaTheme="minorEastAsia"/>
                <w:lang w:eastAsia="zh-CN"/>
              </w:rPr>
            </w:pPr>
            <w:r>
              <w:t>Deep frozen</w:t>
            </w:r>
            <w:r>
              <w:rPr>
                <w:rFonts w:hint="eastAsia" w:eastAsiaTheme="minorEastAsia"/>
                <w:lang w:eastAsia="zh-CN"/>
              </w:rPr>
              <w:t>深度冷冻</w:t>
            </w:r>
          </w:p>
        </w:tc>
        <w:tc>
          <w:tcPr>
            <w:tcW w:w="5130" w:type="dxa"/>
            <w:tcBorders>
              <w:top w:val="single" w:color="auto" w:sz="4" w:space="0"/>
              <w:left w:val="single" w:color="auto" w:sz="4" w:space="0"/>
              <w:bottom w:val="single" w:color="auto" w:sz="4" w:space="0"/>
              <w:right w:val="single" w:color="auto" w:sz="12" w:space="0"/>
            </w:tcBorders>
            <w:shd w:val="clear" w:color="auto" w:fill="FFFFFF"/>
          </w:tcPr>
          <w:p>
            <w:pPr>
              <w:pStyle w:val="65"/>
              <w:rPr>
                <w:rFonts w:eastAsiaTheme="minorEastAsia"/>
                <w:lang w:eastAsia="zh-CN"/>
              </w:rPr>
            </w:pPr>
            <w:r>
              <w:t>Deep frozen: -16 to -20</w:t>
            </w:r>
            <w:r>
              <w:rPr/>
              <w:sym w:font="Symbol" w:char="F0B0"/>
            </w:r>
            <w:r>
              <w:t xml:space="preserve"> C. </w:t>
            </w:r>
            <w:r>
              <w:rPr>
                <w:rFonts w:hint="eastAsia" w:eastAsiaTheme="minorEastAsia"/>
                <w:lang w:eastAsia="zh-CN"/>
              </w:rPr>
              <w:t>深度冷冻温度：</w:t>
            </w:r>
            <w:r>
              <w:rPr>
                <w:rFonts w:eastAsiaTheme="minorEastAsia"/>
                <w:lang w:eastAsia="zh-CN"/>
              </w:rPr>
              <w:t>-16</w:t>
            </w:r>
            <w:r>
              <w:rPr>
                <w:rFonts w:hint="eastAsia" w:eastAsiaTheme="minorEastAsia"/>
                <w:lang w:eastAsia="zh-CN"/>
              </w:rPr>
              <w:t>至</w:t>
            </w:r>
            <w:r>
              <w:rPr>
                <w:rFonts w:eastAsiaTheme="minorEastAsia"/>
                <w:lang w:eastAsia="zh-CN"/>
              </w:rPr>
              <w:t>-20</w:t>
            </w:r>
            <w:r>
              <w:rPr>
                <w:rFonts w:hint="eastAsia" w:eastAsiaTheme="minorEastAsia"/>
                <w:lang w:eastAsia="zh-CN"/>
              </w:rPr>
              <w:t>摄氏度</w:t>
            </w:r>
          </w:p>
          <w:p>
            <w:pPr>
              <w:pStyle w:val="65"/>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0" w:type="dxa"/>
            <w:tcBorders>
              <w:top w:val="single" w:color="auto" w:sz="4" w:space="0"/>
              <w:left w:val="single" w:color="auto" w:sz="12" w:space="0"/>
              <w:bottom w:val="single" w:color="auto" w:sz="4" w:space="0"/>
              <w:right w:val="single" w:color="auto" w:sz="4" w:space="0"/>
            </w:tcBorders>
            <w:shd w:val="clear" w:color="auto" w:fill="FFFFFF"/>
          </w:tcPr>
          <w:p>
            <w:pPr>
              <w:pStyle w:val="65"/>
              <w:jc w:val="center"/>
            </w:pPr>
            <w:r>
              <w:t>UFRZ</w:t>
            </w:r>
          </w:p>
        </w:tc>
        <w:tc>
          <w:tcPr>
            <w:tcW w:w="2160" w:type="dxa"/>
            <w:tcBorders>
              <w:top w:val="single" w:color="auto" w:sz="4" w:space="0"/>
              <w:left w:val="single" w:color="auto" w:sz="4" w:space="0"/>
              <w:bottom w:val="single" w:color="auto" w:sz="4" w:space="0"/>
              <w:right w:val="single" w:color="auto" w:sz="4" w:space="0"/>
            </w:tcBorders>
            <w:shd w:val="clear" w:color="auto" w:fill="FFFFFF"/>
          </w:tcPr>
          <w:p>
            <w:pPr>
              <w:pStyle w:val="65"/>
              <w:rPr>
                <w:rFonts w:eastAsiaTheme="minorEastAsia"/>
                <w:lang w:eastAsia="zh-CN"/>
              </w:rPr>
            </w:pPr>
            <w:r>
              <w:t>Ultra frozen</w:t>
            </w:r>
            <w:r>
              <w:rPr>
                <w:rFonts w:hint="eastAsia" w:eastAsiaTheme="minorEastAsia"/>
                <w:lang w:eastAsia="zh-CN"/>
              </w:rPr>
              <w:t>极度冷冻</w:t>
            </w:r>
          </w:p>
        </w:tc>
        <w:tc>
          <w:tcPr>
            <w:tcW w:w="5130" w:type="dxa"/>
            <w:tcBorders>
              <w:top w:val="single" w:color="auto" w:sz="4" w:space="0"/>
              <w:left w:val="single" w:color="auto" w:sz="4" w:space="0"/>
              <w:bottom w:val="single" w:color="auto" w:sz="4" w:space="0"/>
              <w:right w:val="single" w:color="auto" w:sz="12" w:space="0"/>
            </w:tcBorders>
            <w:shd w:val="clear" w:color="auto" w:fill="FFFFFF"/>
          </w:tcPr>
          <w:p>
            <w:pPr>
              <w:pStyle w:val="65"/>
            </w:pPr>
            <w:r>
              <w:t>Ultra cold frozen: ~ -75 to -85</w:t>
            </w:r>
            <w:r>
              <w:rPr/>
              <w:sym w:font="Symbol" w:char="F0B0"/>
            </w:r>
            <w:r>
              <w:t xml:space="preserve"> C. (ultra cold freezer is typically at temperature of dry ice).</w:t>
            </w:r>
          </w:p>
          <w:p>
            <w:pPr>
              <w:pStyle w:val="65"/>
              <w:rPr>
                <w:rFonts w:eastAsiaTheme="minorEastAsia"/>
                <w:lang w:eastAsia="zh-CN"/>
              </w:rPr>
            </w:pPr>
            <w:r>
              <w:rPr>
                <w:rFonts w:hint="eastAsia" w:eastAsiaTheme="minorEastAsia"/>
                <w:lang w:eastAsia="zh-CN"/>
              </w:rPr>
              <w:t>极度冷冻：</w:t>
            </w:r>
            <w:r>
              <w:rPr>
                <w:rFonts w:eastAsiaTheme="minorEastAsia"/>
                <w:lang w:eastAsia="zh-CN"/>
              </w:rPr>
              <w:t>-75</w:t>
            </w:r>
            <w:r>
              <w:rPr>
                <w:rFonts w:hint="eastAsia" w:eastAsiaTheme="minorEastAsia"/>
                <w:lang w:eastAsia="zh-CN"/>
              </w:rPr>
              <w:t>至</w:t>
            </w:r>
            <w:r>
              <w:rPr>
                <w:rFonts w:eastAsiaTheme="minorEastAsia"/>
                <w:lang w:eastAsia="zh-CN"/>
              </w:rPr>
              <w:t>-85</w:t>
            </w:r>
            <w:r>
              <w:rPr>
                <w:rFonts w:hint="eastAsia" w:eastAsiaTheme="minorEastAsia"/>
                <w:lang w:eastAsia="zh-CN"/>
              </w:rPr>
              <w:t>摄氏度（极度温度即典型的干冰温度）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0" w:type="dxa"/>
            <w:tcBorders>
              <w:top w:val="single" w:color="auto" w:sz="4" w:space="0"/>
              <w:left w:val="single" w:color="auto" w:sz="12" w:space="0"/>
              <w:bottom w:val="single" w:color="auto" w:sz="4" w:space="0"/>
              <w:right w:val="single" w:color="auto" w:sz="4" w:space="0"/>
            </w:tcBorders>
            <w:shd w:val="clear" w:color="auto" w:fill="FFFFFF"/>
          </w:tcPr>
          <w:p>
            <w:pPr>
              <w:pStyle w:val="65"/>
              <w:jc w:val="center"/>
            </w:pPr>
            <w:r>
              <w:t>NTR</w:t>
            </w:r>
          </w:p>
        </w:tc>
        <w:tc>
          <w:tcPr>
            <w:tcW w:w="2160" w:type="dxa"/>
            <w:tcBorders>
              <w:top w:val="single" w:color="auto" w:sz="4" w:space="0"/>
              <w:left w:val="single" w:color="auto" w:sz="4" w:space="0"/>
              <w:bottom w:val="single" w:color="auto" w:sz="4" w:space="0"/>
              <w:right w:val="single" w:color="auto" w:sz="4" w:space="0"/>
            </w:tcBorders>
            <w:shd w:val="clear" w:color="auto" w:fill="FFFFFF"/>
          </w:tcPr>
          <w:p>
            <w:pPr>
              <w:pStyle w:val="65"/>
              <w:rPr>
                <w:rFonts w:eastAsiaTheme="minorEastAsia"/>
                <w:lang w:eastAsia="zh-CN"/>
              </w:rPr>
            </w:pPr>
            <w:r>
              <w:t>Liquid nitrogen</w:t>
            </w:r>
            <w:r>
              <w:rPr>
                <w:rFonts w:hint="eastAsia" w:eastAsiaTheme="minorEastAsia"/>
                <w:lang w:eastAsia="zh-CN"/>
              </w:rPr>
              <w:t>液氮</w:t>
            </w:r>
          </w:p>
        </w:tc>
        <w:tc>
          <w:tcPr>
            <w:tcW w:w="5130" w:type="dxa"/>
            <w:tcBorders>
              <w:top w:val="single" w:color="auto" w:sz="4" w:space="0"/>
              <w:left w:val="single" w:color="auto" w:sz="4" w:space="0"/>
              <w:bottom w:val="single" w:color="auto" w:sz="4" w:space="0"/>
              <w:right w:val="single" w:color="auto" w:sz="12" w:space="0"/>
            </w:tcBorders>
            <w:shd w:val="clear" w:color="auto" w:fill="FFFFFF"/>
          </w:tcPr>
          <w:p>
            <w:pPr>
              <w:pStyle w:val="65"/>
              <w:rPr>
                <w:rFonts w:eastAsiaTheme="minorEastAsia"/>
                <w:lang w:eastAsia="zh-CN"/>
              </w:rPr>
            </w:pPr>
            <w:r>
              <w:t>Keep in liquid nitrogen.</w:t>
            </w:r>
            <w:r>
              <w:rPr>
                <w:rFonts w:hint="eastAsia" w:eastAsiaTheme="minorEastAsia"/>
                <w:lang w:eastAsia="zh-CN"/>
              </w:rPr>
              <w:t>保持液态氮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0" w:type="dxa"/>
            <w:tcBorders>
              <w:top w:val="single" w:color="auto" w:sz="4" w:space="0"/>
              <w:left w:val="single" w:color="auto" w:sz="12" w:space="0"/>
              <w:bottom w:val="single" w:color="auto" w:sz="4" w:space="0"/>
              <w:right w:val="single" w:color="auto" w:sz="4" w:space="0"/>
            </w:tcBorders>
            <w:shd w:val="clear" w:color="auto" w:fill="FFFFFF"/>
          </w:tcPr>
          <w:p>
            <w:pPr>
              <w:pStyle w:val="65"/>
              <w:jc w:val="center"/>
            </w:pPr>
            <w:r>
              <w:t>PRTL</w:t>
            </w:r>
          </w:p>
        </w:tc>
        <w:tc>
          <w:tcPr>
            <w:tcW w:w="2160" w:type="dxa"/>
            <w:tcBorders>
              <w:top w:val="single" w:color="auto" w:sz="4" w:space="0"/>
              <w:left w:val="single" w:color="auto" w:sz="4" w:space="0"/>
              <w:bottom w:val="single" w:color="auto" w:sz="4" w:space="0"/>
              <w:right w:val="single" w:color="auto" w:sz="4" w:space="0"/>
            </w:tcBorders>
            <w:shd w:val="clear" w:color="auto" w:fill="FFFFFF"/>
          </w:tcPr>
          <w:p>
            <w:pPr>
              <w:pStyle w:val="65"/>
              <w:rPr>
                <w:rFonts w:eastAsiaTheme="minorEastAsia"/>
                <w:lang w:eastAsia="zh-CN"/>
              </w:rPr>
            </w:pPr>
            <w:r>
              <w:t>Protect from light</w:t>
            </w:r>
            <w:r>
              <w:rPr>
                <w:rFonts w:hint="eastAsia" w:eastAsiaTheme="minorEastAsia"/>
                <w:lang w:eastAsia="zh-CN"/>
              </w:rPr>
              <w:t>避光保存</w:t>
            </w:r>
          </w:p>
        </w:tc>
        <w:tc>
          <w:tcPr>
            <w:tcW w:w="5130" w:type="dxa"/>
            <w:tcBorders>
              <w:top w:val="single" w:color="auto" w:sz="4" w:space="0"/>
              <w:left w:val="single" w:color="auto" w:sz="4" w:space="0"/>
              <w:bottom w:val="single" w:color="auto" w:sz="4" w:space="0"/>
              <w:right w:val="single" w:color="auto" w:sz="12" w:space="0"/>
            </w:tcBorders>
            <w:shd w:val="clear" w:color="auto" w:fill="FFFFFF"/>
          </w:tcPr>
          <w:p>
            <w:pPr>
              <w:pStyle w:val="65"/>
            </w:pPr>
            <w:r>
              <w:t>Protect from light (e.g., wrap in aluminum foil).</w:t>
            </w:r>
          </w:p>
          <w:p>
            <w:pPr>
              <w:pStyle w:val="65"/>
              <w:rPr>
                <w:rFonts w:eastAsiaTheme="minorEastAsia"/>
                <w:lang w:eastAsia="zh-CN"/>
              </w:rPr>
            </w:pPr>
            <w:r>
              <w:rPr>
                <w:rFonts w:hint="eastAsia" w:eastAsiaTheme="minorEastAsia"/>
                <w:lang w:eastAsia="zh-CN"/>
              </w:rPr>
              <w:t>避光保存（比如：</w:t>
            </w:r>
            <w:r>
              <w:rPr>
                <w:rFonts w:hint="eastAsia" w:cs="微软雅黑" w:asciiTheme="minorEastAsia" w:hAnsiTheme="minorEastAsia" w:eastAsiaTheme="minorEastAsia"/>
                <w:color w:val="313131"/>
                <w:szCs w:val="16"/>
                <w:lang w:val="de-DE"/>
              </w:rPr>
              <w:t>包裹在铝箔</w:t>
            </w:r>
            <w:r>
              <w:rPr>
                <w:rFonts w:hint="eastAsia" w:eastAsiaTheme="minorEastAsia"/>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0" w:type="dxa"/>
            <w:tcBorders>
              <w:top w:val="single" w:color="auto" w:sz="4" w:space="0"/>
              <w:left w:val="single" w:color="auto" w:sz="12" w:space="0"/>
              <w:bottom w:val="single" w:color="auto" w:sz="4" w:space="0"/>
              <w:right w:val="single" w:color="auto" w:sz="4" w:space="0"/>
            </w:tcBorders>
            <w:shd w:val="clear" w:color="auto" w:fill="FFFFFF"/>
          </w:tcPr>
          <w:p>
            <w:pPr>
              <w:pStyle w:val="65"/>
              <w:jc w:val="center"/>
            </w:pPr>
            <w:r>
              <w:t xml:space="preserve">CATM </w:t>
            </w:r>
          </w:p>
        </w:tc>
        <w:tc>
          <w:tcPr>
            <w:tcW w:w="2160" w:type="dxa"/>
            <w:tcBorders>
              <w:top w:val="single" w:color="auto" w:sz="4" w:space="0"/>
              <w:left w:val="single" w:color="auto" w:sz="4" w:space="0"/>
              <w:bottom w:val="single" w:color="auto" w:sz="4" w:space="0"/>
              <w:right w:val="single" w:color="auto" w:sz="4" w:space="0"/>
            </w:tcBorders>
            <w:shd w:val="clear" w:color="auto" w:fill="FFFFFF"/>
          </w:tcPr>
          <w:p>
            <w:pPr>
              <w:pStyle w:val="65"/>
              <w:rPr>
                <w:rFonts w:eastAsiaTheme="minorEastAsia"/>
                <w:lang w:eastAsia="zh-CN"/>
              </w:rPr>
            </w:pPr>
            <w:r>
              <w:t>Protect from air</w:t>
            </w:r>
            <w:r>
              <w:rPr>
                <w:rFonts w:hint="eastAsia" w:eastAsiaTheme="minorEastAsia"/>
                <w:lang w:eastAsia="zh-CN"/>
              </w:rPr>
              <w:t>真空</w:t>
            </w:r>
          </w:p>
        </w:tc>
        <w:tc>
          <w:tcPr>
            <w:tcW w:w="5130" w:type="dxa"/>
            <w:tcBorders>
              <w:top w:val="single" w:color="auto" w:sz="4" w:space="0"/>
              <w:left w:val="single" w:color="auto" w:sz="4" w:space="0"/>
              <w:bottom w:val="single" w:color="auto" w:sz="4" w:space="0"/>
              <w:right w:val="single" w:color="auto" w:sz="12" w:space="0"/>
            </w:tcBorders>
            <w:shd w:val="clear" w:color="auto" w:fill="FFFFFF"/>
          </w:tcPr>
          <w:p>
            <w:pPr>
              <w:pStyle w:val="65"/>
            </w:pPr>
            <w:r>
              <w:t>Critical. Do not expose to atmosphere. Do not uncap.</w:t>
            </w:r>
          </w:p>
          <w:p>
            <w:pPr>
              <w:pStyle w:val="65"/>
              <w:rPr>
                <w:rFonts w:eastAsiaTheme="minorEastAsia"/>
                <w:lang w:eastAsia="zh-CN"/>
              </w:rPr>
            </w:pPr>
            <w:r>
              <w:rPr>
                <w:rFonts w:hint="eastAsia" w:eastAsiaTheme="minorEastAsia"/>
                <w:lang w:eastAsia="zh-CN"/>
              </w:rPr>
              <w:t>不要暴露在大气中，密封在盖子中。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0" w:type="dxa"/>
            <w:tcBorders>
              <w:top w:val="single" w:color="auto" w:sz="4" w:space="0"/>
              <w:left w:val="single" w:color="auto" w:sz="12" w:space="0"/>
              <w:bottom w:val="single" w:color="auto" w:sz="4" w:space="0"/>
              <w:right w:val="single" w:color="auto" w:sz="4" w:space="0"/>
            </w:tcBorders>
            <w:shd w:val="clear" w:color="auto" w:fill="FFFFFF"/>
          </w:tcPr>
          <w:p>
            <w:pPr>
              <w:pStyle w:val="65"/>
              <w:jc w:val="center"/>
            </w:pPr>
            <w:r>
              <w:t>DRY</w:t>
            </w:r>
          </w:p>
        </w:tc>
        <w:tc>
          <w:tcPr>
            <w:tcW w:w="2160" w:type="dxa"/>
            <w:tcBorders>
              <w:top w:val="single" w:color="auto" w:sz="4" w:space="0"/>
              <w:left w:val="single" w:color="auto" w:sz="4" w:space="0"/>
              <w:bottom w:val="single" w:color="auto" w:sz="4" w:space="0"/>
              <w:right w:val="single" w:color="auto" w:sz="4" w:space="0"/>
            </w:tcBorders>
            <w:shd w:val="clear" w:color="auto" w:fill="FFFFFF"/>
          </w:tcPr>
          <w:p>
            <w:pPr>
              <w:pStyle w:val="65"/>
              <w:rPr>
                <w:rFonts w:eastAsiaTheme="minorEastAsia"/>
                <w:lang w:eastAsia="zh-CN"/>
              </w:rPr>
            </w:pPr>
            <w:r>
              <w:t>Dry</w:t>
            </w:r>
            <w:r>
              <w:rPr>
                <w:rFonts w:hint="eastAsia" w:eastAsiaTheme="minorEastAsia"/>
                <w:lang w:eastAsia="zh-CN"/>
              </w:rPr>
              <w:t>干燥</w:t>
            </w:r>
          </w:p>
        </w:tc>
        <w:tc>
          <w:tcPr>
            <w:tcW w:w="5130" w:type="dxa"/>
            <w:tcBorders>
              <w:top w:val="single" w:color="auto" w:sz="4" w:space="0"/>
              <w:left w:val="single" w:color="auto" w:sz="4" w:space="0"/>
              <w:bottom w:val="single" w:color="auto" w:sz="4" w:space="0"/>
              <w:right w:val="single" w:color="auto" w:sz="12" w:space="0"/>
            </w:tcBorders>
            <w:shd w:val="clear" w:color="auto" w:fill="FFFFFF"/>
          </w:tcPr>
          <w:p>
            <w:pPr>
              <w:pStyle w:val="65"/>
              <w:rPr>
                <w:rFonts w:eastAsiaTheme="minorEastAsia"/>
                <w:lang w:eastAsia="zh-CN"/>
              </w:rPr>
            </w:pPr>
            <w:r>
              <w:t>Keep in a dry environment.</w:t>
            </w:r>
            <w:r>
              <w:rPr>
                <w:rFonts w:hint="eastAsia" w:eastAsiaTheme="minorEastAsia"/>
                <w:lang w:eastAsia="zh-CN"/>
              </w:rPr>
              <w:t>保持在干燥的环境中。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0" w:type="dxa"/>
            <w:tcBorders>
              <w:top w:val="single" w:color="auto" w:sz="4" w:space="0"/>
              <w:left w:val="single" w:color="auto" w:sz="12" w:space="0"/>
              <w:bottom w:val="single" w:color="auto" w:sz="4" w:space="0"/>
              <w:right w:val="single" w:color="auto" w:sz="4" w:space="0"/>
            </w:tcBorders>
            <w:shd w:val="clear" w:color="auto" w:fill="FFFFFF"/>
          </w:tcPr>
          <w:p>
            <w:pPr>
              <w:pStyle w:val="65"/>
              <w:jc w:val="center"/>
            </w:pPr>
            <w:r>
              <w:t>PSO</w:t>
            </w:r>
          </w:p>
        </w:tc>
        <w:tc>
          <w:tcPr>
            <w:tcW w:w="2160" w:type="dxa"/>
            <w:tcBorders>
              <w:top w:val="single" w:color="auto" w:sz="4" w:space="0"/>
              <w:left w:val="single" w:color="auto" w:sz="4" w:space="0"/>
              <w:bottom w:val="single" w:color="auto" w:sz="4" w:space="0"/>
              <w:right w:val="single" w:color="auto" w:sz="4" w:space="0"/>
            </w:tcBorders>
            <w:shd w:val="clear" w:color="auto" w:fill="FFFFFF"/>
          </w:tcPr>
          <w:p>
            <w:pPr>
              <w:pStyle w:val="65"/>
              <w:rPr>
                <w:rFonts w:eastAsiaTheme="minorEastAsia"/>
                <w:lang w:eastAsia="zh-CN"/>
              </w:rPr>
            </w:pPr>
            <w:r>
              <w:t>No shock</w:t>
            </w:r>
            <w:r>
              <w:rPr>
                <w:rFonts w:hint="eastAsia" w:eastAsiaTheme="minorEastAsia"/>
                <w:lang w:eastAsia="zh-CN"/>
              </w:rPr>
              <w:t>不震动</w:t>
            </w:r>
          </w:p>
        </w:tc>
        <w:tc>
          <w:tcPr>
            <w:tcW w:w="5130" w:type="dxa"/>
            <w:tcBorders>
              <w:top w:val="single" w:color="auto" w:sz="4" w:space="0"/>
              <w:left w:val="single" w:color="auto" w:sz="4" w:space="0"/>
              <w:bottom w:val="single" w:color="auto" w:sz="4" w:space="0"/>
              <w:right w:val="single" w:color="auto" w:sz="12" w:space="0"/>
            </w:tcBorders>
            <w:shd w:val="clear" w:color="auto" w:fill="FFFFFF"/>
          </w:tcPr>
          <w:p>
            <w:pPr>
              <w:pStyle w:val="65"/>
              <w:rPr>
                <w:rFonts w:eastAsiaTheme="minorEastAsia"/>
                <w:lang w:eastAsia="zh-CN"/>
              </w:rPr>
            </w:pPr>
            <w:r>
              <w:t>Protect from shock.</w:t>
            </w:r>
            <w:r>
              <w:rPr>
                <w:rFonts w:hint="eastAsia" w:eastAsiaTheme="minorEastAsia"/>
                <w:lang w:eastAsia="zh-CN"/>
              </w:rPr>
              <w:t>保护样品不震动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0" w:type="dxa"/>
            <w:tcBorders>
              <w:top w:val="single" w:color="auto" w:sz="4" w:space="0"/>
              <w:left w:val="single" w:color="auto" w:sz="12" w:space="0"/>
              <w:bottom w:val="single" w:color="auto" w:sz="4" w:space="0"/>
              <w:right w:val="single" w:color="auto" w:sz="4" w:space="0"/>
            </w:tcBorders>
            <w:shd w:val="clear" w:color="auto" w:fill="FFFFFF"/>
          </w:tcPr>
          <w:p>
            <w:pPr>
              <w:pStyle w:val="65"/>
              <w:jc w:val="center"/>
            </w:pPr>
            <w:r>
              <w:t>PSA</w:t>
            </w:r>
          </w:p>
        </w:tc>
        <w:tc>
          <w:tcPr>
            <w:tcW w:w="2160" w:type="dxa"/>
            <w:tcBorders>
              <w:top w:val="single" w:color="auto" w:sz="4" w:space="0"/>
              <w:left w:val="single" w:color="auto" w:sz="4" w:space="0"/>
              <w:bottom w:val="single" w:color="auto" w:sz="4" w:space="0"/>
              <w:right w:val="single" w:color="auto" w:sz="4" w:space="0"/>
            </w:tcBorders>
            <w:shd w:val="clear" w:color="auto" w:fill="FFFFFF"/>
          </w:tcPr>
          <w:p>
            <w:pPr>
              <w:pStyle w:val="65"/>
              <w:rPr>
                <w:rFonts w:eastAsiaTheme="minorEastAsia"/>
                <w:lang w:eastAsia="zh-CN"/>
              </w:rPr>
            </w:pPr>
            <w:r>
              <w:t>Do not shake</w:t>
            </w:r>
            <w:r>
              <w:rPr>
                <w:rFonts w:hint="eastAsia" w:eastAsiaTheme="minorEastAsia"/>
                <w:lang w:eastAsia="zh-CN"/>
              </w:rPr>
              <w:t>不会摇动</w:t>
            </w:r>
          </w:p>
        </w:tc>
        <w:tc>
          <w:tcPr>
            <w:tcW w:w="5130" w:type="dxa"/>
            <w:tcBorders>
              <w:top w:val="single" w:color="auto" w:sz="4" w:space="0"/>
              <w:left w:val="single" w:color="auto" w:sz="4" w:space="0"/>
              <w:bottom w:val="single" w:color="auto" w:sz="4" w:space="0"/>
              <w:right w:val="single" w:color="auto" w:sz="12" w:space="0"/>
            </w:tcBorders>
            <w:shd w:val="clear" w:color="auto" w:fill="FFFFFF"/>
          </w:tcPr>
          <w:p>
            <w:pPr>
              <w:pStyle w:val="65"/>
              <w:rPr>
                <w:rFonts w:eastAsiaTheme="minorEastAsia"/>
                <w:lang w:eastAsia="zh-CN"/>
              </w:rPr>
            </w:pPr>
            <w:r>
              <w:t>Do not shake.</w:t>
            </w:r>
            <w:r>
              <w:rPr>
                <w:rFonts w:hint="eastAsia" w:eastAsiaTheme="minorEastAsia"/>
                <w:lang w:eastAsia="zh-CN"/>
              </w:rPr>
              <w:t>不会摇动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0" w:type="dxa"/>
            <w:tcBorders>
              <w:top w:val="single" w:color="auto" w:sz="4" w:space="0"/>
              <w:left w:val="single" w:color="auto" w:sz="12" w:space="0"/>
              <w:bottom w:val="single" w:color="auto" w:sz="4" w:space="0"/>
              <w:right w:val="single" w:color="auto" w:sz="4" w:space="0"/>
            </w:tcBorders>
            <w:shd w:val="clear" w:color="auto" w:fill="FFFFFF"/>
          </w:tcPr>
          <w:p>
            <w:pPr>
              <w:pStyle w:val="65"/>
              <w:jc w:val="center"/>
            </w:pPr>
            <w:r>
              <w:t>UPR</w:t>
            </w:r>
          </w:p>
        </w:tc>
        <w:tc>
          <w:tcPr>
            <w:tcW w:w="2160" w:type="dxa"/>
            <w:tcBorders>
              <w:top w:val="single" w:color="auto" w:sz="4" w:space="0"/>
              <w:left w:val="single" w:color="auto" w:sz="4" w:space="0"/>
              <w:bottom w:val="single" w:color="auto" w:sz="4" w:space="0"/>
              <w:right w:val="single" w:color="auto" w:sz="4" w:space="0"/>
            </w:tcBorders>
            <w:shd w:val="clear" w:color="auto" w:fill="FFFFFF"/>
          </w:tcPr>
          <w:p>
            <w:pPr>
              <w:pStyle w:val="65"/>
              <w:rPr>
                <w:rFonts w:eastAsiaTheme="minorEastAsia"/>
                <w:lang w:eastAsia="zh-CN"/>
              </w:rPr>
            </w:pPr>
            <w:r>
              <w:t>Upright</w:t>
            </w:r>
            <w:r>
              <w:rPr>
                <w:rFonts w:hint="eastAsia" w:eastAsiaTheme="minorEastAsia"/>
                <w:lang w:eastAsia="zh-CN"/>
              </w:rPr>
              <w:t>竖立</w:t>
            </w:r>
          </w:p>
        </w:tc>
        <w:tc>
          <w:tcPr>
            <w:tcW w:w="5130" w:type="dxa"/>
            <w:tcBorders>
              <w:top w:val="single" w:color="auto" w:sz="4" w:space="0"/>
              <w:left w:val="single" w:color="auto" w:sz="4" w:space="0"/>
              <w:bottom w:val="single" w:color="auto" w:sz="4" w:space="0"/>
              <w:right w:val="single" w:color="auto" w:sz="12" w:space="0"/>
            </w:tcBorders>
            <w:shd w:val="clear" w:color="auto" w:fill="FFFFFF"/>
          </w:tcPr>
          <w:p>
            <w:pPr>
              <w:pStyle w:val="65"/>
              <w:rPr>
                <w:rFonts w:eastAsiaTheme="minorEastAsia"/>
                <w:lang w:eastAsia="zh-CN"/>
              </w:rPr>
            </w:pPr>
            <w:r>
              <w:t>Keep upright. Do not turn upside down.</w:t>
            </w:r>
            <w:r>
              <w:rPr>
                <w:rFonts w:hint="eastAsia" w:eastAsiaTheme="minorEastAsia"/>
                <w:lang w:eastAsia="zh-CN"/>
              </w:rPr>
              <w:t>保持样品竖立，不能倾斜。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0" w:type="dxa"/>
            <w:tcBorders>
              <w:top w:val="single" w:color="auto" w:sz="4" w:space="0"/>
              <w:left w:val="single" w:color="auto" w:sz="12" w:space="0"/>
              <w:bottom w:val="single" w:color="auto" w:sz="12" w:space="0"/>
              <w:right w:val="single" w:color="auto" w:sz="4" w:space="0"/>
            </w:tcBorders>
            <w:shd w:val="clear" w:color="auto" w:fill="FFFFFF"/>
          </w:tcPr>
          <w:p>
            <w:pPr>
              <w:pStyle w:val="65"/>
              <w:jc w:val="center"/>
            </w:pPr>
            <w:r>
              <w:t>MTLF</w:t>
            </w:r>
          </w:p>
        </w:tc>
        <w:tc>
          <w:tcPr>
            <w:tcW w:w="2160" w:type="dxa"/>
            <w:tcBorders>
              <w:top w:val="single" w:color="auto" w:sz="4" w:space="0"/>
              <w:left w:val="single" w:color="auto" w:sz="4" w:space="0"/>
              <w:bottom w:val="single" w:color="auto" w:sz="12" w:space="0"/>
              <w:right w:val="single" w:color="auto" w:sz="4" w:space="0"/>
            </w:tcBorders>
            <w:shd w:val="clear" w:color="auto" w:fill="FFFFFF"/>
          </w:tcPr>
          <w:p>
            <w:pPr>
              <w:pStyle w:val="65"/>
              <w:rPr>
                <w:rFonts w:eastAsiaTheme="minorEastAsia"/>
                <w:lang w:eastAsia="zh-CN"/>
              </w:rPr>
            </w:pPr>
            <w:r>
              <w:t>Metal Free</w:t>
            </w:r>
            <w:r>
              <w:rPr>
                <w:rFonts w:hint="eastAsia" w:eastAsiaTheme="minorEastAsia"/>
                <w:lang w:eastAsia="zh-CN"/>
              </w:rPr>
              <w:t>无金属</w:t>
            </w:r>
          </w:p>
        </w:tc>
        <w:tc>
          <w:tcPr>
            <w:tcW w:w="5130" w:type="dxa"/>
            <w:tcBorders>
              <w:top w:val="single" w:color="auto" w:sz="4" w:space="0"/>
              <w:left w:val="single" w:color="auto" w:sz="4" w:space="0"/>
              <w:bottom w:val="single" w:color="auto" w:sz="12" w:space="0"/>
              <w:right w:val="single" w:color="auto" w:sz="12" w:space="0"/>
            </w:tcBorders>
            <w:shd w:val="clear" w:color="auto" w:fill="FFFFFF"/>
          </w:tcPr>
          <w:p>
            <w:pPr>
              <w:pStyle w:val="65"/>
            </w:pPr>
            <w:r>
              <w:t>Container is free of heavy metals including lead.</w:t>
            </w:r>
          </w:p>
          <w:p>
            <w:pPr>
              <w:pStyle w:val="65"/>
              <w:rPr>
                <w:rFonts w:eastAsiaTheme="minorEastAsia"/>
                <w:lang w:eastAsia="zh-CN"/>
              </w:rPr>
            </w:pPr>
            <w:r>
              <w:rPr>
                <w:rFonts w:hint="eastAsia" w:eastAsiaTheme="minorEastAsia"/>
                <w:lang w:eastAsia="zh-CN"/>
              </w:rPr>
              <w:t>容器内不包含重金属物。</w:t>
            </w:r>
          </w:p>
        </w:tc>
      </w:tr>
      <w:bookmarkEnd w:id="63"/>
    </w:tbl>
    <w:p>
      <w:pPr>
        <w:rPr>
          <w:color w:val="FF0000"/>
          <w:sz w:val="32"/>
          <w:szCs w:val="32"/>
        </w:rPr>
      </w:pPr>
    </w:p>
    <w:p>
      <w:pPr>
        <w:ind w:left="2100" w:firstLine="420"/>
      </w:pPr>
      <w:r>
        <w:t>User-defined Table 0489 - Risk Codes</w:t>
      </w:r>
    </w:p>
    <w:tbl>
      <w:tblPr>
        <w:tblStyle w:val="34"/>
        <w:tblW w:w="873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160"/>
        <w:gridCol w:w="57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810" w:type="dxa"/>
            <w:tcBorders>
              <w:top w:val="single" w:color="auto" w:sz="12" w:space="0"/>
              <w:left w:val="single" w:color="auto" w:sz="12" w:space="0"/>
              <w:bottom w:val="single" w:color="auto" w:sz="6" w:space="0"/>
              <w:right w:val="single" w:color="auto" w:sz="4" w:space="0"/>
            </w:tcBorders>
            <w:shd w:val="pct10" w:color="auto" w:fill="FFFFFF"/>
          </w:tcPr>
          <w:p>
            <w:pPr>
              <w:pStyle w:val="64"/>
              <w:jc w:val="center"/>
            </w:pPr>
            <w:bookmarkStart w:id="64" w:name="HL70489"/>
            <w:r>
              <w:t>Code</w:t>
            </w:r>
          </w:p>
        </w:tc>
        <w:tc>
          <w:tcPr>
            <w:tcW w:w="2160" w:type="dxa"/>
            <w:tcBorders>
              <w:top w:val="single" w:color="auto" w:sz="12" w:space="0"/>
              <w:left w:val="single" w:color="auto" w:sz="4" w:space="0"/>
              <w:bottom w:val="single" w:color="auto" w:sz="6" w:space="0"/>
              <w:right w:val="single" w:color="auto" w:sz="4" w:space="0"/>
            </w:tcBorders>
            <w:shd w:val="pct10" w:color="auto" w:fill="FFFFFF"/>
          </w:tcPr>
          <w:p>
            <w:pPr>
              <w:pStyle w:val="64"/>
            </w:pPr>
            <w:r>
              <w:t>Description</w:t>
            </w:r>
          </w:p>
        </w:tc>
        <w:tc>
          <w:tcPr>
            <w:tcW w:w="5760" w:type="dxa"/>
            <w:tcBorders>
              <w:top w:val="single" w:color="auto" w:sz="12" w:space="0"/>
              <w:left w:val="single" w:color="auto" w:sz="4" w:space="0"/>
              <w:bottom w:val="single" w:color="auto" w:sz="6" w:space="0"/>
              <w:right w:val="single" w:color="auto" w:sz="12" w:space="0"/>
            </w:tcBorders>
            <w:shd w:val="pct10" w:color="auto" w:fill="FFFFFF"/>
          </w:tcPr>
          <w:p>
            <w:pPr>
              <w:pStyle w:val="64"/>
            </w:pPr>
            <w:r>
              <w:t>Comment/Usage Note/Definition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0" w:type="dxa"/>
            <w:tcBorders>
              <w:top w:val="single" w:color="auto" w:sz="6" w:space="0"/>
              <w:left w:val="single" w:color="auto" w:sz="12" w:space="0"/>
              <w:bottom w:val="single" w:color="auto" w:sz="4" w:space="0"/>
              <w:right w:val="single" w:color="auto" w:sz="4" w:space="0"/>
            </w:tcBorders>
            <w:shd w:val="clear" w:color="auto" w:fill="FFFFFF"/>
            <w:tcMar>
              <w:top w:w="0" w:type="dxa"/>
              <w:left w:w="30" w:type="dxa"/>
              <w:bottom w:w="0" w:type="dxa"/>
              <w:right w:w="30" w:type="dxa"/>
            </w:tcMar>
          </w:tcPr>
          <w:p>
            <w:pPr>
              <w:pStyle w:val="65"/>
              <w:jc w:val="center"/>
            </w:pPr>
            <w:r>
              <w:t>BIO</w:t>
            </w:r>
          </w:p>
        </w:tc>
        <w:tc>
          <w:tcPr>
            <w:tcW w:w="2160" w:type="dxa"/>
            <w:tcBorders>
              <w:top w:val="single" w:color="auto" w:sz="6" w:space="0"/>
              <w:left w:val="single" w:color="auto" w:sz="4" w:space="0"/>
              <w:bottom w:val="single" w:color="auto" w:sz="4" w:space="0"/>
              <w:right w:val="single" w:color="auto" w:sz="4" w:space="0"/>
            </w:tcBorders>
            <w:shd w:val="clear" w:color="auto" w:fill="FFFFFF"/>
            <w:tcMar>
              <w:top w:w="0" w:type="dxa"/>
              <w:left w:w="30" w:type="dxa"/>
              <w:bottom w:w="0" w:type="dxa"/>
              <w:right w:w="30" w:type="dxa"/>
            </w:tcMar>
          </w:tcPr>
          <w:p>
            <w:pPr>
              <w:pStyle w:val="65"/>
              <w:rPr>
                <w:rFonts w:eastAsiaTheme="minorEastAsia"/>
                <w:lang w:eastAsia="zh-CN"/>
              </w:rPr>
            </w:pPr>
            <w:r>
              <w:t>Biological</w:t>
            </w:r>
            <w:r>
              <w:rPr>
                <w:rFonts w:hint="eastAsia" w:eastAsiaTheme="minorEastAsia"/>
                <w:lang w:eastAsia="zh-CN"/>
              </w:rPr>
              <w:t>生物学的</w:t>
            </w:r>
          </w:p>
        </w:tc>
        <w:tc>
          <w:tcPr>
            <w:tcW w:w="5760" w:type="dxa"/>
            <w:tcBorders>
              <w:top w:val="single" w:color="auto" w:sz="6" w:space="0"/>
              <w:left w:val="single" w:color="auto" w:sz="4" w:space="0"/>
              <w:bottom w:val="single" w:color="auto" w:sz="4" w:space="0"/>
              <w:right w:val="single" w:color="auto" w:sz="12" w:space="0"/>
            </w:tcBorders>
            <w:shd w:val="clear" w:color="auto" w:fill="FFFFFF"/>
            <w:tcMar>
              <w:top w:w="0" w:type="dxa"/>
              <w:left w:w="30" w:type="dxa"/>
              <w:bottom w:w="0" w:type="dxa"/>
              <w:right w:w="30" w:type="dxa"/>
            </w:tcMar>
          </w:tcPr>
          <w:p>
            <w:pPr>
              <w:pStyle w:val="65"/>
            </w:pPr>
            <w:r>
              <w:t>The dangers associated with normal biological materials. I.e. potential risk of unknown infections.  Routine biological materials from living subjects.</w:t>
            </w:r>
          </w:p>
          <w:p>
            <w:pPr>
              <w:pStyle w:val="65"/>
              <w:rPr>
                <w:rFonts w:asciiTheme="minorEastAsia" w:hAnsiTheme="minorEastAsia" w:eastAsiaTheme="minorEastAsia"/>
                <w:lang w:val="de-DE"/>
              </w:rPr>
            </w:pPr>
            <w:r>
              <w:rPr>
                <w:rFonts w:hint="eastAsia" w:cs="微软雅黑" w:asciiTheme="minorEastAsia" w:hAnsiTheme="minorEastAsia" w:eastAsiaTheme="minorEastAsia"/>
                <w:lang w:val="de-DE"/>
              </w:rPr>
              <w:t>与正常生物材料相关的危险。即未知感染的潜在风险。生物材料的日常生活。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0" w:type="dxa"/>
            <w:tcBorders>
              <w:top w:val="single" w:color="auto" w:sz="4" w:space="0"/>
              <w:left w:val="single" w:color="auto" w:sz="12" w:space="0"/>
              <w:bottom w:val="single" w:color="auto" w:sz="4" w:space="0"/>
              <w:right w:val="single" w:color="auto" w:sz="4" w:space="0"/>
            </w:tcBorders>
            <w:shd w:val="clear" w:color="auto" w:fill="FFFFFF"/>
            <w:tcMar>
              <w:top w:w="0" w:type="dxa"/>
              <w:left w:w="30" w:type="dxa"/>
              <w:bottom w:w="0" w:type="dxa"/>
              <w:right w:w="30" w:type="dxa"/>
            </w:tcMar>
          </w:tcPr>
          <w:p>
            <w:pPr>
              <w:pStyle w:val="65"/>
              <w:jc w:val="center"/>
            </w:pPr>
            <w:r>
              <w:t>COR</w:t>
            </w:r>
          </w:p>
        </w:tc>
        <w:tc>
          <w:tcPr>
            <w:tcW w:w="2160" w:type="dxa"/>
            <w:tcBorders>
              <w:top w:val="single" w:color="auto" w:sz="4" w:space="0"/>
              <w:left w:val="single" w:color="auto" w:sz="4" w:space="0"/>
              <w:bottom w:val="single" w:color="auto" w:sz="4" w:space="0"/>
              <w:right w:val="single" w:color="auto" w:sz="4" w:space="0"/>
            </w:tcBorders>
            <w:shd w:val="clear" w:color="auto" w:fill="FFFFFF"/>
            <w:tcMar>
              <w:top w:w="0" w:type="dxa"/>
              <w:left w:w="30" w:type="dxa"/>
              <w:bottom w:w="0" w:type="dxa"/>
              <w:right w:w="30" w:type="dxa"/>
            </w:tcMar>
          </w:tcPr>
          <w:p>
            <w:pPr>
              <w:pStyle w:val="65"/>
              <w:rPr>
                <w:rFonts w:eastAsiaTheme="minorEastAsia"/>
                <w:lang w:eastAsia="zh-CN"/>
              </w:rPr>
            </w:pPr>
            <w:r>
              <w:t>Corrosive</w:t>
            </w:r>
            <w:r>
              <w:rPr>
                <w:rFonts w:hint="eastAsia" w:eastAsiaTheme="minorEastAsia"/>
                <w:lang w:eastAsia="zh-CN"/>
              </w:rPr>
              <w:t>腐蚀的</w:t>
            </w:r>
          </w:p>
        </w:tc>
        <w:tc>
          <w:tcPr>
            <w:tcW w:w="5760" w:type="dxa"/>
            <w:tcBorders>
              <w:top w:val="single" w:color="auto" w:sz="4" w:space="0"/>
              <w:left w:val="single" w:color="auto" w:sz="4" w:space="0"/>
              <w:bottom w:val="single" w:color="auto" w:sz="4" w:space="0"/>
              <w:right w:val="single" w:color="auto" w:sz="12" w:space="0"/>
            </w:tcBorders>
            <w:shd w:val="clear" w:color="auto" w:fill="FFFFFF"/>
            <w:tcMar>
              <w:top w:w="0" w:type="dxa"/>
              <w:left w:w="30" w:type="dxa"/>
              <w:bottom w:w="0" w:type="dxa"/>
              <w:right w:w="30" w:type="dxa"/>
            </w:tcMar>
          </w:tcPr>
          <w:p>
            <w:pPr>
              <w:pStyle w:val="65"/>
            </w:pPr>
            <w:r>
              <w:t>Material is corrosive and may cause severe injury to skin, mucous membranes and eyes. Avoid any unprotected contact.</w:t>
            </w:r>
          </w:p>
          <w:p>
            <w:pPr>
              <w:pStyle w:val="65"/>
              <w:rPr>
                <w:rFonts w:asciiTheme="minorEastAsia" w:hAnsiTheme="minorEastAsia" w:eastAsiaTheme="minorEastAsia"/>
                <w:szCs w:val="16"/>
              </w:rPr>
            </w:pPr>
            <w:r>
              <w:rPr>
                <w:rFonts w:hint="eastAsia" w:cs="微软雅黑" w:asciiTheme="minorEastAsia" w:hAnsiTheme="minorEastAsia" w:eastAsiaTheme="minorEastAsia"/>
                <w:color w:val="313131"/>
                <w:szCs w:val="16"/>
                <w:lang w:val="de-DE"/>
              </w:rPr>
              <w:t>材料腐蚀</w:t>
            </w:r>
            <w:r>
              <w:rPr>
                <w:rFonts w:hint="eastAsia" w:asciiTheme="minorEastAsia" w:hAnsiTheme="minorEastAsia" w:eastAsiaTheme="minorEastAsia"/>
                <w:color w:val="313131"/>
                <w:szCs w:val="16"/>
              </w:rPr>
              <w:t>,</w:t>
            </w:r>
            <w:r>
              <w:rPr>
                <w:rFonts w:hint="eastAsia" w:cs="微软雅黑" w:asciiTheme="minorEastAsia" w:hAnsiTheme="minorEastAsia" w:eastAsiaTheme="minorEastAsia"/>
                <w:color w:val="313131"/>
                <w:szCs w:val="16"/>
                <w:lang w:val="de-DE"/>
              </w:rPr>
              <w:t>可能引起严重的伤害皮肤</w:t>
            </w:r>
            <w:r>
              <w:rPr>
                <w:rFonts w:hint="eastAsia" w:asciiTheme="minorEastAsia" w:hAnsiTheme="minorEastAsia" w:eastAsiaTheme="minorEastAsia"/>
                <w:color w:val="313131"/>
                <w:szCs w:val="16"/>
              </w:rPr>
              <w:t>,</w:t>
            </w:r>
            <w:r>
              <w:rPr>
                <w:rFonts w:hint="eastAsia" w:cs="微软雅黑" w:asciiTheme="minorEastAsia" w:hAnsiTheme="minorEastAsia" w:eastAsiaTheme="minorEastAsia"/>
                <w:color w:val="313131"/>
                <w:szCs w:val="16"/>
                <w:lang w:val="de-DE"/>
              </w:rPr>
              <w:t>粘膜和眼睛。避免无保护的接触。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0" w:type="dxa"/>
            <w:tcBorders>
              <w:top w:val="single" w:color="auto" w:sz="4" w:space="0"/>
              <w:left w:val="single" w:color="auto" w:sz="12" w:space="0"/>
              <w:bottom w:val="single" w:color="auto" w:sz="4" w:space="0"/>
              <w:right w:val="single" w:color="auto" w:sz="4" w:space="0"/>
            </w:tcBorders>
            <w:shd w:val="clear" w:color="auto" w:fill="FFFFFF"/>
            <w:tcMar>
              <w:top w:w="0" w:type="dxa"/>
              <w:left w:w="30" w:type="dxa"/>
              <w:bottom w:w="0" w:type="dxa"/>
              <w:right w:w="30" w:type="dxa"/>
            </w:tcMar>
          </w:tcPr>
          <w:p>
            <w:pPr>
              <w:pStyle w:val="65"/>
              <w:jc w:val="center"/>
            </w:pPr>
            <w:r>
              <w:t>ESC</w:t>
            </w:r>
          </w:p>
        </w:tc>
        <w:tc>
          <w:tcPr>
            <w:tcW w:w="2160" w:type="dxa"/>
            <w:tcBorders>
              <w:top w:val="single" w:color="auto" w:sz="4" w:space="0"/>
              <w:left w:val="single" w:color="auto" w:sz="4" w:space="0"/>
              <w:bottom w:val="single" w:color="auto" w:sz="4" w:space="0"/>
              <w:right w:val="single" w:color="auto" w:sz="4" w:space="0"/>
            </w:tcBorders>
            <w:shd w:val="clear" w:color="auto" w:fill="FFFFFF"/>
            <w:tcMar>
              <w:top w:w="0" w:type="dxa"/>
              <w:left w:w="30" w:type="dxa"/>
              <w:bottom w:w="0" w:type="dxa"/>
              <w:right w:w="30" w:type="dxa"/>
            </w:tcMar>
          </w:tcPr>
          <w:p>
            <w:pPr>
              <w:pStyle w:val="65"/>
              <w:rPr>
                <w:rFonts w:eastAsiaTheme="minorEastAsia"/>
                <w:lang w:eastAsia="zh-CN"/>
              </w:rPr>
            </w:pPr>
            <w:r>
              <w:t>Escape Risk</w:t>
            </w:r>
            <w:r>
              <w:rPr>
                <w:rFonts w:hint="eastAsia" w:eastAsiaTheme="minorEastAsia"/>
                <w:lang w:eastAsia="zh-CN"/>
              </w:rPr>
              <w:t>逃避风险</w:t>
            </w:r>
          </w:p>
        </w:tc>
        <w:tc>
          <w:tcPr>
            <w:tcW w:w="5760" w:type="dxa"/>
            <w:tcBorders>
              <w:top w:val="single" w:color="auto" w:sz="4" w:space="0"/>
              <w:left w:val="single" w:color="auto" w:sz="4" w:space="0"/>
              <w:bottom w:val="single" w:color="auto" w:sz="4" w:space="0"/>
              <w:right w:val="single" w:color="auto" w:sz="12" w:space="0"/>
            </w:tcBorders>
            <w:shd w:val="clear" w:color="auto" w:fill="FFFFFF"/>
            <w:tcMar>
              <w:top w:w="0" w:type="dxa"/>
              <w:left w:w="30" w:type="dxa"/>
              <w:bottom w:w="0" w:type="dxa"/>
              <w:right w:w="30" w:type="dxa"/>
            </w:tcMar>
          </w:tcPr>
          <w:p>
            <w:pPr>
              <w:pStyle w:val="65"/>
            </w:pPr>
            <w:r>
              <w:t>The entity is at risk for escaping from containment or control.</w:t>
            </w:r>
          </w:p>
          <w:p>
            <w:pPr>
              <w:pStyle w:val="65"/>
              <w:rPr>
                <w:rFonts w:asciiTheme="minorEastAsia" w:hAnsiTheme="minorEastAsia" w:eastAsiaTheme="minorEastAsia"/>
              </w:rPr>
            </w:pPr>
            <w:r>
              <w:rPr>
                <w:rFonts w:hint="eastAsia" w:cs="微软雅黑" w:asciiTheme="minorEastAsia" w:hAnsiTheme="minorEastAsia" w:eastAsiaTheme="minorEastAsia"/>
                <w:lang w:val="de-DE"/>
              </w:rPr>
              <w:t>该实体是在逃避遏制或控制的风险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0" w:type="dxa"/>
            <w:tcBorders>
              <w:top w:val="single" w:color="auto" w:sz="4" w:space="0"/>
              <w:left w:val="single" w:color="auto" w:sz="12" w:space="0"/>
              <w:bottom w:val="single" w:color="auto" w:sz="4" w:space="0"/>
              <w:right w:val="single" w:color="auto" w:sz="4" w:space="0"/>
            </w:tcBorders>
            <w:shd w:val="clear" w:color="auto" w:fill="FFFFFF"/>
            <w:tcMar>
              <w:top w:w="0" w:type="dxa"/>
              <w:left w:w="30" w:type="dxa"/>
              <w:bottom w:w="0" w:type="dxa"/>
              <w:right w:w="30" w:type="dxa"/>
            </w:tcMar>
          </w:tcPr>
          <w:p>
            <w:pPr>
              <w:pStyle w:val="65"/>
              <w:jc w:val="center"/>
            </w:pPr>
            <w:r>
              <w:t>AGG</w:t>
            </w:r>
          </w:p>
        </w:tc>
        <w:tc>
          <w:tcPr>
            <w:tcW w:w="2160" w:type="dxa"/>
            <w:tcBorders>
              <w:top w:val="single" w:color="auto" w:sz="4" w:space="0"/>
              <w:left w:val="single" w:color="auto" w:sz="4" w:space="0"/>
              <w:bottom w:val="single" w:color="auto" w:sz="4" w:space="0"/>
              <w:right w:val="single" w:color="auto" w:sz="4" w:space="0"/>
            </w:tcBorders>
            <w:shd w:val="clear" w:color="auto" w:fill="FFFFFF"/>
            <w:tcMar>
              <w:top w:w="0" w:type="dxa"/>
              <w:left w:w="30" w:type="dxa"/>
              <w:bottom w:w="0" w:type="dxa"/>
              <w:right w:w="30" w:type="dxa"/>
            </w:tcMar>
          </w:tcPr>
          <w:p>
            <w:pPr>
              <w:pStyle w:val="65"/>
              <w:rPr>
                <w:rFonts w:eastAsiaTheme="minorEastAsia"/>
                <w:lang w:eastAsia="zh-CN"/>
              </w:rPr>
            </w:pPr>
            <w:r>
              <w:t>Aggressive</w:t>
            </w:r>
            <w:r>
              <w:rPr>
                <w:rFonts w:hint="eastAsia" w:eastAsiaTheme="minorEastAsia"/>
                <w:lang w:eastAsia="zh-CN"/>
              </w:rPr>
              <w:t>侵略性的</w:t>
            </w:r>
          </w:p>
        </w:tc>
        <w:tc>
          <w:tcPr>
            <w:tcW w:w="5760" w:type="dxa"/>
            <w:tcBorders>
              <w:top w:val="single" w:color="auto" w:sz="4" w:space="0"/>
              <w:left w:val="single" w:color="auto" w:sz="4" w:space="0"/>
              <w:bottom w:val="single" w:color="auto" w:sz="4" w:space="0"/>
              <w:right w:val="single" w:color="auto" w:sz="12" w:space="0"/>
            </w:tcBorders>
            <w:shd w:val="clear" w:color="auto" w:fill="FFFFFF"/>
            <w:tcMar>
              <w:top w:w="0" w:type="dxa"/>
              <w:left w:w="30" w:type="dxa"/>
              <w:bottom w:w="0" w:type="dxa"/>
              <w:right w:w="30" w:type="dxa"/>
            </w:tcMar>
          </w:tcPr>
          <w:p>
            <w:pPr>
              <w:pStyle w:val="65"/>
            </w:pPr>
            <w:r>
              <w:t>A danger that can be associated with certain living subjects, including humans.</w:t>
            </w:r>
          </w:p>
          <w:p>
            <w:pPr>
              <w:pStyle w:val="65"/>
              <w:rPr>
                <w:rFonts w:asciiTheme="minorEastAsia" w:hAnsiTheme="minorEastAsia" w:eastAsiaTheme="minorEastAsia"/>
              </w:rPr>
            </w:pPr>
            <w:r>
              <w:rPr>
                <w:rFonts w:hint="eastAsia" w:cs="微软雅黑" w:asciiTheme="minorEastAsia" w:hAnsiTheme="minorEastAsia" w:eastAsiaTheme="minorEastAsia"/>
                <w:lang w:val="de-DE"/>
              </w:rPr>
              <w:t>一种危险，可以用一定的生活相关的主题，包括人。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0" w:type="dxa"/>
            <w:tcBorders>
              <w:top w:val="single" w:color="auto" w:sz="4" w:space="0"/>
              <w:left w:val="single" w:color="auto" w:sz="12" w:space="0"/>
              <w:bottom w:val="single" w:color="auto" w:sz="4" w:space="0"/>
              <w:right w:val="single" w:color="auto" w:sz="4" w:space="0"/>
            </w:tcBorders>
            <w:shd w:val="clear" w:color="auto" w:fill="FFFFFF"/>
            <w:tcMar>
              <w:top w:w="0" w:type="dxa"/>
              <w:left w:w="30" w:type="dxa"/>
              <w:bottom w:w="0" w:type="dxa"/>
              <w:right w:w="30" w:type="dxa"/>
            </w:tcMar>
          </w:tcPr>
          <w:p>
            <w:pPr>
              <w:pStyle w:val="65"/>
              <w:jc w:val="center"/>
            </w:pPr>
            <w:r>
              <w:t>IFL</w:t>
            </w:r>
          </w:p>
        </w:tc>
        <w:tc>
          <w:tcPr>
            <w:tcW w:w="2160" w:type="dxa"/>
            <w:tcBorders>
              <w:top w:val="single" w:color="auto" w:sz="4" w:space="0"/>
              <w:left w:val="single" w:color="auto" w:sz="4" w:space="0"/>
              <w:bottom w:val="single" w:color="auto" w:sz="4" w:space="0"/>
              <w:right w:val="single" w:color="auto" w:sz="4" w:space="0"/>
            </w:tcBorders>
            <w:shd w:val="clear" w:color="auto" w:fill="FFFFFF"/>
            <w:tcMar>
              <w:top w:w="0" w:type="dxa"/>
              <w:left w:w="30" w:type="dxa"/>
              <w:bottom w:w="0" w:type="dxa"/>
              <w:right w:w="30" w:type="dxa"/>
            </w:tcMar>
          </w:tcPr>
          <w:p>
            <w:pPr>
              <w:pStyle w:val="65"/>
            </w:pPr>
            <w:r>
              <w:t>MaterialDangerInflammable</w:t>
            </w:r>
          </w:p>
          <w:p>
            <w:pPr>
              <w:pStyle w:val="65"/>
              <w:rPr>
                <w:rFonts w:eastAsiaTheme="minorEastAsia"/>
                <w:lang w:eastAsia="zh-CN"/>
              </w:rPr>
            </w:pPr>
            <w:r>
              <w:rPr>
                <w:rFonts w:hint="eastAsia" w:eastAsiaTheme="minorEastAsia"/>
                <w:lang w:eastAsia="zh-CN"/>
              </w:rPr>
              <w:t>危险易燃材料</w:t>
            </w:r>
          </w:p>
        </w:tc>
        <w:tc>
          <w:tcPr>
            <w:tcW w:w="5760" w:type="dxa"/>
            <w:tcBorders>
              <w:top w:val="single" w:color="auto" w:sz="4" w:space="0"/>
              <w:left w:val="single" w:color="auto" w:sz="4" w:space="0"/>
              <w:bottom w:val="single" w:color="auto" w:sz="4" w:space="0"/>
              <w:right w:val="single" w:color="auto" w:sz="12" w:space="0"/>
            </w:tcBorders>
            <w:shd w:val="clear" w:color="auto" w:fill="FFFFFF"/>
            <w:tcMar>
              <w:top w:w="0" w:type="dxa"/>
              <w:left w:w="30" w:type="dxa"/>
              <w:bottom w:w="0" w:type="dxa"/>
              <w:right w:w="30" w:type="dxa"/>
            </w:tcMar>
          </w:tcPr>
          <w:p>
            <w:pPr>
              <w:pStyle w:val="65"/>
            </w:pPr>
            <w:r>
              <w:t>Material is highly inflammable and in certain mixtures (with air) may lead to explosions.  Keep away from fire, sparks and excessive heat.</w:t>
            </w:r>
          </w:p>
          <w:p>
            <w:pPr>
              <w:pStyle w:val="65"/>
              <w:rPr>
                <w:rFonts w:asciiTheme="minorEastAsia" w:hAnsiTheme="minorEastAsia" w:eastAsiaTheme="minorEastAsia"/>
                <w:szCs w:val="16"/>
              </w:rPr>
            </w:pPr>
            <w:r>
              <w:rPr>
                <w:rFonts w:hint="eastAsia" w:cs="微软雅黑" w:asciiTheme="minorEastAsia" w:hAnsiTheme="minorEastAsia" w:eastAsiaTheme="minorEastAsia"/>
                <w:color w:val="313131"/>
                <w:szCs w:val="16"/>
                <w:lang w:val="de-DE"/>
              </w:rPr>
              <w:t>材料是高度易燃</w:t>
            </w:r>
            <w:r>
              <w:rPr>
                <w:rFonts w:hint="eastAsia" w:asciiTheme="minorEastAsia" w:hAnsiTheme="minorEastAsia" w:eastAsiaTheme="minorEastAsia"/>
                <w:color w:val="313131"/>
                <w:szCs w:val="16"/>
              </w:rPr>
              <w:t>,</w:t>
            </w:r>
            <w:r>
              <w:rPr>
                <w:rFonts w:hint="eastAsia" w:cs="微软雅黑" w:asciiTheme="minorEastAsia" w:hAnsiTheme="minorEastAsia" w:eastAsiaTheme="minorEastAsia"/>
                <w:color w:val="313131"/>
                <w:szCs w:val="16"/>
                <w:lang w:val="de-DE"/>
              </w:rPr>
              <w:t>在某些混合物</w:t>
            </w:r>
            <w:r>
              <w:rPr>
                <w:rFonts w:hint="eastAsia" w:asciiTheme="minorEastAsia" w:hAnsiTheme="minorEastAsia" w:eastAsiaTheme="minorEastAsia"/>
                <w:color w:val="313131"/>
                <w:szCs w:val="16"/>
              </w:rPr>
              <w:t>(</w:t>
            </w:r>
            <w:r>
              <w:rPr>
                <w:rFonts w:hint="eastAsia" w:cs="微软雅黑" w:asciiTheme="minorEastAsia" w:hAnsiTheme="minorEastAsia" w:eastAsiaTheme="minorEastAsia"/>
                <w:color w:val="313131"/>
                <w:szCs w:val="16"/>
                <w:lang w:val="de-DE"/>
              </w:rPr>
              <w:t>空气</w:t>
            </w:r>
            <w:r>
              <w:rPr>
                <w:rFonts w:hint="eastAsia" w:asciiTheme="minorEastAsia" w:hAnsiTheme="minorEastAsia" w:eastAsiaTheme="minorEastAsia"/>
                <w:color w:val="313131"/>
                <w:szCs w:val="16"/>
              </w:rPr>
              <w:t>)</w:t>
            </w:r>
            <w:r>
              <w:rPr>
                <w:rFonts w:hint="eastAsia" w:cs="微软雅黑" w:asciiTheme="minorEastAsia" w:hAnsiTheme="minorEastAsia" w:eastAsiaTheme="minorEastAsia"/>
                <w:color w:val="313131"/>
                <w:szCs w:val="16"/>
                <w:lang w:val="de-DE"/>
              </w:rPr>
              <w:t>可能会导致爆炸。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0" w:type="dxa"/>
            <w:tcBorders>
              <w:top w:val="single" w:color="auto" w:sz="4" w:space="0"/>
              <w:left w:val="single" w:color="auto" w:sz="12" w:space="0"/>
              <w:bottom w:val="single" w:color="auto" w:sz="4" w:space="0"/>
              <w:right w:val="single" w:color="auto" w:sz="4" w:space="0"/>
            </w:tcBorders>
            <w:shd w:val="clear" w:color="auto" w:fill="FFFFFF"/>
            <w:tcMar>
              <w:top w:w="0" w:type="dxa"/>
              <w:left w:w="30" w:type="dxa"/>
              <w:bottom w:w="0" w:type="dxa"/>
              <w:right w:w="30" w:type="dxa"/>
            </w:tcMar>
          </w:tcPr>
          <w:p>
            <w:pPr>
              <w:pStyle w:val="65"/>
              <w:jc w:val="center"/>
            </w:pPr>
            <w:r>
              <w:t>EXP</w:t>
            </w:r>
          </w:p>
        </w:tc>
        <w:tc>
          <w:tcPr>
            <w:tcW w:w="2160" w:type="dxa"/>
            <w:tcBorders>
              <w:top w:val="single" w:color="auto" w:sz="4" w:space="0"/>
              <w:left w:val="single" w:color="auto" w:sz="4" w:space="0"/>
              <w:bottom w:val="single" w:color="auto" w:sz="4" w:space="0"/>
              <w:right w:val="single" w:color="auto" w:sz="4" w:space="0"/>
            </w:tcBorders>
            <w:shd w:val="clear" w:color="auto" w:fill="FFFFFF"/>
            <w:tcMar>
              <w:top w:w="0" w:type="dxa"/>
              <w:left w:w="30" w:type="dxa"/>
              <w:bottom w:w="0" w:type="dxa"/>
              <w:right w:w="30" w:type="dxa"/>
            </w:tcMar>
          </w:tcPr>
          <w:p>
            <w:pPr>
              <w:pStyle w:val="65"/>
              <w:rPr>
                <w:rFonts w:eastAsiaTheme="minorEastAsia"/>
                <w:lang w:eastAsia="zh-CN"/>
              </w:rPr>
            </w:pPr>
            <w:r>
              <w:t>Explosive</w:t>
            </w:r>
            <w:r>
              <w:rPr>
                <w:rFonts w:hint="eastAsia" w:eastAsiaTheme="minorEastAsia"/>
                <w:lang w:eastAsia="zh-CN"/>
              </w:rPr>
              <w:t>爆炸物</w:t>
            </w:r>
          </w:p>
        </w:tc>
        <w:tc>
          <w:tcPr>
            <w:tcW w:w="5760" w:type="dxa"/>
            <w:tcBorders>
              <w:top w:val="single" w:color="auto" w:sz="4" w:space="0"/>
              <w:left w:val="single" w:color="auto" w:sz="4" w:space="0"/>
              <w:bottom w:val="single" w:color="auto" w:sz="4" w:space="0"/>
              <w:right w:val="single" w:color="auto" w:sz="12" w:space="0"/>
            </w:tcBorders>
            <w:shd w:val="clear" w:color="auto" w:fill="FFFFFF"/>
            <w:tcMar>
              <w:top w:w="0" w:type="dxa"/>
              <w:left w:w="30" w:type="dxa"/>
              <w:bottom w:w="0" w:type="dxa"/>
              <w:right w:w="30" w:type="dxa"/>
            </w:tcMar>
          </w:tcPr>
          <w:p>
            <w:pPr>
              <w:pStyle w:val="65"/>
            </w:pPr>
            <w:r>
              <w:t>Material is an explosive mixture.  Keep away from fire, sparks, and heat.</w:t>
            </w:r>
          </w:p>
          <w:p>
            <w:pPr>
              <w:pStyle w:val="65"/>
              <w:rPr>
                <w:rFonts w:asciiTheme="minorEastAsia" w:hAnsiTheme="minorEastAsia" w:eastAsiaTheme="minorEastAsia"/>
              </w:rPr>
            </w:pPr>
            <w:r>
              <w:rPr>
                <w:rFonts w:hint="eastAsia" w:cs="微软雅黑" w:asciiTheme="minorEastAsia" w:hAnsiTheme="minorEastAsia" w:eastAsiaTheme="minorEastAsia"/>
                <w:lang w:val="de-DE"/>
              </w:rPr>
              <w:t>材料是一种爆炸性混合物。远离火，火花和热。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0" w:type="dxa"/>
            <w:tcBorders>
              <w:top w:val="single" w:color="auto" w:sz="4" w:space="0"/>
              <w:left w:val="single" w:color="auto" w:sz="12" w:space="0"/>
              <w:bottom w:val="single" w:color="auto" w:sz="4" w:space="0"/>
              <w:right w:val="single" w:color="auto" w:sz="4" w:space="0"/>
            </w:tcBorders>
            <w:shd w:val="clear" w:color="auto" w:fill="FFFFFF"/>
            <w:tcMar>
              <w:top w:w="0" w:type="dxa"/>
              <w:left w:w="30" w:type="dxa"/>
              <w:bottom w:w="0" w:type="dxa"/>
              <w:right w:w="30" w:type="dxa"/>
            </w:tcMar>
          </w:tcPr>
          <w:p>
            <w:pPr>
              <w:pStyle w:val="65"/>
              <w:jc w:val="center"/>
            </w:pPr>
            <w:r>
              <w:t>INF</w:t>
            </w:r>
          </w:p>
        </w:tc>
        <w:tc>
          <w:tcPr>
            <w:tcW w:w="2160" w:type="dxa"/>
            <w:tcBorders>
              <w:top w:val="single" w:color="auto" w:sz="4" w:space="0"/>
              <w:left w:val="single" w:color="auto" w:sz="4" w:space="0"/>
              <w:bottom w:val="single" w:color="auto" w:sz="4" w:space="0"/>
              <w:right w:val="single" w:color="auto" w:sz="4" w:space="0"/>
            </w:tcBorders>
            <w:shd w:val="clear" w:color="auto" w:fill="FFFFFF"/>
            <w:tcMar>
              <w:top w:w="0" w:type="dxa"/>
              <w:left w:w="30" w:type="dxa"/>
              <w:bottom w:w="0" w:type="dxa"/>
              <w:right w:w="30" w:type="dxa"/>
            </w:tcMar>
          </w:tcPr>
          <w:p>
            <w:pPr>
              <w:pStyle w:val="65"/>
            </w:pPr>
            <w:bookmarkStart w:id="65" w:name="OLE_LINK99"/>
            <w:bookmarkStart w:id="66" w:name="OLE_LINK100"/>
            <w:r>
              <w:t>MaterialDangerInfectious</w:t>
            </w:r>
            <w:bookmarkEnd w:id="65"/>
            <w:bookmarkEnd w:id="66"/>
          </w:p>
          <w:p>
            <w:pPr>
              <w:pStyle w:val="65"/>
            </w:pPr>
            <w:r>
              <w:rPr>
                <w:rFonts w:hint="eastAsia" w:eastAsiaTheme="minorEastAsia"/>
                <w:lang w:eastAsia="zh-CN"/>
              </w:rPr>
              <w:t>物质危险传染</w:t>
            </w:r>
          </w:p>
        </w:tc>
        <w:tc>
          <w:tcPr>
            <w:tcW w:w="5760" w:type="dxa"/>
            <w:tcBorders>
              <w:top w:val="single" w:color="auto" w:sz="4" w:space="0"/>
              <w:left w:val="single" w:color="auto" w:sz="4" w:space="0"/>
              <w:bottom w:val="single" w:color="auto" w:sz="4" w:space="0"/>
              <w:right w:val="single" w:color="auto" w:sz="12" w:space="0"/>
            </w:tcBorders>
            <w:shd w:val="clear" w:color="auto" w:fill="FFFFFF"/>
            <w:tcMar>
              <w:top w:w="0" w:type="dxa"/>
              <w:left w:w="30" w:type="dxa"/>
              <w:bottom w:w="0" w:type="dxa"/>
              <w:right w:w="30" w:type="dxa"/>
            </w:tcMar>
          </w:tcPr>
          <w:p>
            <w:pPr>
              <w:pStyle w:val="65"/>
            </w:pPr>
            <w:r>
              <w:t>Material known to be infectious with human pathogenic microorganisms.  Those who handle this material must take precautions for their protection.</w:t>
            </w:r>
          </w:p>
          <w:p>
            <w:pPr>
              <w:pStyle w:val="65"/>
              <w:rPr>
                <w:rFonts w:asciiTheme="minorEastAsia" w:hAnsiTheme="minorEastAsia" w:eastAsiaTheme="minorEastAsia"/>
              </w:rPr>
            </w:pPr>
            <w:r>
              <w:rPr>
                <w:rFonts w:hint="eastAsia" w:cs="微软雅黑" w:asciiTheme="minorEastAsia" w:hAnsiTheme="minorEastAsia" w:eastAsiaTheme="minorEastAsia"/>
                <w:lang w:val="de-DE"/>
              </w:rPr>
              <w:t>已知与人类病原微生物感染性的物质。那些处理这种材料的人必须采取预防措施保护他们。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0" w:type="dxa"/>
            <w:tcBorders>
              <w:top w:val="single" w:color="auto" w:sz="4" w:space="0"/>
              <w:left w:val="single" w:color="auto" w:sz="12" w:space="0"/>
              <w:bottom w:val="single" w:color="auto" w:sz="4" w:space="0"/>
              <w:right w:val="single" w:color="auto" w:sz="4" w:space="0"/>
            </w:tcBorders>
            <w:shd w:val="clear" w:color="auto" w:fill="FFFFFF"/>
            <w:tcMar>
              <w:top w:w="0" w:type="dxa"/>
              <w:left w:w="30" w:type="dxa"/>
              <w:bottom w:w="0" w:type="dxa"/>
              <w:right w:w="30" w:type="dxa"/>
            </w:tcMar>
          </w:tcPr>
          <w:p>
            <w:pPr>
              <w:pStyle w:val="65"/>
              <w:jc w:val="center"/>
            </w:pPr>
            <w:r>
              <w:t>BHZ</w:t>
            </w:r>
          </w:p>
        </w:tc>
        <w:tc>
          <w:tcPr>
            <w:tcW w:w="2160" w:type="dxa"/>
            <w:tcBorders>
              <w:top w:val="single" w:color="auto" w:sz="4" w:space="0"/>
              <w:left w:val="single" w:color="auto" w:sz="4" w:space="0"/>
              <w:bottom w:val="single" w:color="auto" w:sz="4" w:space="0"/>
              <w:right w:val="single" w:color="auto" w:sz="4" w:space="0"/>
            </w:tcBorders>
            <w:shd w:val="clear" w:color="auto" w:fill="FFFFFF"/>
            <w:tcMar>
              <w:top w:w="0" w:type="dxa"/>
              <w:left w:w="30" w:type="dxa"/>
              <w:bottom w:w="0" w:type="dxa"/>
              <w:right w:w="30" w:type="dxa"/>
            </w:tcMar>
          </w:tcPr>
          <w:p>
            <w:pPr>
              <w:pStyle w:val="65"/>
              <w:rPr>
                <w:rFonts w:eastAsiaTheme="minorEastAsia"/>
                <w:lang w:eastAsia="zh-CN"/>
              </w:rPr>
            </w:pPr>
            <w:r>
              <w:t>Biohazard</w:t>
            </w:r>
            <w:r>
              <w:rPr>
                <w:rFonts w:hint="eastAsia" w:eastAsiaTheme="minorEastAsia"/>
                <w:lang w:eastAsia="zh-CN"/>
              </w:rPr>
              <w:t>生物危害</w:t>
            </w:r>
          </w:p>
        </w:tc>
        <w:tc>
          <w:tcPr>
            <w:tcW w:w="5760" w:type="dxa"/>
            <w:tcBorders>
              <w:top w:val="single" w:color="auto" w:sz="4" w:space="0"/>
              <w:left w:val="single" w:color="auto" w:sz="4" w:space="0"/>
              <w:bottom w:val="single" w:color="auto" w:sz="4" w:space="0"/>
              <w:right w:val="single" w:color="auto" w:sz="12" w:space="0"/>
            </w:tcBorders>
            <w:shd w:val="clear" w:color="auto" w:fill="FFFFFF"/>
            <w:tcMar>
              <w:top w:w="0" w:type="dxa"/>
              <w:left w:w="30" w:type="dxa"/>
              <w:bottom w:w="0" w:type="dxa"/>
              <w:right w:w="30" w:type="dxa"/>
            </w:tcMar>
          </w:tcPr>
          <w:p>
            <w:pPr>
              <w:pStyle w:val="65"/>
            </w:pPr>
            <w:r>
              <w:t>Material contains microorganisms that are an environmental hazard.  Must be handled with special care.</w:t>
            </w:r>
          </w:p>
          <w:p>
            <w:pPr>
              <w:pStyle w:val="65"/>
              <w:rPr>
                <w:rFonts w:asciiTheme="minorEastAsia" w:hAnsiTheme="minorEastAsia" w:eastAsiaTheme="minorEastAsia"/>
                <w:szCs w:val="16"/>
              </w:rPr>
            </w:pPr>
            <w:r>
              <w:rPr>
                <w:rFonts w:hint="eastAsia" w:cs="微软雅黑" w:asciiTheme="minorEastAsia" w:hAnsiTheme="minorEastAsia" w:eastAsiaTheme="minorEastAsia"/>
                <w:color w:val="313131"/>
                <w:szCs w:val="16"/>
                <w:lang w:val="de-DE"/>
              </w:rPr>
              <w:t>材料包含环境危害的微生物。必须小心翼翼。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0" w:type="dxa"/>
            <w:tcBorders>
              <w:top w:val="single" w:color="auto" w:sz="4" w:space="0"/>
              <w:left w:val="single" w:color="auto" w:sz="12" w:space="0"/>
              <w:bottom w:val="single" w:color="auto" w:sz="4" w:space="0"/>
              <w:right w:val="single" w:color="auto" w:sz="4" w:space="0"/>
            </w:tcBorders>
            <w:shd w:val="clear" w:color="auto" w:fill="FFFFFF"/>
            <w:tcMar>
              <w:top w:w="0" w:type="dxa"/>
              <w:left w:w="30" w:type="dxa"/>
              <w:bottom w:w="0" w:type="dxa"/>
              <w:right w:w="30" w:type="dxa"/>
            </w:tcMar>
          </w:tcPr>
          <w:p>
            <w:pPr>
              <w:pStyle w:val="65"/>
              <w:jc w:val="center"/>
            </w:pPr>
            <w:r>
              <w:t>INJ</w:t>
            </w:r>
          </w:p>
        </w:tc>
        <w:tc>
          <w:tcPr>
            <w:tcW w:w="2160" w:type="dxa"/>
            <w:tcBorders>
              <w:top w:val="single" w:color="auto" w:sz="4" w:space="0"/>
              <w:left w:val="single" w:color="auto" w:sz="4" w:space="0"/>
              <w:bottom w:val="single" w:color="auto" w:sz="4" w:space="0"/>
              <w:right w:val="single" w:color="auto" w:sz="4" w:space="0"/>
            </w:tcBorders>
            <w:shd w:val="clear" w:color="auto" w:fill="FFFFFF"/>
            <w:tcMar>
              <w:top w:w="0" w:type="dxa"/>
              <w:left w:w="30" w:type="dxa"/>
              <w:bottom w:w="0" w:type="dxa"/>
              <w:right w:w="30" w:type="dxa"/>
            </w:tcMar>
          </w:tcPr>
          <w:p>
            <w:pPr>
              <w:pStyle w:val="65"/>
              <w:rPr>
                <w:rFonts w:eastAsiaTheme="minorEastAsia"/>
                <w:lang w:eastAsia="zh-CN"/>
              </w:rPr>
            </w:pPr>
            <w:r>
              <w:t>Injury Hazard</w:t>
            </w:r>
            <w:r>
              <w:rPr>
                <w:rFonts w:hint="eastAsia" w:eastAsiaTheme="minorEastAsia"/>
                <w:lang w:eastAsia="zh-CN"/>
              </w:rPr>
              <w:t>损伤风险</w:t>
            </w:r>
          </w:p>
        </w:tc>
        <w:tc>
          <w:tcPr>
            <w:tcW w:w="5760" w:type="dxa"/>
            <w:tcBorders>
              <w:top w:val="single" w:color="auto" w:sz="4" w:space="0"/>
              <w:left w:val="single" w:color="auto" w:sz="4" w:space="0"/>
              <w:bottom w:val="single" w:color="auto" w:sz="4" w:space="0"/>
              <w:right w:val="single" w:color="auto" w:sz="12" w:space="0"/>
            </w:tcBorders>
            <w:shd w:val="clear" w:color="auto" w:fill="FFFFFF"/>
            <w:tcMar>
              <w:top w:w="0" w:type="dxa"/>
              <w:left w:w="30" w:type="dxa"/>
              <w:bottom w:w="0" w:type="dxa"/>
              <w:right w:w="30" w:type="dxa"/>
            </w:tcMar>
          </w:tcPr>
          <w:p>
            <w:pPr>
              <w:pStyle w:val="65"/>
            </w:pPr>
            <w:r>
              <w:t>Material is solid and sharp (e.g., cannulas.)  Dispose in hard container.</w:t>
            </w:r>
          </w:p>
          <w:p>
            <w:pPr>
              <w:pStyle w:val="65"/>
              <w:rPr>
                <w:rFonts w:asciiTheme="minorEastAsia" w:hAnsiTheme="minorEastAsia" w:eastAsiaTheme="minorEastAsia"/>
              </w:rPr>
            </w:pPr>
            <w:r>
              <w:rPr>
                <w:rFonts w:hint="eastAsia" w:cs="微软雅黑" w:asciiTheme="minorEastAsia" w:hAnsiTheme="minorEastAsia" w:eastAsiaTheme="minorEastAsia"/>
                <w:lang w:val="de-DE"/>
              </w:rPr>
              <w:t>材料是固体和尖锐的（例如，在硬质容器处理套管。）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0" w:type="dxa"/>
            <w:tcBorders>
              <w:top w:val="single" w:color="auto" w:sz="4" w:space="0"/>
              <w:left w:val="single" w:color="auto" w:sz="12" w:space="0"/>
              <w:bottom w:val="single" w:color="auto" w:sz="4" w:space="0"/>
              <w:right w:val="single" w:color="auto" w:sz="4" w:space="0"/>
            </w:tcBorders>
            <w:shd w:val="clear" w:color="auto" w:fill="FFFFFF"/>
            <w:tcMar>
              <w:top w:w="0" w:type="dxa"/>
              <w:left w:w="30" w:type="dxa"/>
              <w:bottom w:w="0" w:type="dxa"/>
              <w:right w:w="30" w:type="dxa"/>
            </w:tcMar>
          </w:tcPr>
          <w:p>
            <w:pPr>
              <w:pStyle w:val="65"/>
              <w:jc w:val="center"/>
            </w:pPr>
            <w:r>
              <w:t>POI</w:t>
            </w:r>
          </w:p>
        </w:tc>
        <w:tc>
          <w:tcPr>
            <w:tcW w:w="2160" w:type="dxa"/>
            <w:tcBorders>
              <w:top w:val="single" w:color="auto" w:sz="4" w:space="0"/>
              <w:left w:val="single" w:color="auto" w:sz="4" w:space="0"/>
              <w:bottom w:val="single" w:color="auto" w:sz="4" w:space="0"/>
              <w:right w:val="single" w:color="auto" w:sz="4" w:space="0"/>
            </w:tcBorders>
            <w:shd w:val="clear" w:color="auto" w:fill="FFFFFF"/>
            <w:tcMar>
              <w:top w:w="0" w:type="dxa"/>
              <w:left w:w="30" w:type="dxa"/>
              <w:bottom w:w="0" w:type="dxa"/>
              <w:right w:w="30" w:type="dxa"/>
            </w:tcMar>
          </w:tcPr>
          <w:p>
            <w:pPr>
              <w:pStyle w:val="65"/>
              <w:rPr>
                <w:rFonts w:eastAsiaTheme="minorEastAsia"/>
                <w:lang w:eastAsia="zh-CN"/>
              </w:rPr>
            </w:pPr>
            <w:r>
              <w:t>Poison</w:t>
            </w:r>
            <w:r>
              <w:rPr>
                <w:rFonts w:hint="eastAsia" w:eastAsiaTheme="minorEastAsia"/>
                <w:lang w:eastAsia="zh-CN"/>
              </w:rPr>
              <w:t>有毒的</w:t>
            </w:r>
          </w:p>
        </w:tc>
        <w:tc>
          <w:tcPr>
            <w:tcW w:w="5760" w:type="dxa"/>
            <w:tcBorders>
              <w:top w:val="single" w:color="auto" w:sz="4" w:space="0"/>
              <w:left w:val="single" w:color="auto" w:sz="4" w:space="0"/>
              <w:bottom w:val="single" w:color="auto" w:sz="4" w:space="0"/>
              <w:right w:val="single" w:color="auto" w:sz="12" w:space="0"/>
            </w:tcBorders>
            <w:shd w:val="clear" w:color="auto" w:fill="FFFFFF"/>
            <w:tcMar>
              <w:top w:w="0" w:type="dxa"/>
              <w:left w:w="30" w:type="dxa"/>
              <w:bottom w:w="0" w:type="dxa"/>
              <w:right w:w="30" w:type="dxa"/>
            </w:tcMar>
          </w:tcPr>
          <w:p>
            <w:pPr>
              <w:pStyle w:val="65"/>
            </w:pPr>
            <w:r>
              <w:t>Material is poisonous to humans and/or animals.  Special care must be taken to avoid incorporation, even of small amounts.</w:t>
            </w:r>
          </w:p>
          <w:p>
            <w:pPr>
              <w:pStyle w:val="65"/>
              <w:rPr>
                <w:rFonts w:asciiTheme="minorEastAsia" w:hAnsiTheme="minorEastAsia" w:eastAsiaTheme="minorEastAsia"/>
              </w:rPr>
            </w:pPr>
            <w:r>
              <w:rPr>
                <w:rFonts w:hint="eastAsia" w:cs="微软雅黑" w:asciiTheme="minorEastAsia" w:hAnsiTheme="minorEastAsia" w:eastAsiaTheme="minorEastAsia"/>
                <w:lang w:val="de-DE"/>
              </w:rPr>
              <w:t>物质对人类和</w:t>
            </w:r>
            <w:r>
              <w:rPr>
                <w:rFonts w:hint="eastAsia" w:asciiTheme="minorEastAsia" w:hAnsiTheme="minorEastAsia" w:eastAsiaTheme="minorEastAsia"/>
              </w:rPr>
              <w:t>/</w:t>
            </w:r>
            <w:r>
              <w:rPr>
                <w:rFonts w:hint="eastAsia" w:cs="微软雅黑" w:asciiTheme="minorEastAsia" w:hAnsiTheme="minorEastAsia" w:eastAsiaTheme="minorEastAsia"/>
                <w:lang w:val="de-DE"/>
              </w:rPr>
              <w:t>或动物是有毒的。必须特别小心，以避免掺入，即使是少量的。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0" w:type="dxa"/>
            <w:tcBorders>
              <w:top w:val="single" w:color="auto" w:sz="4" w:space="0"/>
              <w:left w:val="single" w:color="auto" w:sz="12" w:space="0"/>
              <w:bottom w:val="single" w:color="auto" w:sz="12" w:space="0"/>
              <w:right w:val="single" w:color="auto" w:sz="4" w:space="0"/>
            </w:tcBorders>
            <w:shd w:val="clear" w:color="auto" w:fill="FFFFFF"/>
            <w:tcMar>
              <w:top w:w="0" w:type="dxa"/>
              <w:left w:w="30" w:type="dxa"/>
              <w:bottom w:w="0" w:type="dxa"/>
              <w:right w:w="30" w:type="dxa"/>
            </w:tcMar>
          </w:tcPr>
          <w:p>
            <w:pPr>
              <w:pStyle w:val="65"/>
              <w:jc w:val="center"/>
            </w:pPr>
            <w:r>
              <w:t>RAD</w:t>
            </w:r>
          </w:p>
        </w:tc>
        <w:tc>
          <w:tcPr>
            <w:tcW w:w="2160" w:type="dxa"/>
            <w:tcBorders>
              <w:top w:val="single" w:color="auto" w:sz="4" w:space="0"/>
              <w:left w:val="single" w:color="auto" w:sz="4" w:space="0"/>
              <w:bottom w:val="single" w:color="auto" w:sz="12" w:space="0"/>
              <w:right w:val="single" w:color="auto" w:sz="4" w:space="0"/>
            </w:tcBorders>
            <w:shd w:val="clear" w:color="auto" w:fill="FFFFFF"/>
            <w:tcMar>
              <w:top w:w="0" w:type="dxa"/>
              <w:left w:w="30" w:type="dxa"/>
              <w:bottom w:w="0" w:type="dxa"/>
              <w:right w:w="30" w:type="dxa"/>
            </w:tcMar>
          </w:tcPr>
          <w:p>
            <w:pPr>
              <w:pStyle w:val="65"/>
              <w:rPr>
                <w:rFonts w:eastAsiaTheme="minorEastAsia"/>
                <w:lang w:eastAsia="zh-CN"/>
              </w:rPr>
            </w:pPr>
            <w:r>
              <w:t>Radioactive</w:t>
            </w:r>
            <w:r>
              <w:rPr>
                <w:rFonts w:hint="eastAsia" w:eastAsiaTheme="minorEastAsia"/>
                <w:lang w:eastAsia="zh-CN"/>
              </w:rPr>
              <w:t>有辐射的</w:t>
            </w:r>
          </w:p>
        </w:tc>
        <w:tc>
          <w:tcPr>
            <w:tcW w:w="5760" w:type="dxa"/>
            <w:tcBorders>
              <w:top w:val="single" w:color="auto" w:sz="4" w:space="0"/>
              <w:left w:val="single" w:color="auto" w:sz="4" w:space="0"/>
              <w:bottom w:val="single" w:color="auto" w:sz="12" w:space="0"/>
              <w:right w:val="single" w:color="auto" w:sz="12" w:space="0"/>
            </w:tcBorders>
            <w:shd w:val="clear" w:color="auto" w:fill="FFFFFF"/>
            <w:tcMar>
              <w:top w:w="0" w:type="dxa"/>
              <w:left w:w="30" w:type="dxa"/>
              <w:bottom w:w="0" w:type="dxa"/>
              <w:right w:w="30" w:type="dxa"/>
            </w:tcMar>
          </w:tcPr>
          <w:p>
            <w:pPr>
              <w:pStyle w:val="65"/>
            </w:pPr>
            <w:r>
              <w:t>Material is a source for ionizing radiation and must be handled with special care to avoid injury of those who handle it and to avoid environmental hazards.</w:t>
            </w:r>
          </w:p>
          <w:p>
            <w:pPr>
              <w:pStyle w:val="65"/>
              <w:rPr>
                <w:rFonts w:asciiTheme="minorEastAsia" w:hAnsiTheme="minorEastAsia" w:eastAsiaTheme="minorEastAsia"/>
              </w:rPr>
            </w:pPr>
            <w:r>
              <w:rPr>
                <w:rFonts w:hint="eastAsia" w:cs="微软雅黑" w:asciiTheme="minorEastAsia" w:hAnsiTheme="minorEastAsia" w:eastAsiaTheme="minorEastAsia"/>
                <w:lang w:val="de-DE"/>
              </w:rPr>
              <w:t>材料是电离辐射的来源，必须特别小心处理，以避免伤害那些处理它，并避免环境危害的人。</w:t>
            </w:r>
          </w:p>
        </w:tc>
      </w:tr>
      <w:bookmarkEnd w:id="64"/>
    </w:tbl>
    <w:p>
      <w:pPr>
        <w:rPr>
          <w:color w:val="FF0000"/>
          <w:sz w:val="32"/>
          <w:szCs w:val="32"/>
        </w:rPr>
      </w:pPr>
      <w:r>
        <w:rPr>
          <w:rFonts w:hint="eastAsia"/>
          <w:color w:val="FF0000"/>
          <w:sz w:val="32"/>
          <w:szCs w:val="32"/>
        </w:rPr>
        <w:t>注意：没完。。。</w:t>
      </w:r>
    </w:p>
    <w:p>
      <w:pPr>
        <w:jc w:val="center"/>
      </w:pPr>
      <w:r>
        <w:t>HL7 Table 0490 - Specimen Reject Reason</w:t>
      </w:r>
    </w:p>
    <w:tbl>
      <w:tblPr>
        <w:tblStyle w:val="34"/>
        <w:tblW w:w="7218"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3667"/>
        <w:gridCol w:w="261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932" w:type="dxa"/>
            <w:tcBorders>
              <w:top w:val="double" w:color="auto" w:sz="4" w:space="0"/>
              <w:left w:val="double" w:color="auto" w:sz="4" w:space="0"/>
              <w:bottom w:val="single" w:color="auto" w:sz="4" w:space="0"/>
              <w:right w:val="single" w:color="auto" w:sz="4" w:space="0"/>
            </w:tcBorders>
            <w:shd w:val="pct10" w:color="auto" w:fill="FFFFFF"/>
          </w:tcPr>
          <w:p>
            <w:pPr>
              <w:pStyle w:val="87"/>
              <w:jc w:val="center"/>
              <w:rPr>
                <w:bCs/>
                <w:kern w:val="0"/>
                <w:szCs w:val="16"/>
              </w:rPr>
            </w:pPr>
            <w:bookmarkStart w:id="67" w:name="HL70490"/>
            <w:r>
              <w:rPr>
                <w:bCs/>
                <w:kern w:val="0"/>
                <w:szCs w:val="16"/>
              </w:rPr>
              <w:t>Value</w:t>
            </w:r>
          </w:p>
        </w:tc>
        <w:tc>
          <w:tcPr>
            <w:tcW w:w="3667" w:type="dxa"/>
            <w:tcBorders>
              <w:top w:val="double" w:color="auto" w:sz="4" w:space="0"/>
              <w:left w:val="single" w:color="auto" w:sz="4" w:space="0"/>
              <w:bottom w:val="single" w:color="auto" w:sz="4" w:space="0"/>
              <w:right w:val="single" w:color="auto" w:sz="4" w:space="0"/>
            </w:tcBorders>
            <w:shd w:val="pct10" w:color="auto" w:fill="FFFFFF"/>
          </w:tcPr>
          <w:p>
            <w:pPr>
              <w:pStyle w:val="87"/>
            </w:pPr>
            <w:r>
              <w:t>Description</w:t>
            </w:r>
          </w:p>
        </w:tc>
        <w:tc>
          <w:tcPr>
            <w:tcW w:w="2619" w:type="dxa"/>
            <w:tcBorders>
              <w:top w:val="double" w:color="auto" w:sz="4" w:space="0"/>
              <w:left w:val="single" w:color="auto" w:sz="4" w:space="0"/>
              <w:bottom w:val="single" w:color="auto" w:sz="4" w:space="0"/>
              <w:right w:val="double" w:color="auto" w:sz="4" w:space="0"/>
            </w:tcBorders>
            <w:shd w:val="pct10" w:color="auto" w:fill="FFFFFF"/>
          </w:tcPr>
          <w:p>
            <w:pPr>
              <w:pStyle w:val="87"/>
            </w:pPr>
            <w: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2"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EX</w:t>
            </w:r>
          </w:p>
        </w:tc>
        <w:tc>
          <w:tcPr>
            <w:tcW w:w="3667" w:type="dxa"/>
            <w:tcBorders>
              <w:top w:val="single" w:color="auto" w:sz="4" w:space="0"/>
              <w:left w:val="single" w:color="auto" w:sz="4" w:space="0"/>
              <w:bottom w:val="single" w:color="auto" w:sz="4" w:space="0"/>
              <w:right w:val="single" w:color="auto" w:sz="4" w:space="0"/>
            </w:tcBorders>
            <w:shd w:val="clear" w:color="auto" w:fill="FFFFFF"/>
          </w:tcPr>
          <w:p>
            <w:pPr>
              <w:pStyle w:val="88"/>
              <w:rPr>
                <w:lang w:eastAsia="zh-CN"/>
              </w:rPr>
            </w:pPr>
            <w:r>
              <w:t>Expired</w:t>
            </w:r>
            <w:r>
              <w:rPr>
                <w:rFonts w:hint="eastAsia"/>
                <w:lang w:eastAsia="zh-CN"/>
              </w:rPr>
              <w:t>过期的</w:t>
            </w:r>
          </w:p>
        </w:tc>
        <w:tc>
          <w:tcPr>
            <w:tcW w:w="2619" w:type="dxa"/>
            <w:tcBorders>
              <w:top w:val="single" w:color="auto" w:sz="4" w:space="0"/>
              <w:left w:val="single" w:color="auto" w:sz="4" w:space="0"/>
              <w:bottom w:val="single" w:color="auto" w:sz="4" w:space="0"/>
              <w:right w:val="double" w:color="auto" w:sz="4" w:space="0"/>
            </w:tcBorders>
            <w:shd w:val="clear" w:color="auto" w:fill="FFFFFF"/>
          </w:tcPr>
          <w:p>
            <w:pPr>
              <w:pStyle w:val="8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2"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QS</w:t>
            </w:r>
          </w:p>
        </w:tc>
        <w:tc>
          <w:tcPr>
            <w:tcW w:w="3667" w:type="dxa"/>
            <w:tcBorders>
              <w:top w:val="single" w:color="auto" w:sz="4" w:space="0"/>
              <w:left w:val="single" w:color="auto" w:sz="4" w:space="0"/>
              <w:bottom w:val="single" w:color="auto" w:sz="4" w:space="0"/>
              <w:right w:val="single" w:color="auto" w:sz="4" w:space="0"/>
            </w:tcBorders>
            <w:shd w:val="clear" w:color="auto" w:fill="FFFFFF"/>
          </w:tcPr>
          <w:p>
            <w:pPr>
              <w:pStyle w:val="88"/>
              <w:rPr>
                <w:lang w:eastAsia="zh-CN"/>
              </w:rPr>
            </w:pPr>
            <w:r>
              <w:t>Quantity not sufficient</w:t>
            </w:r>
            <w:r>
              <w:rPr>
                <w:rFonts w:hint="eastAsia"/>
                <w:lang w:eastAsia="zh-CN"/>
              </w:rPr>
              <w:t>数量不足</w:t>
            </w:r>
          </w:p>
        </w:tc>
        <w:tc>
          <w:tcPr>
            <w:tcW w:w="2619" w:type="dxa"/>
            <w:tcBorders>
              <w:top w:val="single" w:color="auto" w:sz="4" w:space="0"/>
              <w:left w:val="single" w:color="auto" w:sz="4" w:space="0"/>
              <w:bottom w:val="single" w:color="auto" w:sz="4" w:space="0"/>
              <w:right w:val="double" w:color="auto" w:sz="4" w:space="0"/>
            </w:tcBorders>
            <w:shd w:val="clear" w:color="auto" w:fill="FFFFFF"/>
          </w:tcPr>
          <w:p>
            <w:pPr>
              <w:pStyle w:val="8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2"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RB</w:t>
            </w:r>
          </w:p>
        </w:tc>
        <w:tc>
          <w:tcPr>
            <w:tcW w:w="3667" w:type="dxa"/>
            <w:tcBorders>
              <w:top w:val="single" w:color="auto" w:sz="4" w:space="0"/>
              <w:left w:val="single" w:color="auto" w:sz="4" w:space="0"/>
              <w:bottom w:val="single" w:color="auto" w:sz="4" w:space="0"/>
              <w:right w:val="single" w:color="auto" w:sz="4" w:space="0"/>
            </w:tcBorders>
            <w:shd w:val="clear" w:color="auto" w:fill="FFFFFF"/>
          </w:tcPr>
          <w:p>
            <w:pPr>
              <w:pStyle w:val="88"/>
              <w:rPr>
                <w:lang w:eastAsia="zh-CN"/>
              </w:rPr>
            </w:pPr>
            <w:r>
              <w:t>Broken container</w:t>
            </w:r>
            <w:r>
              <w:rPr>
                <w:rFonts w:hint="eastAsia"/>
                <w:lang w:eastAsia="zh-CN"/>
              </w:rPr>
              <w:t>破碎的容器</w:t>
            </w:r>
          </w:p>
        </w:tc>
        <w:tc>
          <w:tcPr>
            <w:tcW w:w="2619" w:type="dxa"/>
            <w:tcBorders>
              <w:top w:val="single" w:color="auto" w:sz="4" w:space="0"/>
              <w:left w:val="single" w:color="auto" w:sz="4" w:space="0"/>
              <w:bottom w:val="single" w:color="auto" w:sz="4" w:space="0"/>
              <w:right w:val="double" w:color="auto" w:sz="4" w:space="0"/>
            </w:tcBorders>
            <w:shd w:val="clear" w:color="auto" w:fill="FFFFFF"/>
          </w:tcPr>
          <w:p>
            <w:pPr>
              <w:pStyle w:val="88"/>
              <w:rPr>
                <w:strik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2"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RC</w:t>
            </w:r>
          </w:p>
        </w:tc>
        <w:tc>
          <w:tcPr>
            <w:tcW w:w="3667" w:type="dxa"/>
            <w:tcBorders>
              <w:top w:val="single" w:color="auto" w:sz="4" w:space="0"/>
              <w:left w:val="single" w:color="auto" w:sz="4" w:space="0"/>
              <w:bottom w:val="single" w:color="auto" w:sz="4" w:space="0"/>
              <w:right w:val="single" w:color="auto" w:sz="4" w:space="0"/>
            </w:tcBorders>
            <w:shd w:val="clear" w:color="auto" w:fill="FFFFFF"/>
          </w:tcPr>
          <w:p>
            <w:pPr>
              <w:pStyle w:val="88"/>
              <w:rPr>
                <w:lang w:eastAsia="zh-CN"/>
              </w:rPr>
            </w:pPr>
            <w:r>
              <w:t>Clotting</w:t>
            </w:r>
            <w:r>
              <w:rPr>
                <w:rFonts w:hint="eastAsia"/>
                <w:lang w:eastAsia="zh-CN"/>
              </w:rPr>
              <w:t>凝血</w:t>
            </w:r>
          </w:p>
        </w:tc>
        <w:tc>
          <w:tcPr>
            <w:tcW w:w="2619" w:type="dxa"/>
            <w:tcBorders>
              <w:top w:val="single" w:color="auto" w:sz="4" w:space="0"/>
              <w:left w:val="single" w:color="auto" w:sz="4" w:space="0"/>
              <w:bottom w:val="single" w:color="auto" w:sz="4" w:space="0"/>
              <w:right w:val="double" w:color="auto" w:sz="4" w:space="0"/>
            </w:tcBorders>
            <w:shd w:val="clear" w:color="auto" w:fill="FFFFFF"/>
          </w:tcPr>
          <w:p>
            <w:pPr>
              <w:pStyle w:val="88"/>
              <w:rPr>
                <w:strik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2"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RD</w:t>
            </w:r>
          </w:p>
        </w:tc>
        <w:tc>
          <w:tcPr>
            <w:tcW w:w="3667" w:type="dxa"/>
            <w:tcBorders>
              <w:top w:val="single" w:color="auto" w:sz="4" w:space="0"/>
              <w:left w:val="single" w:color="auto" w:sz="4" w:space="0"/>
              <w:bottom w:val="single" w:color="auto" w:sz="4" w:space="0"/>
              <w:right w:val="single" w:color="auto" w:sz="4" w:space="0"/>
            </w:tcBorders>
            <w:shd w:val="clear" w:color="auto" w:fill="FFFFFF"/>
          </w:tcPr>
          <w:p>
            <w:pPr>
              <w:pStyle w:val="88"/>
              <w:rPr>
                <w:lang w:eastAsia="zh-CN"/>
              </w:rPr>
            </w:pPr>
            <w:r>
              <w:t>Missing collection date</w:t>
            </w:r>
            <w:r>
              <w:rPr>
                <w:rFonts w:hint="eastAsia"/>
                <w:lang w:eastAsia="zh-CN"/>
              </w:rPr>
              <w:t>缺失采集日期</w:t>
            </w:r>
          </w:p>
        </w:tc>
        <w:tc>
          <w:tcPr>
            <w:tcW w:w="2619" w:type="dxa"/>
            <w:tcBorders>
              <w:top w:val="single" w:color="auto" w:sz="4" w:space="0"/>
              <w:left w:val="single" w:color="auto" w:sz="4" w:space="0"/>
              <w:bottom w:val="single" w:color="auto" w:sz="4" w:space="0"/>
              <w:right w:val="double" w:color="auto" w:sz="4" w:space="0"/>
            </w:tcBorders>
            <w:shd w:val="clear" w:color="auto" w:fill="FFFFFF"/>
          </w:tcPr>
          <w:p>
            <w:pPr>
              <w:pStyle w:val="88"/>
              <w:rPr>
                <w:strik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2"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RA</w:t>
            </w:r>
          </w:p>
        </w:tc>
        <w:tc>
          <w:tcPr>
            <w:tcW w:w="3667" w:type="dxa"/>
            <w:tcBorders>
              <w:top w:val="single" w:color="auto" w:sz="4" w:space="0"/>
              <w:left w:val="single" w:color="auto" w:sz="4" w:space="0"/>
              <w:bottom w:val="single" w:color="auto" w:sz="4" w:space="0"/>
              <w:right w:val="single" w:color="auto" w:sz="4" w:space="0"/>
            </w:tcBorders>
            <w:shd w:val="clear" w:color="auto" w:fill="FFFFFF"/>
          </w:tcPr>
          <w:p>
            <w:pPr>
              <w:pStyle w:val="88"/>
              <w:rPr>
                <w:lang w:eastAsia="zh-CN"/>
              </w:rPr>
            </w:pPr>
            <w:r>
              <w:t>Missing patient ID number</w:t>
            </w:r>
            <w:r>
              <w:rPr>
                <w:rFonts w:hint="eastAsia"/>
                <w:lang w:eastAsia="zh-CN"/>
              </w:rPr>
              <w:t>缺失病人</w:t>
            </w:r>
            <w:r>
              <w:rPr>
                <w:lang w:eastAsia="zh-CN"/>
              </w:rPr>
              <w:t>ID</w:t>
            </w:r>
            <w:r>
              <w:rPr>
                <w:rFonts w:hint="eastAsia"/>
                <w:lang w:eastAsia="zh-CN"/>
              </w:rPr>
              <w:t>号</w:t>
            </w:r>
          </w:p>
        </w:tc>
        <w:tc>
          <w:tcPr>
            <w:tcW w:w="2619" w:type="dxa"/>
            <w:tcBorders>
              <w:top w:val="single" w:color="auto" w:sz="4" w:space="0"/>
              <w:left w:val="single" w:color="auto" w:sz="4" w:space="0"/>
              <w:bottom w:val="single" w:color="auto" w:sz="4" w:space="0"/>
              <w:right w:val="double" w:color="auto" w:sz="4" w:space="0"/>
            </w:tcBorders>
            <w:shd w:val="clear" w:color="auto" w:fill="FFFFFF"/>
          </w:tcPr>
          <w:p>
            <w:pPr>
              <w:pStyle w:val="88"/>
              <w:rPr>
                <w:strik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2"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RE</w:t>
            </w:r>
          </w:p>
        </w:tc>
        <w:tc>
          <w:tcPr>
            <w:tcW w:w="3667" w:type="dxa"/>
            <w:tcBorders>
              <w:top w:val="single" w:color="auto" w:sz="4" w:space="0"/>
              <w:left w:val="single" w:color="auto" w:sz="4" w:space="0"/>
              <w:bottom w:val="single" w:color="auto" w:sz="4" w:space="0"/>
              <w:right w:val="single" w:color="auto" w:sz="4" w:space="0"/>
            </w:tcBorders>
            <w:shd w:val="clear" w:color="auto" w:fill="FFFFFF"/>
          </w:tcPr>
          <w:p>
            <w:pPr>
              <w:pStyle w:val="88"/>
              <w:rPr>
                <w:lang w:eastAsia="zh-CN"/>
              </w:rPr>
            </w:pPr>
            <w:r>
              <w:t>Missing patient name</w:t>
            </w:r>
            <w:r>
              <w:rPr>
                <w:rFonts w:hint="eastAsia"/>
                <w:lang w:eastAsia="zh-CN"/>
              </w:rPr>
              <w:t>缺失病人姓名</w:t>
            </w:r>
          </w:p>
        </w:tc>
        <w:tc>
          <w:tcPr>
            <w:tcW w:w="2619" w:type="dxa"/>
            <w:tcBorders>
              <w:top w:val="single" w:color="auto" w:sz="4" w:space="0"/>
              <w:left w:val="single" w:color="auto" w:sz="4" w:space="0"/>
              <w:bottom w:val="single" w:color="auto" w:sz="4" w:space="0"/>
              <w:right w:val="double" w:color="auto" w:sz="4" w:space="0"/>
            </w:tcBorders>
            <w:shd w:val="clear" w:color="auto" w:fill="FFFFFF"/>
          </w:tcPr>
          <w:p>
            <w:pPr>
              <w:pStyle w:val="88"/>
              <w:rPr>
                <w:strik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2"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RH</w:t>
            </w:r>
          </w:p>
        </w:tc>
        <w:tc>
          <w:tcPr>
            <w:tcW w:w="3667" w:type="dxa"/>
            <w:tcBorders>
              <w:top w:val="single" w:color="auto" w:sz="4" w:space="0"/>
              <w:left w:val="single" w:color="auto" w:sz="4" w:space="0"/>
              <w:bottom w:val="single" w:color="auto" w:sz="4" w:space="0"/>
              <w:right w:val="single" w:color="auto" w:sz="4" w:space="0"/>
            </w:tcBorders>
            <w:shd w:val="clear" w:color="auto" w:fill="FFFFFF"/>
          </w:tcPr>
          <w:p>
            <w:pPr>
              <w:pStyle w:val="88"/>
              <w:tabs>
                <w:tab w:val="center" w:pos="1725"/>
              </w:tabs>
              <w:rPr>
                <w:lang w:eastAsia="zh-CN"/>
              </w:rPr>
            </w:pPr>
            <w:r>
              <w:t>Hemolysis</w:t>
            </w:r>
            <w:r>
              <w:rPr>
                <w:rFonts w:hint="eastAsia"/>
                <w:lang w:eastAsia="zh-CN"/>
              </w:rPr>
              <w:t>溶血</w:t>
            </w:r>
          </w:p>
        </w:tc>
        <w:tc>
          <w:tcPr>
            <w:tcW w:w="2619" w:type="dxa"/>
            <w:tcBorders>
              <w:top w:val="single" w:color="auto" w:sz="4" w:space="0"/>
              <w:left w:val="single" w:color="auto" w:sz="4" w:space="0"/>
              <w:bottom w:val="single" w:color="auto" w:sz="4" w:space="0"/>
              <w:right w:val="double" w:color="auto" w:sz="4" w:space="0"/>
            </w:tcBorders>
            <w:shd w:val="clear" w:color="auto" w:fill="FFFFFF"/>
          </w:tcPr>
          <w:p>
            <w:pPr>
              <w:pStyle w:val="88"/>
              <w:rPr>
                <w:strik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2"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RI</w:t>
            </w:r>
          </w:p>
        </w:tc>
        <w:tc>
          <w:tcPr>
            <w:tcW w:w="3667" w:type="dxa"/>
            <w:tcBorders>
              <w:top w:val="single" w:color="auto" w:sz="4" w:space="0"/>
              <w:left w:val="single" w:color="auto" w:sz="4" w:space="0"/>
              <w:bottom w:val="single" w:color="auto" w:sz="4" w:space="0"/>
              <w:right w:val="single" w:color="auto" w:sz="4" w:space="0"/>
            </w:tcBorders>
            <w:shd w:val="clear" w:color="auto" w:fill="FFFFFF"/>
          </w:tcPr>
          <w:p>
            <w:pPr>
              <w:pStyle w:val="88"/>
              <w:rPr>
                <w:lang w:eastAsia="zh-CN"/>
              </w:rPr>
            </w:pPr>
            <w:r>
              <w:t>Identification problem</w:t>
            </w:r>
            <w:r>
              <w:rPr>
                <w:rFonts w:hint="eastAsia"/>
                <w:lang w:eastAsia="zh-CN"/>
              </w:rPr>
              <w:t>识别问题</w:t>
            </w:r>
          </w:p>
        </w:tc>
        <w:tc>
          <w:tcPr>
            <w:tcW w:w="2619" w:type="dxa"/>
            <w:tcBorders>
              <w:top w:val="single" w:color="auto" w:sz="4" w:space="0"/>
              <w:left w:val="single" w:color="auto" w:sz="4" w:space="0"/>
              <w:bottom w:val="single" w:color="auto" w:sz="4" w:space="0"/>
              <w:right w:val="double" w:color="auto" w:sz="4" w:space="0"/>
            </w:tcBorders>
            <w:shd w:val="clear" w:color="auto" w:fill="FFFFFF"/>
          </w:tcPr>
          <w:p>
            <w:pPr>
              <w:pStyle w:val="88"/>
              <w:rPr>
                <w:strik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2"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RM</w:t>
            </w:r>
          </w:p>
        </w:tc>
        <w:tc>
          <w:tcPr>
            <w:tcW w:w="3667" w:type="dxa"/>
            <w:tcBorders>
              <w:top w:val="single" w:color="auto" w:sz="4" w:space="0"/>
              <w:left w:val="single" w:color="auto" w:sz="4" w:space="0"/>
              <w:bottom w:val="single" w:color="auto" w:sz="4" w:space="0"/>
              <w:right w:val="single" w:color="auto" w:sz="4" w:space="0"/>
            </w:tcBorders>
            <w:shd w:val="clear" w:color="auto" w:fill="FFFFFF"/>
          </w:tcPr>
          <w:p>
            <w:pPr>
              <w:pStyle w:val="88"/>
              <w:rPr>
                <w:lang w:eastAsia="zh-CN"/>
              </w:rPr>
            </w:pPr>
            <w:r>
              <w:t>Labeling</w:t>
            </w:r>
            <w:r>
              <w:rPr>
                <w:rFonts w:hint="eastAsia"/>
                <w:lang w:eastAsia="zh-CN"/>
              </w:rPr>
              <w:t>标签</w:t>
            </w:r>
          </w:p>
        </w:tc>
        <w:tc>
          <w:tcPr>
            <w:tcW w:w="2619" w:type="dxa"/>
            <w:tcBorders>
              <w:top w:val="single" w:color="auto" w:sz="4" w:space="0"/>
              <w:left w:val="single" w:color="auto" w:sz="4" w:space="0"/>
              <w:bottom w:val="single" w:color="auto" w:sz="4" w:space="0"/>
              <w:right w:val="double" w:color="auto" w:sz="4" w:space="0"/>
            </w:tcBorders>
            <w:shd w:val="clear" w:color="auto" w:fill="FFFFFF"/>
          </w:tcPr>
          <w:p>
            <w:pPr>
              <w:pStyle w:val="88"/>
              <w:rPr>
                <w:strik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2"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RN</w:t>
            </w:r>
          </w:p>
        </w:tc>
        <w:tc>
          <w:tcPr>
            <w:tcW w:w="3667" w:type="dxa"/>
            <w:tcBorders>
              <w:top w:val="single" w:color="auto" w:sz="4" w:space="0"/>
              <w:left w:val="single" w:color="auto" w:sz="4" w:space="0"/>
              <w:bottom w:val="single" w:color="auto" w:sz="4" w:space="0"/>
              <w:right w:val="single" w:color="auto" w:sz="4" w:space="0"/>
            </w:tcBorders>
            <w:shd w:val="clear" w:color="auto" w:fill="FFFFFF"/>
          </w:tcPr>
          <w:p>
            <w:pPr>
              <w:pStyle w:val="88"/>
              <w:rPr>
                <w:lang w:eastAsia="zh-CN"/>
              </w:rPr>
            </w:pPr>
            <w:r>
              <w:t>Contamination</w:t>
            </w:r>
            <w:r>
              <w:rPr>
                <w:rFonts w:hint="eastAsia"/>
                <w:lang w:eastAsia="zh-CN"/>
              </w:rPr>
              <w:t>污染物</w:t>
            </w:r>
          </w:p>
        </w:tc>
        <w:tc>
          <w:tcPr>
            <w:tcW w:w="2619" w:type="dxa"/>
            <w:tcBorders>
              <w:top w:val="single" w:color="auto" w:sz="4" w:space="0"/>
              <w:left w:val="single" w:color="auto" w:sz="4" w:space="0"/>
              <w:bottom w:val="single" w:color="auto" w:sz="4" w:space="0"/>
              <w:right w:val="double" w:color="auto" w:sz="4" w:space="0"/>
            </w:tcBorders>
            <w:shd w:val="clear" w:color="auto" w:fill="FFFFFF"/>
          </w:tcPr>
          <w:p>
            <w:pPr>
              <w:pStyle w:val="88"/>
              <w:rPr>
                <w:strik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2"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RP</w:t>
            </w:r>
          </w:p>
        </w:tc>
        <w:tc>
          <w:tcPr>
            <w:tcW w:w="3667" w:type="dxa"/>
            <w:tcBorders>
              <w:top w:val="single" w:color="auto" w:sz="4" w:space="0"/>
              <w:left w:val="single" w:color="auto" w:sz="4" w:space="0"/>
              <w:bottom w:val="single" w:color="auto" w:sz="4" w:space="0"/>
              <w:right w:val="single" w:color="auto" w:sz="4" w:space="0"/>
            </w:tcBorders>
            <w:shd w:val="clear" w:color="auto" w:fill="FFFFFF"/>
          </w:tcPr>
          <w:p>
            <w:pPr>
              <w:pStyle w:val="88"/>
              <w:rPr>
                <w:lang w:eastAsia="zh-CN"/>
              </w:rPr>
            </w:pPr>
            <w:r>
              <w:t>Missing phlebotomist ID</w:t>
            </w:r>
            <w:r>
              <w:rPr>
                <w:rFonts w:hint="eastAsia"/>
                <w:lang w:eastAsia="zh-CN"/>
              </w:rPr>
              <w:t>缺失抽血者</w:t>
            </w:r>
            <w:r>
              <w:rPr>
                <w:lang w:eastAsia="zh-CN"/>
              </w:rPr>
              <w:t>ID</w:t>
            </w:r>
          </w:p>
        </w:tc>
        <w:tc>
          <w:tcPr>
            <w:tcW w:w="2619" w:type="dxa"/>
            <w:tcBorders>
              <w:top w:val="single" w:color="auto" w:sz="4" w:space="0"/>
              <w:left w:val="single" w:color="auto" w:sz="4" w:space="0"/>
              <w:bottom w:val="single" w:color="auto" w:sz="4" w:space="0"/>
              <w:right w:val="double" w:color="auto" w:sz="4" w:space="0"/>
            </w:tcBorders>
            <w:shd w:val="clear" w:color="auto" w:fill="FFFFFF"/>
          </w:tcPr>
          <w:p>
            <w:pPr>
              <w:pStyle w:val="88"/>
              <w:rPr>
                <w:strik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2" w:type="dxa"/>
            <w:tcBorders>
              <w:top w:val="single" w:color="auto" w:sz="4" w:space="0"/>
              <w:left w:val="double" w:color="auto" w:sz="4" w:space="0"/>
              <w:bottom w:val="single" w:color="auto" w:sz="4" w:space="0"/>
              <w:right w:val="single" w:color="auto" w:sz="4" w:space="0"/>
            </w:tcBorders>
            <w:shd w:val="clear" w:color="auto" w:fill="FFFFFF"/>
          </w:tcPr>
          <w:p>
            <w:pPr>
              <w:pStyle w:val="88"/>
              <w:jc w:val="center"/>
            </w:pPr>
            <w:r>
              <w:t>RR</w:t>
            </w:r>
          </w:p>
        </w:tc>
        <w:tc>
          <w:tcPr>
            <w:tcW w:w="3667" w:type="dxa"/>
            <w:tcBorders>
              <w:top w:val="single" w:color="auto" w:sz="4" w:space="0"/>
              <w:left w:val="single" w:color="auto" w:sz="4" w:space="0"/>
              <w:bottom w:val="single" w:color="auto" w:sz="4" w:space="0"/>
              <w:right w:val="single" w:color="auto" w:sz="4" w:space="0"/>
            </w:tcBorders>
            <w:shd w:val="clear" w:color="auto" w:fill="FFFFFF"/>
          </w:tcPr>
          <w:p>
            <w:pPr>
              <w:pStyle w:val="88"/>
              <w:rPr>
                <w:lang w:eastAsia="zh-CN"/>
              </w:rPr>
            </w:pPr>
            <w:r>
              <w:t>Improper storage</w:t>
            </w:r>
            <w:r>
              <w:rPr>
                <w:rFonts w:hint="eastAsia"/>
                <w:lang w:eastAsia="zh-CN"/>
              </w:rPr>
              <w:t>保管不当</w:t>
            </w:r>
          </w:p>
        </w:tc>
        <w:tc>
          <w:tcPr>
            <w:tcW w:w="2619" w:type="dxa"/>
            <w:tcBorders>
              <w:top w:val="single" w:color="auto" w:sz="4" w:space="0"/>
              <w:left w:val="single" w:color="auto" w:sz="4" w:space="0"/>
              <w:bottom w:val="single" w:color="auto" w:sz="4" w:space="0"/>
              <w:right w:val="double" w:color="auto" w:sz="4" w:space="0"/>
            </w:tcBorders>
            <w:shd w:val="clear" w:color="auto" w:fill="FFFFFF"/>
          </w:tcPr>
          <w:p>
            <w:pPr>
              <w:pStyle w:val="88"/>
              <w:rPr>
                <w:strik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2" w:type="dxa"/>
            <w:tcBorders>
              <w:top w:val="single" w:color="auto" w:sz="4" w:space="0"/>
              <w:left w:val="double" w:color="auto" w:sz="4" w:space="0"/>
              <w:bottom w:val="double" w:color="auto" w:sz="4" w:space="0"/>
              <w:right w:val="single" w:color="auto" w:sz="4" w:space="0"/>
            </w:tcBorders>
            <w:shd w:val="clear" w:color="auto" w:fill="FFFFFF"/>
          </w:tcPr>
          <w:p>
            <w:pPr>
              <w:pStyle w:val="88"/>
              <w:jc w:val="center"/>
            </w:pPr>
            <w:r>
              <w:t>RS</w:t>
            </w:r>
          </w:p>
        </w:tc>
        <w:tc>
          <w:tcPr>
            <w:tcW w:w="3667" w:type="dxa"/>
            <w:tcBorders>
              <w:top w:val="single" w:color="auto" w:sz="4" w:space="0"/>
              <w:left w:val="single" w:color="auto" w:sz="4" w:space="0"/>
              <w:bottom w:val="double" w:color="auto" w:sz="4" w:space="0"/>
              <w:right w:val="single" w:color="auto" w:sz="4" w:space="0"/>
            </w:tcBorders>
            <w:shd w:val="clear" w:color="auto" w:fill="FFFFFF"/>
          </w:tcPr>
          <w:p>
            <w:pPr>
              <w:pStyle w:val="88"/>
              <w:rPr>
                <w:lang w:eastAsia="zh-CN"/>
              </w:rPr>
            </w:pPr>
            <w:r>
              <w:t>Name misspelling</w:t>
            </w:r>
            <w:r>
              <w:rPr>
                <w:rFonts w:hint="eastAsia"/>
                <w:lang w:eastAsia="zh-CN"/>
              </w:rPr>
              <w:t>姓名拼写错误</w:t>
            </w:r>
          </w:p>
        </w:tc>
        <w:tc>
          <w:tcPr>
            <w:tcW w:w="2619" w:type="dxa"/>
            <w:tcBorders>
              <w:top w:val="single" w:color="auto" w:sz="4" w:space="0"/>
              <w:left w:val="single" w:color="auto" w:sz="4" w:space="0"/>
              <w:bottom w:val="double" w:color="auto" w:sz="4" w:space="0"/>
              <w:right w:val="double" w:color="auto" w:sz="4" w:space="0"/>
            </w:tcBorders>
            <w:shd w:val="clear" w:color="auto" w:fill="FFFFFF"/>
          </w:tcPr>
          <w:p>
            <w:pPr>
              <w:pStyle w:val="88"/>
              <w:rPr>
                <w:strike/>
              </w:rPr>
            </w:pPr>
          </w:p>
        </w:tc>
      </w:tr>
      <w:bookmarkEnd w:id="67"/>
    </w:tbl>
    <w:p/>
    <w:p>
      <w:pPr>
        <w:pStyle w:val="85"/>
      </w:pPr>
      <w:r>
        <w:t>HL7 Table 0544 – Container Condition</w:t>
      </w:r>
    </w:p>
    <w:tbl>
      <w:tblPr>
        <w:tblStyle w:val="34"/>
        <w:tblW w:w="878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6"/>
        <w:gridCol w:w="2232"/>
        <w:gridCol w:w="56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936" w:type="dxa"/>
            <w:tcBorders>
              <w:top w:val="single" w:color="auto" w:sz="12" w:space="0"/>
              <w:left w:val="single" w:color="auto" w:sz="12" w:space="0"/>
              <w:bottom w:val="single" w:color="auto" w:sz="6" w:space="0"/>
              <w:right w:val="single" w:color="auto" w:sz="4" w:space="0"/>
            </w:tcBorders>
            <w:shd w:val="pct10" w:color="auto" w:fill="FFFFFF"/>
          </w:tcPr>
          <w:p>
            <w:pPr>
              <w:pStyle w:val="64"/>
              <w:jc w:val="center"/>
            </w:pPr>
            <w:bookmarkStart w:id="68" w:name="HL70544"/>
            <w:r>
              <w:t>Value</w:t>
            </w:r>
          </w:p>
        </w:tc>
        <w:tc>
          <w:tcPr>
            <w:tcW w:w="2232" w:type="dxa"/>
            <w:tcBorders>
              <w:top w:val="single" w:color="auto" w:sz="12" w:space="0"/>
              <w:left w:val="single" w:color="auto" w:sz="4" w:space="0"/>
              <w:bottom w:val="single" w:color="auto" w:sz="6" w:space="0"/>
              <w:right w:val="single" w:color="auto" w:sz="4" w:space="0"/>
            </w:tcBorders>
            <w:shd w:val="pct10" w:color="auto" w:fill="FFFFFF"/>
          </w:tcPr>
          <w:p>
            <w:pPr>
              <w:pStyle w:val="64"/>
            </w:pPr>
            <w:r>
              <w:t>Description</w:t>
            </w:r>
          </w:p>
        </w:tc>
        <w:tc>
          <w:tcPr>
            <w:tcW w:w="5616" w:type="dxa"/>
            <w:tcBorders>
              <w:top w:val="single" w:color="auto" w:sz="12" w:space="0"/>
              <w:left w:val="single" w:color="auto" w:sz="4" w:space="0"/>
              <w:bottom w:val="single" w:color="auto" w:sz="6" w:space="0"/>
              <w:right w:val="single" w:color="auto" w:sz="12" w:space="0"/>
            </w:tcBorders>
            <w:shd w:val="pct10" w:color="auto" w:fill="FFFFFF"/>
          </w:tcPr>
          <w:p>
            <w:pPr>
              <w:pStyle w:val="64"/>
            </w:pPr>
            <w:r>
              <w:t>Comment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6" w:type="dxa"/>
            <w:tcBorders>
              <w:top w:val="single" w:color="auto" w:sz="6" w:space="0"/>
              <w:left w:val="single" w:color="auto" w:sz="12" w:space="0"/>
              <w:bottom w:val="single" w:color="auto" w:sz="4" w:space="0"/>
              <w:right w:val="single" w:color="auto" w:sz="4" w:space="0"/>
            </w:tcBorders>
            <w:shd w:val="clear" w:color="auto" w:fill="FFFFFF"/>
            <w:vAlign w:val="center"/>
          </w:tcPr>
          <w:p>
            <w:pPr>
              <w:pStyle w:val="65"/>
              <w:jc w:val="center"/>
            </w:pPr>
            <w:r>
              <w:t>XC37</w:t>
            </w:r>
          </w:p>
        </w:tc>
        <w:tc>
          <w:tcPr>
            <w:tcW w:w="2232" w:type="dxa"/>
            <w:tcBorders>
              <w:top w:val="single" w:color="auto" w:sz="6" w:space="0"/>
              <w:left w:val="single" w:color="auto" w:sz="4" w:space="0"/>
              <w:bottom w:val="single" w:color="auto" w:sz="4" w:space="0"/>
              <w:right w:val="single" w:color="auto" w:sz="4" w:space="0"/>
            </w:tcBorders>
            <w:shd w:val="clear" w:color="auto" w:fill="FFFFFF"/>
            <w:vAlign w:val="center"/>
          </w:tcPr>
          <w:p>
            <w:pPr>
              <w:pStyle w:val="65"/>
            </w:pPr>
            <w:r>
              <w:t xml:space="preserve">Not Body temperature </w:t>
            </w:r>
          </w:p>
          <w:p>
            <w:pPr>
              <w:pStyle w:val="65"/>
              <w:rPr>
                <w:rFonts w:eastAsiaTheme="minorEastAsia"/>
                <w:lang w:eastAsia="zh-CN"/>
              </w:rPr>
            </w:pPr>
            <w:r>
              <w:rPr>
                <w:rFonts w:hint="eastAsia" w:eastAsiaTheme="minorEastAsia"/>
                <w:lang w:eastAsia="zh-CN"/>
              </w:rPr>
              <w:t>非体温</w:t>
            </w:r>
          </w:p>
        </w:tc>
        <w:tc>
          <w:tcPr>
            <w:tcW w:w="5616" w:type="dxa"/>
            <w:tcBorders>
              <w:top w:val="single" w:color="auto" w:sz="6" w:space="0"/>
              <w:left w:val="single" w:color="auto" w:sz="4" w:space="0"/>
              <w:bottom w:val="single" w:color="auto" w:sz="4" w:space="0"/>
              <w:right w:val="single" w:color="auto" w:sz="12" w:space="0"/>
            </w:tcBorders>
            <w:shd w:val="clear" w:color="auto" w:fill="FFFFFF"/>
            <w:vAlign w:val="center"/>
          </w:tcPr>
          <w:p>
            <w:pPr>
              <w:pStyle w:val="65"/>
            </w:pPr>
            <w:r>
              <w:t xml:space="preserve">Failed to keep at body temperature: 36 – 38 degrees C. </w:t>
            </w:r>
          </w:p>
          <w:p>
            <w:pPr>
              <w:pStyle w:val="65"/>
              <w:rPr>
                <w:rFonts w:asciiTheme="minorEastAsia" w:hAnsiTheme="minorEastAsia" w:eastAsiaTheme="minorEastAsia"/>
                <w:szCs w:val="16"/>
                <w:lang w:eastAsia="zh-CN"/>
              </w:rPr>
            </w:pPr>
            <w:r>
              <w:rPr>
                <w:rFonts w:hint="eastAsia" w:asciiTheme="minorEastAsia" w:hAnsiTheme="minorEastAsia" w:eastAsiaTheme="minorEastAsia"/>
                <w:szCs w:val="16"/>
                <w:lang w:eastAsia="zh-CN"/>
              </w:rPr>
              <w:t>体温不在</w:t>
            </w:r>
            <w:r>
              <w:rPr>
                <w:rFonts w:hint="eastAsia" w:asciiTheme="minorEastAsia" w:hAnsiTheme="minorEastAsia" w:eastAsiaTheme="minorEastAsia"/>
                <w:color w:val="313131"/>
                <w:szCs w:val="16"/>
              </w:rPr>
              <w:t>36 - 38</w:t>
            </w:r>
            <w:r>
              <w:rPr>
                <w:rFonts w:hint="eastAsia" w:cs="微软雅黑" w:asciiTheme="minorEastAsia" w:hAnsiTheme="minorEastAsia" w:eastAsiaTheme="minorEastAsia"/>
                <w:color w:val="313131"/>
                <w:szCs w:val="16"/>
                <w:lang w:val="de-DE"/>
              </w:rPr>
              <w:t>摄氏度</w:t>
            </w:r>
            <w:r>
              <w:rPr>
                <w:rFonts w:hint="eastAsia" w:cs="微软雅黑" w:asciiTheme="minorEastAsia" w:hAnsiTheme="minorEastAsia" w:eastAsiaTheme="minorEastAsia"/>
                <w:color w:val="313131"/>
                <w:szCs w:val="16"/>
                <w:lang w:eastAsia="zh-CN"/>
              </w:rPr>
              <w:t>范围内。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6" w:type="dxa"/>
            <w:tcBorders>
              <w:top w:val="single" w:color="auto" w:sz="4" w:space="0"/>
              <w:left w:val="single" w:color="auto" w:sz="12" w:space="0"/>
              <w:bottom w:val="single" w:color="auto" w:sz="4" w:space="0"/>
              <w:right w:val="single" w:color="auto" w:sz="4" w:space="0"/>
            </w:tcBorders>
            <w:shd w:val="clear" w:color="auto" w:fill="FFFFFF"/>
            <w:vAlign w:val="center"/>
          </w:tcPr>
          <w:p>
            <w:pPr>
              <w:pStyle w:val="65"/>
              <w:jc w:val="center"/>
            </w:pPr>
            <w:r>
              <w:t xml:space="preserve">XAMB </w:t>
            </w:r>
          </w:p>
        </w:tc>
        <w:tc>
          <w:tcPr>
            <w:tcW w:w="223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5"/>
            </w:pPr>
            <w:r>
              <w:t>Not Ambient temperature</w:t>
            </w:r>
          </w:p>
          <w:p>
            <w:pPr>
              <w:pStyle w:val="65"/>
              <w:rPr>
                <w:rFonts w:eastAsiaTheme="minorEastAsia"/>
                <w:lang w:eastAsia="zh-CN"/>
              </w:rPr>
            </w:pPr>
            <w:r>
              <w:rPr>
                <w:rFonts w:hint="eastAsia" w:eastAsiaTheme="minorEastAsia"/>
                <w:lang w:eastAsia="zh-CN"/>
              </w:rPr>
              <w:t>非室温</w:t>
            </w:r>
          </w:p>
        </w:tc>
        <w:tc>
          <w:tcPr>
            <w:tcW w:w="5616" w:type="dxa"/>
            <w:tcBorders>
              <w:top w:val="single" w:color="auto" w:sz="4" w:space="0"/>
              <w:left w:val="single" w:color="auto" w:sz="4" w:space="0"/>
              <w:bottom w:val="single" w:color="auto" w:sz="4" w:space="0"/>
              <w:right w:val="single" w:color="auto" w:sz="12" w:space="0"/>
            </w:tcBorders>
            <w:shd w:val="clear" w:color="auto" w:fill="FFFFFF"/>
            <w:vAlign w:val="center"/>
          </w:tcPr>
          <w:p>
            <w:pPr>
              <w:pStyle w:val="65"/>
            </w:pPr>
            <w:r>
              <w:t xml:space="preserve">Failed to keep at ambient (room) temperature, approximately 22 +/- 2 degrees C. Accidental refrigeration or freezing is of little consequence </w:t>
            </w:r>
          </w:p>
          <w:p>
            <w:pPr>
              <w:pStyle w:val="65"/>
              <w:rPr>
                <w:rFonts w:asciiTheme="minorEastAsia" w:hAnsiTheme="minorEastAsia" w:eastAsiaTheme="minorEastAsia"/>
              </w:rPr>
            </w:pPr>
            <w:r>
              <w:rPr>
                <w:rFonts w:hint="eastAsia" w:cs="微软雅黑" w:asciiTheme="minorEastAsia" w:hAnsiTheme="minorEastAsia" w:eastAsiaTheme="minorEastAsia"/>
                <w:lang w:val="de-DE"/>
              </w:rPr>
              <w:t>未能保持在环境（房间）的温度，约</w:t>
            </w:r>
            <w:r>
              <w:rPr>
                <w:rFonts w:hint="eastAsia" w:asciiTheme="minorEastAsia" w:hAnsiTheme="minorEastAsia" w:eastAsiaTheme="minorEastAsia"/>
              </w:rPr>
              <w:t>22 + / - 2</w:t>
            </w:r>
            <w:r>
              <w:rPr>
                <w:rFonts w:hint="eastAsia" w:cs="微软雅黑" w:asciiTheme="minorEastAsia" w:hAnsiTheme="minorEastAsia" w:eastAsiaTheme="minorEastAsia"/>
                <w:lang w:val="de-DE"/>
              </w:rPr>
              <w:t>摄氏度的意外冷藏或冻结是很少的后果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6" w:type="dxa"/>
            <w:tcBorders>
              <w:top w:val="single" w:color="auto" w:sz="4" w:space="0"/>
              <w:left w:val="single" w:color="auto" w:sz="12" w:space="0"/>
              <w:bottom w:val="single" w:color="auto" w:sz="4" w:space="0"/>
              <w:right w:val="single" w:color="auto" w:sz="4" w:space="0"/>
            </w:tcBorders>
            <w:shd w:val="clear" w:color="auto" w:fill="FFFFFF"/>
            <w:vAlign w:val="center"/>
          </w:tcPr>
          <w:p>
            <w:pPr>
              <w:pStyle w:val="65"/>
              <w:jc w:val="center"/>
            </w:pPr>
            <w:r>
              <w:t xml:space="preserve">XCAMB </w:t>
            </w:r>
          </w:p>
        </w:tc>
        <w:tc>
          <w:tcPr>
            <w:tcW w:w="223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5"/>
            </w:pPr>
            <w:r>
              <w:t xml:space="preserve">Not Critical ambient temperature </w:t>
            </w:r>
          </w:p>
          <w:p>
            <w:pPr>
              <w:pStyle w:val="65"/>
              <w:rPr>
                <w:rFonts w:eastAsiaTheme="minorEastAsia"/>
                <w:lang w:eastAsia="zh-CN"/>
              </w:rPr>
            </w:pPr>
            <w:r>
              <w:rPr>
                <w:rFonts w:hint="eastAsia" w:eastAsiaTheme="minorEastAsia"/>
                <w:lang w:eastAsia="zh-CN"/>
              </w:rPr>
              <w:t>非临界室温</w:t>
            </w:r>
          </w:p>
        </w:tc>
        <w:tc>
          <w:tcPr>
            <w:tcW w:w="5616" w:type="dxa"/>
            <w:tcBorders>
              <w:top w:val="single" w:color="auto" w:sz="4" w:space="0"/>
              <w:left w:val="single" w:color="auto" w:sz="4" w:space="0"/>
              <w:bottom w:val="single" w:color="auto" w:sz="4" w:space="0"/>
              <w:right w:val="single" w:color="auto" w:sz="12" w:space="0"/>
            </w:tcBorders>
            <w:shd w:val="clear" w:color="auto" w:fill="FFFFFF"/>
            <w:vAlign w:val="center"/>
          </w:tcPr>
          <w:p>
            <w:pPr>
              <w:pStyle w:val="65"/>
            </w:pPr>
            <w:r>
              <w:t>Failed to keep critical ambient.</w:t>
            </w:r>
          </w:p>
          <w:p>
            <w:pPr>
              <w:rPr>
                <w:rFonts w:asciiTheme="minorEastAsia" w:hAnsiTheme="minorEastAsia"/>
                <w:sz w:val="16"/>
                <w:szCs w:val="16"/>
              </w:rPr>
            </w:pPr>
            <w:r>
              <w:rPr>
                <w:rFonts w:hint="eastAsia" w:asciiTheme="minorEastAsia" w:hAnsiTheme="minorEastAsia"/>
                <w:sz w:val="16"/>
                <w:szCs w:val="16"/>
              </w:rPr>
              <w:t>未能保持在室温。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6" w:type="dxa"/>
            <w:tcBorders>
              <w:top w:val="single" w:color="auto" w:sz="4" w:space="0"/>
              <w:left w:val="single" w:color="auto" w:sz="12" w:space="0"/>
              <w:bottom w:val="single" w:color="auto" w:sz="4" w:space="0"/>
              <w:right w:val="single" w:color="auto" w:sz="4" w:space="0"/>
            </w:tcBorders>
            <w:shd w:val="clear" w:color="auto" w:fill="FFFFFF"/>
            <w:vAlign w:val="center"/>
          </w:tcPr>
          <w:p>
            <w:pPr>
              <w:pStyle w:val="65"/>
              <w:jc w:val="center"/>
            </w:pPr>
            <w:r>
              <w:t xml:space="preserve">XREF </w:t>
            </w:r>
          </w:p>
        </w:tc>
        <w:tc>
          <w:tcPr>
            <w:tcW w:w="223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5"/>
            </w:pPr>
            <w:r>
              <w:t>Not Refrigerated temperature</w:t>
            </w:r>
          </w:p>
          <w:p>
            <w:pPr>
              <w:pStyle w:val="65"/>
            </w:pPr>
            <w:r>
              <w:rPr>
                <w:rFonts w:hint="eastAsia" w:eastAsiaTheme="minorEastAsia"/>
                <w:lang w:eastAsia="zh-CN"/>
              </w:rPr>
              <w:t>非冷藏温度</w:t>
            </w:r>
          </w:p>
        </w:tc>
        <w:tc>
          <w:tcPr>
            <w:tcW w:w="5616" w:type="dxa"/>
            <w:tcBorders>
              <w:top w:val="single" w:color="auto" w:sz="4" w:space="0"/>
              <w:left w:val="single" w:color="auto" w:sz="4" w:space="0"/>
              <w:bottom w:val="single" w:color="auto" w:sz="4" w:space="0"/>
              <w:right w:val="single" w:color="auto" w:sz="12" w:space="0"/>
            </w:tcBorders>
            <w:shd w:val="clear" w:color="auto" w:fill="FFFFFF"/>
            <w:vAlign w:val="center"/>
          </w:tcPr>
          <w:p>
            <w:pPr>
              <w:pStyle w:val="65"/>
            </w:pPr>
            <w:r>
              <w:t>Failed to keep at refrigerated temperature: 4-8 degrees C.</w:t>
            </w:r>
          </w:p>
          <w:p>
            <w:pPr>
              <w:pStyle w:val="65"/>
              <w:rPr>
                <w:rFonts w:asciiTheme="minorEastAsia" w:hAnsiTheme="minorEastAsia" w:eastAsiaTheme="minorEastAsia"/>
                <w:szCs w:val="16"/>
              </w:rPr>
            </w:pPr>
            <w:r>
              <w:rPr>
                <w:rFonts w:hint="eastAsia" w:cs="微软雅黑" w:asciiTheme="minorEastAsia" w:hAnsiTheme="minorEastAsia" w:eastAsiaTheme="minorEastAsia"/>
                <w:color w:val="313131"/>
                <w:szCs w:val="16"/>
                <w:lang w:val="de-DE"/>
              </w:rPr>
              <w:t>未能保持在冷藏温度</w:t>
            </w:r>
            <w:r>
              <w:rPr>
                <w:rFonts w:hint="eastAsia" w:asciiTheme="minorEastAsia" w:hAnsiTheme="minorEastAsia" w:eastAsiaTheme="minorEastAsia"/>
                <w:color w:val="313131"/>
                <w:szCs w:val="16"/>
              </w:rPr>
              <w:t>:4 - 8</w:t>
            </w:r>
            <w:r>
              <w:rPr>
                <w:rFonts w:hint="eastAsia" w:cs="微软雅黑" w:asciiTheme="minorEastAsia" w:hAnsiTheme="minorEastAsia" w:eastAsiaTheme="minorEastAsia"/>
                <w:color w:val="313131"/>
                <w:szCs w:val="16"/>
                <w:lang w:val="de-DE"/>
              </w:rPr>
              <w:t>摄氏度。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6" w:type="dxa"/>
            <w:tcBorders>
              <w:top w:val="single" w:color="auto" w:sz="4" w:space="0"/>
              <w:left w:val="single" w:color="auto" w:sz="12" w:space="0"/>
              <w:bottom w:val="single" w:color="auto" w:sz="4" w:space="0"/>
              <w:right w:val="single" w:color="auto" w:sz="4" w:space="0"/>
            </w:tcBorders>
            <w:shd w:val="clear" w:color="auto" w:fill="FFFFFF"/>
            <w:vAlign w:val="center"/>
          </w:tcPr>
          <w:p>
            <w:pPr>
              <w:pStyle w:val="65"/>
              <w:jc w:val="center"/>
            </w:pPr>
            <w:r>
              <w:t xml:space="preserve">XCREF </w:t>
            </w:r>
          </w:p>
        </w:tc>
        <w:tc>
          <w:tcPr>
            <w:tcW w:w="223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5"/>
            </w:pPr>
            <w:r>
              <w:t xml:space="preserve">Not Critical refrigerated temperature </w:t>
            </w:r>
          </w:p>
          <w:p>
            <w:pPr>
              <w:pStyle w:val="65"/>
              <w:rPr>
                <w:rFonts w:eastAsiaTheme="minorEastAsia"/>
                <w:lang w:eastAsia="zh-CN"/>
              </w:rPr>
            </w:pPr>
            <w:r>
              <w:rPr>
                <w:rFonts w:hint="eastAsia" w:eastAsiaTheme="minorEastAsia"/>
                <w:lang w:eastAsia="zh-CN"/>
              </w:rPr>
              <w:t>非临界冷藏温度</w:t>
            </w:r>
          </w:p>
        </w:tc>
        <w:tc>
          <w:tcPr>
            <w:tcW w:w="5616" w:type="dxa"/>
            <w:tcBorders>
              <w:top w:val="single" w:color="auto" w:sz="4" w:space="0"/>
              <w:left w:val="single" w:color="auto" w:sz="4" w:space="0"/>
              <w:bottom w:val="single" w:color="auto" w:sz="4" w:space="0"/>
              <w:right w:val="single" w:color="auto" w:sz="12" w:space="0"/>
            </w:tcBorders>
            <w:shd w:val="clear" w:color="auto" w:fill="FFFFFF"/>
            <w:vAlign w:val="center"/>
          </w:tcPr>
          <w:p>
            <w:pPr>
              <w:pStyle w:val="65"/>
            </w:pPr>
            <w:r>
              <w:t>Failed to keep critical refrigerated.</w:t>
            </w:r>
          </w:p>
          <w:p>
            <w:pPr>
              <w:pStyle w:val="65"/>
              <w:rPr>
                <w:rFonts w:asciiTheme="minorEastAsia" w:hAnsiTheme="minorEastAsia" w:eastAsiaTheme="minorEastAsia"/>
                <w:szCs w:val="16"/>
                <w:lang w:eastAsia="zh-CN"/>
              </w:rPr>
            </w:pPr>
            <w:r>
              <w:rPr>
                <w:rFonts w:hint="eastAsia" w:asciiTheme="minorEastAsia" w:hAnsiTheme="minorEastAsia" w:eastAsiaTheme="minorEastAsia"/>
                <w:szCs w:val="16"/>
                <w:lang w:eastAsia="zh-CN"/>
              </w:rPr>
              <w:t>未能保持临界冷藏温度。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6" w:type="dxa"/>
            <w:tcBorders>
              <w:top w:val="single" w:color="auto" w:sz="4" w:space="0"/>
              <w:left w:val="single" w:color="auto" w:sz="12" w:space="0"/>
              <w:bottom w:val="single" w:color="auto" w:sz="4" w:space="0"/>
              <w:right w:val="single" w:color="auto" w:sz="4" w:space="0"/>
            </w:tcBorders>
            <w:shd w:val="clear" w:color="auto" w:fill="FFFFFF"/>
            <w:vAlign w:val="center"/>
          </w:tcPr>
          <w:p>
            <w:pPr>
              <w:pStyle w:val="65"/>
              <w:jc w:val="center"/>
            </w:pPr>
            <w:r>
              <w:t xml:space="preserve">XFRZ </w:t>
            </w:r>
          </w:p>
        </w:tc>
        <w:tc>
          <w:tcPr>
            <w:tcW w:w="223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5"/>
            </w:pPr>
            <w:r>
              <w:t>Not Frozen temperature</w:t>
            </w:r>
          </w:p>
          <w:p>
            <w:pPr>
              <w:pStyle w:val="65"/>
            </w:pPr>
            <w:r>
              <w:rPr>
                <w:rFonts w:hint="eastAsia" w:eastAsiaTheme="minorEastAsia"/>
                <w:lang w:eastAsia="zh-CN"/>
              </w:rPr>
              <w:t>非冷冻温度</w:t>
            </w:r>
          </w:p>
        </w:tc>
        <w:tc>
          <w:tcPr>
            <w:tcW w:w="5616" w:type="dxa"/>
            <w:tcBorders>
              <w:top w:val="single" w:color="auto" w:sz="4" w:space="0"/>
              <w:left w:val="single" w:color="auto" w:sz="4" w:space="0"/>
              <w:bottom w:val="single" w:color="auto" w:sz="4" w:space="0"/>
              <w:right w:val="single" w:color="auto" w:sz="12" w:space="0"/>
            </w:tcBorders>
            <w:shd w:val="clear" w:color="auto" w:fill="FFFFFF"/>
            <w:vAlign w:val="center"/>
          </w:tcPr>
          <w:p>
            <w:pPr>
              <w:pStyle w:val="65"/>
            </w:pPr>
            <w:r>
              <w:t>Failed to keep at frozen temperature: -4 degrees C.</w:t>
            </w:r>
          </w:p>
          <w:p>
            <w:pPr>
              <w:pStyle w:val="65"/>
              <w:rPr>
                <w:rFonts w:asciiTheme="minorEastAsia" w:hAnsiTheme="minorEastAsia" w:eastAsiaTheme="minorEastAsia"/>
                <w:szCs w:val="16"/>
              </w:rPr>
            </w:pPr>
            <w:r>
              <w:rPr>
                <w:rFonts w:hint="eastAsia" w:cs="微软雅黑" w:asciiTheme="minorEastAsia" w:hAnsiTheme="minorEastAsia" w:eastAsiaTheme="minorEastAsia"/>
                <w:color w:val="313131"/>
                <w:szCs w:val="16"/>
                <w:lang w:val="de-DE"/>
              </w:rPr>
              <w:t>未能保持在冷冻温度</w:t>
            </w:r>
            <w:r>
              <w:rPr>
                <w:rFonts w:hint="eastAsia" w:asciiTheme="minorEastAsia" w:hAnsiTheme="minorEastAsia" w:eastAsiaTheme="minorEastAsia"/>
                <w:color w:val="313131"/>
                <w:szCs w:val="16"/>
              </w:rPr>
              <w:t>:4</w:t>
            </w:r>
            <w:r>
              <w:rPr>
                <w:rFonts w:hint="eastAsia" w:cs="微软雅黑" w:asciiTheme="minorEastAsia" w:hAnsiTheme="minorEastAsia" w:eastAsiaTheme="minorEastAsia"/>
                <w:color w:val="313131"/>
                <w:szCs w:val="16"/>
                <w:lang w:val="de-DE"/>
              </w:rPr>
              <w:t>摄氏度。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6" w:type="dxa"/>
            <w:tcBorders>
              <w:top w:val="single" w:color="auto" w:sz="4" w:space="0"/>
              <w:left w:val="single" w:color="auto" w:sz="12" w:space="0"/>
              <w:bottom w:val="single" w:color="auto" w:sz="4" w:space="0"/>
              <w:right w:val="single" w:color="auto" w:sz="4" w:space="0"/>
            </w:tcBorders>
            <w:shd w:val="clear" w:color="auto" w:fill="FFFFFF"/>
            <w:vAlign w:val="center"/>
          </w:tcPr>
          <w:p>
            <w:pPr>
              <w:pStyle w:val="65"/>
              <w:jc w:val="center"/>
            </w:pPr>
            <w:r>
              <w:t xml:space="preserve">XCFRZ </w:t>
            </w:r>
          </w:p>
        </w:tc>
        <w:tc>
          <w:tcPr>
            <w:tcW w:w="223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5"/>
            </w:pPr>
            <w:bookmarkStart w:id="69" w:name="OLE_LINK26"/>
            <w:bookmarkStart w:id="70" w:name="OLE_LINK27"/>
            <w:r>
              <w:t xml:space="preserve">Not Critical frozen temperature </w:t>
            </w:r>
            <w:bookmarkEnd w:id="69"/>
            <w:bookmarkEnd w:id="70"/>
          </w:p>
          <w:p>
            <w:pPr>
              <w:pStyle w:val="65"/>
              <w:rPr>
                <w:rFonts w:eastAsiaTheme="minorEastAsia"/>
                <w:lang w:eastAsia="zh-CN"/>
              </w:rPr>
            </w:pPr>
            <w:r>
              <w:rPr>
                <w:rFonts w:hint="eastAsia" w:eastAsiaTheme="minorEastAsia"/>
                <w:lang w:eastAsia="zh-CN"/>
              </w:rPr>
              <w:t>非临界冷冻温度</w:t>
            </w:r>
          </w:p>
        </w:tc>
        <w:tc>
          <w:tcPr>
            <w:tcW w:w="5616" w:type="dxa"/>
            <w:tcBorders>
              <w:top w:val="single" w:color="auto" w:sz="4" w:space="0"/>
              <w:left w:val="single" w:color="auto" w:sz="4" w:space="0"/>
              <w:bottom w:val="single" w:color="auto" w:sz="4" w:space="0"/>
              <w:right w:val="single" w:color="auto" w:sz="12" w:space="0"/>
            </w:tcBorders>
            <w:shd w:val="clear" w:color="auto" w:fill="FFFFFF"/>
            <w:vAlign w:val="center"/>
          </w:tcPr>
          <w:p>
            <w:pPr>
              <w:pStyle w:val="65"/>
            </w:pPr>
            <w:r>
              <w:t xml:space="preserve">Failed to keep critical frozen </w:t>
            </w:r>
          </w:p>
          <w:p>
            <w:pPr>
              <w:pStyle w:val="65"/>
              <w:rPr>
                <w:rFonts w:eastAsiaTheme="minorEastAsia"/>
                <w:lang w:eastAsia="zh-CN"/>
              </w:rPr>
            </w:pPr>
            <w:r>
              <w:rPr>
                <w:rFonts w:hint="eastAsia" w:eastAsiaTheme="minorEastAsia"/>
                <w:lang w:eastAsia="zh-CN"/>
              </w:rPr>
              <w:t>未能保持临界冷冻温度。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6" w:type="dxa"/>
            <w:tcBorders>
              <w:top w:val="single" w:color="auto" w:sz="4" w:space="0"/>
              <w:left w:val="single" w:color="auto" w:sz="12" w:space="0"/>
              <w:bottom w:val="single" w:color="auto" w:sz="4" w:space="0"/>
              <w:right w:val="single" w:color="auto" w:sz="4" w:space="0"/>
            </w:tcBorders>
            <w:shd w:val="clear" w:color="auto" w:fill="FFFFFF"/>
            <w:vAlign w:val="center"/>
          </w:tcPr>
          <w:p>
            <w:pPr>
              <w:pStyle w:val="65"/>
              <w:jc w:val="center"/>
            </w:pPr>
            <w:r>
              <w:t xml:space="preserve">XDFRZ </w:t>
            </w:r>
          </w:p>
        </w:tc>
        <w:tc>
          <w:tcPr>
            <w:tcW w:w="223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5"/>
            </w:pPr>
            <w:r>
              <w:t xml:space="preserve">Not Deep frozen </w:t>
            </w:r>
          </w:p>
          <w:p>
            <w:pPr>
              <w:pStyle w:val="65"/>
              <w:rPr>
                <w:rFonts w:eastAsiaTheme="minorEastAsia"/>
                <w:lang w:eastAsia="zh-CN"/>
              </w:rPr>
            </w:pPr>
            <w:r>
              <w:rPr>
                <w:rFonts w:hint="eastAsia" w:eastAsiaTheme="minorEastAsia"/>
                <w:lang w:eastAsia="zh-CN"/>
              </w:rPr>
              <w:t>非深度冷冻</w:t>
            </w:r>
          </w:p>
        </w:tc>
        <w:tc>
          <w:tcPr>
            <w:tcW w:w="5616" w:type="dxa"/>
            <w:tcBorders>
              <w:top w:val="single" w:color="auto" w:sz="4" w:space="0"/>
              <w:left w:val="single" w:color="auto" w:sz="4" w:space="0"/>
              <w:bottom w:val="single" w:color="auto" w:sz="4" w:space="0"/>
              <w:right w:val="single" w:color="auto" w:sz="12" w:space="0"/>
            </w:tcBorders>
            <w:shd w:val="clear" w:color="auto" w:fill="FFFFFF"/>
            <w:vAlign w:val="center"/>
          </w:tcPr>
          <w:p>
            <w:pPr>
              <w:pStyle w:val="65"/>
            </w:pPr>
            <w:r>
              <w:t xml:space="preserve">Failed to keep deep frozen: -16 to -20 degree C. </w:t>
            </w:r>
          </w:p>
          <w:p>
            <w:pPr>
              <w:pStyle w:val="65"/>
              <w:rPr>
                <w:rFonts w:asciiTheme="minorEastAsia" w:hAnsiTheme="minorEastAsia" w:eastAsiaTheme="minorEastAsia"/>
                <w:szCs w:val="16"/>
                <w:lang w:eastAsia="zh-CN"/>
              </w:rPr>
            </w:pPr>
            <w:r>
              <w:rPr>
                <w:rFonts w:hint="eastAsia" w:cs="微软雅黑" w:asciiTheme="minorEastAsia" w:hAnsiTheme="minorEastAsia" w:eastAsiaTheme="minorEastAsia"/>
                <w:color w:val="313131"/>
                <w:szCs w:val="16"/>
                <w:lang w:val="de-DE"/>
              </w:rPr>
              <w:t>未能保持深冻</w:t>
            </w:r>
            <w:r>
              <w:rPr>
                <w:rFonts w:hint="eastAsia" w:asciiTheme="minorEastAsia" w:hAnsiTheme="minorEastAsia" w:eastAsiaTheme="minorEastAsia"/>
                <w:color w:val="313131"/>
                <w:szCs w:val="16"/>
              </w:rPr>
              <w:t>:-16</w:t>
            </w:r>
            <w:r>
              <w:rPr>
                <w:rFonts w:hint="eastAsia" w:cs="微软雅黑" w:asciiTheme="minorEastAsia" w:hAnsiTheme="minorEastAsia" w:eastAsiaTheme="minorEastAsia"/>
                <w:color w:val="313131"/>
                <w:szCs w:val="16"/>
                <w:lang w:val="de-DE"/>
              </w:rPr>
              <w:t>至</w:t>
            </w:r>
            <w:r>
              <w:rPr>
                <w:rFonts w:hint="eastAsia" w:asciiTheme="minorEastAsia" w:hAnsiTheme="minorEastAsia" w:eastAsiaTheme="minorEastAsia"/>
                <w:color w:val="313131"/>
                <w:szCs w:val="16"/>
              </w:rPr>
              <w:t>-20</w:t>
            </w:r>
            <w:r>
              <w:rPr>
                <w:rFonts w:hint="eastAsia" w:cs="微软雅黑" w:asciiTheme="minorEastAsia" w:hAnsiTheme="minorEastAsia" w:eastAsiaTheme="minorEastAsia"/>
                <w:color w:val="313131"/>
                <w:szCs w:val="16"/>
                <w:lang w:val="de-DE"/>
              </w:rPr>
              <w:t>度</w:t>
            </w:r>
            <w:r>
              <w:rPr>
                <w:rFonts w:hint="eastAsia" w:cs="微软雅黑" w:asciiTheme="minorEastAsia" w:hAnsiTheme="minorEastAsia" w:eastAsiaTheme="minorEastAsia"/>
                <w:color w:val="313131"/>
                <w:szCs w:val="16"/>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6" w:type="dxa"/>
            <w:tcBorders>
              <w:top w:val="single" w:color="auto" w:sz="4" w:space="0"/>
              <w:left w:val="single" w:color="auto" w:sz="12" w:space="0"/>
              <w:bottom w:val="single" w:color="auto" w:sz="4" w:space="0"/>
              <w:right w:val="single" w:color="auto" w:sz="4" w:space="0"/>
            </w:tcBorders>
            <w:shd w:val="clear" w:color="auto" w:fill="FFFFFF"/>
            <w:vAlign w:val="center"/>
          </w:tcPr>
          <w:p>
            <w:pPr>
              <w:pStyle w:val="65"/>
              <w:jc w:val="center"/>
            </w:pPr>
            <w:r>
              <w:t xml:space="preserve">XUFRZ </w:t>
            </w:r>
          </w:p>
        </w:tc>
        <w:tc>
          <w:tcPr>
            <w:tcW w:w="223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5"/>
            </w:pPr>
            <w:r>
              <w:t xml:space="preserve">Not Ultra frozen </w:t>
            </w:r>
          </w:p>
          <w:p>
            <w:pPr>
              <w:pStyle w:val="65"/>
              <w:rPr>
                <w:rFonts w:eastAsiaTheme="minorEastAsia"/>
                <w:lang w:eastAsia="zh-CN"/>
              </w:rPr>
            </w:pPr>
            <w:r>
              <w:rPr>
                <w:rFonts w:hint="eastAsia" w:eastAsiaTheme="minorEastAsia"/>
                <w:lang w:eastAsia="zh-CN"/>
              </w:rPr>
              <w:t>非极度冷冻</w:t>
            </w:r>
          </w:p>
        </w:tc>
        <w:tc>
          <w:tcPr>
            <w:tcW w:w="5616" w:type="dxa"/>
            <w:tcBorders>
              <w:top w:val="single" w:color="auto" w:sz="4" w:space="0"/>
              <w:left w:val="single" w:color="auto" w:sz="4" w:space="0"/>
              <w:bottom w:val="single" w:color="auto" w:sz="4" w:space="0"/>
              <w:right w:val="single" w:color="auto" w:sz="12" w:space="0"/>
            </w:tcBorders>
            <w:shd w:val="clear" w:color="auto" w:fill="FFFFFF"/>
            <w:vAlign w:val="center"/>
          </w:tcPr>
          <w:p>
            <w:pPr>
              <w:pStyle w:val="65"/>
            </w:pPr>
            <w:r>
              <w:t xml:space="preserve">Failed to keep ultra cold frozen: ~ -75 to -85 degree C. (ultra cold freezer is typically at temperature of dry ice). </w:t>
            </w:r>
          </w:p>
          <w:p>
            <w:pPr>
              <w:pStyle w:val="65"/>
              <w:rPr>
                <w:rFonts w:asciiTheme="minorEastAsia" w:hAnsiTheme="minorEastAsia" w:eastAsiaTheme="minorEastAsia"/>
                <w:szCs w:val="16"/>
                <w:lang w:eastAsia="zh-CN"/>
              </w:rPr>
            </w:pPr>
            <w:r>
              <w:rPr>
                <w:rFonts w:hint="eastAsia" w:asciiTheme="minorEastAsia" w:hAnsiTheme="minorEastAsia" w:eastAsiaTheme="minorEastAsia"/>
                <w:szCs w:val="16"/>
                <w:lang w:eastAsia="zh-CN"/>
              </w:rPr>
              <w:t>未能保持超低冷冻温度-75至-85摄氏度（</w:t>
            </w:r>
            <w:r>
              <w:rPr>
                <w:rFonts w:hint="eastAsia" w:cs="微软雅黑" w:asciiTheme="minorEastAsia" w:hAnsiTheme="minorEastAsia" w:eastAsiaTheme="minorEastAsia"/>
                <w:color w:val="313131"/>
                <w:szCs w:val="16"/>
                <w:lang w:val="de-DE"/>
              </w:rPr>
              <w:t>超低温冰箱的温度通常是干冰</w:t>
            </w:r>
            <w:r>
              <w:rPr>
                <w:rFonts w:hint="eastAsia" w:asciiTheme="minorEastAsia" w:hAnsiTheme="minorEastAsia" w:eastAsiaTheme="minorEastAsia"/>
                <w:szCs w:val="16"/>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6" w:type="dxa"/>
            <w:tcBorders>
              <w:top w:val="single" w:color="auto" w:sz="4" w:space="0"/>
              <w:left w:val="single" w:color="auto" w:sz="12" w:space="0"/>
              <w:bottom w:val="single" w:color="auto" w:sz="4" w:space="0"/>
              <w:right w:val="single" w:color="auto" w:sz="4" w:space="0"/>
            </w:tcBorders>
            <w:shd w:val="clear" w:color="auto" w:fill="FFFFFF"/>
            <w:vAlign w:val="center"/>
          </w:tcPr>
          <w:p>
            <w:pPr>
              <w:pStyle w:val="65"/>
              <w:jc w:val="center"/>
            </w:pPr>
            <w:r>
              <w:t xml:space="preserve">XNTR </w:t>
            </w:r>
          </w:p>
        </w:tc>
        <w:tc>
          <w:tcPr>
            <w:tcW w:w="223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5"/>
            </w:pPr>
            <w:r>
              <w:t xml:space="preserve">Not Liquid nitrogen </w:t>
            </w:r>
          </w:p>
          <w:p>
            <w:pPr>
              <w:pStyle w:val="65"/>
              <w:rPr>
                <w:rFonts w:eastAsiaTheme="minorEastAsia"/>
                <w:lang w:eastAsia="zh-CN"/>
              </w:rPr>
            </w:pPr>
            <w:r>
              <w:rPr>
                <w:rFonts w:hint="eastAsia" w:eastAsiaTheme="minorEastAsia"/>
                <w:lang w:eastAsia="zh-CN"/>
              </w:rPr>
              <w:t>非液氮</w:t>
            </w:r>
          </w:p>
        </w:tc>
        <w:tc>
          <w:tcPr>
            <w:tcW w:w="5616" w:type="dxa"/>
            <w:tcBorders>
              <w:top w:val="single" w:color="auto" w:sz="4" w:space="0"/>
              <w:left w:val="single" w:color="auto" w:sz="4" w:space="0"/>
              <w:bottom w:val="single" w:color="auto" w:sz="4" w:space="0"/>
              <w:right w:val="single" w:color="auto" w:sz="12" w:space="0"/>
            </w:tcBorders>
            <w:shd w:val="clear" w:color="auto" w:fill="FFFFFF"/>
            <w:vAlign w:val="center"/>
          </w:tcPr>
          <w:p>
            <w:pPr>
              <w:pStyle w:val="65"/>
            </w:pPr>
            <w:r>
              <w:t xml:space="preserve">Failed to keep in liquid nitrogen. </w:t>
            </w:r>
          </w:p>
          <w:p>
            <w:pPr>
              <w:pStyle w:val="65"/>
              <w:rPr>
                <w:rFonts w:eastAsiaTheme="minorEastAsia"/>
                <w:lang w:eastAsia="zh-CN"/>
              </w:rPr>
            </w:pPr>
            <w:r>
              <w:rPr>
                <w:rFonts w:hint="eastAsia" w:eastAsiaTheme="minorEastAsia"/>
                <w:lang w:eastAsia="zh-CN"/>
              </w:rPr>
              <w:t>未能保持液态氮。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6" w:type="dxa"/>
            <w:tcBorders>
              <w:top w:val="single" w:color="auto" w:sz="4" w:space="0"/>
              <w:left w:val="single" w:color="auto" w:sz="12" w:space="0"/>
              <w:bottom w:val="single" w:color="auto" w:sz="4" w:space="0"/>
              <w:right w:val="single" w:color="auto" w:sz="4" w:space="0"/>
            </w:tcBorders>
            <w:shd w:val="clear" w:color="auto" w:fill="FFFFFF"/>
            <w:vAlign w:val="center"/>
          </w:tcPr>
          <w:p>
            <w:pPr>
              <w:pStyle w:val="65"/>
              <w:jc w:val="center"/>
            </w:pPr>
            <w:r>
              <w:t xml:space="preserve">XPRTL </w:t>
            </w:r>
          </w:p>
        </w:tc>
        <w:tc>
          <w:tcPr>
            <w:tcW w:w="223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5"/>
            </w:pPr>
            <w:r>
              <w:t xml:space="preserve">Not Protected from light </w:t>
            </w:r>
          </w:p>
          <w:p>
            <w:pPr>
              <w:pStyle w:val="65"/>
              <w:rPr>
                <w:rFonts w:eastAsiaTheme="minorEastAsia"/>
                <w:lang w:eastAsia="zh-CN"/>
              </w:rPr>
            </w:pPr>
            <w:r>
              <w:rPr>
                <w:rFonts w:hint="eastAsia" w:eastAsiaTheme="minorEastAsia"/>
                <w:lang w:eastAsia="zh-CN"/>
              </w:rPr>
              <w:t>无光照</w:t>
            </w:r>
          </w:p>
        </w:tc>
        <w:tc>
          <w:tcPr>
            <w:tcW w:w="5616" w:type="dxa"/>
            <w:tcBorders>
              <w:top w:val="single" w:color="auto" w:sz="4" w:space="0"/>
              <w:left w:val="single" w:color="auto" w:sz="4" w:space="0"/>
              <w:bottom w:val="single" w:color="auto" w:sz="4" w:space="0"/>
              <w:right w:val="single" w:color="auto" w:sz="12" w:space="0"/>
            </w:tcBorders>
            <w:shd w:val="clear" w:color="auto" w:fill="FFFFFF"/>
            <w:vAlign w:val="center"/>
          </w:tcPr>
          <w:p>
            <w:pPr>
              <w:pStyle w:val="65"/>
            </w:pPr>
            <w:r>
              <w:t xml:space="preserve">Failed to protect from light. </w:t>
            </w:r>
          </w:p>
          <w:p>
            <w:pPr>
              <w:pStyle w:val="65"/>
              <w:rPr>
                <w:rFonts w:eastAsiaTheme="minorEastAsia"/>
                <w:lang w:eastAsia="zh-CN"/>
              </w:rPr>
            </w:pPr>
            <w:r>
              <w:rPr>
                <w:rFonts w:hint="eastAsia" w:eastAsiaTheme="minorEastAsia"/>
                <w:lang w:eastAsia="zh-CN"/>
              </w:rPr>
              <w:t>未能受光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6" w:type="dxa"/>
            <w:tcBorders>
              <w:top w:val="single" w:color="auto" w:sz="4" w:space="0"/>
              <w:left w:val="single" w:color="auto" w:sz="12" w:space="0"/>
              <w:bottom w:val="single" w:color="auto" w:sz="4" w:space="0"/>
              <w:right w:val="single" w:color="auto" w:sz="4" w:space="0"/>
            </w:tcBorders>
            <w:shd w:val="clear" w:color="auto" w:fill="FFFFFF"/>
            <w:vAlign w:val="center"/>
          </w:tcPr>
          <w:p>
            <w:pPr>
              <w:pStyle w:val="65"/>
              <w:jc w:val="center"/>
            </w:pPr>
            <w:r>
              <w:t xml:space="preserve">XCATM </w:t>
            </w:r>
          </w:p>
        </w:tc>
        <w:tc>
          <w:tcPr>
            <w:tcW w:w="223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5"/>
            </w:pPr>
            <w:r>
              <w:t>Exposed to Air</w:t>
            </w:r>
          </w:p>
          <w:p>
            <w:pPr>
              <w:pStyle w:val="65"/>
              <w:rPr>
                <w:rFonts w:eastAsiaTheme="minorEastAsia"/>
                <w:lang w:eastAsia="zh-CN"/>
              </w:rPr>
            </w:pPr>
            <w:r>
              <w:rPr>
                <w:rFonts w:hint="eastAsia" w:eastAsiaTheme="minorEastAsia"/>
                <w:lang w:eastAsia="zh-CN"/>
              </w:rPr>
              <w:t>暴露在空气中</w:t>
            </w:r>
          </w:p>
        </w:tc>
        <w:tc>
          <w:tcPr>
            <w:tcW w:w="5616" w:type="dxa"/>
            <w:tcBorders>
              <w:top w:val="single" w:color="auto" w:sz="4" w:space="0"/>
              <w:left w:val="single" w:color="auto" w:sz="4" w:space="0"/>
              <w:bottom w:val="single" w:color="auto" w:sz="4" w:space="0"/>
              <w:right w:val="single" w:color="auto" w:sz="12" w:space="0"/>
            </w:tcBorders>
            <w:shd w:val="clear" w:color="auto" w:fill="FFFFFF"/>
            <w:vAlign w:val="center"/>
          </w:tcPr>
          <w:p>
            <w:pPr>
              <w:pStyle w:val="65"/>
            </w:pPr>
            <w:r>
              <w:t>Exposed to atmosphere.</w:t>
            </w:r>
          </w:p>
          <w:p>
            <w:pPr>
              <w:pStyle w:val="65"/>
              <w:rPr>
                <w:rFonts w:eastAsiaTheme="minorEastAsia"/>
                <w:lang w:eastAsia="zh-CN"/>
              </w:rPr>
            </w:pPr>
            <w:r>
              <w:rPr>
                <w:rFonts w:hint="eastAsia" w:eastAsiaTheme="minorEastAsia"/>
                <w:lang w:eastAsia="zh-CN"/>
              </w:rPr>
              <w:t>暴露在空气中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6" w:type="dxa"/>
            <w:tcBorders>
              <w:top w:val="single" w:color="auto" w:sz="4" w:space="0"/>
              <w:left w:val="single" w:color="auto" w:sz="12" w:space="0"/>
              <w:bottom w:val="single" w:color="auto" w:sz="4" w:space="0"/>
              <w:right w:val="single" w:color="auto" w:sz="4" w:space="0"/>
            </w:tcBorders>
            <w:shd w:val="clear" w:color="auto" w:fill="FFFFFF"/>
            <w:vAlign w:val="center"/>
          </w:tcPr>
          <w:p>
            <w:pPr>
              <w:pStyle w:val="65"/>
              <w:jc w:val="center"/>
            </w:pPr>
            <w:r>
              <w:t>XDRY</w:t>
            </w:r>
          </w:p>
        </w:tc>
        <w:tc>
          <w:tcPr>
            <w:tcW w:w="223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5"/>
            </w:pPr>
            <w:r>
              <w:t xml:space="preserve">Not Dry </w:t>
            </w:r>
          </w:p>
          <w:p>
            <w:pPr>
              <w:pStyle w:val="65"/>
              <w:rPr>
                <w:rFonts w:eastAsiaTheme="minorEastAsia"/>
                <w:lang w:eastAsia="zh-CN"/>
              </w:rPr>
            </w:pPr>
            <w:r>
              <w:rPr>
                <w:rFonts w:hint="eastAsia" w:eastAsiaTheme="minorEastAsia"/>
                <w:lang w:eastAsia="zh-CN"/>
              </w:rPr>
              <w:t>不干燥</w:t>
            </w:r>
          </w:p>
        </w:tc>
        <w:tc>
          <w:tcPr>
            <w:tcW w:w="5616" w:type="dxa"/>
            <w:tcBorders>
              <w:top w:val="single" w:color="auto" w:sz="4" w:space="0"/>
              <w:left w:val="single" w:color="auto" w:sz="4" w:space="0"/>
              <w:bottom w:val="single" w:color="auto" w:sz="4" w:space="0"/>
              <w:right w:val="single" w:color="auto" w:sz="12" w:space="0"/>
            </w:tcBorders>
            <w:shd w:val="clear" w:color="auto" w:fill="FFFFFF"/>
            <w:vAlign w:val="center"/>
          </w:tcPr>
          <w:p>
            <w:pPr>
              <w:pStyle w:val="65"/>
            </w:pPr>
            <w:r>
              <w:t xml:space="preserve">Failed to keep in a dry environment. </w:t>
            </w:r>
          </w:p>
          <w:p>
            <w:pPr>
              <w:pStyle w:val="65"/>
              <w:rPr>
                <w:rFonts w:eastAsiaTheme="minorEastAsia"/>
                <w:lang w:eastAsia="zh-CN"/>
              </w:rPr>
            </w:pPr>
            <w:r>
              <w:rPr>
                <w:rFonts w:hint="eastAsia" w:eastAsiaTheme="minorEastAsia"/>
                <w:lang w:eastAsia="zh-CN"/>
              </w:rPr>
              <w:t>未能保持在干燥的环境中。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6" w:type="dxa"/>
            <w:tcBorders>
              <w:top w:val="single" w:color="auto" w:sz="4" w:space="0"/>
              <w:left w:val="single" w:color="auto" w:sz="12" w:space="0"/>
              <w:bottom w:val="single" w:color="auto" w:sz="4" w:space="0"/>
              <w:right w:val="single" w:color="auto" w:sz="4" w:space="0"/>
            </w:tcBorders>
            <w:shd w:val="clear" w:color="auto" w:fill="FFFFFF"/>
            <w:vAlign w:val="center"/>
          </w:tcPr>
          <w:p>
            <w:pPr>
              <w:pStyle w:val="65"/>
              <w:jc w:val="center"/>
            </w:pPr>
            <w:r>
              <w:t xml:space="preserve">XPSO </w:t>
            </w:r>
          </w:p>
        </w:tc>
        <w:tc>
          <w:tcPr>
            <w:tcW w:w="223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5"/>
            </w:pPr>
            <w:r>
              <w:t xml:space="preserve">Exposed to shock </w:t>
            </w:r>
          </w:p>
          <w:p>
            <w:pPr>
              <w:pStyle w:val="65"/>
              <w:rPr>
                <w:rFonts w:eastAsiaTheme="minorEastAsia"/>
                <w:lang w:eastAsia="zh-CN"/>
              </w:rPr>
            </w:pPr>
            <w:r>
              <w:rPr>
                <w:rFonts w:hint="eastAsia" w:eastAsiaTheme="minorEastAsia"/>
                <w:lang w:eastAsia="zh-CN"/>
              </w:rPr>
              <w:t>受到冲击</w:t>
            </w:r>
          </w:p>
        </w:tc>
        <w:tc>
          <w:tcPr>
            <w:tcW w:w="5616" w:type="dxa"/>
            <w:tcBorders>
              <w:top w:val="single" w:color="auto" w:sz="4" w:space="0"/>
              <w:left w:val="single" w:color="auto" w:sz="4" w:space="0"/>
              <w:bottom w:val="single" w:color="auto" w:sz="4" w:space="0"/>
              <w:right w:val="single" w:color="auto" w:sz="12" w:space="0"/>
            </w:tcBorders>
            <w:shd w:val="clear" w:color="auto" w:fill="FFFFFF"/>
            <w:vAlign w:val="center"/>
          </w:tcPr>
          <w:p>
            <w:pPr>
              <w:pStyle w:val="65"/>
            </w:pPr>
            <w:r>
              <w:t xml:space="preserve">Failed to protect from shock. </w:t>
            </w:r>
          </w:p>
          <w:p>
            <w:pPr>
              <w:pStyle w:val="65"/>
              <w:rPr>
                <w:rFonts w:eastAsiaTheme="minorEastAsia"/>
                <w:lang w:eastAsia="zh-CN"/>
              </w:rPr>
            </w:pPr>
            <w:r>
              <w:rPr>
                <w:rFonts w:hint="eastAsia" w:eastAsiaTheme="minorEastAsia"/>
                <w:lang w:eastAsia="zh-CN"/>
              </w:rPr>
              <w:t>未能保护的冲击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6" w:type="dxa"/>
            <w:tcBorders>
              <w:top w:val="single" w:color="auto" w:sz="4" w:space="0"/>
              <w:left w:val="single" w:color="auto" w:sz="12" w:space="0"/>
              <w:bottom w:val="single" w:color="auto" w:sz="4" w:space="0"/>
              <w:right w:val="single" w:color="auto" w:sz="4" w:space="0"/>
            </w:tcBorders>
            <w:shd w:val="clear" w:color="auto" w:fill="FFFFFF"/>
            <w:vAlign w:val="center"/>
          </w:tcPr>
          <w:p>
            <w:pPr>
              <w:pStyle w:val="65"/>
              <w:jc w:val="center"/>
            </w:pPr>
            <w:r>
              <w:t xml:space="preserve">XPSA </w:t>
            </w:r>
          </w:p>
        </w:tc>
        <w:tc>
          <w:tcPr>
            <w:tcW w:w="223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5"/>
            </w:pPr>
            <w:r>
              <w:t xml:space="preserve">Shaken </w:t>
            </w:r>
          </w:p>
          <w:p>
            <w:pPr>
              <w:pStyle w:val="65"/>
              <w:rPr>
                <w:rFonts w:eastAsiaTheme="minorEastAsia"/>
                <w:lang w:eastAsia="zh-CN"/>
              </w:rPr>
            </w:pPr>
            <w:r>
              <w:rPr>
                <w:rFonts w:hint="eastAsia" w:eastAsiaTheme="minorEastAsia"/>
                <w:lang w:eastAsia="zh-CN"/>
              </w:rPr>
              <w:t>摇动</w:t>
            </w:r>
          </w:p>
        </w:tc>
        <w:tc>
          <w:tcPr>
            <w:tcW w:w="5616" w:type="dxa"/>
            <w:tcBorders>
              <w:top w:val="single" w:color="auto" w:sz="4" w:space="0"/>
              <w:left w:val="single" w:color="auto" w:sz="4" w:space="0"/>
              <w:bottom w:val="single" w:color="auto" w:sz="4" w:space="0"/>
              <w:right w:val="single" w:color="auto" w:sz="12" w:space="0"/>
            </w:tcBorders>
            <w:shd w:val="clear" w:color="auto" w:fill="FFFFFF"/>
            <w:vAlign w:val="center"/>
          </w:tcPr>
          <w:p>
            <w:pPr>
              <w:pStyle w:val="65"/>
            </w:pPr>
            <w:r>
              <w:t xml:space="preserve">Shaken. </w:t>
            </w:r>
          </w:p>
          <w:p>
            <w:pPr>
              <w:pStyle w:val="65"/>
              <w:rPr>
                <w:rFonts w:eastAsiaTheme="minorEastAsia"/>
                <w:lang w:eastAsia="zh-CN"/>
              </w:rPr>
            </w:pPr>
            <w:r>
              <w:rPr>
                <w:rFonts w:hint="eastAsia" w:eastAsiaTheme="minorEastAsia"/>
                <w:lang w:eastAsia="zh-CN"/>
              </w:rPr>
              <w:t>摇动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6" w:type="dxa"/>
            <w:tcBorders>
              <w:top w:val="single" w:color="auto" w:sz="4" w:space="0"/>
              <w:left w:val="single" w:color="auto" w:sz="12" w:space="0"/>
              <w:bottom w:val="single" w:color="auto" w:sz="4" w:space="0"/>
              <w:right w:val="single" w:color="auto" w:sz="4" w:space="0"/>
            </w:tcBorders>
            <w:shd w:val="clear" w:color="auto" w:fill="FFFFFF"/>
            <w:vAlign w:val="center"/>
          </w:tcPr>
          <w:p>
            <w:pPr>
              <w:pStyle w:val="65"/>
              <w:jc w:val="center"/>
            </w:pPr>
            <w:r>
              <w:t xml:space="preserve">XUPR </w:t>
            </w:r>
          </w:p>
        </w:tc>
        <w:tc>
          <w:tcPr>
            <w:tcW w:w="223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5"/>
            </w:pPr>
            <w:r>
              <w:t xml:space="preserve">Not Upright </w:t>
            </w:r>
          </w:p>
          <w:p>
            <w:pPr>
              <w:pStyle w:val="65"/>
              <w:rPr>
                <w:rFonts w:eastAsiaTheme="minorEastAsia"/>
                <w:lang w:eastAsia="zh-CN"/>
              </w:rPr>
            </w:pPr>
            <w:r>
              <w:rPr>
                <w:rFonts w:hint="eastAsia" w:eastAsiaTheme="minorEastAsia"/>
                <w:lang w:eastAsia="zh-CN"/>
              </w:rPr>
              <w:t>偏斜</w:t>
            </w:r>
          </w:p>
        </w:tc>
        <w:tc>
          <w:tcPr>
            <w:tcW w:w="5616" w:type="dxa"/>
            <w:tcBorders>
              <w:top w:val="single" w:color="auto" w:sz="4" w:space="0"/>
              <w:left w:val="single" w:color="auto" w:sz="4" w:space="0"/>
              <w:bottom w:val="single" w:color="auto" w:sz="4" w:space="0"/>
              <w:right w:val="single" w:color="auto" w:sz="12" w:space="0"/>
            </w:tcBorders>
            <w:shd w:val="clear" w:color="auto" w:fill="FFFFFF"/>
            <w:vAlign w:val="center"/>
          </w:tcPr>
          <w:p>
            <w:pPr>
              <w:pStyle w:val="65"/>
            </w:pPr>
            <w:r>
              <w:t>Failed to keep upright.</w:t>
            </w:r>
          </w:p>
          <w:p>
            <w:pPr>
              <w:pStyle w:val="65"/>
              <w:rPr>
                <w:rFonts w:eastAsiaTheme="minorEastAsia"/>
                <w:lang w:eastAsia="zh-CN"/>
              </w:rPr>
            </w:pPr>
            <w:r>
              <w:rPr>
                <w:rFonts w:hint="eastAsia" w:eastAsiaTheme="minorEastAsia"/>
                <w:lang w:eastAsia="zh-CN"/>
              </w:rPr>
              <w:t>未能保持直立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6" w:type="dxa"/>
            <w:tcBorders>
              <w:top w:val="single" w:color="auto" w:sz="4" w:space="0"/>
              <w:left w:val="single" w:color="auto" w:sz="12" w:space="0"/>
              <w:bottom w:val="single" w:color="auto" w:sz="4" w:space="0"/>
              <w:right w:val="single" w:color="auto" w:sz="4" w:space="0"/>
            </w:tcBorders>
            <w:shd w:val="clear" w:color="auto" w:fill="FFFFFF"/>
            <w:vAlign w:val="center"/>
          </w:tcPr>
          <w:p>
            <w:pPr>
              <w:pStyle w:val="65"/>
              <w:jc w:val="center"/>
            </w:pPr>
            <w:r>
              <w:t xml:space="preserve">XMTLF </w:t>
            </w:r>
          </w:p>
        </w:tc>
        <w:tc>
          <w:tcPr>
            <w:tcW w:w="223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5"/>
            </w:pPr>
            <w:r>
              <w:t>Metal Exposed</w:t>
            </w:r>
          </w:p>
          <w:p>
            <w:pPr>
              <w:pStyle w:val="65"/>
              <w:rPr>
                <w:rFonts w:eastAsiaTheme="minorEastAsia"/>
                <w:lang w:eastAsia="zh-CN"/>
              </w:rPr>
            </w:pPr>
            <w:r>
              <w:rPr>
                <w:rFonts w:hint="eastAsia" w:eastAsiaTheme="minorEastAsia"/>
                <w:lang w:eastAsia="zh-CN"/>
              </w:rPr>
              <w:t>金属外露</w:t>
            </w:r>
          </w:p>
        </w:tc>
        <w:tc>
          <w:tcPr>
            <w:tcW w:w="5616" w:type="dxa"/>
            <w:tcBorders>
              <w:top w:val="single" w:color="auto" w:sz="4" w:space="0"/>
              <w:left w:val="single" w:color="auto" w:sz="4" w:space="0"/>
              <w:bottom w:val="single" w:color="auto" w:sz="4" w:space="0"/>
              <w:right w:val="single" w:color="auto" w:sz="12" w:space="0"/>
            </w:tcBorders>
            <w:shd w:val="clear" w:color="auto" w:fill="FFFFFF"/>
            <w:vAlign w:val="center"/>
          </w:tcPr>
          <w:p>
            <w:pPr>
              <w:pStyle w:val="65"/>
            </w:pPr>
            <w:r>
              <w:t xml:space="preserve">Failed to keep container is free of heavy metals. </w:t>
            </w:r>
          </w:p>
          <w:p>
            <w:pPr>
              <w:pStyle w:val="65"/>
              <w:rPr>
                <w:rFonts w:asciiTheme="minorEastAsia" w:hAnsiTheme="minorEastAsia" w:eastAsiaTheme="minorEastAsia"/>
                <w:lang w:eastAsia="zh-CN"/>
              </w:rPr>
            </w:pPr>
            <w:r>
              <w:rPr>
                <w:rFonts w:hint="eastAsia" w:cs="微软雅黑" w:asciiTheme="minorEastAsia" w:hAnsiTheme="minorEastAsia" w:eastAsiaTheme="minorEastAsia"/>
                <w:lang w:val="de-DE"/>
              </w:rPr>
              <w:t>未能保持容器无重金属</w:t>
            </w:r>
            <w:r>
              <w:rPr>
                <w:rFonts w:hint="eastAsia" w:cs="微软雅黑" w:asciiTheme="minorEastAsia" w:hAnsiTheme="minorEastAsia" w:eastAsiaTheme="minorEastAsia"/>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6" w:type="dxa"/>
            <w:tcBorders>
              <w:top w:val="single" w:color="auto" w:sz="4" w:space="0"/>
              <w:left w:val="single" w:color="auto" w:sz="12" w:space="0"/>
              <w:bottom w:val="single" w:color="auto" w:sz="4" w:space="0"/>
              <w:right w:val="single" w:color="auto" w:sz="4" w:space="0"/>
            </w:tcBorders>
            <w:shd w:val="clear" w:color="auto" w:fill="FFFFFF"/>
            <w:vAlign w:val="center"/>
          </w:tcPr>
          <w:p>
            <w:pPr>
              <w:pStyle w:val="65"/>
              <w:jc w:val="center"/>
            </w:pPr>
            <w:r>
              <w:t>SB</w:t>
            </w:r>
          </w:p>
        </w:tc>
        <w:tc>
          <w:tcPr>
            <w:tcW w:w="223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5"/>
            </w:pPr>
            <w:r>
              <w:t>Seal Broken</w:t>
            </w:r>
          </w:p>
          <w:p>
            <w:pPr>
              <w:pStyle w:val="65"/>
              <w:rPr>
                <w:rFonts w:eastAsiaTheme="minorEastAsia"/>
                <w:lang w:eastAsia="zh-CN"/>
              </w:rPr>
            </w:pPr>
            <w:r>
              <w:rPr>
                <w:rFonts w:hint="eastAsia" w:eastAsiaTheme="minorEastAsia"/>
                <w:lang w:eastAsia="zh-CN"/>
              </w:rPr>
              <w:t>密封损坏</w:t>
            </w:r>
          </w:p>
        </w:tc>
        <w:tc>
          <w:tcPr>
            <w:tcW w:w="5616" w:type="dxa"/>
            <w:tcBorders>
              <w:top w:val="single" w:color="auto" w:sz="4" w:space="0"/>
              <w:left w:val="single" w:color="auto" w:sz="4" w:space="0"/>
              <w:bottom w:val="single" w:color="auto" w:sz="4" w:space="0"/>
              <w:right w:val="single" w:color="auto" w:sz="12" w:space="0"/>
            </w:tcBorders>
            <w:shd w:val="clear" w:color="auto" w:fill="FFFFFF"/>
            <w:vAlign w:val="center"/>
          </w:tcPr>
          <w:p>
            <w:pPr>
              <w:pStyle w:val="65"/>
            </w:pPr>
            <w:r>
              <w:t>Container seal is broken.</w:t>
            </w:r>
          </w:p>
          <w:p>
            <w:pPr>
              <w:pStyle w:val="65"/>
              <w:rPr>
                <w:rFonts w:eastAsiaTheme="minorEastAsia"/>
                <w:lang w:eastAsia="zh-CN"/>
              </w:rPr>
            </w:pPr>
            <w:r>
              <w:rPr>
                <w:rFonts w:hint="eastAsia" w:eastAsiaTheme="minorEastAsia"/>
                <w:lang w:eastAsia="zh-CN"/>
              </w:rPr>
              <w:t>容器的密封损坏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6" w:type="dxa"/>
            <w:tcBorders>
              <w:top w:val="single" w:color="auto" w:sz="4" w:space="0"/>
              <w:left w:val="single" w:color="auto" w:sz="12" w:space="0"/>
              <w:bottom w:val="single" w:color="auto" w:sz="4" w:space="0"/>
              <w:right w:val="single" w:color="auto" w:sz="4" w:space="0"/>
            </w:tcBorders>
            <w:shd w:val="clear" w:color="auto" w:fill="FFFFFF"/>
            <w:vAlign w:val="center"/>
          </w:tcPr>
          <w:p>
            <w:pPr>
              <w:pStyle w:val="65"/>
              <w:jc w:val="center"/>
            </w:pPr>
            <w:r>
              <w:t>CC</w:t>
            </w:r>
          </w:p>
        </w:tc>
        <w:tc>
          <w:tcPr>
            <w:tcW w:w="223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5"/>
            </w:pPr>
            <w:r>
              <w:t>Container Cracked</w:t>
            </w:r>
          </w:p>
          <w:p>
            <w:pPr>
              <w:pStyle w:val="65"/>
              <w:rPr>
                <w:rFonts w:eastAsiaTheme="minorEastAsia"/>
                <w:lang w:eastAsia="zh-CN"/>
              </w:rPr>
            </w:pPr>
            <w:r>
              <w:rPr>
                <w:rFonts w:hint="eastAsia" w:eastAsiaTheme="minorEastAsia"/>
                <w:lang w:eastAsia="zh-CN"/>
              </w:rPr>
              <w:t>容器破裂</w:t>
            </w:r>
          </w:p>
        </w:tc>
        <w:tc>
          <w:tcPr>
            <w:tcW w:w="5616" w:type="dxa"/>
            <w:tcBorders>
              <w:top w:val="single" w:color="auto" w:sz="4" w:space="0"/>
              <w:left w:val="single" w:color="auto" w:sz="4" w:space="0"/>
              <w:bottom w:val="single" w:color="auto" w:sz="4" w:space="0"/>
              <w:right w:val="single" w:color="auto" w:sz="12" w:space="0"/>
            </w:tcBorders>
            <w:shd w:val="clear" w:color="auto" w:fill="FFFFFF"/>
            <w:vAlign w:val="center"/>
          </w:tcPr>
          <w:p>
            <w:pPr>
              <w:pStyle w:val="65"/>
            </w:pPr>
            <w:r>
              <w:t>Container is cracked.</w:t>
            </w:r>
          </w:p>
          <w:p>
            <w:pPr>
              <w:pStyle w:val="65"/>
              <w:rPr>
                <w:rFonts w:eastAsiaTheme="minorEastAsia"/>
                <w:lang w:eastAsia="zh-CN"/>
              </w:rPr>
            </w:pPr>
            <w:r>
              <w:rPr>
                <w:rFonts w:hint="eastAsia" w:eastAsiaTheme="minorEastAsia"/>
                <w:lang w:eastAsia="zh-CN"/>
              </w:rPr>
              <w:t>容器破裂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6" w:type="dxa"/>
            <w:tcBorders>
              <w:top w:val="single" w:color="auto" w:sz="4" w:space="0"/>
              <w:left w:val="single" w:color="auto" w:sz="12" w:space="0"/>
              <w:bottom w:val="single" w:color="auto" w:sz="4" w:space="0"/>
              <w:right w:val="single" w:color="auto" w:sz="4" w:space="0"/>
            </w:tcBorders>
            <w:shd w:val="clear" w:color="auto" w:fill="FFFFFF"/>
            <w:vAlign w:val="center"/>
          </w:tcPr>
          <w:p>
            <w:pPr>
              <w:pStyle w:val="65"/>
              <w:jc w:val="center"/>
            </w:pPr>
            <w:r>
              <w:t>CT</w:t>
            </w:r>
          </w:p>
        </w:tc>
        <w:tc>
          <w:tcPr>
            <w:tcW w:w="223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5"/>
            </w:pPr>
            <w:r>
              <w:t>Container Torn</w:t>
            </w:r>
          </w:p>
          <w:p>
            <w:pPr>
              <w:pStyle w:val="65"/>
              <w:rPr>
                <w:rFonts w:eastAsiaTheme="minorEastAsia"/>
                <w:lang w:eastAsia="zh-CN"/>
              </w:rPr>
            </w:pPr>
            <w:r>
              <w:rPr>
                <w:rFonts w:hint="eastAsia" w:eastAsiaTheme="minorEastAsia"/>
                <w:lang w:eastAsia="zh-CN"/>
              </w:rPr>
              <w:t>容器撕裂</w:t>
            </w:r>
          </w:p>
        </w:tc>
        <w:tc>
          <w:tcPr>
            <w:tcW w:w="5616" w:type="dxa"/>
            <w:tcBorders>
              <w:top w:val="single" w:color="auto" w:sz="4" w:space="0"/>
              <w:left w:val="single" w:color="auto" w:sz="4" w:space="0"/>
              <w:bottom w:val="single" w:color="auto" w:sz="4" w:space="0"/>
              <w:right w:val="single" w:color="auto" w:sz="12" w:space="0"/>
            </w:tcBorders>
            <w:shd w:val="clear" w:color="auto" w:fill="FFFFFF"/>
            <w:vAlign w:val="center"/>
          </w:tcPr>
          <w:p>
            <w:pPr>
              <w:pStyle w:val="65"/>
            </w:pPr>
            <w:r>
              <w:t>Container is torn</w:t>
            </w:r>
          </w:p>
          <w:p>
            <w:pPr>
              <w:pStyle w:val="65"/>
              <w:rPr>
                <w:rFonts w:eastAsiaTheme="minorEastAsia"/>
                <w:lang w:eastAsia="zh-CN"/>
              </w:rPr>
            </w:pPr>
            <w:r>
              <w:rPr>
                <w:rFonts w:hint="eastAsia" w:eastAsiaTheme="minorEastAsia"/>
                <w:lang w:eastAsia="zh-CN"/>
              </w:rPr>
              <w:t>容器被撕裂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6" w:type="dxa"/>
            <w:tcBorders>
              <w:top w:val="single" w:color="auto" w:sz="4" w:space="0"/>
              <w:left w:val="single" w:color="auto" w:sz="12" w:space="0"/>
              <w:bottom w:val="single" w:color="auto" w:sz="12" w:space="0"/>
              <w:right w:val="single" w:color="auto" w:sz="4" w:space="0"/>
            </w:tcBorders>
            <w:shd w:val="clear" w:color="auto" w:fill="FFFFFF"/>
            <w:vAlign w:val="center"/>
          </w:tcPr>
          <w:p>
            <w:pPr>
              <w:pStyle w:val="65"/>
              <w:jc w:val="center"/>
            </w:pPr>
            <w:r>
              <w:t>CL</w:t>
            </w:r>
          </w:p>
        </w:tc>
        <w:tc>
          <w:tcPr>
            <w:tcW w:w="2232" w:type="dxa"/>
            <w:tcBorders>
              <w:top w:val="single" w:color="auto" w:sz="4" w:space="0"/>
              <w:left w:val="single" w:color="auto" w:sz="4" w:space="0"/>
              <w:bottom w:val="single" w:color="auto" w:sz="12" w:space="0"/>
              <w:right w:val="single" w:color="auto" w:sz="4" w:space="0"/>
            </w:tcBorders>
            <w:shd w:val="clear" w:color="auto" w:fill="FFFFFF"/>
            <w:vAlign w:val="center"/>
          </w:tcPr>
          <w:p>
            <w:pPr>
              <w:pStyle w:val="65"/>
            </w:pPr>
            <w:r>
              <w:t>Container Leaking</w:t>
            </w:r>
          </w:p>
          <w:p>
            <w:pPr>
              <w:pStyle w:val="65"/>
              <w:rPr>
                <w:rFonts w:eastAsiaTheme="minorEastAsia"/>
                <w:lang w:eastAsia="zh-CN"/>
              </w:rPr>
            </w:pPr>
            <w:r>
              <w:rPr>
                <w:rFonts w:hint="eastAsia" w:eastAsiaTheme="minorEastAsia"/>
                <w:lang w:eastAsia="zh-CN"/>
              </w:rPr>
              <w:t>容器泄露</w:t>
            </w:r>
          </w:p>
        </w:tc>
        <w:tc>
          <w:tcPr>
            <w:tcW w:w="5616" w:type="dxa"/>
            <w:tcBorders>
              <w:top w:val="single" w:color="auto" w:sz="4" w:space="0"/>
              <w:left w:val="single" w:color="auto" w:sz="4" w:space="0"/>
              <w:bottom w:val="single" w:color="auto" w:sz="12" w:space="0"/>
              <w:right w:val="single" w:color="auto" w:sz="12" w:space="0"/>
            </w:tcBorders>
            <w:shd w:val="clear" w:color="auto" w:fill="FFFFFF"/>
            <w:vAlign w:val="center"/>
          </w:tcPr>
          <w:p>
            <w:pPr>
              <w:pStyle w:val="65"/>
            </w:pPr>
            <w:r>
              <w:t>Container is leaking</w:t>
            </w:r>
          </w:p>
          <w:p>
            <w:pPr>
              <w:pStyle w:val="65"/>
              <w:rPr>
                <w:rFonts w:eastAsiaTheme="minorEastAsia"/>
                <w:lang w:eastAsia="zh-CN"/>
              </w:rPr>
            </w:pPr>
            <w:r>
              <w:rPr>
                <w:rFonts w:hint="eastAsia" w:eastAsiaTheme="minorEastAsia"/>
                <w:lang w:eastAsia="zh-CN"/>
              </w:rPr>
              <w:t>容器泄露</w:t>
            </w:r>
          </w:p>
        </w:tc>
      </w:tr>
      <w:bookmarkEnd w:id="68"/>
    </w:tbl>
    <w:p/>
    <w:p>
      <w:pPr>
        <w:pStyle w:val="2"/>
        <w:numPr>
          <w:ilvl w:val="0"/>
          <w:numId w:val="7"/>
        </w:numPr>
        <w:rPr>
          <w:rFonts w:ascii="仿宋" w:hAnsi="仿宋" w:eastAsia="仿宋"/>
          <w:sz w:val="24"/>
          <w:szCs w:val="24"/>
        </w:rPr>
      </w:pPr>
      <w:r>
        <w:rPr>
          <w:rFonts w:ascii="仿宋" w:hAnsi="仿宋" w:eastAsia="仿宋"/>
          <w:sz w:val="24"/>
          <w:szCs w:val="24"/>
        </w:rPr>
        <w:t>LIS系统接入方案</w:t>
      </w:r>
    </w:p>
    <w:p>
      <w:pPr>
        <w:spacing w:line="360" w:lineRule="auto"/>
        <w:rPr>
          <w:rFonts w:ascii="仿宋" w:hAnsi="仿宋" w:eastAsia="仿宋"/>
          <w:sz w:val="24"/>
          <w:szCs w:val="24"/>
        </w:rPr>
      </w:pPr>
    </w:p>
    <w:p>
      <w:pPr>
        <w:pStyle w:val="3"/>
        <w:rPr>
          <w:rFonts w:ascii="仿宋" w:hAnsi="仿宋" w:eastAsia="仿宋"/>
          <w:sz w:val="24"/>
          <w:szCs w:val="24"/>
        </w:rPr>
      </w:pPr>
      <w:r>
        <w:rPr>
          <w:rFonts w:ascii="仿宋" w:hAnsi="仿宋" w:eastAsia="仿宋"/>
          <w:sz w:val="24"/>
          <w:szCs w:val="24"/>
        </w:rPr>
        <w:t>业务设计</w:t>
      </w:r>
    </w:p>
    <w:p>
      <w:pPr>
        <w:spacing w:line="360" w:lineRule="auto"/>
        <w:rPr>
          <w:rFonts w:ascii="仿宋" w:hAnsi="仿宋" w:eastAsia="仿宋"/>
          <w:sz w:val="24"/>
          <w:szCs w:val="24"/>
        </w:rPr>
      </w:pPr>
    </w:p>
    <w:p>
      <w:pPr>
        <w:pStyle w:val="3"/>
        <w:rPr>
          <w:rFonts w:ascii="仿宋" w:hAnsi="仿宋" w:eastAsia="仿宋"/>
          <w:sz w:val="24"/>
          <w:szCs w:val="24"/>
        </w:rPr>
      </w:pPr>
      <w:r>
        <w:rPr>
          <w:rFonts w:hint="eastAsia" w:ascii="仿宋" w:hAnsi="仿宋" w:eastAsia="仿宋"/>
          <w:sz w:val="24"/>
          <w:szCs w:val="24"/>
        </w:rPr>
        <w:t>业务</w:t>
      </w:r>
      <w:r>
        <w:rPr>
          <w:rFonts w:ascii="仿宋" w:hAnsi="仿宋" w:eastAsia="仿宋"/>
          <w:sz w:val="24"/>
          <w:szCs w:val="24"/>
        </w:rPr>
        <w:t>消息</w:t>
      </w:r>
    </w:p>
    <w:p/>
    <w:p>
      <w:pPr>
        <w:pStyle w:val="62"/>
        <w:spacing w:line="360" w:lineRule="auto"/>
        <w:ind w:firstLine="0" w:firstLineChars="0"/>
        <w:jc w:val="left"/>
        <w:outlineLvl w:val="2"/>
        <w:rPr>
          <w:rFonts w:ascii="仿宋" w:hAnsi="仿宋" w:eastAsia="仿宋" w:cs="Times New Roman"/>
          <w:b/>
          <w:bCs/>
          <w:sz w:val="24"/>
          <w:szCs w:val="24"/>
        </w:rPr>
      </w:pPr>
      <w:r>
        <w:rPr>
          <w:rFonts w:hint="eastAsia" w:ascii="仿宋" w:hAnsi="仿宋" w:eastAsia="仿宋" w:cs="Times New Roman"/>
          <w:b/>
          <w:bCs/>
          <w:sz w:val="24"/>
          <w:szCs w:val="24"/>
        </w:rPr>
        <w:t>6.2.1</w:t>
      </w:r>
      <w:r>
        <w:rPr>
          <w:rFonts w:ascii="仿宋" w:hAnsi="仿宋" w:eastAsia="仿宋" w:cs="Times New Roman"/>
          <w:b/>
          <w:bCs/>
          <w:sz w:val="24"/>
          <w:szCs w:val="24"/>
        </w:rPr>
        <w:t>查询</w:t>
      </w:r>
      <w:r>
        <w:rPr>
          <w:rFonts w:hint="eastAsia" w:ascii="仿宋" w:hAnsi="仿宋" w:eastAsia="仿宋" w:cs="Times New Roman"/>
          <w:b/>
          <w:bCs/>
          <w:sz w:val="24"/>
          <w:szCs w:val="24"/>
        </w:rPr>
        <w:t>患者诊断信息</w:t>
      </w:r>
    </w:p>
    <w:p>
      <w:pPr>
        <w:spacing w:line="360" w:lineRule="auto"/>
        <w:rPr>
          <w:rFonts w:ascii="仿宋" w:hAnsi="仿宋" w:eastAsia="仿宋" w:cs="Calibri"/>
          <w:sz w:val="24"/>
          <w:szCs w:val="24"/>
        </w:rPr>
      </w:pPr>
      <w:r>
        <w:rPr>
          <w:rFonts w:hint="eastAsia" w:ascii="仿宋" w:hAnsi="仿宋" w:eastAsia="仿宋"/>
          <w:sz w:val="24"/>
          <w:szCs w:val="24"/>
        </w:rPr>
        <w:t>场景名称；</w:t>
      </w:r>
      <w:r>
        <w:rPr>
          <w:rFonts w:hint="eastAsia" w:ascii="仿宋" w:hAnsi="仿宋" w:eastAsia="仿宋" w:cs="宋体"/>
          <w:sz w:val="24"/>
          <w:szCs w:val="24"/>
        </w:rPr>
        <w:t>QRY</w:t>
      </w:r>
      <w:r>
        <w:rPr>
          <w:rFonts w:ascii="仿宋" w:hAnsi="仿宋" w:eastAsia="仿宋" w:cs="Calibri"/>
          <w:sz w:val="24"/>
          <w:szCs w:val="24"/>
        </w:rPr>
        <w:t>_</w:t>
      </w:r>
      <w:r>
        <w:rPr>
          <w:rFonts w:hint="eastAsia" w:ascii="仿宋" w:hAnsi="仿宋" w:eastAsia="仿宋" w:cs="Calibri"/>
          <w:sz w:val="24"/>
          <w:szCs w:val="24"/>
        </w:rPr>
        <w:t>Patient</w:t>
      </w:r>
      <w:r>
        <w:rPr>
          <w:rFonts w:ascii="仿宋" w:hAnsi="仿宋" w:eastAsia="仿宋" w:cs="Calibri"/>
          <w:sz w:val="24"/>
          <w:szCs w:val="24"/>
        </w:rPr>
        <w:t>_</w:t>
      </w:r>
      <w:r>
        <w:rPr>
          <w:rFonts w:ascii="仿宋" w:hAnsi="仿宋" w:eastAsia="仿宋"/>
          <w:sz w:val="24"/>
          <w:szCs w:val="24"/>
        </w:rPr>
        <w:t>D</w:t>
      </w:r>
      <w:r>
        <w:rPr>
          <w:rFonts w:hint="eastAsia" w:ascii="仿宋" w:hAnsi="仿宋" w:eastAsia="仿宋"/>
          <w:sz w:val="24"/>
          <w:szCs w:val="24"/>
        </w:rPr>
        <w:t>iagnosis</w:t>
      </w:r>
    </w:p>
    <w:p>
      <w:pPr>
        <w:spacing w:line="360" w:lineRule="auto"/>
        <w:rPr>
          <w:rFonts w:ascii="仿宋" w:hAnsi="仿宋" w:eastAsia="仿宋" w:cs="宋体"/>
          <w:sz w:val="24"/>
          <w:szCs w:val="24"/>
        </w:rPr>
      </w:pPr>
      <w:r>
        <w:rPr>
          <w:rFonts w:hint="eastAsia" w:ascii="仿宋" w:hAnsi="仿宋" w:eastAsia="仿宋" w:cs="宋体"/>
          <w:sz w:val="24"/>
          <w:szCs w:val="24"/>
        </w:rPr>
        <w:t>场景描述：查询患者诊断信息。</w:t>
      </w:r>
    </w:p>
    <w:p>
      <w:pPr>
        <w:spacing w:line="360" w:lineRule="auto"/>
        <w:rPr>
          <w:rFonts w:ascii="仿宋" w:hAnsi="仿宋" w:eastAsia="仿宋" w:cs="宋体"/>
          <w:sz w:val="24"/>
          <w:szCs w:val="24"/>
        </w:rPr>
      </w:pPr>
      <w:r>
        <w:rPr>
          <w:rFonts w:ascii="仿宋" w:hAnsi="仿宋" w:eastAsia="仿宋"/>
          <w:sz w:val="24"/>
          <w:szCs w:val="24"/>
        </w:rPr>
        <w:t>服务提供方：</w:t>
      </w:r>
    </w:p>
    <w:p>
      <w:pPr>
        <w:spacing w:line="360" w:lineRule="auto"/>
        <w:rPr>
          <w:rFonts w:ascii="仿宋" w:hAnsi="仿宋" w:eastAsia="仿宋"/>
          <w:sz w:val="24"/>
          <w:szCs w:val="24"/>
        </w:rPr>
      </w:pPr>
      <w:r>
        <w:rPr>
          <w:rFonts w:ascii="仿宋" w:hAnsi="仿宋" w:eastAsia="仿宋"/>
          <w:sz w:val="24"/>
          <w:szCs w:val="24"/>
        </w:rPr>
        <w:t>场景</w:t>
      </w:r>
      <w:r>
        <w:rPr>
          <w:rFonts w:hint="eastAsia" w:ascii="仿宋" w:hAnsi="仿宋" w:eastAsia="仿宋"/>
          <w:sz w:val="24"/>
          <w:szCs w:val="24"/>
        </w:rPr>
        <w:t>类型</w:t>
      </w:r>
      <w:r>
        <w:rPr>
          <w:rFonts w:ascii="仿宋" w:hAnsi="仿宋" w:eastAsia="仿宋"/>
          <w:sz w:val="24"/>
          <w:szCs w:val="24"/>
        </w:rPr>
        <w:t>：请求响应</w:t>
      </w:r>
    </w:p>
    <w:p>
      <w:pPr>
        <w:spacing w:line="360" w:lineRule="auto"/>
        <w:rPr>
          <w:rFonts w:ascii="仿宋" w:hAnsi="仿宋" w:eastAsia="仿宋"/>
          <w:sz w:val="24"/>
          <w:szCs w:val="24"/>
        </w:rPr>
      </w:pPr>
      <w:r>
        <w:rPr>
          <w:rFonts w:hint="eastAsia" w:ascii="仿宋" w:hAnsi="仿宋" w:eastAsia="仿宋"/>
          <w:sz w:val="24"/>
          <w:szCs w:val="24"/>
        </w:rPr>
        <w:t>发送消息名称：</w:t>
      </w:r>
      <w:r>
        <w:rPr>
          <w:rFonts w:ascii="仿宋" w:hAnsi="仿宋" w:eastAsia="仿宋"/>
          <w:sz w:val="24"/>
          <w:szCs w:val="24"/>
        </w:rPr>
        <w:t>QBP^Q13^QBP_Q13</w:t>
      </w:r>
    </w:p>
    <w:p>
      <w:pPr>
        <w:spacing w:line="360" w:lineRule="auto"/>
        <w:rPr>
          <w:rFonts w:ascii="仿宋" w:hAnsi="仿宋" w:eastAsia="仿宋"/>
          <w:sz w:val="24"/>
          <w:szCs w:val="24"/>
        </w:rPr>
      </w:pPr>
      <w:r>
        <w:rPr>
          <w:rFonts w:hint="eastAsia" w:ascii="仿宋" w:hAnsi="仿宋" w:eastAsia="仿宋"/>
          <w:sz w:val="24"/>
          <w:szCs w:val="24"/>
        </w:rPr>
        <w:t>响应消息名称：RTB^K13^RTB_K13</w:t>
      </w:r>
    </w:p>
    <w:p>
      <w:pPr>
        <w:spacing w:line="360" w:lineRule="auto"/>
        <w:rPr>
          <w:rFonts w:ascii="仿宋" w:hAnsi="仿宋" w:eastAsia="仿宋"/>
          <w:sz w:val="24"/>
          <w:szCs w:val="24"/>
        </w:rPr>
      </w:pPr>
      <w:r>
        <w:rPr>
          <w:rFonts w:hint="eastAsia" w:ascii="仿宋" w:hAnsi="仿宋" w:eastAsia="仿宋"/>
          <w:sz w:val="24"/>
          <w:szCs w:val="24"/>
        </w:rPr>
        <w:t>版本：</w:t>
      </w:r>
      <w:r>
        <w:rPr>
          <w:rFonts w:ascii="仿宋" w:hAnsi="仿宋" w:eastAsia="仿宋"/>
          <w:sz w:val="24"/>
          <w:szCs w:val="24"/>
        </w:rPr>
        <w:t>3.0.1</w:t>
      </w:r>
    </w:p>
    <w:p>
      <w:pPr>
        <w:spacing w:line="360" w:lineRule="auto"/>
        <w:rPr>
          <w:rFonts w:ascii="仿宋" w:hAnsi="仿宋" w:eastAsia="仿宋"/>
          <w:sz w:val="24"/>
          <w:szCs w:val="24"/>
          <w:u w:val="single"/>
        </w:rPr>
      </w:pPr>
    </w:p>
    <w:p>
      <w:pPr>
        <w:spacing w:line="360" w:lineRule="auto"/>
        <w:rPr>
          <w:rFonts w:ascii="仿宋" w:hAnsi="仿宋" w:eastAsia="仿宋"/>
          <w:sz w:val="24"/>
          <w:szCs w:val="24"/>
        </w:rPr>
      </w:pPr>
      <w:r>
        <w:rPr>
          <w:rFonts w:hint="eastAsia" w:ascii="仿宋" w:hAnsi="仿宋" w:eastAsia="仿宋"/>
          <w:sz w:val="24"/>
          <w:szCs w:val="24"/>
        </w:rPr>
        <w:t>消息说明</w:t>
      </w:r>
    </w:p>
    <w:p>
      <w:pPr>
        <w:spacing w:line="360" w:lineRule="auto"/>
        <w:rPr>
          <w:rFonts w:ascii="仿宋" w:hAnsi="仿宋" w:eastAsia="仿宋"/>
          <w:sz w:val="24"/>
          <w:szCs w:val="24"/>
        </w:rPr>
      </w:pPr>
      <w:r>
        <w:rPr>
          <w:rFonts w:hint="eastAsia" w:ascii="仿宋" w:hAnsi="仿宋" w:eastAsia="仿宋"/>
          <w:sz w:val="24"/>
          <w:szCs w:val="24"/>
        </w:rPr>
        <w:t>QPD查询参数</w:t>
      </w:r>
    </w:p>
    <w:tbl>
      <w:tblPr>
        <w:tblStyle w:val="34"/>
        <w:tblW w:w="809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w:t>
            </w:r>
            <w:r>
              <w:rPr>
                <w:rFonts w:hint="eastAsia" w:ascii="仿宋" w:hAnsi="仿宋" w:eastAsia="仿宋"/>
                <w:color w:val="1F4E79" w:themeColor="accent1" w:themeShade="80"/>
                <w:sz w:val="24"/>
                <w:szCs w:val="24"/>
              </w:rPr>
              <w:t>1</w:t>
            </w:r>
          </w:p>
        </w:tc>
        <w:tc>
          <w:tcPr>
            <w:tcW w:w="6669" w:type="dxa"/>
            <w:shd w:val="clear" w:color="auto" w:fill="DAEEF3"/>
          </w:tcPr>
          <w:p>
            <w:pPr>
              <w:pStyle w:val="66"/>
              <w:wordWrap/>
              <w:spacing w:line="360" w:lineRule="auto"/>
              <w:ind w:firstLine="0" w:firstLineChars="0"/>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Q13</w:t>
            </w:r>
            <w:r>
              <w:rPr>
                <w:rFonts w:hint="eastAsia" w:ascii="仿宋" w:hAnsi="仿宋" w:eastAsia="仿宋" w:cs="宋体"/>
                <w:sz w:val="24"/>
                <w:szCs w:val="24"/>
              </w:rPr>
              <w:t>^QRY</w:t>
            </w:r>
            <w:r>
              <w:rPr>
                <w:rFonts w:ascii="仿宋" w:hAnsi="仿宋" w:eastAsia="仿宋" w:cs="Calibri"/>
                <w:sz w:val="24"/>
                <w:szCs w:val="24"/>
              </w:rPr>
              <w:t>_</w:t>
            </w:r>
            <w:r>
              <w:rPr>
                <w:rFonts w:hint="eastAsia" w:ascii="仿宋" w:hAnsi="仿宋" w:eastAsia="仿宋" w:cs="Calibri"/>
                <w:sz w:val="24"/>
                <w:szCs w:val="24"/>
              </w:rPr>
              <w:t>Patient</w:t>
            </w:r>
            <w:r>
              <w:rPr>
                <w:rFonts w:ascii="仿宋" w:hAnsi="仿宋" w:eastAsia="仿宋" w:cs="Calibri"/>
                <w:sz w:val="24"/>
                <w:szCs w:val="24"/>
              </w:rPr>
              <w:t>_</w:t>
            </w:r>
            <w:r>
              <w:rPr>
                <w:rFonts w:ascii="仿宋" w:hAnsi="仿宋" w:eastAsia="仿宋"/>
                <w:sz w:val="24"/>
                <w:szCs w:val="24"/>
              </w:rPr>
              <w:t>D</w:t>
            </w:r>
            <w:r>
              <w:rPr>
                <w:rFonts w:hint="eastAsia" w:ascii="仿宋" w:hAnsi="仿宋" w:eastAsia="仿宋"/>
                <w:sz w:val="24"/>
                <w:szCs w:val="24"/>
              </w:rPr>
              <w:t>iagnosis</w:t>
            </w:r>
            <w:r>
              <w:rPr>
                <w:rFonts w:ascii="仿宋" w:hAnsi="仿宋" w:eastAsia="仿宋"/>
                <w:color w:val="1F4E79" w:themeColor="accent1" w:themeShade="80"/>
                <w:sz w:val="24"/>
                <w:szCs w:val="24"/>
              </w:rP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rPr>
          <w:trHeight w:val="90" w:hRule="atLeast"/>
        </w:trPr>
        <w:tc>
          <w:tcPr>
            <w:tcW w:w="1429"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w:t>
            </w:r>
            <w:r>
              <w:rPr>
                <w:rFonts w:hint="eastAsia" w:ascii="仿宋" w:hAnsi="仿宋" w:eastAsia="仿宋"/>
                <w:color w:val="1F4E79" w:themeColor="accent1" w:themeShade="80"/>
                <w:sz w:val="24"/>
                <w:szCs w:val="24"/>
              </w:rPr>
              <w:t>2</w:t>
            </w:r>
          </w:p>
        </w:tc>
        <w:tc>
          <w:tcPr>
            <w:tcW w:w="6669" w:type="dxa"/>
            <w:shd w:val="clear" w:color="auto" w:fill="DAEEF3"/>
          </w:tcPr>
          <w:p>
            <w:pPr>
              <w:pStyle w:val="66"/>
              <w:wordWrap/>
              <w:spacing w:line="360" w:lineRule="auto"/>
              <w:ind w:firstLine="0" w:firstLineChars="0"/>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QPD</w:t>
            </w:r>
            <w:r>
              <w:rPr>
                <w:rFonts w:ascii="仿宋" w:hAnsi="仿宋" w:eastAsia="仿宋"/>
                <w:color w:val="1F4E79" w:themeColor="accent1" w:themeShade="80"/>
                <w:sz w:val="24"/>
                <w:szCs w:val="24"/>
              </w:rPr>
              <w:t>00</w:t>
            </w:r>
            <w:r>
              <w:rPr>
                <w:rFonts w:hint="eastAsia" w:ascii="仿宋" w:hAnsi="仿宋" w:eastAsia="仿宋"/>
                <w:color w:val="1F4E79" w:themeColor="accent1" w:themeShade="80"/>
                <w:sz w:val="24"/>
                <w:szCs w:val="24"/>
              </w:rPr>
              <w:t>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QPD-3</w:t>
            </w:r>
          </w:p>
        </w:tc>
        <w:tc>
          <w:tcPr>
            <w:tcW w:w="6669" w:type="dxa"/>
            <w:shd w:val="clear" w:color="auto" w:fill="DAEEF3"/>
          </w:tcPr>
          <w:p>
            <w:pPr>
              <w:pStyle w:val="66"/>
              <w:wordWrap/>
              <w:spacing w:line="360" w:lineRule="auto"/>
              <w:ind w:firstLine="0" w:firstLineChars="0"/>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患者ID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QPD-4</w:t>
            </w:r>
          </w:p>
        </w:tc>
        <w:tc>
          <w:tcPr>
            <w:tcW w:w="6669" w:type="dxa"/>
            <w:shd w:val="clear" w:color="auto" w:fill="DAEEF3"/>
          </w:tcPr>
          <w:p>
            <w:pPr>
              <w:pStyle w:val="66"/>
              <w:wordWrap/>
              <w:spacing w:line="360" w:lineRule="auto"/>
              <w:ind w:firstLine="0" w:firstLineChars="0"/>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起始日期（YYYYMMDD）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QPD-5</w:t>
            </w:r>
          </w:p>
        </w:tc>
        <w:tc>
          <w:tcPr>
            <w:tcW w:w="6669" w:type="dxa"/>
            <w:shd w:val="clear" w:color="auto" w:fill="DAEEF3"/>
          </w:tcPr>
          <w:p>
            <w:pPr>
              <w:pStyle w:val="66"/>
              <w:wordWrap/>
              <w:spacing w:line="360" w:lineRule="auto"/>
              <w:ind w:firstLine="0" w:firstLineChars="0"/>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结束日期（YYYYMMDD）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66"/>
              <w:wordWrap/>
              <w:spacing w:line="360" w:lineRule="auto"/>
              <w:ind w:firstLine="0" w:firstLineChars="0"/>
              <w:jc w:val="left"/>
              <w:rPr>
                <w:rFonts w:hint="eastAsia" w:ascii="仿宋" w:hAnsi="仿宋" w:eastAsia="仿宋"/>
                <w:color w:val="1F4E79" w:themeColor="accent1" w:themeShade="80"/>
                <w:sz w:val="24"/>
                <w:szCs w:val="24"/>
                <w:lang w:val="en-US" w:eastAsia="zh-CN"/>
              </w:rPr>
            </w:pPr>
            <w:r>
              <w:rPr>
                <w:rFonts w:ascii="仿宋" w:hAnsi="仿宋" w:eastAsia="仿宋"/>
                <w:color w:val="1F4E79" w:themeColor="accent1" w:themeShade="80"/>
                <w:sz w:val="24"/>
                <w:szCs w:val="24"/>
              </w:rPr>
              <w:t>QPD-</w:t>
            </w:r>
            <w:r>
              <w:rPr>
                <w:rFonts w:hint="eastAsia" w:ascii="仿宋" w:hAnsi="仿宋" w:eastAsia="仿宋"/>
                <w:color w:val="1F4E79" w:themeColor="accent1" w:themeShade="80"/>
                <w:sz w:val="24"/>
                <w:szCs w:val="24"/>
                <w:lang w:val="en-US" w:eastAsia="zh-CN"/>
              </w:rPr>
              <w:t>6</w:t>
            </w:r>
          </w:p>
        </w:tc>
        <w:tc>
          <w:tcPr>
            <w:tcW w:w="6669" w:type="dxa"/>
            <w:shd w:val="clear" w:color="auto" w:fill="DAEEF3"/>
          </w:tcPr>
          <w:p>
            <w:pPr>
              <w:pStyle w:val="66"/>
              <w:wordWrap/>
              <w:spacing w:line="360" w:lineRule="auto"/>
              <w:ind w:firstLine="0" w:firstLineChars="0"/>
              <w:rPr>
                <w:rFonts w:hint="default" w:ascii="仿宋" w:hAnsi="仿宋" w:eastAsia="仿宋"/>
                <w:color w:val="1F4E79" w:themeColor="accent1" w:themeShade="80"/>
                <w:sz w:val="24"/>
                <w:szCs w:val="24"/>
                <w:lang w:val="en-US" w:eastAsia="zh-CN"/>
              </w:rPr>
            </w:pPr>
            <w:r>
              <w:rPr>
                <w:rFonts w:hint="eastAsia" w:ascii="仿宋" w:hAnsi="仿宋" w:eastAsia="仿宋"/>
                <w:color w:val="1F4E79" w:themeColor="accent1" w:themeShade="80"/>
                <w:sz w:val="24"/>
                <w:szCs w:val="24"/>
                <w:lang w:val="en-US" w:eastAsia="zh-CN"/>
              </w:rPr>
              <w:t>卡号</w:t>
            </w:r>
          </w:p>
        </w:tc>
      </w:tr>
    </w:tbl>
    <w:p>
      <w:pPr>
        <w:spacing w:line="360" w:lineRule="auto"/>
        <w:rPr>
          <w:rFonts w:ascii="仿宋" w:hAnsi="仿宋" w:eastAsia="仿宋"/>
          <w:sz w:val="24"/>
          <w:szCs w:val="24"/>
        </w:rPr>
      </w:pPr>
      <w:r>
        <w:rPr>
          <w:rFonts w:hint="eastAsia" w:ascii="仿宋" w:hAnsi="仿宋" w:eastAsia="仿宋"/>
          <w:sz w:val="24"/>
          <w:szCs w:val="24"/>
        </w:rPr>
        <w:t>RDF表头定义，不可重复</w:t>
      </w:r>
    </w:p>
    <w:tbl>
      <w:tblPr>
        <w:tblStyle w:val="34"/>
        <w:tblW w:w="793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66"/>
              <w:wordWrap/>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RDF</w:t>
            </w:r>
            <w:r>
              <w:rPr>
                <w:rFonts w:ascii="仿宋" w:hAnsi="仿宋" w:eastAsia="仿宋"/>
                <w:color w:val="244061"/>
                <w:sz w:val="24"/>
                <w:szCs w:val="24"/>
              </w:rPr>
              <w:t>-</w:t>
            </w:r>
            <w:r>
              <w:rPr>
                <w:rFonts w:hint="eastAsia" w:ascii="仿宋" w:hAnsi="仿宋" w:eastAsia="仿宋"/>
                <w:color w:val="244061"/>
                <w:sz w:val="24"/>
                <w:szCs w:val="24"/>
              </w:rPr>
              <w:t>1</w:t>
            </w:r>
          </w:p>
        </w:tc>
        <w:tc>
          <w:tcPr>
            <w:tcW w:w="6509"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表格列数 8</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66"/>
              <w:wordWrap/>
              <w:spacing w:line="360" w:lineRule="auto"/>
              <w:ind w:firstLine="0" w:firstLineChars="0"/>
              <w:jc w:val="left"/>
              <w:rPr>
                <w:rFonts w:ascii="仿宋" w:hAnsi="仿宋" w:eastAsia="仿宋"/>
                <w:sz w:val="24"/>
                <w:szCs w:val="24"/>
              </w:rPr>
            </w:pPr>
            <w:r>
              <w:rPr>
                <w:rFonts w:hint="eastAsia" w:ascii="仿宋" w:hAnsi="仿宋" w:eastAsia="仿宋"/>
                <w:color w:val="244061"/>
                <w:sz w:val="24"/>
                <w:szCs w:val="24"/>
              </w:rPr>
              <w:t>RDF</w:t>
            </w:r>
            <w:r>
              <w:rPr>
                <w:rFonts w:ascii="仿宋" w:hAnsi="仿宋" w:eastAsia="仿宋"/>
                <w:color w:val="244061"/>
                <w:sz w:val="24"/>
                <w:szCs w:val="24"/>
              </w:rPr>
              <w:t>-</w:t>
            </w:r>
            <w:r>
              <w:rPr>
                <w:rFonts w:hint="eastAsia" w:ascii="仿宋" w:hAnsi="仿宋" w:eastAsia="仿宋"/>
                <w:color w:val="244061"/>
                <w:sz w:val="24"/>
                <w:szCs w:val="24"/>
              </w:rPr>
              <w:t>2</w:t>
            </w:r>
          </w:p>
        </w:tc>
        <w:tc>
          <w:tcPr>
            <w:tcW w:w="6509"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表头列定义</w:t>
            </w:r>
          </w:p>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格式：</w:t>
            </w:r>
          </w:p>
          <w:p>
            <w:pPr>
              <w:spacing w:line="360" w:lineRule="auto"/>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诊断类别 (1中医/2西医)^ST^50~诊断病种ID^ST^50~诊断病种名称^ST^50~诊断日期^ST^50~诊断医生ID^ST^50~诊断医生姓名^ST^50~诊断科室ID^ST^50~诊断科室名称^ST^50</w:t>
            </w:r>
          </w:p>
        </w:tc>
      </w:tr>
    </w:tbl>
    <w:p>
      <w:pPr>
        <w:spacing w:line="360" w:lineRule="auto"/>
        <w:rPr>
          <w:rFonts w:ascii="仿宋" w:hAnsi="仿宋" w:eastAsia="仿宋" w:cs="Times New Roman"/>
          <w:sz w:val="24"/>
          <w:szCs w:val="24"/>
          <w:lang w:eastAsia="en-US"/>
        </w:rPr>
      </w:pPr>
    </w:p>
    <w:p>
      <w:pPr>
        <w:spacing w:line="360" w:lineRule="auto"/>
        <w:rPr>
          <w:rFonts w:ascii="仿宋" w:hAnsi="仿宋" w:eastAsia="仿宋"/>
          <w:sz w:val="24"/>
          <w:szCs w:val="24"/>
        </w:rPr>
      </w:pPr>
      <w:r>
        <w:rPr>
          <w:rFonts w:ascii="仿宋" w:hAnsi="仿宋" w:eastAsia="仿宋"/>
          <w:sz w:val="24"/>
          <w:szCs w:val="24"/>
        </w:rPr>
        <w:t xml:space="preserve">RDT </w:t>
      </w:r>
      <w:r>
        <w:rPr>
          <w:rFonts w:hint="eastAsia" w:ascii="仿宋" w:hAnsi="仿宋" w:eastAsia="仿宋"/>
          <w:sz w:val="24"/>
          <w:szCs w:val="24"/>
        </w:rPr>
        <w:t>表格行数据信息段，可重复</w:t>
      </w:r>
      <w:r>
        <w:rPr>
          <w:rFonts w:ascii="仿宋" w:hAnsi="仿宋" w:eastAsia="仿宋"/>
          <w:sz w:val="24"/>
          <w:szCs w:val="24"/>
        </w:rPr>
        <w:fldChar w:fldCharType="begin"/>
      </w:r>
      <w:r>
        <w:rPr>
          <w:rFonts w:ascii="仿宋" w:hAnsi="仿宋" w:eastAsia="仿宋"/>
          <w:sz w:val="24"/>
          <w:szCs w:val="24"/>
        </w:rPr>
        <w:instrText xml:space="preserve"> XE "table row data segment" </w:instrText>
      </w:r>
      <w:r>
        <w:rPr>
          <w:rFonts w:ascii="仿宋" w:hAnsi="仿宋" w:eastAsia="仿宋"/>
          <w:sz w:val="24"/>
          <w:szCs w:val="24"/>
        </w:rPr>
        <w:fldChar w:fldCharType="end"/>
      </w:r>
      <w:r>
        <w:rPr>
          <w:rFonts w:ascii="仿宋" w:hAnsi="仿宋" w:eastAsia="仿宋"/>
          <w:sz w:val="24"/>
          <w:szCs w:val="24"/>
        </w:rPr>
        <w:fldChar w:fldCharType="begin"/>
      </w:r>
      <w:r>
        <w:rPr>
          <w:rFonts w:ascii="仿宋" w:hAnsi="仿宋" w:eastAsia="仿宋"/>
          <w:sz w:val="24"/>
          <w:szCs w:val="24"/>
        </w:rPr>
        <w:instrText xml:space="preserve"> XE "Segments:RDT" </w:instrText>
      </w:r>
      <w:r>
        <w:rPr>
          <w:rFonts w:ascii="仿宋" w:hAnsi="仿宋" w:eastAsia="仿宋"/>
          <w:sz w:val="24"/>
          <w:szCs w:val="24"/>
        </w:rPr>
        <w:fldChar w:fldCharType="end"/>
      </w:r>
      <w:r>
        <w:rPr>
          <w:rFonts w:ascii="仿宋" w:hAnsi="仿宋" w:eastAsia="仿宋"/>
          <w:sz w:val="24"/>
          <w:szCs w:val="24"/>
        </w:rPr>
        <w:fldChar w:fldCharType="begin"/>
      </w:r>
      <w:r>
        <w:rPr>
          <w:rFonts w:ascii="仿宋" w:hAnsi="仿宋" w:eastAsia="仿宋"/>
          <w:sz w:val="24"/>
          <w:szCs w:val="24"/>
        </w:rPr>
        <w:instrText xml:space="preserve"> XE "RDT" </w:instrText>
      </w:r>
      <w:r>
        <w:rPr>
          <w:rFonts w:ascii="仿宋" w:hAnsi="仿宋" w:eastAsia="仿宋"/>
          <w:sz w:val="24"/>
          <w:szCs w:val="24"/>
        </w:rPr>
        <w:fldChar w:fldCharType="end"/>
      </w:r>
    </w:p>
    <w:tbl>
      <w:tblPr>
        <w:tblStyle w:val="34"/>
        <w:tblW w:w="793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538"/>
        <w:gridCol w:w="6400"/>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538"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-1</w:t>
            </w:r>
          </w:p>
        </w:tc>
        <w:tc>
          <w:tcPr>
            <w:tcW w:w="6400"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诊断类别 (1中医/2西医)</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538"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-2</w:t>
            </w:r>
          </w:p>
        </w:tc>
        <w:tc>
          <w:tcPr>
            <w:tcW w:w="6400"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诊断病种ID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-3</w:t>
            </w:r>
          </w:p>
        </w:tc>
        <w:tc>
          <w:tcPr>
            <w:tcW w:w="6400"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诊断病种名称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-4</w:t>
            </w:r>
          </w:p>
        </w:tc>
        <w:tc>
          <w:tcPr>
            <w:tcW w:w="6400"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诊断日期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-5</w:t>
            </w:r>
          </w:p>
        </w:tc>
        <w:tc>
          <w:tcPr>
            <w:tcW w:w="6400"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诊断医生ID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-6</w:t>
            </w:r>
          </w:p>
        </w:tc>
        <w:tc>
          <w:tcPr>
            <w:tcW w:w="6400"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诊断医生姓名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-7</w:t>
            </w:r>
          </w:p>
        </w:tc>
        <w:tc>
          <w:tcPr>
            <w:tcW w:w="6400"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诊断科室ID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-8</w:t>
            </w:r>
          </w:p>
        </w:tc>
        <w:tc>
          <w:tcPr>
            <w:tcW w:w="6400"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诊断科室名称</w:t>
            </w:r>
          </w:p>
        </w:tc>
      </w:tr>
    </w:tbl>
    <w:p>
      <w:pPr>
        <w:spacing w:line="360" w:lineRule="auto"/>
        <w:rPr>
          <w:rFonts w:ascii="仿宋" w:hAnsi="仿宋" w:eastAsia="仿宋"/>
          <w:sz w:val="24"/>
          <w:szCs w:val="24"/>
        </w:rPr>
      </w:pPr>
    </w:p>
    <w:p>
      <w:pPr>
        <w:spacing w:line="360" w:lineRule="auto"/>
        <w:rPr>
          <w:rFonts w:ascii="仿宋" w:hAnsi="仿宋" w:eastAsia="仿宋"/>
          <w:sz w:val="24"/>
          <w:szCs w:val="24"/>
        </w:rPr>
      </w:pPr>
      <w:r>
        <w:rPr>
          <w:rFonts w:hint="eastAsia" w:ascii="仿宋" w:hAnsi="仿宋" w:eastAsia="仿宋"/>
          <w:sz w:val="24"/>
          <w:szCs w:val="24"/>
        </w:rPr>
        <w:t>消息</w:t>
      </w:r>
      <w:r>
        <w:rPr>
          <w:rFonts w:ascii="仿宋" w:hAnsi="仿宋" w:eastAsia="仿宋"/>
          <w:sz w:val="24"/>
          <w:szCs w:val="24"/>
        </w:rPr>
        <w:t>示例：</w:t>
      </w:r>
    </w:p>
    <w:p>
      <w:pPr>
        <w:widowControl/>
        <w:spacing w:line="360" w:lineRule="auto"/>
        <w:rPr>
          <w:rFonts w:ascii="仿宋" w:hAnsi="仿宋" w:eastAsia="仿宋" w:cs="宋体"/>
          <w:color w:val="000000"/>
          <w:kern w:val="0"/>
          <w:sz w:val="24"/>
          <w:szCs w:val="24"/>
        </w:rPr>
      </w:pPr>
      <w:r>
        <w:rPr>
          <w:rFonts w:hint="eastAsia" w:ascii="仿宋" w:hAnsi="仿宋" w:eastAsia="仿宋"/>
          <w:sz w:val="24"/>
          <w:szCs w:val="24"/>
        </w:rPr>
        <w:t>请求</w:t>
      </w:r>
      <w:r>
        <w:rPr>
          <w:rFonts w:ascii="仿宋" w:hAnsi="仿宋" w:eastAsia="仿宋"/>
          <w:sz w:val="24"/>
          <w:szCs w:val="24"/>
        </w:rPr>
        <w:t>消息：</w:t>
      </w:r>
      <w:r>
        <w:rPr>
          <w:rFonts w:ascii="仿宋" w:hAnsi="仿宋" w:eastAsia="仿宋" w:cs="宋体"/>
          <w:color w:val="000000"/>
          <w:kern w:val="0"/>
          <w:sz w:val="24"/>
          <w:szCs w:val="24"/>
        </w:rPr>
        <w:t>QBP^Q13^QBP_Q13</w:t>
      </w:r>
    </w:p>
    <w:p>
      <w:pPr>
        <w:spacing w:line="360" w:lineRule="auto"/>
        <w:rPr>
          <w:rFonts w:ascii="仿宋" w:hAnsi="仿宋" w:eastAsia="仿宋"/>
          <w:color w:val="FF0000"/>
          <w:sz w:val="24"/>
          <w:szCs w:val="24"/>
        </w:rPr>
      </w:pPr>
      <w:r>
        <w:rPr>
          <w:rFonts w:hint="eastAsia" w:ascii="仿宋" w:hAnsi="仿宋" w:eastAsia="仿宋"/>
          <w:color w:val="FF0000"/>
          <w:sz w:val="24"/>
          <w:szCs w:val="24"/>
        </w:rPr>
        <w:t>MSH|^~\&amp;|</w:t>
      </w:r>
      <w:r>
        <w:rPr>
          <w:rFonts w:hint="eastAsia" w:ascii="仿宋" w:hAnsi="仿宋" w:eastAsia="仿宋"/>
          <w:sz w:val="24"/>
          <w:szCs w:val="24"/>
        </w:rPr>
        <w:t>HIS|发送系统I</w:t>
      </w:r>
      <w:r>
        <w:rPr>
          <w:rFonts w:ascii="仿宋" w:hAnsi="仿宋" w:eastAsia="仿宋"/>
          <w:sz w:val="24"/>
          <w:szCs w:val="24"/>
        </w:rPr>
        <w:t>D</w:t>
      </w:r>
      <w:r>
        <w:rPr>
          <w:rFonts w:hint="eastAsia" w:ascii="仿宋" w:hAnsi="仿宋" w:eastAsia="仿宋"/>
          <w:sz w:val="24"/>
          <w:szCs w:val="24"/>
        </w:rPr>
        <w:t>|EMR|接收系统I</w:t>
      </w:r>
      <w:r>
        <w:rPr>
          <w:rFonts w:ascii="仿宋" w:hAnsi="仿宋" w:eastAsia="仿宋"/>
          <w:sz w:val="24"/>
          <w:szCs w:val="24"/>
        </w:rPr>
        <w:t>D</w:t>
      </w:r>
      <w:r>
        <w:rPr>
          <w:rFonts w:hint="eastAsia" w:ascii="仿宋" w:hAnsi="仿宋" w:eastAsia="仿宋"/>
          <w:sz w:val="24"/>
          <w:szCs w:val="24"/>
        </w:rPr>
        <w:t>|20140626114850.755(发送时间)|</w:t>
      </w:r>
      <w:r>
        <w:rPr>
          <w:rFonts w:hint="eastAsia" w:ascii="仿宋" w:hAnsi="仿宋" w:eastAsia="仿宋"/>
          <w:color w:val="FF0000"/>
          <w:sz w:val="24"/>
          <w:szCs w:val="24"/>
        </w:rPr>
        <w:t>|QBP^</w:t>
      </w:r>
      <w:r>
        <w:rPr>
          <w:rFonts w:ascii="仿宋" w:hAnsi="仿宋" w:eastAsia="仿宋"/>
          <w:color w:val="FF0000"/>
          <w:sz w:val="24"/>
          <w:szCs w:val="24"/>
        </w:rPr>
        <w:t>Q13</w:t>
      </w:r>
      <w:r>
        <w:rPr>
          <w:rFonts w:hint="eastAsia" w:ascii="仿宋" w:hAnsi="仿宋" w:eastAsia="仿宋"/>
          <w:color w:val="FF0000"/>
          <w:sz w:val="24"/>
          <w:szCs w:val="24"/>
        </w:rPr>
        <w:t>^QBP_Q13|</w:t>
      </w:r>
      <w:r>
        <w:rPr>
          <w:rFonts w:hint="eastAsia" w:ascii="仿宋" w:hAnsi="仿宋" w:eastAsia="仿宋" w:cs="宋体"/>
          <w:sz w:val="24"/>
          <w:szCs w:val="24"/>
        </w:rPr>
        <w:t>QRY</w:t>
      </w:r>
      <w:r>
        <w:rPr>
          <w:rFonts w:ascii="仿宋" w:hAnsi="仿宋" w:eastAsia="仿宋" w:cs="Calibri"/>
          <w:sz w:val="24"/>
          <w:szCs w:val="24"/>
        </w:rPr>
        <w:t>_</w:t>
      </w:r>
      <w:r>
        <w:rPr>
          <w:rFonts w:hint="eastAsia" w:ascii="仿宋" w:hAnsi="仿宋" w:eastAsia="仿宋" w:cs="Calibri"/>
          <w:sz w:val="24"/>
          <w:szCs w:val="24"/>
        </w:rPr>
        <w:t>Patient</w:t>
      </w:r>
      <w:r>
        <w:rPr>
          <w:rFonts w:ascii="仿宋" w:hAnsi="仿宋" w:eastAsia="仿宋" w:cs="Calibri"/>
          <w:sz w:val="24"/>
          <w:szCs w:val="24"/>
        </w:rPr>
        <w:t>_</w:t>
      </w:r>
      <w:r>
        <w:rPr>
          <w:rFonts w:ascii="仿宋" w:hAnsi="仿宋" w:eastAsia="仿宋"/>
          <w:sz w:val="24"/>
          <w:szCs w:val="24"/>
        </w:rPr>
        <w:t>D</w:t>
      </w:r>
      <w:r>
        <w:rPr>
          <w:rFonts w:hint="eastAsia" w:ascii="仿宋" w:hAnsi="仿宋" w:eastAsia="仿宋"/>
          <w:sz w:val="24"/>
          <w:szCs w:val="24"/>
        </w:rPr>
        <w:t>iagnosis-20140626114850755(发送时间)</w:t>
      </w:r>
      <w:r>
        <w:rPr>
          <w:rFonts w:hint="eastAsia" w:ascii="仿宋" w:hAnsi="仿宋" w:eastAsia="仿宋"/>
          <w:color w:val="FF0000"/>
          <w:sz w:val="24"/>
          <w:szCs w:val="24"/>
        </w:rPr>
        <w:t>|P|2.7</w:t>
      </w:r>
    </w:p>
    <w:p>
      <w:pPr>
        <w:spacing w:line="360" w:lineRule="auto"/>
        <w:rPr>
          <w:rFonts w:hint="default" w:ascii="仿宋" w:hAnsi="仿宋" w:eastAsia="仿宋" w:cs="宋体"/>
          <w:sz w:val="24"/>
          <w:szCs w:val="24"/>
          <w:lang w:val="en-US" w:eastAsia="zh-CN"/>
        </w:rPr>
      </w:pPr>
      <w:r>
        <w:rPr>
          <w:rFonts w:ascii="仿宋" w:hAnsi="仿宋" w:eastAsia="仿宋"/>
          <w:color w:val="FF0000"/>
          <w:sz w:val="24"/>
          <w:szCs w:val="24"/>
        </w:rPr>
        <w:t>QPD|Q1</w:t>
      </w:r>
      <w:r>
        <w:rPr>
          <w:rFonts w:hint="eastAsia" w:ascii="仿宋" w:hAnsi="仿宋" w:eastAsia="仿宋"/>
          <w:color w:val="FF0000"/>
          <w:sz w:val="24"/>
          <w:szCs w:val="24"/>
        </w:rPr>
        <w:t>3</w:t>
      </w:r>
      <w:r>
        <w:rPr>
          <w:rFonts w:ascii="仿宋" w:hAnsi="仿宋" w:eastAsia="仿宋"/>
          <w:color w:val="FF0000"/>
          <w:sz w:val="24"/>
          <w:szCs w:val="24"/>
        </w:rPr>
        <w:t>^</w:t>
      </w:r>
      <w:r>
        <w:rPr>
          <w:rFonts w:hint="eastAsia" w:ascii="仿宋" w:hAnsi="仿宋" w:eastAsia="仿宋"/>
          <w:color w:val="FF0000"/>
          <w:sz w:val="24"/>
          <w:szCs w:val="24"/>
        </w:rPr>
        <w:t>QRY</w:t>
      </w:r>
      <w:r>
        <w:rPr>
          <w:rFonts w:ascii="仿宋" w:hAnsi="仿宋" w:eastAsia="仿宋"/>
          <w:color w:val="FF0000"/>
          <w:sz w:val="24"/>
          <w:szCs w:val="24"/>
        </w:rPr>
        <w:t>_</w:t>
      </w:r>
      <w:r>
        <w:rPr>
          <w:rFonts w:hint="eastAsia" w:ascii="仿宋" w:hAnsi="仿宋" w:eastAsia="仿宋"/>
          <w:color w:val="FF0000"/>
          <w:sz w:val="24"/>
          <w:szCs w:val="24"/>
        </w:rPr>
        <w:t>Patient</w:t>
      </w:r>
      <w:r>
        <w:rPr>
          <w:rFonts w:ascii="仿宋" w:hAnsi="仿宋" w:eastAsia="仿宋"/>
          <w:color w:val="FF0000"/>
          <w:sz w:val="24"/>
          <w:szCs w:val="24"/>
        </w:rPr>
        <w:t>_D</w:t>
      </w:r>
      <w:r>
        <w:rPr>
          <w:rFonts w:hint="eastAsia" w:ascii="仿宋" w:hAnsi="仿宋" w:eastAsia="仿宋"/>
          <w:color w:val="FF0000"/>
          <w:sz w:val="24"/>
          <w:szCs w:val="24"/>
        </w:rPr>
        <w:t>iagnosis</w:t>
      </w:r>
      <w:r>
        <w:rPr>
          <w:rFonts w:ascii="仿宋" w:hAnsi="仿宋" w:eastAsia="仿宋"/>
          <w:color w:val="FF0000"/>
          <w:sz w:val="24"/>
          <w:szCs w:val="24"/>
        </w:rPr>
        <w:t>^HL7|</w:t>
      </w:r>
      <w:r>
        <w:rPr>
          <w:rFonts w:hint="eastAsia" w:ascii="仿宋" w:hAnsi="仿宋" w:eastAsia="仿宋"/>
          <w:color w:val="FF0000"/>
          <w:sz w:val="24"/>
          <w:szCs w:val="24"/>
        </w:rPr>
        <w:t>QPD</w:t>
      </w:r>
      <w:r>
        <w:rPr>
          <w:rFonts w:ascii="仿宋" w:hAnsi="仿宋" w:eastAsia="仿宋"/>
          <w:color w:val="FF0000"/>
          <w:sz w:val="24"/>
          <w:szCs w:val="24"/>
        </w:rPr>
        <w:t>00</w:t>
      </w:r>
      <w:r>
        <w:rPr>
          <w:rFonts w:hint="eastAsia" w:ascii="仿宋" w:hAnsi="仿宋" w:eastAsia="仿宋"/>
          <w:color w:val="FF0000"/>
          <w:sz w:val="24"/>
          <w:szCs w:val="24"/>
        </w:rPr>
        <w:t>1</w:t>
      </w:r>
      <w:r>
        <w:rPr>
          <w:rFonts w:hint="eastAsia" w:ascii="仿宋" w:hAnsi="仿宋" w:eastAsia="仿宋" w:cs="宋体"/>
          <w:sz w:val="24"/>
          <w:szCs w:val="24"/>
        </w:rPr>
        <w:t>|</w:t>
      </w:r>
      <w:r>
        <w:rPr>
          <w:rFonts w:ascii="仿宋" w:hAnsi="仿宋" w:eastAsia="仿宋" w:cs="宋体"/>
          <w:sz w:val="24"/>
          <w:szCs w:val="24"/>
        </w:rPr>
        <w:t>3</w:t>
      </w:r>
      <w:r>
        <w:rPr>
          <w:rFonts w:hint="eastAsia" w:ascii="仿宋" w:hAnsi="仿宋" w:eastAsia="仿宋" w:cs="宋体"/>
          <w:sz w:val="24"/>
          <w:szCs w:val="24"/>
        </w:rPr>
        <w:t>患者ID|4起始日期（YYYYMMDD）|5结束日期（YYYYMMDD）</w:t>
      </w:r>
      <w:r>
        <w:rPr>
          <w:rFonts w:hint="eastAsia" w:ascii="仿宋" w:hAnsi="仿宋" w:eastAsia="仿宋" w:cs="宋体"/>
          <w:sz w:val="24"/>
          <w:szCs w:val="24"/>
          <w:lang w:val="en-US" w:eastAsia="zh-CN"/>
        </w:rPr>
        <w:t>|6卡号</w:t>
      </w:r>
    </w:p>
    <w:p>
      <w:pPr>
        <w:spacing w:line="360" w:lineRule="auto"/>
        <w:rPr>
          <w:rFonts w:ascii="仿宋" w:hAnsi="仿宋" w:eastAsia="仿宋"/>
          <w:sz w:val="24"/>
          <w:szCs w:val="24"/>
        </w:rPr>
      </w:pPr>
      <w:r>
        <w:rPr>
          <w:rFonts w:ascii="仿宋" w:hAnsi="仿宋" w:eastAsia="仿宋"/>
          <w:color w:val="FF0000"/>
          <w:sz w:val="24"/>
          <w:szCs w:val="24"/>
        </w:rPr>
        <w:t>RCP</w:t>
      </w:r>
      <w:r>
        <w:rPr>
          <w:rFonts w:ascii="仿宋" w:hAnsi="仿宋" w:eastAsia="仿宋"/>
          <w:sz w:val="24"/>
          <w:szCs w:val="24"/>
        </w:rPr>
        <w:t>|I</w:t>
      </w:r>
      <w:r>
        <w:rPr>
          <w:rFonts w:hint="eastAsia" w:ascii="仿宋" w:hAnsi="仿宋" w:eastAsia="仿宋"/>
          <w:sz w:val="24"/>
          <w:szCs w:val="24"/>
        </w:rPr>
        <w:t>|页码^PG&amp;每页数量</w:t>
      </w:r>
    </w:p>
    <w:p>
      <w:pPr>
        <w:spacing w:line="360" w:lineRule="auto"/>
        <w:rPr>
          <w:rFonts w:ascii="仿宋" w:hAnsi="仿宋" w:eastAsia="仿宋"/>
          <w:sz w:val="24"/>
          <w:szCs w:val="24"/>
        </w:rPr>
      </w:pPr>
    </w:p>
    <w:p>
      <w:pPr>
        <w:spacing w:line="360" w:lineRule="auto"/>
        <w:rPr>
          <w:rFonts w:ascii="仿宋" w:hAnsi="仿宋" w:eastAsia="仿宋"/>
          <w:sz w:val="24"/>
          <w:szCs w:val="24"/>
        </w:rPr>
      </w:pPr>
      <w:r>
        <w:rPr>
          <w:rFonts w:ascii="仿宋" w:hAnsi="仿宋" w:eastAsia="仿宋"/>
          <w:sz w:val="24"/>
          <w:szCs w:val="24"/>
        </w:rPr>
        <w:t>响应消息：</w:t>
      </w:r>
      <w:r>
        <w:rPr>
          <w:rFonts w:hint="eastAsia" w:ascii="仿宋" w:hAnsi="仿宋" w:eastAsia="仿宋"/>
          <w:sz w:val="24"/>
          <w:szCs w:val="24"/>
        </w:rPr>
        <w:tab/>
      </w:r>
      <w:r>
        <w:rPr>
          <w:rFonts w:hint="eastAsia" w:ascii="仿宋" w:hAnsi="仿宋" w:eastAsia="仿宋"/>
          <w:sz w:val="24"/>
          <w:szCs w:val="24"/>
        </w:rPr>
        <w:t>RTB^K13^RTB_K13</w:t>
      </w:r>
    </w:p>
    <w:p>
      <w:pPr>
        <w:spacing w:line="360" w:lineRule="auto"/>
        <w:rPr>
          <w:rFonts w:ascii="仿宋" w:hAnsi="仿宋" w:eastAsia="仿宋"/>
          <w:color w:val="FF0000"/>
          <w:sz w:val="24"/>
          <w:szCs w:val="24"/>
        </w:rPr>
      </w:pPr>
      <w:r>
        <w:rPr>
          <w:rFonts w:hint="eastAsia" w:ascii="仿宋" w:hAnsi="仿宋" w:eastAsia="仿宋"/>
          <w:color w:val="FF0000"/>
          <w:sz w:val="24"/>
          <w:szCs w:val="24"/>
        </w:rPr>
        <w:t>MSH|^~\&amp;</w:t>
      </w:r>
      <w:r>
        <w:rPr>
          <w:rFonts w:hint="eastAsia" w:ascii="仿宋" w:hAnsi="仿宋" w:eastAsia="仿宋"/>
          <w:sz w:val="24"/>
          <w:szCs w:val="24"/>
        </w:rPr>
        <w:t>|EMR|发送系统I</w:t>
      </w:r>
      <w:r>
        <w:rPr>
          <w:rFonts w:ascii="仿宋" w:hAnsi="仿宋" w:eastAsia="仿宋"/>
          <w:sz w:val="24"/>
          <w:szCs w:val="24"/>
        </w:rPr>
        <w:t>D</w:t>
      </w:r>
      <w:r>
        <w:rPr>
          <w:rFonts w:hint="eastAsia" w:ascii="仿宋" w:hAnsi="仿宋" w:eastAsia="仿宋"/>
          <w:sz w:val="24"/>
          <w:szCs w:val="24"/>
        </w:rPr>
        <w:t>|HIS|接收系统I</w:t>
      </w:r>
      <w:r>
        <w:rPr>
          <w:rFonts w:ascii="仿宋" w:hAnsi="仿宋" w:eastAsia="仿宋"/>
          <w:sz w:val="24"/>
          <w:szCs w:val="24"/>
        </w:rPr>
        <w:t>D</w:t>
      </w:r>
      <w:r>
        <w:rPr>
          <w:rFonts w:hint="eastAsia" w:ascii="仿宋" w:hAnsi="仿宋" w:eastAsia="仿宋"/>
          <w:sz w:val="24"/>
          <w:szCs w:val="24"/>
        </w:rPr>
        <w:t>|20140626114850.755(发送时间)||</w:t>
      </w:r>
      <w:r>
        <w:rPr>
          <w:rFonts w:ascii="仿宋" w:hAnsi="仿宋" w:eastAsia="仿宋"/>
          <w:color w:val="FF0000"/>
          <w:sz w:val="24"/>
          <w:szCs w:val="24"/>
        </w:rPr>
        <w:t>RTB^K13^RTB_K13|</w:t>
      </w:r>
      <w:r>
        <w:rPr>
          <w:rFonts w:hint="eastAsia" w:ascii="仿宋" w:hAnsi="仿宋" w:eastAsia="仿宋"/>
          <w:color w:val="FF0000"/>
          <w:sz w:val="24"/>
          <w:szCs w:val="24"/>
        </w:rPr>
        <w:t>QRY</w:t>
      </w:r>
      <w:r>
        <w:rPr>
          <w:rFonts w:ascii="仿宋" w:hAnsi="仿宋" w:eastAsia="仿宋"/>
          <w:color w:val="FF0000"/>
          <w:sz w:val="24"/>
          <w:szCs w:val="24"/>
        </w:rPr>
        <w:t>_</w:t>
      </w:r>
      <w:r>
        <w:rPr>
          <w:rFonts w:hint="eastAsia" w:ascii="仿宋" w:hAnsi="仿宋" w:eastAsia="仿宋"/>
          <w:color w:val="FF0000"/>
          <w:sz w:val="24"/>
          <w:szCs w:val="24"/>
        </w:rPr>
        <w:t>Patient</w:t>
      </w:r>
      <w:r>
        <w:rPr>
          <w:rFonts w:ascii="仿宋" w:hAnsi="仿宋" w:eastAsia="仿宋"/>
          <w:color w:val="FF0000"/>
          <w:sz w:val="24"/>
          <w:szCs w:val="24"/>
        </w:rPr>
        <w:t>_D</w:t>
      </w:r>
      <w:r>
        <w:rPr>
          <w:rFonts w:hint="eastAsia" w:ascii="仿宋" w:hAnsi="仿宋" w:eastAsia="仿宋"/>
          <w:color w:val="FF0000"/>
          <w:sz w:val="24"/>
          <w:szCs w:val="24"/>
        </w:rPr>
        <w:t>iagnosis</w:t>
      </w:r>
      <w:r>
        <w:rPr>
          <w:rFonts w:ascii="仿宋" w:hAnsi="仿宋" w:eastAsia="仿宋"/>
          <w:color w:val="FF0000"/>
          <w:sz w:val="24"/>
          <w:szCs w:val="24"/>
        </w:rPr>
        <w:t>_Return</w:t>
      </w:r>
      <w:r>
        <w:rPr>
          <w:rFonts w:hint="eastAsia" w:ascii="仿宋" w:hAnsi="仿宋" w:eastAsia="仿宋"/>
          <w:sz w:val="24"/>
          <w:szCs w:val="24"/>
        </w:rPr>
        <w:t>-20140626114850755(发送时间)|</w:t>
      </w:r>
      <w:r>
        <w:rPr>
          <w:rFonts w:hint="eastAsia" w:ascii="仿宋" w:hAnsi="仿宋" w:eastAsia="仿宋"/>
          <w:color w:val="FF0000"/>
          <w:sz w:val="24"/>
          <w:szCs w:val="24"/>
        </w:rPr>
        <w:t>P|2.7</w:t>
      </w:r>
    </w:p>
    <w:p>
      <w:pPr>
        <w:spacing w:line="360" w:lineRule="auto"/>
        <w:rPr>
          <w:rFonts w:ascii="仿宋" w:hAnsi="仿宋" w:eastAsia="仿宋"/>
          <w:color w:val="0033CC"/>
          <w:sz w:val="24"/>
          <w:szCs w:val="24"/>
        </w:rPr>
      </w:pPr>
      <w:r>
        <w:rPr>
          <w:rFonts w:hint="eastAsia" w:ascii="仿宋" w:hAnsi="仿宋" w:eastAsia="仿宋"/>
          <w:color w:val="FF0000"/>
          <w:sz w:val="24"/>
          <w:szCs w:val="24"/>
        </w:rPr>
        <w:t>MSA</w:t>
      </w:r>
      <w:r>
        <w:rPr>
          <w:rFonts w:hint="eastAsia" w:ascii="仿宋" w:hAnsi="仿宋" w:eastAsia="仿宋"/>
          <w:sz w:val="24"/>
          <w:szCs w:val="24"/>
        </w:rPr>
        <w:t>|</w:t>
      </w:r>
      <w:r>
        <w:rPr>
          <w:rFonts w:hint="eastAsia" w:ascii="仿宋" w:hAnsi="仿宋" w:eastAsia="仿宋"/>
          <w:color w:val="0033CC"/>
          <w:sz w:val="24"/>
          <w:szCs w:val="24"/>
        </w:rPr>
        <w:t>AA(AA：成功/AE：错误)|请求消息控制ID</w:t>
      </w:r>
    </w:p>
    <w:p>
      <w:pPr>
        <w:spacing w:line="360" w:lineRule="auto"/>
        <w:jc w:val="left"/>
        <w:rPr>
          <w:rFonts w:ascii="仿宋" w:hAnsi="仿宋" w:eastAsia="仿宋"/>
          <w:color w:val="0033CC"/>
          <w:sz w:val="24"/>
          <w:szCs w:val="24"/>
        </w:rPr>
      </w:pPr>
      <w:r>
        <w:rPr>
          <w:rFonts w:hint="eastAsia" w:ascii="仿宋" w:hAnsi="仿宋" w:eastAsia="仿宋"/>
          <w:color w:val="FF0000"/>
          <w:sz w:val="24"/>
          <w:szCs w:val="24"/>
        </w:rPr>
        <w:t>ERR</w:t>
      </w:r>
      <w:r>
        <w:rPr>
          <w:rFonts w:hint="eastAsia" w:ascii="仿宋" w:hAnsi="仿宋" w:eastAsia="仿宋"/>
          <w:sz w:val="24"/>
          <w:szCs w:val="24"/>
        </w:rPr>
        <w:t>|||</w:t>
      </w:r>
      <w:r>
        <w:rPr>
          <w:rFonts w:hint="eastAsia" w:ascii="仿宋" w:hAnsi="仿宋" w:eastAsia="仿宋"/>
          <w:color w:val="0033CC"/>
          <w:sz w:val="24"/>
          <w:szCs w:val="24"/>
        </w:rPr>
        <w:t>3^错误</w:t>
      </w:r>
      <w:r>
        <w:rPr>
          <w:rFonts w:ascii="仿宋" w:hAnsi="仿宋" w:eastAsia="仿宋"/>
          <w:color w:val="0033CC"/>
          <w:sz w:val="24"/>
          <w:szCs w:val="24"/>
        </w:rPr>
        <w:t>信息|4</w:t>
      </w:r>
      <w:r>
        <w:rPr>
          <w:rFonts w:hint="eastAsia" w:ascii="仿宋" w:hAnsi="仿宋" w:eastAsia="仿宋"/>
          <w:color w:val="0033CC"/>
          <w:sz w:val="24"/>
          <w:szCs w:val="24"/>
        </w:rPr>
        <w:t>严重程度</w:t>
      </w:r>
    </w:p>
    <w:p>
      <w:pPr>
        <w:spacing w:line="360" w:lineRule="auto"/>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FF0000"/>
          <w:sz w:val="24"/>
          <w:szCs w:val="24"/>
        </w:rPr>
        <w:t>QAK|QPD</w:t>
      </w:r>
      <w:r>
        <w:rPr>
          <w:rFonts w:ascii="仿宋" w:hAnsi="仿宋" w:eastAsia="仿宋"/>
          <w:color w:val="FF0000"/>
          <w:sz w:val="24"/>
          <w:szCs w:val="24"/>
        </w:rPr>
        <w:t>00</w:t>
      </w:r>
      <w:r>
        <w:rPr>
          <w:rFonts w:hint="eastAsia" w:ascii="仿宋" w:hAnsi="仿宋" w:eastAsia="仿宋"/>
          <w:color w:val="FF0000"/>
          <w:sz w:val="24"/>
          <w:szCs w:val="24"/>
        </w:rPr>
        <w:t>1</w:t>
      </w:r>
      <w:r>
        <w:rPr>
          <w:rFonts w:hint="eastAsia" w:ascii="仿宋" w:hAnsi="仿宋" w:eastAsia="仿宋"/>
          <w:sz w:val="24"/>
          <w:szCs w:val="24"/>
        </w:rPr>
        <w:t>|查询回应情况|</w:t>
      </w:r>
      <w:r>
        <w:rPr>
          <w:rFonts w:hint="eastAsia" w:ascii="仿宋" w:hAnsi="仿宋" w:eastAsia="仿宋"/>
          <w:color w:val="FF0000"/>
          <w:sz w:val="24"/>
          <w:szCs w:val="24"/>
        </w:rPr>
        <w:t>Q13^QRY_Patient_Diagnosis_Return^HL7</w:t>
      </w:r>
      <w:r>
        <w:rPr>
          <w:rFonts w:hint="eastAsia" w:ascii="仿宋" w:hAnsi="仿宋" w:eastAsia="仿宋"/>
          <w:sz w:val="24"/>
          <w:szCs w:val="24"/>
        </w:rPr>
        <w:t>|</w:t>
      </w:r>
      <w:r>
        <w:rPr>
          <w:rFonts w:ascii="仿宋" w:hAnsi="仿宋" w:eastAsia="仿宋"/>
          <w:sz w:val="24"/>
          <w:szCs w:val="24"/>
        </w:rPr>
        <w:t>总记录数</w:t>
      </w:r>
      <w:r>
        <w:rPr>
          <w:rFonts w:hint="eastAsia" w:ascii="仿宋" w:hAnsi="仿宋" w:eastAsia="仿宋"/>
          <w:sz w:val="24"/>
          <w:szCs w:val="24"/>
        </w:rPr>
        <w:t>|每页记录数|页码</w:t>
      </w:r>
    </w:p>
    <w:p>
      <w:pPr>
        <w:spacing w:line="360" w:lineRule="auto"/>
        <w:rPr>
          <w:rFonts w:hint="default" w:ascii="仿宋" w:hAnsi="仿宋" w:eastAsia="仿宋" w:cs="宋体"/>
          <w:sz w:val="24"/>
          <w:szCs w:val="24"/>
          <w:lang w:val="en-US" w:eastAsia="zh-CN"/>
        </w:rPr>
      </w:pPr>
      <w:r>
        <w:rPr>
          <w:rFonts w:ascii="仿宋" w:hAnsi="仿宋" w:eastAsia="仿宋"/>
          <w:color w:val="FF0000"/>
          <w:sz w:val="24"/>
          <w:szCs w:val="24"/>
        </w:rPr>
        <w:t>QPD|Q1</w:t>
      </w:r>
      <w:r>
        <w:rPr>
          <w:rFonts w:hint="eastAsia" w:ascii="仿宋" w:hAnsi="仿宋" w:eastAsia="仿宋"/>
          <w:color w:val="FF0000"/>
          <w:sz w:val="24"/>
          <w:szCs w:val="24"/>
        </w:rPr>
        <w:t>3</w:t>
      </w:r>
      <w:r>
        <w:rPr>
          <w:rFonts w:ascii="仿宋" w:hAnsi="仿宋" w:eastAsia="仿宋"/>
          <w:color w:val="FF0000"/>
          <w:sz w:val="24"/>
          <w:szCs w:val="24"/>
        </w:rPr>
        <w:t>^</w:t>
      </w:r>
      <w:r>
        <w:rPr>
          <w:rFonts w:hint="eastAsia" w:ascii="仿宋" w:hAnsi="仿宋" w:eastAsia="仿宋"/>
          <w:color w:val="FF0000"/>
          <w:sz w:val="24"/>
          <w:szCs w:val="24"/>
        </w:rPr>
        <w:t>QRY</w:t>
      </w:r>
      <w:r>
        <w:rPr>
          <w:rFonts w:ascii="仿宋" w:hAnsi="仿宋" w:eastAsia="仿宋"/>
          <w:color w:val="FF0000"/>
          <w:sz w:val="24"/>
          <w:szCs w:val="24"/>
        </w:rPr>
        <w:t>_</w:t>
      </w:r>
      <w:r>
        <w:rPr>
          <w:rFonts w:hint="eastAsia" w:ascii="仿宋" w:hAnsi="仿宋" w:eastAsia="仿宋"/>
          <w:color w:val="FF0000"/>
          <w:sz w:val="24"/>
          <w:szCs w:val="24"/>
        </w:rPr>
        <w:t>Patient</w:t>
      </w:r>
      <w:r>
        <w:rPr>
          <w:rFonts w:ascii="仿宋" w:hAnsi="仿宋" w:eastAsia="仿宋"/>
          <w:color w:val="FF0000"/>
          <w:sz w:val="24"/>
          <w:szCs w:val="24"/>
        </w:rPr>
        <w:t>_D</w:t>
      </w:r>
      <w:r>
        <w:rPr>
          <w:rFonts w:hint="eastAsia" w:ascii="仿宋" w:hAnsi="仿宋" w:eastAsia="仿宋"/>
          <w:color w:val="FF0000"/>
          <w:sz w:val="24"/>
          <w:szCs w:val="24"/>
        </w:rPr>
        <w:t>iagnosis</w:t>
      </w:r>
      <w:r>
        <w:rPr>
          <w:rFonts w:ascii="仿宋" w:hAnsi="仿宋" w:eastAsia="仿宋"/>
          <w:color w:val="FF0000"/>
          <w:sz w:val="24"/>
          <w:szCs w:val="24"/>
        </w:rPr>
        <w:t>^HL7|</w:t>
      </w:r>
      <w:r>
        <w:rPr>
          <w:rFonts w:hint="eastAsia" w:ascii="仿宋" w:hAnsi="仿宋" w:eastAsia="仿宋"/>
          <w:color w:val="FF0000"/>
          <w:sz w:val="24"/>
          <w:szCs w:val="24"/>
        </w:rPr>
        <w:t>QPD</w:t>
      </w:r>
      <w:r>
        <w:rPr>
          <w:rFonts w:ascii="仿宋" w:hAnsi="仿宋" w:eastAsia="仿宋"/>
          <w:color w:val="FF0000"/>
          <w:sz w:val="24"/>
          <w:szCs w:val="24"/>
        </w:rPr>
        <w:t>00</w:t>
      </w:r>
      <w:r>
        <w:rPr>
          <w:rFonts w:hint="eastAsia" w:ascii="仿宋" w:hAnsi="仿宋" w:eastAsia="仿宋"/>
          <w:color w:val="FF0000"/>
          <w:sz w:val="24"/>
          <w:szCs w:val="24"/>
        </w:rPr>
        <w:t>1</w:t>
      </w:r>
      <w:r>
        <w:rPr>
          <w:rFonts w:hint="eastAsia" w:ascii="仿宋" w:hAnsi="仿宋" w:eastAsia="仿宋" w:cs="宋体"/>
          <w:sz w:val="24"/>
          <w:szCs w:val="24"/>
        </w:rPr>
        <w:t>|</w:t>
      </w:r>
      <w:r>
        <w:rPr>
          <w:rFonts w:ascii="仿宋" w:hAnsi="仿宋" w:eastAsia="仿宋" w:cs="宋体"/>
          <w:sz w:val="24"/>
          <w:szCs w:val="24"/>
        </w:rPr>
        <w:t>3</w:t>
      </w:r>
      <w:r>
        <w:rPr>
          <w:rFonts w:hint="eastAsia" w:ascii="仿宋" w:hAnsi="仿宋" w:eastAsia="仿宋" w:cs="宋体"/>
          <w:sz w:val="24"/>
          <w:szCs w:val="24"/>
        </w:rPr>
        <w:t>患者ID|4起始日期（YYYYMMDD）|5结束日期（YYYYMMDD）</w:t>
      </w:r>
      <w:r>
        <w:rPr>
          <w:rFonts w:hint="eastAsia" w:ascii="仿宋" w:hAnsi="仿宋" w:eastAsia="仿宋" w:cs="宋体"/>
          <w:sz w:val="24"/>
          <w:szCs w:val="24"/>
          <w:lang w:val="en-US" w:eastAsia="zh-CN"/>
        </w:rPr>
        <w:t>|6卡号</w:t>
      </w:r>
    </w:p>
    <w:p>
      <w:pPr>
        <w:spacing w:line="360" w:lineRule="auto"/>
        <w:rPr>
          <w:rFonts w:ascii="仿宋" w:hAnsi="仿宋" w:eastAsia="仿宋"/>
          <w:color w:val="FF0000"/>
          <w:sz w:val="24"/>
          <w:szCs w:val="24"/>
        </w:rPr>
      </w:pPr>
      <w:r>
        <w:rPr>
          <w:rFonts w:ascii="仿宋" w:hAnsi="仿宋" w:eastAsia="仿宋"/>
          <w:color w:val="FF0000"/>
          <w:sz w:val="24"/>
          <w:szCs w:val="24"/>
        </w:rPr>
        <w:t>RDF</w:t>
      </w:r>
      <w:r>
        <w:rPr>
          <w:rFonts w:ascii="仿宋" w:hAnsi="仿宋" w:eastAsia="仿宋"/>
          <w:sz w:val="24"/>
          <w:szCs w:val="24"/>
        </w:rPr>
        <w:t>|</w:t>
      </w:r>
      <w:r>
        <w:rPr>
          <w:rFonts w:hint="eastAsia" w:ascii="仿宋" w:hAnsi="仿宋" w:eastAsia="仿宋"/>
          <w:sz w:val="24"/>
          <w:szCs w:val="24"/>
        </w:rPr>
        <w:t>8</w:t>
      </w:r>
      <w:r>
        <w:rPr>
          <w:rFonts w:ascii="仿宋" w:hAnsi="仿宋" w:eastAsia="仿宋"/>
          <w:sz w:val="24"/>
          <w:szCs w:val="24"/>
        </w:rPr>
        <w:t>|</w:t>
      </w:r>
      <w:r>
        <w:rPr>
          <w:rFonts w:hint="eastAsia" w:ascii="仿宋" w:hAnsi="仿宋" w:eastAsia="仿宋"/>
          <w:sz w:val="24"/>
          <w:szCs w:val="24"/>
        </w:rPr>
        <w:t>诊断类别 (1中医/2西医)^ST^50~诊断病种ID^ST^50~诊断病种名称^ST^50~诊断日期^ST^50~诊断医生ID^ST^50~诊断医生姓名^ST^50~诊断科室ID^ST^50~诊断科室名称^ST^50</w:t>
      </w:r>
    </w:p>
    <w:p>
      <w:pPr>
        <w:spacing w:line="360" w:lineRule="auto"/>
        <w:rPr>
          <w:rFonts w:ascii="仿宋" w:hAnsi="仿宋" w:eastAsia="仿宋"/>
          <w:color w:val="FF0000"/>
          <w:sz w:val="24"/>
          <w:szCs w:val="24"/>
        </w:rPr>
      </w:pPr>
      <w:r>
        <w:rPr>
          <w:rFonts w:hint="eastAsia" w:ascii="仿宋" w:hAnsi="仿宋" w:eastAsia="仿宋"/>
          <w:color w:val="FF0000"/>
          <w:sz w:val="24"/>
          <w:szCs w:val="24"/>
        </w:rPr>
        <w:t>RDT</w:t>
      </w:r>
      <w:r>
        <w:rPr>
          <w:rFonts w:hint="eastAsia" w:ascii="仿宋" w:hAnsi="仿宋" w:eastAsia="仿宋"/>
          <w:sz w:val="24"/>
          <w:szCs w:val="24"/>
        </w:rPr>
        <w:t>|1诊断类别 (1中医/2西医)|2诊断病种ID|</w:t>
      </w:r>
      <w:r>
        <w:rPr>
          <w:rFonts w:ascii="仿宋" w:hAnsi="仿宋" w:eastAsia="仿宋"/>
          <w:sz w:val="24"/>
          <w:szCs w:val="24"/>
        </w:rPr>
        <w:t>3</w:t>
      </w:r>
      <w:r>
        <w:rPr>
          <w:rFonts w:hint="eastAsia" w:ascii="仿宋" w:hAnsi="仿宋" w:eastAsia="仿宋"/>
          <w:sz w:val="24"/>
          <w:szCs w:val="24"/>
        </w:rPr>
        <w:t>诊断病种名称|</w:t>
      </w:r>
      <w:r>
        <w:rPr>
          <w:rFonts w:ascii="仿宋" w:hAnsi="仿宋" w:eastAsia="仿宋"/>
          <w:sz w:val="24"/>
          <w:szCs w:val="24"/>
        </w:rPr>
        <w:t>4</w:t>
      </w:r>
      <w:r>
        <w:rPr>
          <w:rFonts w:hint="eastAsia" w:ascii="仿宋" w:hAnsi="仿宋" w:eastAsia="仿宋"/>
          <w:sz w:val="24"/>
          <w:szCs w:val="24"/>
        </w:rPr>
        <w:t>诊断日期|</w:t>
      </w:r>
      <w:r>
        <w:rPr>
          <w:rFonts w:ascii="仿宋" w:hAnsi="仿宋" w:eastAsia="仿宋"/>
          <w:sz w:val="24"/>
          <w:szCs w:val="24"/>
        </w:rPr>
        <w:t>5</w:t>
      </w:r>
      <w:r>
        <w:rPr>
          <w:rFonts w:hint="eastAsia" w:ascii="仿宋" w:hAnsi="仿宋" w:eastAsia="仿宋"/>
          <w:sz w:val="24"/>
          <w:szCs w:val="24"/>
        </w:rPr>
        <w:t>诊断医生ID|</w:t>
      </w:r>
      <w:r>
        <w:rPr>
          <w:rFonts w:ascii="仿宋" w:hAnsi="仿宋" w:eastAsia="仿宋"/>
          <w:sz w:val="24"/>
          <w:szCs w:val="24"/>
        </w:rPr>
        <w:t>6</w:t>
      </w:r>
      <w:r>
        <w:rPr>
          <w:rFonts w:hint="eastAsia" w:ascii="仿宋" w:hAnsi="仿宋" w:eastAsia="仿宋"/>
          <w:sz w:val="24"/>
          <w:szCs w:val="24"/>
        </w:rPr>
        <w:t>诊断医生姓名|</w:t>
      </w:r>
      <w:r>
        <w:rPr>
          <w:rFonts w:ascii="仿宋" w:hAnsi="仿宋" w:eastAsia="仿宋"/>
          <w:sz w:val="24"/>
          <w:szCs w:val="24"/>
        </w:rPr>
        <w:t>7</w:t>
      </w:r>
      <w:r>
        <w:rPr>
          <w:rFonts w:hint="eastAsia" w:ascii="仿宋" w:hAnsi="仿宋" w:eastAsia="仿宋"/>
          <w:sz w:val="24"/>
          <w:szCs w:val="24"/>
        </w:rPr>
        <w:t>诊断科室ID|</w:t>
      </w:r>
      <w:r>
        <w:rPr>
          <w:rFonts w:ascii="仿宋" w:hAnsi="仿宋" w:eastAsia="仿宋"/>
          <w:sz w:val="24"/>
          <w:szCs w:val="24"/>
        </w:rPr>
        <w:t>8</w:t>
      </w:r>
      <w:r>
        <w:rPr>
          <w:rFonts w:hint="eastAsia" w:ascii="仿宋" w:hAnsi="仿宋" w:eastAsia="仿宋"/>
          <w:sz w:val="24"/>
          <w:szCs w:val="24"/>
        </w:rPr>
        <w:t>诊断科室名称</w:t>
      </w:r>
    </w:p>
    <w:p>
      <w:pPr>
        <w:spacing w:line="360" w:lineRule="auto"/>
        <w:rPr>
          <w:rFonts w:ascii="仿宋" w:hAnsi="仿宋" w:eastAsia="仿宋"/>
          <w:sz w:val="24"/>
          <w:szCs w:val="24"/>
        </w:rPr>
      </w:pPr>
      <w:r>
        <w:rPr>
          <w:rFonts w:hint="eastAsia" w:ascii="仿宋" w:hAnsi="仿宋" w:eastAsia="仿宋"/>
          <w:sz w:val="24"/>
          <w:szCs w:val="24"/>
        </w:rPr>
        <w:t>注：</w:t>
      </w:r>
      <w:r>
        <w:rPr>
          <w:rFonts w:ascii="仿宋" w:hAnsi="仿宋" w:eastAsia="仿宋"/>
          <w:sz w:val="24"/>
          <w:szCs w:val="24"/>
        </w:rPr>
        <w:t>当有多条记录时，RDT段可重复。</w:t>
      </w:r>
      <w:r>
        <w:rPr>
          <w:rFonts w:hint="eastAsia" w:ascii="仿宋" w:hAnsi="仿宋" w:eastAsia="仿宋"/>
          <w:sz w:val="24"/>
          <w:szCs w:val="24"/>
        </w:rPr>
        <w:t>当消息成功时，ERR段不发送。</w:t>
      </w:r>
    </w:p>
    <w:p>
      <w:pPr>
        <w:pStyle w:val="62"/>
        <w:spacing w:line="360" w:lineRule="auto"/>
        <w:ind w:firstLine="0" w:firstLineChars="0"/>
        <w:jc w:val="left"/>
        <w:outlineLvl w:val="2"/>
        <w:rPr>
          <w:rFonts w:ascii="仿宋" w:hAnsi="仿宋" w:eastAsia="仿宋" w:cs="Times New Roman"/>
          <w:b/>
          <w:bCs/>
          <w:sz w:val="24"/>
          <w:szCs w:val="24"/>
        </w:rPr>
      </w:pPr>
      <w:r>
        <w:rPr>
          <w:rFonts w:hint="eastAsia" w:ascii="仿宋" w:hAnsi="仿宋" w:eastAsia="仿宋" w:cs="Times New Roman"/>
          <w:b/>
          <w:bCs/>
          <w:sz w:val="24"/>
          <w:szCs w:val="24"/>
        </w:rPr>
        <w:t>6.2.2</w:t>
      </w:r>
      <w:r>
        <w:rPr>
          <w:rFonts w:ascii="仿宋" w:hAnsi="仿宋" w:eastAsia="仿宋" w:cs="Times New Roman"/>
          <w:b/>
          <w:bCs/>
          <w:sz w:val="24"/>
          <w:szCs w:val="24"/>
        </w:rPr>
        <w:t>查询候诊列表</w:t>
      </w:r>
    </w:p>
    <w:p>
      <w:pPr>
        <w:spacing w:line="360" w:lineRule="auto"/>
        <w:rPr>
          <w:rFonts w:ascii="仿宋" w:hAnsi="仿宋" w:eastAsia="仿宋" w:cs="Calibri"/>
          <w:sz w:val="24"/>
          <w:szCs w:val="24"/>
        </w:rPr>
      </w:pPr>
      <w:r>
        <w:rPr>
          <w:rFonts w:hint="eastAsia" w:ascii="仿宋" w:hAnsi="仿宋" w:eastAsia="仿宋"/>
          <w:sz w:val="24"/>
          <w:szCs w:val="24"/>
        </w:rPr>
        <w:t>场景名称；</w:t>
      </w:r>
      <w:r>
        <w:rPr>
          <w:rFonts w:hint="eastAsia" w:ascii="仿宋" w:hAnsi="仿宋" w:eastAsia="仿宋" w:cs="宋体"/>
          <w:sz w:val="24"/>
          <w:szCs w:val="24"/>
        </w:rPr>
        <w:t>QRY</w:t>
      </w:r>
      <w:r>
        <w:rPr>
          <w:rFonts w:ascii="仿宋" w:hAnsi="仿宋" w:eastAsia="仿宋" w:cs="Calibri"/>
          <w:sz w:val="24"/>
          <w:szCs w:val="24"/>
        </w:rPr>
        <w:t>_Waiting_</w:t>
      </w:r>
      <w:r>
        <w:rPr>
          <w:rFonts w:ascii="仿宋" w:hAnsi="仿宋" w:eastAsia="仿宋"/>
          <w:sz w:val="24"/>
          <w:szCs w:val="24"/>
        </w:rPr>
        <w:t>Schedule</w:t>
      </w:r>
    </w:p>
    <w:p>
      <w:pPr>
        <w:spacing w:line="360" w:lineRule="auto"/>
        <w:rPr>
          <w:rFonts w:ascii="仿宋" w:hAnsi="仿宋" w:eastAsia="仿宋" w:cs="宋体"/>
          <w:sz w:val="24"/>
          <w:szCs w:val="24"/>
        </w:rPr>
      </w:pPr>
      <w:r>
        <w:rPr>
          <w:rFonts w:hint="eastAsia" w:ascii="仿宋" w:hAnsi="仿宋" w:eastAsia="仿宋" w:cs="宋体"/>
          <w:sz w:val="24"/>
          <w:szCs w:val="24"/>
        </w:rPr>
        <w:t>场景描述：查询候诊列表。</w:t>
      </w:r>
    </w:p>
    <w:p>
      <w:pPr>
        <w:spacing w:line="360" w:lineRule="auto"/>
        <w:rPr>
          <w:rFonts w:ascii="仿宋" w:hAnsi="仿宋" w:eastAsia="仿宋" w:cs="宋体"/>
          <w:sz w:val="24"/>
          <w:szCs w:val="24"/>
        </w:rPr>
      </w:pPr>
      <w:r>
        <w:rPr>
          <w:rFonts w:ascii="仿宋" w:hAnsi="仿宋" w:eastAsia="仿宋"/>
          <w:sz w:val="24"/>
          <w:szCs w:val="24"/>
        </w:rPr>
        <w:t>服务提供方：HCP</w:t>
      </w:r>
    </w:p>
    <w:p>
      <w:pPr>
        <w:spacing w:line="360" w:lineRule="auto"/>
        <w:rPr>
          <w:rFonts w:ascii="仿宋" w:hAnsi="仿宋" w:eastAsia="仿宋"/>
          <w:sz w:val="24"/>
          <w:szCs w:val="24"/>
        </w:rPr>
      </w:pPr>
      <w:r>
        <w:rPr>
          <w:rFonts w:ascii="仿宋" w:hAnsi="仿宋" w:eastAsia="仿宋"/>
          <w:sz w:val="24"/>
          <w:szCs w:val="24"/>
        </w:rPr>
        <w:t>场景</w:t>
      </w:r>
      <w:r>
        <w:rPr>
          <w:rFonts w:hint="eastAsia" w:ascii="仿宋" w:hAnsi="仿宋" w:eastAsia="仿宋"/>
          <w:sz w:val="24"/>
          <w:szCs w:val="24"/>
        </w:rPr>
        <w:t>类型</w:t>
      </w:r>
      <w:r>
        <w:rPr>
          <w:rFonts w:ascii="仿宋" w:hAnsi="仿宋" w:eastAsia="仿宋"/>
          <w:sz w:val="24"/>
          <w:szCs w:val="24"/>
        </w:rPr>
        <w:t>：请求响应</w:t>
      </w:r>
    </w:p>
    <w:p>
      <w:pPr>
        <w:spacing w:line="360" w:lineRule="auto"/>
        <w:rPr>
          <w:rFonts w:ascii="仿宋" w:hAnsi="仿宋" w:eastAsia="仿宋"/>
          <w:sz w:val="24"/>
          <w:szCs w:val="24"/>
        </w:rPr>
      </w:pPr>
      <w:r>
        <w:rPr>
          <w:rFonts w:hint="eastAsia" w:ascii="仿宋" w:hAnsi="仿宋" w:eastAsia="仿宋"/>
          <w:sz w:val="24"/>
          <w:szCs w:val="24"/>
        </w:rPr>
        <w:t>发送消息名称：</w:t>
      </w:r>
      <w:r>
        <w:rPr>
          <w:rFonts w:ascii="仿宋" w:hAnsi="仿宋" w:eastAsia="仿宋"/>
          <w:sz w:val="24"/>
          <w:szCs w:val="24"/>
        </w:rPr>
        <w:t>QBP^Q13^QBP_Q13</w:t>
      </w:r>
    </w:p>
    <w:p>
      <w:pPr>
        <w:spacing w:line="360" w:lineRule="auto"/>
        <w:rPr>
          <w:rFonts w:ascii="仿宋" w:hAnsi="仿宋" w:eastAsia="仿宋"/>
          <w:sz w:val="24"/>
          <w:szCs w:val="24"/>
        </w:rPr>
      </w:pPr>
      <w:r>
        <w:rPr>
          <w:rFonts w:hint="eastAsia" w:ascii="仿宋" w:hAnsi="仿宋" w:eastAsia="仿宋"/>
          <w:sz w:val="24"/>
          <w:szCs w:val="24"/>
        </w:rPr>
        <w:t>响应消息名称：RTB^K13^RTB_K13</w:t>
      </w:r>
    </w:p>
    <w:p>
      <w:pPr>
        <w:spacing w:line="360" w:lineRule="auto"/>
        <w:rPr>
          <w:rFonts w:ascii="仿宋" w:hAnsi="仿宋" w:eastAsia="仿宋"/>
          <w:sz w:val="24"/>
          <w:szCs w:val="24"/>
        </w:rPr>
      </w:pPr>
      <w:r>
        <w:rPr>
          <w:rFonts w:hint="eastAsia" w:ascii="仿宋" w:hAnsi="仿宋" w:eastAsia="仿宋"/>
          <w:sz w:val="24"/>
          <w:szCs w:val="24"/>
        </w:rPr>
        <w:t>版本：</w:t>
      </w:r>
      <w:r>
        <w:rPr>
          <w:rFonts w:ascii="仿宋" w:hAnsi="仿宋" w:eastAsia="仿宋"/>
          <w:sz w:val="24"/>
          <w:szCs w:val="24"/>
        </w:rPr>
        <w:t>3.0.1</w:t>
      </w:r>
    </w:p>
    <w:p>
      <w:pPr>
        <w:spacing w:line="360" w:lineRule="auto"/>
        <w:rPr>
          <w:rFonts w:ascii="仿宋" w:hAnsi="仿宋" w:eastAsia="仿宋"/>
          <w:sz w:val="24"/>
          <w:szCs w:val="24"/>
          <w:u w:val="single"/>
        </w:rPr>
      </w:pPr>
    </w:p>
    <w:p>
      <w:pPr>
        <w:spacing w:line="360" w:lineRule="auto"/>
        <w:rPr>
          <w:rFonts w:ascii="仿宋" w:hAnsi="仿宋" w:eastAsia="仿宋"/>
          <w:sz w:val="24"/>
          <w:szCs w:val="24"/>
        </w:rPr>
      </w:pPr>
      <w:r>
        <w:rPr>
          <w:rFonts w:hint="eastAsia" w:ascii="仿宋" w:hAnsi="仿宋" w:eastAsia="仿宋"/>
          <w:sz w:val="24"/>
          <w:szCs w:val="24"/>
        </w:rPr>
        <w:t>消息说明</w:t>
      </w:r>
    </w:p>
    <w:p>
      <w:pPr>
        <w:spacing w:line="360" w:lineRule="auto"/>
        <w:rPr>
          <w:rFonts w:ascii="仿宋" w:hAnsi="仿宋" w:eastAsia="仿宋"/>
          <w:sz w:val="24"/>
          <w:szCs w:val="24"/>
        </w:rPr>
      </w:pPr>
      <w:r>
        <w:rPr>
          <w:rFonts w:hint="eastAsia" w:ascii="仿宋" w:hAnsi="仿宋" w:eastAsia="仿宋"/>
          <w:sz w:val="24"/>
          <w:szCs w:val="24"/>
        </w:rPr>
        <w:t>QPD查询参数</w:t>
      </w:r>
    </w:p>
    <w:tbl>
      <w:tblPr>
        <w:tblStyle w:val="34"/>
        <w:tblW w:w="809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w:t>
            </w:r>
            <w:r>
              <w:rPr>
                <w:rFonts w:hint="eastAsia" w:ascii="仿宋" w:hAnsi="仿宋" w:eastAsia="仿宋"/>
                <w:color w:val="1F4E79" w:themeColor="accent1" w:themeShade="80"/>
                <w:sz w:val="24"/>
                <w:szCs w:val="24"/>
              </w:rPr>
              <w:t>1</w:t>
            </w:r>
          </w:p>
        </w:tc>
        <w:tc>
          <w:tcPr>
            <w:tcW w:w="6669" w:type="dxa"/>
            <w:shd w:val="clear" w:color="auto" w:fill="DAEEF3"/>
          </w:tcPr>
          <w:p>
            <w:pPr>
              <w:pStyle w:val="66"/>
              <w:wordWrap/>
              <w:spacing w:line="360" w:lineRule="auto"/>
              <w:ind w:firstLine="0" w:firstLineChars="0"/>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Q13</w:t>
            </w:r>
            <w:r>
              <w:rPr>
                <w:rFonts w:hint="eastAsia" w:ascii="仿宋" w:hAnsi="仿宋" w:eastAsia="仿宋" w:cs="宋体"/>
                <w:sz w:val="24"/>
                <w:szCs w:val="24"/>
              </w:rPr>
              <w:t>^QRY</w:t>
            </w:r>
            <w:r>
              <w:rPr>
                <w:rFonts w:ascii="仿宋" w:hAnsi="仿宋" w:eastAsia="仿宋" w:cs="Calibri"/>
                <w:sz w:val="24"/>
                <w:szCs w:val="24"/>
              </w:rPr>
              <w:t>_Waiting_</w:t>
            </w:r>
            <w:r>
              <w:rPr>
                <w:rFonts w:ascii="仿宋" w:hAnsi="仿宋" w:eastAsia="仿宋"/>
                <w:sz w:val="24"/>
                <w:szCs w:val="24"/>
              </w:rPr>
              <w:t>Schedule</w:t>
            </w:r>
            <w:r>
              <w:rPr>
                <w:rFonts w:ascii="仿宋" w:hAnsi="仿宋" w:eastAsia="仿宋"/>
                <w:color w:val="1F4E79" w:themeColor="accent1" w:themeShade="80"/>
                <w:sz w:val="24"/>
                <w:szCs w:val="24"/>
              </w:rP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rPr>
          <w:trHeight w:val="90" w:hRule="atLeast"/>
        </w:trPr>
        <w:tc>
          <w:tcPr>
            <w:tcW w:w="1429"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w:t>
            </w:r>
            <w:r>
              <w:rPr>
                <w:rFonts w:hint="eastAsia" w:ascii="仿宋" w:hAnsi="仿宋" w:eastAsia="仿宋"/>
                <w:color w:val="1F4E79" w:themeColor="accent1" w:themeShade="80"/>
                <w:sz w:val="24"/>
                <w:szCs w:val="24"/>
              </w:rPr>
              <w:t>2</w:t>
            </w:r>
          </w:p>
        </w:tc>
        <w:tc>
          <w:tcPr>
            <w:tcW w:w="6669" w:type="dxa"/>
            <w:shd w:val="clear" w:color="auto" w:fill="DAEEF3"/>
          </w:tcPr>
          <w:p>
            <w:pPr>
              <w:pStyle w:val="66"/>
              <w:wordWrap/>
              <w:spacing w:line="360" w:lineRule="auto"/>
              <w:ind w:firstLine="0" w:firstLineChars="0"/>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Q</w:t>
            </w:r>
            <w:r>
              <w:rPr>
                <w:rFonts w:ascii="仿宋" w:hAnsi="仿宋" w:eastAsia="仿宋"/>
                <w:color w:val="1F4E79" w:themeColor="accent1" w:themeShade="80"/>
                <w:sz w:val="24"/>
                <w:szCs w:val="24"/>
              </w:rPr>
              <w:t>WS00</w:t>
            </w:r>
            <w:r>
              <w:rPr>
                <w:rFonts w:hint="eastAsia" w:ascii="仿宋" w:hAnsi="仿宋" w:eastAsia="仿宋"/>
                <w:color w:val="1F4E79" w:themeColor="accent1" w:themeShade="80"/>
                <w:sz w:val="24"/>
                <w:szCs w:val="24"/>
              </w:rPr>
              <w:t>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QPD-3</w:t>
            </w:r>
          </w:p>
        </w:tc>
        <w:tc>
          <w:tcPr>
            <w:tcW w:w="6669" w:type="dxa"/>
            <w:shd w:val="clear" w:color="auto" w:fill="DAEEF3"/>
          </w:tcPr>
          <w:p>
            <w:pPr>
              <w:pStyle w:val="66"/>
              <w:wordWrap/>
              <w:spacing w:line="360" w:lineRule="auto"/>
              <w:ind w:firstLine="0" w:firstLineChars="0"/>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医院ID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QPD-4</w:t>
            </w:r>
          </w:p>
        </w:tc>
        <w:tc>
          <w:tcPr>
            <w:tcW w:w="6669" w:type="dxa"/>
            <w:shd w:val="clear" w:color="auto" w:fill="DAEEF3"/>
          </w:tcPr>
          <w:p>
            <w:pPr>
              <w:pStyle w:val="66"/>
              <w:wordWrap/>
              <w:spacing w:line="360" w:lineRule="auto"/>
              <w:ind w:firstLine="0" w:firstLineChars="0"/>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医生ID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QPD-5</w:t>
            </w:r>
          </w:p>
        </w:tc>
        <w:tc>
          <w:tcPr>
            <w:tcW w:w="6669" w:type="dxa"/>
            <w:shd w:val="clear" w:color="auto" w:fill="DAEEF3"/>
          </w:tcPr>
          <w:p>
            <w:pPr>
              <w:pStyle w:val="66"/>
              <w:wordWrap/>
              <w:spacing w:line="360" w:lineRule="auto"/>
              <w:ind w:firstLine="0" w:firstLineChars="0"/>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科室ID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QPD-6</w:t>
            </w:r>
          </w:p>
        </w:tc>
        <w:tc>
          <w:tcPr>
            <w:tcW w:w="6669" w:type="dxa"/>
            <w:shd w:val="clear" w:color="auto" w:fill="DAEEF3"/>
          </w:tcPr>
          <w:p>
            <w:pPr>
              <w:pStyle w:val="66"/>
              <w:wordWrap/>
              <w:spacing w:line="360" w:lineRule="auto"/>
              <w:ind w:firstLine="0" w:firstLineChars="0"/>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门诊日期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QPD-7</w:t>
            </w:r>
          </w:p>
        </w:tc>
        <w:tc>
          <w:tcPr>
            <w:tcW w:w="6669" w:type="dxa"/>
            <w:shd w:val="clear" w:color="auto" w:fill="DAEEF3"/>
          </w:tcPr>
          <w:p>
            <w:pPr>
              <w:pStyle w:val="66"/>
              <w:wordWrap/>
              <w:spacing w:line="360" w:lineRule="auto"/>
              <w:ind w:firstLine="0" w:firstLineChars="0"/>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检查类别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QPD-8</w:t>
            </w:r>
          </w:p>
        </w:tc>
        <w:tc>
          <w:tcPr>
            <w:tcW w:w="6669" w:type="dxa"/>
            <w:shd w:val="clear" w:color="auto" w:fill="DAEEF3"/>
          </w:tcPr>
          <w:p>
            <w:pPr>
              <w:pStyle w:val="66"/>
              <w:wordWrap/>
              <w:spacing w:line="360" w:lineRule="auto"/>
              <w:ind w:firstLine="0" w:firstLineChars="0"/>
              <w:rPr>
                <w:rFonts w:hint="eastAsia"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患者I</w:t>
            </w:r>
            <w:r>
              <w:rPr>
                <w:rFonts w:ascii="仿宋" w:hAnsi="仿宋" w:eastAsia="仿宋"/>
                <w:color w:val="1F4E79" w:themeColor="accent1" w:themeShade="80"/>
                <w:sz w:val="24"/>
                <w:szCs w:val="24"/>
              </w:rPr>
              <w:t>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QPD-9</w:t>
            </w:r>
          </w:p>
        </w:tc>
        <w:tc>
          <w:tcPr>
            <w:tcW w:w="6669" w:type="dxa"/>
            <w:shd w:val="clear" w:color="auto" w:fill="DAEEF3"/>
          </w:tcPr>
          <w:p>
            <w:pPr>
              <w:pStyle w:val="66"/>
              <w:wordWrap/>
              <w:spacing w:line="360" w:lineRule="auto"/>
              <w:ind w:firstLine="0" w:firstLineChars="0"/>
              <w:rPr>
                <w:rFonts w:hint="eastAsia"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卡号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QPD-10</w:t>
            </w:r>
          </w:p>
        </w:tc>
        <w:tc>
          <w:tcPr>
            <w:tcW w:w="6669" w:type="dxa"/>
            <w:shd w:val="clear" w:color="auto" w:fill="DAEEF3"/>
          </w:tcPr>
          <w:p>
            <w:pPr>
              <w:pStyle w:val="66"/>
              <w:wordWrap/>
              <w:spacing w:line="360" w:lineRule="auto"/>
              <w:ind w:firstLine="0" w:firstLineChars="0"/>
              <w:rPr>
                <w:rFonts w:hint="eastAsia"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卡类型</w:t>
            </w:r>
          </w:p>
        </w:tc>
      </w:tr>
    </w:tbl>
    <w:p>
      <w:pPr>
        <w:spacing w:line="360" w:lineRule="auto"/>
        <w:rPr>
          <w:rFonts w:ascii="仿宋" w:hAnsi="仿宋" w:eastAsia="仿宋"/>
          <w:sz w:val="24"/>
          <w:szCs w:val="24"/>
        </w:rPr>
      </w:pPr>
      <w:r>
        <w:rPr>
          <w:rFonts w:hint="eastAsia" w:ascii="仿宋" w:hAnsi="仿宋" w:eastAsia="仿宋"/>
          <w:sz w:val="24"/>
          <w:szCs w:val="24"/>
        </w:rPr>
        <w:t>RDF表头定义，不可重复</w:t>
      </w:r>
    </w:p>
    <w:tbl>
      <w:tblPr>
        <w:tblStyle w:val="34"/>
        <w:tblW w:w="793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66"/>
              <w:wordWrap/>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RDF</w:t>
            </w:r>
            <w:r>
              <w:rPr>
                <w:rFonts w:ascii="仿宋" w:hAnsi="仿宋" w:eastAsia="仿宋"/>
                <w:color w:val="244061"/>
                <w:sz w:val="24"/>
                <w:szCs w:val="24"/>
              </w:rPr>
              <w:t>-</w:t>
            </w:r>
            <w:r>
              <w:rPr>
                <w:rFonts w:hint="eastAsia" w:ascii="仿宋" w:hAnsi="仿宋" w:eastAsia="仿宋"/>
                <w:color w:val="244061"/>
                <w:sz w:val="24"/>
                <w:szCs w:val="24"/>
              </w:rPr>
              <w:t>1</w:t>
            </w:r>
          </w:p>
        </w:tc>
        <w:tc>
          <w:tcPr>
            <w:tcW w:w="6509"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 xml:space="preserve">表格列数 </w:t>
            </w:r>
            <w:r>
              <w:rPr>
                <w:rFonts w:ascii="仿宋" w:hAnsi="仿宋" w:eastAsia="仿宋"/>
                <w:color w:val="1F4E79" w:themeColor="accent1" w:themeShade="80"/>
                <w:sz w:val="24"/>
                <w:szCs w:val="24"/>
              </w:rPr>
              <w:t>13</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66"/>
              <w:wordWrap/>
              <w:spacing w:line="360" w:lineRule="auto"/>
              <w:ind w:firstLine="0" w:firstLineChars="0"/>
              <w:jc w:val="left"/>
              <w:rPr>
                <w:rFonts w:ascii="仿宋" w:hAnsi="仿宋" w:eastAsia="仿宋"/>
                <w:sz w:val="24"/>
                <w:szCs w:val="24"/>
              </w:rPr>
            </w:pPr>
            <w:r>
              <w:rPr>
                <w:rFonts w:hint="eastAsia" w:ascii="仿宋" w:hAnsi="仿宋" w:eastAsia="仿宋"/>
                <w:color w:val="244061"/>
                <w:sz w:val="24"/>
                <w:szCs w:val="24"/>
              </w:rPr>
              <w:t>RDF</w:t>
            </w:r>
            <w:r>
              <w:rPr>
                <w:rFonts w:ascii="仿宋" w:hAnsi="仿宋" w:eastAsia="仿宋"/>
                <w:color w:val="244061"/>
                <w:sz w:val="24"/>
                <w:szCs w:val="24"/>
              </w:rPr>
              <w:t>-</w:t>
            </w:r>
            <w:r>
              <w:rPr>
                <w:rFonts w:hint="eastAsia" w:ascii="仿宋" w:hAnsi="仿宋" w:eastAsia="仿宋"/>
                <w:color w:val="244061"/>
                <w:sz w:val="24"/>
                <w:szCs w:val="24"/>
              </w:rPr>
              <w:t>2</w:t>
            </w:r>
          </w:p>
        </w:tc>
        <w:tc>
          <w:tcPr>
            <w:tcW w:w="6509"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表头列定义</w:t>
            </w:r>
          </w:p>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格式：</w:t>
            </w:r>
          </w:p>
          <w:p>
            <w:pPr>
              <w:spacing w:line="360" w:lineRule="auto"/>
              <w:jc w:val="left"/>
              <w:rPr>
                <w:rFonts w:ascii="仿宋" w:hAnsi="仿宋" w:eastAsia="仿宋"/>
                <w:color w:val="1F4E79" w:themeColor="accent1" w:themeShade="80"/>
                <w:sz w:val="24"/>
                <w:szCs w:val="24"/>
              </w:rPr>
            </w:pPr>
            <w:bookmarkStart w:id="71" w:name="OLE_LINK182"/>
            <w:r>
              <w:rPr>
                <w:rFonts w:hint="eastAsia" w:ascii="仿宋" w:hAnsi="仿宋" w:eastAsia="仿宋"/>
                <w:color w:val="1F4E79" w:themeColor="accent1" w:themeShade="80"/>
                <w:sz w:val="24"/>
                <w:szCs w:val="24"/>
              </w:rPr>
              <w:t>候诊序号^ST^50~患者姓名^ST^50~就诊时间^DTM^50~预约类别^ST^50~就诊状态^ST^50~候诊ID^ST^50~科室ID^ST^50~医生ID^ST^50~号源数^ST^50~候诊数^ST^50~号表ID^</w:t>
            </w:r>
            <w:r>
              <w:rPr>
                <w:rFonts w:ascii="仿宋" w:hAnsi="仿宋" w:eastAsia="仿宋"/>
                <w:color w:val="1F4E79" w:themeColor="accent1" w:themeShade="80"/>
                <w:sz w:val="24"/>
                <w:szCs w:val="24"/>
              </w:rPr>
              <w:t>ST</w:t>
            </w:r>
            <w:r>
              <w:rPr>
                <w:rFonts w:hint="eastAsia" w:ascii="仿宋" w:hAnsi="仿宋" w:eastAsia="仿宋"/>
                <w:color w:val="1F4E79" w:themeColor="accent1" w:themeShade="80"/>
                <w:sz w:val="24"/>
                <w:szCs w:val="24"/>
              </w:rPr>
              <w:t>^50~病人ID^ST^20~登记时间^DTM^</w:t>
            </w:r>
            <w:r>
              <w:rPr>
                <w:rFonts w:ascii="仿宋" w:hAnsi="仿宋" w:eastAsia="仿宋"/>
                <w:color w:val="1F4E79" w:themeColor="accent1" w:themeShade="80"/>
                <w:sz w:val="24"/>
                <w:szCs w:val="24"/>
              </w:rPr>
              <w:t>5</w:t>
            </w:r>
            <w:r>
              <w:rPr>
                <w:rFonts w:hint="eastAsia" w:ascii="仿宋" w:hAnsi="仿宋" w:eastAsia="仿宋"/>
                <w:color w:val="1F4E79" w:themeColor="accent1" w:themeShade="80"/>
                <w:sz w:val="24"/>
                <w:szCs w:val="24"/>
              </w:rPr>
              <w:t>0</w:t>
            </w:r>
            <w:bookmarkEnd w:id="71"/>
          </w:p>
        </w:tc>
      </w:tr>
    </w:tbl>
    <w:p>
      <w:pPr>
        <w:spacing w:line="360" w:lineRule="auto"/>
        <w:rPr>
          <w:rFonts w:ascii="仿宋" w:hAnsi="仿宋" w:eastAsia="仿宋" w:cs="Times New Roman"/>
          <w:sz w:val="24"/>
          <w:szCs w:val="24"/>
          <w:lang w:eastAsia="en-US"/>
        </w:rPr>
      </w:pPr>
    </w:p>
    <w:p>
      <w:pPr>
        <w:spacing w:line="360" w:lineRule="auto"/>
        <w:rPr>
          <w:rFonts w:ascii="仿宋" w:hAnsi="仿宋" w:eastAsia="仿宋"/>
          <w:sz w:val="24"/>
          <w:szCs w:val="24"/>
        </w:rPr>
      </w:pPr>
      <w:r>
        <w:rPr>
          <w:rFonts w:ascii="仿宋" w:hAnsi="仿宋" w:eastAsia="仿宋"/>
          <w:sz w:val="24"/>
          <w:szCs w:val="24"/>
        </w:rPr>
        <w:t xml:space="preserve">RDT </w:t>
      </w:r>
      <w:r>
        <w:rPr>
          <w:rFonts w:hint="eastAsia" w:ascii="仿宋" w:hAnsi="仿宋" w:eastAsia="仿宋"/>
          <w:sz w:val="24"/>
          <w:szCs w:val="24"/>
        </w:rPr>
        <w:t>表格行数据信息段，可重复</w:t>
      </w:r>
      <w:r>
        <w:rPr>
          <w:rFonts w:ascii="仿宋" w:hAnsi="仿宋" w:eastAsia="仿宋"/>
          <w:sz w:val="24"/>
          <w:szCs w:val="24"/>
        </w:rPr>
        <w:fldChar w:fldCharType="begin"/>
      </w:r>
      <w:r>
        <w:rPr>
          <w:rFonts w:ascii="仿宋" w:hAnsi="仿宋" w:eastAsia="仿宋"/>
          <w:sz w:val="24"/>
          <w:szCs w:val="24"/>
        </w:rPr>
        <w:instrText xml:space="preserve"> XE "table row data segment" </w:instrText>
      </w:r>
      <w:r>
        <w:rPr>
          <w:rFonts w:ascii="仿宋" w:hAnsi="仿宋" w:eastAsia="仿宋"/>
          <w:sz w:val="24"/>
          <w:szCs w:val="24"/>
        </w:rPr>
        <w:fldChar w:fldCharType="end"/>
      </w:r>
      <w:r>
        <w:rPr>
          <w:rFonts w:ascii="仿宋" w:hAnsi="仿宋" w:eastAsia="仿宋"/>
          <w:sz w:val="24"/>
          <w:szCs w:val="24"/>
        </w:rPr>
        <w:fldChar w:fldCharType="begin"/>
      </w:r>
      <w:r>
        <w:rPr>
          <w:rFonts w:ascii="仿宋" w:hAnsi="仿宋" w:eastAsia="仿宋"/>
          <w:sz w:val="24"/>
          <w:szCs w:val="24"/>
        </w:rPr>
        <w:instrText xml:space="preserve"> XE "Segments:RDT" </w:instrText>
      </w:r>
      <w:r>
        <w:rPr>
          <w:rFonts w:ascii="仿宋" w:hAnsi="仿宋" w:eastAsia="仿宋"/>
          <w:sz w:val="24"/>
          <w:szCs w:val="24"/>
        </w:rPr>
        <w:fldChar w:fldCharType="end"/>
      </w:r>
      <w:r>
        <w:rPr>
          <w:rFonts w:ascii="仿宋" w:hAnsi="仿宋" w:eastAsia="仿宋"/>
          <w:sz w:val="24"/>
          <w:szCs w:val="24"/>
        </w:rPr>
        <w:fldChar w:fldCharType="begin"/>
      </w:r>
      <w:r>
        <w:rPr>
          <w:rFonts w:ascii="仿宋" w:hAnsi="仿宋" w:eastAsia="仿宋"/>
          <w:sz w:val="24"/>
          <w:szCs w:val="24"/>
        </w:rPr>
        <w:instrText xml:space="preserve"> XE "RDT" </w:instrText>
      </w:r>
      <w:r>
        <w:rPr>
          <w:rFonts w:ascii="仿宋" w:hAnsi="仿宋" w:eastAsia="仿宋"/>
          <w:sz w:val="24"/>
          <w:szCs w:val="24"/>
        </w:rPr>
        <w:fldChar w:fldCharType="end"/>
      </w:r>
    </w:p>
    <w:tbl>
      <w:tblPr>
        <w:tblStyle w:val="34"/>
        <w:tblW w:w="793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538"/>
        <w:gridCol w:w="6400"/>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538"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-1</w:t>
            </w:r>
          </w:p>
        </w:tc>
        <w:tc>
          <w:tcPr>
            <w:tcW w:w="6400"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候诊序号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538"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-2</w:t>
            </w:r>
          </w:p>
        </w:tc>
        <w:tc>
          <w:tcPr>
            <w:tcW w:w="6400"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患者姓名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-3</w:t>
            </w:r>
          </w:p>
        </w:tc>
        <w:tc>
          <w:tcPr>
            <w:tcW w:w="6400"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就诊时间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-4</w:t>
            </w:r>
          </w:p>
        </w:tc>
        <w:tc>
          <w:tcPr>
            <w:tcW w:w="6400"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预约类别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-5</w:t>
            </w:r>
          </w:p>
        </w:tc>
        <w:tc>
          <w:tcPr>
            <w:tcW w:w="6400"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就诊状态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-6</w:t>
            </w:r>
          </w:p>
        </w:tc>
        <w:tc>
          <w:tcPr>
            <w:tcW w:w="6400"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候诊ID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-7</w:t>
            </w:r>
          </w:p>
        </w:tc>
        <w:tc>
          <w:tcPr>
            <w:tcW w:w="6400"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科室ID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-8</w:t>
            </w:r>
          </w:p>
        </w:tc>
        <w:tc>
          <w:tcPr>
            <w:tcW w:w="6400"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医生ID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w:t>
            </w:r>
            <w:r>
              <w:rPr>
                <w:rFonts w:ascii="仿宋" w:hAnsi="仿宋" w:eastAsia="仿宋"/>
                <w:color w:val="1F4E79" w:themeColor="accent1" w:themeShade="80"/>
                <w:sz w:val="24"/>
                <w:szCs w:val="24"/>
              </w:rPr>
              <w:t>9</w:t>
            </w:r>
          </w:p>
        </w:tc>
        <w:tc>
          <w:tcPr>
            <w:tcW w:w="6400"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号源数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w:t>
            </w:r>
            <w:r>
              <w:rPr>
                <w:rFonts w:ascii="仿宋" w:hAnsi="仿宋" w:eastAsia="仿宋"/>
                <w:color w:val="1F4E79" w:themeColor="accent1" w:themeShade="80"/>
                <w:sz w:val="24"/>
                <w:szCs w:val="24"/>
              </w:rPr>
              <w:t>10</w:t>
            </w:r>
          </w:p>
        </w:tc>
        <w:tc>
          <w:tcPr>
            <w:tcW w:w="6400"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候诊数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w:t>
            </w:r>
            <w:r>
              <w:rPr>
                <w:rFonts w:ascii="仿宋" w:hAnsi="仿宋" w:eastAsia="仿宋"/>
                <w:color w:val="1F4E79" w:themeColor="accent1" w:themeShade="80"/>
                <w:sz w:val="24"/>
                <w:szCs w:val="24"/>
              </w:rPr>
              <w:t>11</w:t>
            </w:r>
          </w:p>
        </w:tc>
        <w:tc>
          <w:tcPr>
            <w:tcW w:w="6400"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号表ID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w:t>
            </w:r>
            <w:r>
              <w:rPr>
                <w:rFonts w:ascii="仿宋" w:hAnsi="仿宋" w:eastAsia="仿宋"/>
                <w:color w:val="1F4E79" w:themeColor="accent1" w:themeShade="80"/>
                <w:sz w:val="24"/>
                <w:szCs w:val="24"/>
              </w:rPr>
              <w:t>12</w:t>
            </w:r>
          </w:p>
        </w:tc>
        <w:tc>
          <w:tcPr>
            <w:tcW w:w="6400"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病人ID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w:t>
            </w:r>
            <w:r>
              <w:rPr>
                <w:rFonts w:ascii="仿宋" w:hAnsi="仿宋" w:eastAsia="仿宋"/>
                <w:color w:val="1F4E79" w:themeColor="accent1" w:themeShade="80"/>
                <w:sz w:val="24"/>
                <w:szCs w:val="24"/>
              </w:rPr>
              <w:t>13</w:t>
            </w:r>
          </w:p>
        </w:tc>
        <w:tc>
          <w:tcPr>
            <w:tcW w:w="6400"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登记时间</w:t>
            </w:r>
          </w:p>
        </w:tc>
      </w:tr>
    </w:tbl>
    <w:p>
      <w:pPr>
        <w:spacing w:line="360" w:lineRule="auto"/>
        <w:rPr>
          <w:rFonts w:ascii="仿宋" w:hAnsi="仿宋" w:eastAsia="仿宋"/>
          <w:sz w:val="24"/>
          <w:szCs w:val="24"/>
        </w:rPr>
      </w:pPr>
    </w:p>
    <w:p>
      <w:pPr>
        <w:spacing w:line="360" w:lineRule="auto"/>
        <w:rPr>
          <w:rFonts w:ascii="仿宋" w:hAnsi="仿宋" w:eastAsia="仿宋"/>
          <w:sz w:val="24"/>
          <w:szCs w:val="24"/>
        </w:rPr>
      </w:pPr>
      <w:r>
        <w:rPr>
          <w:rFonts w:hint="eastAsia" w:ascii="仿宋" w:hAnsi="仿宋" w:eastAsia="仿宋"/>
          <w:sz w:val="24"/>
          <w:szCs w:val="24"/>
        </w:rPr>
        <w:t>消息</w:t>
      </w:r>
      <w:r>
        <w:rPr>
          <w:rFonts w:ascii="仿宋" w:hAnsi="仿宋" w:eastAsia="仿宋"/>
          <w:sz w:val="24"/>
          <w:szCs w:val="24"/>
        </w:rPr>
        <w:t>示例：</w:t>
      </w:r>
    </w:p>
    <w:p>
      <w:pPr>
        <w:widowControl/>
        <w:spacing w:line="360" w:lineRule="auto"/>
        <w:rPr>
          <w:rFonts w:ascii="仿宋" w:hAnsi="仿宋" w:eastAsia="仿宋" w:cs="宋体"/>
          <w:color w:val="000000"/>
          <w:kern w:val="0"/>
          <w:sz w:val="24"/>
          <w:szCs w:val="24"/>
        </w:rPr>
      </w:pPr>
      <w:r>
        <w:rPr>
          <w:rFonts w:hint="eastAsia" w:ascii="仿宋" w:hAnsi="仿宋" w:eastAsia="仿宋"/>
          <w:sz w:val="24"/>
          <w:szCs w:val="24"/>
        </w:rPr>
        <w:t>请求</w:t>
      </w:r>
      <w:r>
        <w:rPr>
          <w:rFonts w:ascii="仿宋" w:hAnsi="仿宋" w:eastAsia="仿宋"/>
          <w:sz w:val="24"/>
          <w:szCs w:val="24"/>
        </w:rPr>
        <w:t>消息：</w:t>
      </w:r>
      <w:r>
        <w:rPr>
          <w:rFonts w:ascii="仿宋" w:hAnsi="仿宋" w:eastAsia="仿宋" w:cs="宋体"/>
          <w:color w:val="000000"/>
          <w:kern w:val="0"/>
          <w:sz w:val="24"/>
          <w:szCs w:val="24"/>
        </w:rPr>
        <w:t>QBP^Q13^QBP_Q13</w:t>
      </w:r>
    </w:p>
    <w:p>
      <w:pPr>
        <w:spacing w:line="360" w:lineRule="auto"/>
        <w:rPr>
          <w:rFonts w:ascii="仿宋" w:hAnsi="仿宋" w:eastAsia="仿宋"/>
          <w:color w:val="FF0000"/>
          <w:sz w:val="24"/>
          <w:szCs w:val="24"/>
        </w:rPr>
      </w:pPr>
      <w:r>
        <w:rPr>
          <w:rFonts w:hint="eastAsia" w:ascii="仿宋" w:hAnsi="仿宋" w:eastAsia="仿宋"/>
          <w:color w:val="FF0000"/>
          <w:sz w:val="24"/>
          <w:szCs w:val="24"/>
        </w:rPr>
        <w:t>MSH|^~\&amp;|</w:t>
      </w:r>
      <w:r>
        <w:rPr>
          <w:rFonts w:hint="eastAsia" w:ascii="仿宋" w:hAnsi="仿宋" w:eastAsia="仿宋"/>
          <w:sz w:val="24"/>
          <w:szCs w:val="24"/>
        </w:rPr>
        <w:t>HIS|发送系统I</w:t>
      </w:r>
      <w:r>
        <w:rPr>
          <w:rFonts w:ascii="仿宋" w:hAnsi="仿宋" w:eastAsia="仿宋"/>
          <w:sz w:val="24"/>
          <w:szCs w:val="24"/>
        </w:rPr>
        <w:t>D</w:t>
      </w:r>
      <w:r>
        <w:rPr>
          <w:rFonts w:hint="eastAsia" w:ascii="仿宋" w:hAnsi="仿宋" w:eastAsia="仿宋"/>
          <w:sz w:val="24"/>
          <w:szCs w:val="24"/>
        </w:rPr>
        <w:t>|</w:t>
      </w:r>
      <w:r>
        <w:rPr>
          <w:rFonts w:ascii="仿宋" w:hAnsi="仿宋" w:eastAsia="仿宋"/>
          <w:sz w:val="24"/>
          <w:szCs w:val="24"/>
        </w:rPr>
        <w:t>HCP</w:t>
      </w:r>
      <w:r>
        <w:rPr>
          <w:rFonts w:hint="eastAsia" w:ascii="仿宋" w:hAnsi="仿宋" w:eastAsia="仿宋"/>
          <w:sz w:val="24"/>
          <w:szCs w:val="24"/>
        </w:rPr>
        <w:t>|接收系统I</w:t>
      </w:r>
      <w:r>
        <w:rPr>
          <w:rFonts w:ascii="仿宋" w:hAnsi="仿宋" w:eastAsia="仿宋"/>
          <w:sz w:val="24"/>
          <w:szCs w:val="24"/>
        </w:rPr>
        <w:t>D</w:t>
      </w:r>
      <w:r>
        <w:rPr>
          <w:rFonts w:hint="eastAsia" w:ascii="仿宋" w:hAnsi="仿宋" w:eastAsia="仿宋"/>
          <w:sz w:val="24"/>
          <w:szCs w:val="24"/>
        </w:rPr>
        <w:t>|20140626114850.755(发送时间)|</w:t>
      </w:r>
      <w:r>
        <w:rPr>
          <w:rFonts w:hint="eastAsia" w:ascii="仿宋" w:hAnsi="仿宋" w:eastAsia="仿宋"/>
          <w:color w:val="FF0000"/>
          <w:sz w:val="24"/>
          <w:szCs w:val="24"/>
        </w:rPr>
        <w:t>|QBP^</w:t>
      </w:r>
      <w:r>
        <w:rPr>
          <w:rFonts w:ascii="仿宋" w:hAnsi="仿宋" w:eastAsia="仿宋"/>
          <w:color w:val="FF0000"/>
          <w:sz w:val="24"/>
          <w:szCs w:val="24"/>
        </w:rPr>
        <w:t>Q13</w:t>
      </w:r>
      <w:r>
        <w:rPr>
          <w:rFonts w:hint="eastAsia" w:ascii="仿宋" w:hAnsi="仿宋" w:eastAsia="仿宋"/>
          <w:color w:val="FF0000"/>
          <w:sz w:val="24"/>
          <w:szCs w:val="24"/>
        </w:rPr>
        <w:t>^QBP_Q13|</w:t>
      </w:r>
      <w:r>
        <w:rPr>
          <w:rFonts w:hint="eastAsia" w:ascii="仿宋" w:hAnsi="仿宋" w:eastAsia="仿宋" w:cs="宋体"/>
          <w:sz w:val="24"/>
          <w:szCs w:val="24"/>
        </w:rPr>
        <w:t>QRY</w:t>
      </w:r>
      <w:r>
        <w:rPr>
          <w:rFonts w:ascii="仿宋" w:hAnsi="仿宋" w:eastAsia="仿宋" w:cs="Calibri"/>
          <w:sz w:val="24"/>
          <w:szCs w:val="24"/>
        </w:rPr>
        <w:t>_Waiting_</w:t>
      </w:r>
      <w:r>
        <w:rPr>
          <w:rFonts w:ascii="仿宋" w:hAnsi="仿宋" w:eastAsia="仿宋"/>
          <w:sz w:val="24"/>
          <w:szCs w:val="24"/>
        </w:rPr>
        <w:t>Schedule</w:t>
      </w:r>
      <w:r>
        <w:rPr>
          <w:rFonts w:hint="eastAsia" w:ascii="仿宋" w:hAnsi="仿宋" w:eastAsia="仿宋"/>
          <w:sz w:val="24"/>
          <w:szCs w:val="24"/>
        </w:rPr>
        <w:t>-20140626114850755(发送时间)</w:t>
      </w:r>
      <w:r>
        <w:rPr>
          <w:rFonts w:hint="eastAsia" w:ascii="仿宋" w:hAnsi="仿宋" w:eastAsia="仿宋"/>
          <w:color w:val="FF0000"/>
          <w:sz w:val="24"/>
          <w:szCs w:val="24"/>
        </w:rPr>
        <w:t>|P|2.7</w:t>
      </w:r>
    </w:p>
    <w:p>
      <w:pPr>
        <w:spacing w:line="360" w:lineRule="auto"/>
        <w:rPr>
          <w:rFonts w:ascii="仿宋" w:hAnsi="仿宋" w:eastAsia="仿宋" w:cs="宋体"/>
          <w:sz w:val="24"/>
          <w:szCs w:val="24"/>
        </w:rPr>
      </w:pPr>
      <w:r>
        <w:rPr>
          <w:rFonts w:ascii="仿宋" w:hAnsi="仿宋" w:eastAsia="仿宋"/>
          <w:color w:val="FF0000"/>
          <w:sz w:val="24"/>
          <w:szCs w:val="24"/>
        </w:rPr>
        <w:t>QPD|Q1</w:t>
      </w:r>
      <w:r>
        <w:rPr>
          <w:rFonts w:hint="eastAsia" w:ascii="仿宋" w:hAnsi="仿宋" w:eastAsia="仿宋"/>
          <w:color w:val="FF0000"/>
          <w:sz w:val="24"/>
          <w:szCs w:val="24"/>
        </w:rPr>
        <w:t>3</w:t>
      </w:r>
      <w:r>
        <w:rPr>
          <w:rFonts w:ascii="仿宋" w:hAnsi="仿宋" w:eastAsia="仿宋"/>
          <w:color w:val="FF0000"/>
          <w:sz w:val="24"/>
          <w:szCs w:val="24"/>
        </w:rPr>
        <w:t>^</w:t>
      </w:r>
      <w:r>
        <w:rPr>
          <w:rFonts w:hint="eastAsia" w:ascii="仿宋" w:hAnsi="仿宋" w:eastAsia="仿宋" w:cs="宋体"/>
          <w:color w:val="FF0000"/>
          <w:sz w:val="24"/>
          <w:szCs w:val="24"/>
        </w:rPr>
        <w:t>QRY</w:t>
      </w:r>
      <w:r>
        <w:rPr>
          <w:rFonts w:ascii="仿宋" w:hAnsi="仿宋" w:eastAsia="仿宋" w:cs="Calibri"/>
          <w:color w:val="FF0000"/>
          <w:sz w:val="24"/>
          <w:szCs w:val="24"/>
        </w:rPr>
        <w:t>_Waiting_</w:t>
      </w:r>
      <w:r>
        <w:rPr>
          <w:rFonts w:ascii="仿宋" w:hAnsi="仿宋" w:eastAsia="仿宋"/>
          <w:color w:val="FF0000"/>
          <w:sz w:val="24"/>
          <w:szCs w:val="24"/>
        </w:rPr>
        <w:t>Schedule^HL7|</w:t>
      </w:r>
      <w:r>
        <w:rPr>
          <w:rFonts w:hint="eastAsia" w:ascii="仿宋" w:hAnsi="仿宋" w:eastAsia="仿宋"/>
          <w:color w:val="FF0000"/>
          <w:sz w:val="24"/>
          <w:szCs w:val="24"/>
        </w:rPr>
        <w:t>Q</w:t>
      </w:r>
      <w:r>
        <w:rPr>
          <w:rFonts w:ascii="仿宋" w:hAnsi="仿宋" w:eastAsia="仿宋"/>
          <w:color w:val="FF0000"/>
          <w:sz w:val="24"/>
          <w:szCs w:val="24"/>
        </w:rPr>
        <w:t>WS00</w:t>
      </w:r>
      <w:r>
        <w:rPr>
          <w:rFonts w:hint="eastAsia" w:ascii="仿宋" w:hAnsi="仿宋" w:eastAsia="仿宋"/>
          <w:color w:val="FF0000"/>
          <w:sz w:val="24"/>
          <w:szCs w:val="24"/>
        </w:rPr>
        <w:t>1</w:t>
      </w:r>
      <w:r>
        <w:rPr>
          <w:rFonts w:hint="eastAsia" w:ascii="仿宋" w:hAnsi="仿宋" w:eastAsia="仿宋" w:cs="宋体"/>
          <w:sz w:val="24"/>
          <w:szCs w:val="24"/>
        </w:rPr>
        <w:t>|</w:t>
      </w:r>
      <w:r>
        <w:rPr>
          <w:rFonts w:ascii="仿宋" w:hAnsi="仿宋" w:eastAsia="仿宋" w:cs="宋体"/>
          <w:sz w:val="24"/>
          <w:szCs w:val="24"/>
        </w:rPr>
        <w:t>3</w:t>
      </w:r>
      <w:r>
        <w:rPr>
          <w:rFonts w:hint="eastAsia" w:ascii="仿宋" w:hAnsi="仿宋" w:eastAsia="仿宋" w:cs="宋体"/>
          <w:sz w:val="24"/>
          <w:szCs w:val="24"/>
        </w:rPr>
        <w:t>医院ID|4医生ID|5科室ID|</w:t>
      </w:r>
      <w:r>
        <w:rPr>
          <w:rFonts w:ascii="仿宋" w:hAnsi="仿宋" w:eastAsia="仿宋" w:cs="宋体"/>
          <w:sz w:val="24"/>
          <w:szCs w:val="24"/>
        </w:rPr>
        <w:t>6</w:t>
      </w:r>
      <w:r>
        <w:rPr>
          <w:rFonts w:hint="eastAsia" w:ascii="仿宋" w:hAnsi="仿宋" w:eastAsia="仿宋" w:cs="宋体"/>
          <w:sz w:val="24"/>
          <w:szCs w:val="24"/>
        </w:rPr>
        <w:t>门诊日期|</w:t>
      </w:r>
      <w:r>
        <w:rPr>
          <w:rFonts w:ascii="仿宋" w:hAnsi="仿宋" w:eastAsia="仿宋" w:cs="宋体"/>
          <w:sz w:val="24"/>
          <w:szCs w:val="24"/>
        </w:rPr>
        <w:t>7</w:t>
      </w:r>
      <w:r>
        <w:rPr>
          <w:rFonts w:hint="eastAsia" w:ascii="仿宋" w:hAnsi="仿宋" w:eastAsia="仿宋" w:cs="宋体"/>
          <w:sz w:val="24"/>
          <w:szCs w:val="24"/>
        </w:rPr>
        <w:t>检查类别|</w:t>
      </w:r>
      <w:r>
        <w:rPr>
          <w:rFonts w:ascii="仿宋" w:hAnsi="仿宋" w:eastAsia="仿宋" w:cs="宋体"/>
          <w:sz w:val="24"/>
          <w:szCs w:val="24"/>
        </w:rPr>
        <w:t>8患者</w:t>
      </w:r>
      <w:r>
        <w:rPr>
          <w:rFonts w:hint="eastAsia" w:ascii="仿宋" w:hAnsi="仿宋" w:eastAsia="仿宋" w:cs="宋体"/>
          <w:sz w:val="24"/>
          <w:szCs w:val="24"/>
        </w:rPr>
        <w:t>I</w:t>
      </w:r>
      <w:r>
        <w:rPr>
          <w:rFonts w:ascii="仿宋" w:hAnsi="仿宋" w:eastAsia="仿宋" w:cs="宋体"/>
          <w:sz w:val="24"/>
          <w:szCs w:val="24"/>
        </w:rPr>
        <w:t>D</w:t>
      </w:r>
      <w:r>
        <w:rPr>
          <w:rFonts w:hint="eastAsia" w:ascii="仿宋" w:hAnsi="仿宋" w:eastAsia="仿宋" w:cs="宋体"/>
          <w:sz w:val="24"/>
          <w:szCs w:val="24"/>
        </w:rPr>
        <w:t>|</w:t>
      </w:r>
      <w:r>
        <w:rPr>
          <w:rFonts w:ascii="仿宋" w:hAnsi="仿宋" w:eastAsia="仿宋" w:cs="宋体"/>
          <w:sz w:val="24"/>
          <w:szCs w:val="24"/>
        </w:rPr>
        <w:t>9卡号</w:t>
      </w:r>
      <w:r>
        <w:rPr>
          <w:rFonts w:hint="eastAsia" w:ascii="仿宋" w:hAnsi="仿宋" w:eastAsia="仿宋" w:cs="宋体"/>
          <w:sz w:val="24"/>
          <w:szCs w:val="24"/>
        </w:rPr>
        <w:t>|</w:t>
      </w:r>
      <w:r>
        <w:rPr>
          <w:rFonts w:ascii="仿宋" w:hAnsi="仿宋" w:eastAsia="仿宋" w:cs="宋体"/>
          <w:sz w:val="24"/>
          <w:szCs w:val="24"/>
        </w:rPr>
        <w:t>10卡类型</w:t>
      </w:r>
    </w:p>
    <w:p>
      <w:pPr>
        <w:spacing w:line="360" w:lineRule="auto"/>
        <w:rPr>
          <w:rFonts w:ascii="仿宋" w:hAnsi="仿宋" w:eastAsia="仿宋"/>
          <w:sz w:val="24"/>
          <w:szCs w:val="24"/>
        </w:rPr>
      </w:pPr>
      <w:r>
        <w:rPr>
          <w:rFonts w:ascii="仿宋" w:hAnsi="仿宋" w:eastAsia="仿宋"/>
          <w:color w:val="FF0000"/>
          <w:sz w:val="24"/>
          <w:szCs w:val="24"/>
        </w:rPr>
        <w:t>RCP</w:t>
      </w:r>
      <w:r>
        <w:rPr>
          <w:rFonts w:ascii="仿宋" w:hAnsi="仿宋" w:eastAsia="仿宋"/>
          <w:sz w:val="24"/>
          <w:szCs w:val="24"/>
        </w:rPr>
        <w:t>|I</w:t>
      </w:r>
      <w:r>
        <w:rPr>
          <w:rFonts w:hint="eastAsia" w:ascii="仿宋" w:hAnsi="仿宋" w:eastAsia="仿宋"/>
          <w:sz w:val="24"/>
          <w:szCs w:val="24"/>
        </w:rPr>
        <w:t>|页码^PG&amp;每页数量</w:t>
      </w:r>
    </w:p>
    <w:p>
      <w:pPr>
        <w:spacing w:line="360" w:lineRule="auto"/>
        <w:rPr>
          <w:rFonts w:ascii="仿宋" w:hAnsi="仿宋" w:eastAsia="仿宋"/>
          <w:sz w:val="24"/>
          <w:szCs w:val="24"/>
        </w:rPr>
      </w:pPr>
    </w:p>
    <w:p>
      <w:pPr>
        <w:spacing w:line="360" w:lineRule="auto"/>
        <w:rPr>
          <w:rFonts w:ascii="仿宋" w:hAnsi="仿宋" w:eastAsia="仿宋"/>
          <w:sz w:val="24"/>
          <w:szCs w:val="24"/>
        </w:rPr>
      </w:pPr>
      <w:r>
        <w:rPr>
          <w:rFonts w:ascii="仿宋" w:hAnsi="仿宋" w:eastAsia="仿宋"/>
          <w:sz w:val="24"/>
          <w:szCs w:val="24"/>
        </w:rPr>
        <w:t>响应消息：</w:t>
      </w:r>
      <w:r>
        <w:rPr>
          <w:rFonts w:hint="eastAsia" w:ascii="仿宋" w:hAnsi="仿宋" w:eastAsia="仿宋"/>
          <w:sz w:val="24"/>
          <w:szCs w:val="24"/>
        </w:rPr>
        <w:tab/>
      </w:r>
      <w:r>
        <w:rPr>
          <w:rFonts w:hint="eastAsia" w:ascii="仿宋" w:hAnsi="仿宋" w:eastAsia="仿宋"/>
          <w:sz w:val="24"/>
          <w:szCs w:val="24"/>
        </w:rPr>
        <w:t>RTB^K13^RTB_K13</w:t>
      </w:r>
    </w:p>
    <w:p>
      <w:pPr>
        <w:spacing w:line="360" w:lineRule="auto"/>
        <w:rPr>
          <w:rFonts w:ascii="仿宋" w:hAnsi="仿宋" w:eastAsia="仿宋"/>
          <w:color w:val="FF0000"/>
          <w:sz w:val="24"/>
          <w:szCs w:val="24"/>
        </w:rPr>
      </w:pPr>
      <w:r>
        <w:rPr>
          <w:rFonts w:hint="eastAsia" w:ascii="仿宋" w:hAnsi="仿宋" w:eastAsia="仿宋"/>
          <w:color w:val="FF0000"/>
          <w:sz w:val="24"/>
          <w:szCs w:val="24"/>
        </w:rPr>
        <w:t>MSH|^~\&amp;</w:t>
      </w:r>
      <w:r>
        <w:rPr>
          <w:rFonts w:hint="eastAsia" w:ascii="仿宋" w:hAnsi="仿宋" w:eastAsia="仿宋"/>
          <w:sz w:val="24"/>
          <w:szCs w:val="24"/>
        </w:rPr>
        <w:t>|</w:t>
      </w:r>
      <w:r>
        <w:rPr>
          <w:rFonts w:ascii="仿宋" w:hAnsi="仿宋" w:eastAsia="仿宋"/>
          <w:sz w:val="24"/>
          <w:szCs w:val="24"/>
        </w:rPr>
        <w:t>HCP</w:t>
      </w:r>
      <w:r>
        <w:rPr>
          <w:rFonts w:hint="eastAsia" w:ascii="仿宋" w:hAnsi="仿宋" w:eastAsia="仿宋"/>
          <w:sz w:val="24"/>
          <w:szCs w:val="24"/>
        </w:rPr>
        <w:t>|发送系统I</w:t>
      </w:r>
      <w:r>
        <w:rPr>
          <w:rFonts w:ascii="仿宋" w:hAnsi="仿宋" w:eastAsia="仿宋"/>
          <w:sz w:val="24"/>
          <w:szCs w:val="24"/>
        </w:rPr>
        <w:t>D</w:t>
      </w:r>
      <w:r>
        <w:rPr>
          <w:rFonts w:hint="eastAsia" w:ascii="仿宋" w:hAnsi="仿宋" w:eastAsia="仿宋"/>
          <w:sz w:val="24"/>
          <w:szCs w:val="24"/>
        </w:rPr>
        <w:t>|HIS|接收系统I</w:t>
      </w:r>
      <w:r>
        <w:rPr>
          <w:rFonts w:ascii="仿宋" w:hAnsi="仿宋" w:eastAsia="仿宋"/>
          <w:sz w:val="24"/>
          <w:szCs w:val="24"/>
        </w:rPr>
        <w:t>D</w:t>
      </w:r>
      <w:r>
        <w:rPr>
          <w:rFonts w:hint="eastAsia" w:ascii="仿宋" w:hAnsi="仿宋" w:eastAsia="仿宋"/>
          <w:sz w:val="24"/>
          <w:szCs w:val="24"/>
        </w:rPr>
        <w:t>|20140626114850.755(发送时间)||</w:t>
      </w:r>
      <w:r>
        <w:rPr>
          <w:rFonts w:ascii="仿宋" w:hAnsi="仿宋" w:eastAsia="仿宋"/>
          <w:color w:val="FF0000"/>
          <w:sz w:val="24"/>
          <w:szCs w:val="24"/>
        </w:rPr>
        <w:t>RTB^K13^RTB_K13|</w:t>
      </w:r>
      <w:r>
        <w:rPr>
          <w:rFonts w:hint="eastAsia" w:ascii="仿宋" w:hAnsi="仿宋" w:eastAsia="仿宋" w:cs="宋体"/>
          <w:color w:val="FF0000"/>
          <w:sz w:val="24"/>
          <w:szCs w:val="24"/>
        </w:rPr>
        <w:t>QRY</w:t>
      </w:r>
      <w:r>
        <w:rPr>
          <w:rFonts w:ascii="仿宋" w:hAnsi="仿宋" w:eastAsia="仿宋" w:cs="Calibri"/>
          <w:color w:val="FF0000"/>
          <w:sz w:val="24"/>
          <w:szCs w:val="24"/>
        </w:rPr>
        <w:t>_Waiting_</w:t>
      </w:r>
      <w:r>
        <w:rPr>
          <w:rFonts w:ascii="仿宋" w:hAnsi="仿宋" w:eastAsia="仿宋"/>
          <w:color w:val="FF0000"/>
          <w:sz w:val="24"/>
          <w:szCs w:val="24"/>
        </w:rPr>
        <w:t>Schedule_Return</w:t>
      </w:r>
      <w:r>
        <w:rPr>
          <w:rFonts w:hint="eastAsia" w:ascii="仿宋" w:hAnsi="仿宋" w:eastAsia="仿宋"/>
          <w:sz w:val="24"/>
          <w:szCs w:val="24"/>
        </w:rPr>
        <w:t>-20140626114850755(发送时间)|</w:t>
      </w:r>
      <w:r>
        <w:rPr>
          <w:rFonts w:hint="eastAsia" w:ascii="仿宋" w:hAnsi="仿宋" w:eastAsia="仿宋"/>
          <w:color w:val="FF0000"/>
          <w:sz w:val="24"/>
          <w:szCs w:val="24"/>
        </w:rPr>
        <w:t>P|2.7</w:t>
      </w:r>
    </w:p>
    <w:p>
      <w:pPr>
        <w:spacing w:line="360" w:lineRule="auto"/>
        <w:rPr>
          <w:rFonts w:ascii="仿宋" w:hAnsi="仿宋" w:eastAsia="仿宋"/>
          <w:color w:val="0033CC"/>
          <w:sz w:val="24"/>
          <w:szCs w:val="24"/>
        </w:rPr>
      </w:pPr>
      <w:r>
        <w:rPr>
          <w:rFonts w:hint="eastAsia" w:ascii="仿宋" w:hAnsi="仿宋" w:eastAsia="仿宋"/>
          <w:color w:val="FF0000"/>
          <w:sz w:val="24"/>
          <w:szCs w:val="24"/>
        </w:rPr>
        <w:t>MSA</w:t>
      </w:r>
      <w:r>
        <w:rPr>
          <w:rFonts w:hint="eastAsia" w:ascii="仿宋" w:hAnsi="仿宋" w:eastAsia="仿宋"/>
          <w:sz w:val="24"/>
          <w:szCs w:val="24"/>
        </w:rPr>
        <w:t>|</w:t>
      </w:r>
      <w:r>
        <w:rPr>
          <w:rFonts w:hint="eastAsia" w:ascii="仿宋" w:hAnsi="仿宋" w:eastAsia="仿宋"/>
          <w:color w:val="0033CC"/>
          <w:sz w:val="24"/>
          <w:szCs w:val="24"/>
        </w:rPr>
        <w:t>AA(AA：成功/AE：错误)|请求消息控制ID</w:t>
      </w:r>
    </w:p>
    <w:p>
      <w:pPr>
        <w:spacing w:line="360" w:lineRule="auto"/>
        <w:jc w:val="left"/>
        <w:rPr>
          <w:rFonts w:ascii="仿宋" w:hAnsi="仿宋" w:eastAsia="仿宋"/>
          <w:color w:val="0033CC"/>
          <w:sz w:val="24"/>
          <w:szCs w:val="24"/>
        </w:rPr>
      </w:pPr>
      <w:r>
        <w:rPr>
          <w:rFonts w:hint="eastAsia" w:ascii="仿宋" w:hAnsi="仿宋" w:eastAsia="仿宋"/>
          <w:color w:val="FF0000"/>
          <w:sz w:val="24"/>
          <w:szCs w:val="24"/>
        </w:rPr>
        <w:t>ERR</w:t>
      </w:r>
      <w:r>
        <w:rPr>
          <w:rFonts w:hint="eastAsia" w:ascii="仿宋" w:hAnsi="仿宋" w:eastAsia="仿宋"/>
          <w:sz w:val="24"/>
          <w:szCs w:val="24"/>
        </w:rPr>
        <w:t>|||</w:t>
      </w:r>
      <w:r>
        <w:rPr>
          <w:rFonts w:hint="eastAsia" w:ascii="仿宋" w:hAnsi="仿宋" w:eastAsia="仿宋"/>
          <w:color w:val="0033CC"/>
          <w:sz w:val="24"/>
          <w:szCs w:val="24"/>
        </w:rPr>
        <w:t>3^错误</w:t>
      </w:r>
      <w:r>
        <w:rPr>
          <w:rFonts w:ascii="仿宋" w:hAnsi="仿宋" w:eastAsia="仿宋"/>
          <w:color w:val="0033CC"/>
          <w:sz w:val="24"/>
          <w:szCs w:val="24"/>
        </w:rPr>
        <w:t>信息|4</w:t>
      </w:r>
      <w:r>
        <w:rPr>
          <w:rFonts w:hint="eastAsia" w:ascii="仿宋" w:hAnsi="仿宋" w:eastAsia="仿宋"/>
          <w:color w:val="0033CC"/>
          <w:sz w:val="24"/>
          <w:szCs w:val="24"/>
        </w:rPr>
        <w:t>严重程度</w:t>
      </w:r>
    </w:p>
    <w:p>
      <w:pPr>
        <w:spacing w:line="360" w:lineRule="auto"/>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FF0000"/>
          <w:sz w:val="24"/>
          <w:szCs w:val="24"/>
        </w:rPr>
        <w:t>QAK|Q</w:t>
      </w:r>
      <w:r>
        <w:rPr>
          <w:rFonts w:ascii="仿宋" w:hAnsi="仿宋" w:eastAsia="仿宋"/>
          <w:color w:val="FF0000"/>
          <w:sz w:val="24"/>
          <w:szCs w:val="24"/>
        </w:rPr>
        <w:t>WS00</w:t>
      </w:r>
      <w:r>
        <w:rPr>
          <w:rFonts w:hint="eastAsia" w:ascii="仿宋" w:hAnsi="仿宋" w:eastAsia="仿宋"/>
          <w:color w:val="FF0000"/>
          <w:sz w:val="24"/>
          <w:szCs w:val="24"/>
        </w:rPr>
        <w:t>1</w:t>
      </w:r>
      <w:r>
        <w:rPr>
          <w:rFonts w:hint="eastAsia" w:ascii="仿宋" w:hAnsi="仿宋" w:eastAsia="仿宋"/>
          <w:sz w:val="24"/>
          <w:szCs w:val="24"/>
        </w:rPr>
        <w:t>|查询回应情况|</w:t>
      </w:r>
      <w:r>
        <w:rPr>
          <w:rFonts w:hint="eastAsia" w:ascii="仿宋" w:hAnsi="仿宋" w:eastAsia="仿宋"/>
          <w:color w:val="FF0000"/>
          <w:sz w:val="24"/>
          <w:szCs w:val="24"/>
        </w:rPr>
        <w:t>Q13^</w:t>
      </w:r>
      <w:r>
        <w:rPr>
          <w:rFonts w:hint="eastAsia" w:ascii="仿宋" w:hAnsi="仿宋" w:eastAsia="仿宋" w:cs="宋体"/>
          <w:color w:val="FF0000"/>
          <w:sz w:val="24"/>
          <w:szCs w:val="24"/>
        </w:rPr>
        <w:t>QRY</w:t>
      </w:r>
      <w:r>
        <w:rPr>
          <w:rFonts w:ascii="仿宋" w:hAnsi="仿宋" w:eastAsia="仿宋" w:cs="Calibri"/>
          <w:color w:val="FF0000"/>
          <w:sz w:val="24"/>
          <w:szCs w:val="24"/>
        </w:rPr>
        <w:t>_Waiting_</w:t>
      </w:r>
      <w:r>
        <w:rPr>
          <w:rFonts w:ascii="仿宋" w:hAnsi="仿宋" w:eastAsia="仿宋"/>
          <w:color w:val="FF0000"/>
          <w:sz w:val="24"/>
          <w:szCs w:val="24"/>
        </w:rPr>
        <w:t>Schedule</w:t>
      </w:r>
      <w:r>
        <w:rPr>
          <w:rFonts w:hint="eastAsia" w:ascii="仿宋" w:hAnsi="仿宋" w:eastAsia="仿宋"/>
          <w:color w:val="FF0000"/>
          <w:sz w:val="24"/>
          <w:szCs w:val="24"/>
        </w:rPr>
        <w:t>_Return^HL7</w:t>
      </w:r>
      <w:r>
        <w:rPr>
          <w:rFonts w:hint="eastAsia" w:ascii="仿宋" w:hAnsi="仿宋" w:eastAsia="仿宋"/>
          <w:sz w:val="24"/>
          <w:szCs w:val="24"/>
        </w:rPr>
        <w:t>|</w:t>
      </w:r>
      <w:r>
        <w:rPr>
          <w:rFonts w:ascii="仿宋" w:hAnsi="仿宋" w:eastAsia="仿宋"/>
          <w:sz w:val="24"/>
          <w:szCs w:val="24"/>
        </w:rPr>
        <w:t>总记录数</w:t>
      </w:r>
      <w:r>
        <w:rPr>
          <w:rFonts w:hint="eastAsia" w:ascii="仿宋" w:hAnsi="仿宋" w:eastAsia="仿宋"/>
          <w:sz w:val="24"/>
          <w:szCs w:val="24"/>
        </w:rPr>
        <w:t>|每页记录数|页码</w:t>
      </w:r>
    </w:p>
    <w:p>
      <w:pPr>
        <w:spacing w:line="360" w:lineRule="auto"/>
        <w:rPr>
          <w:rFonts w:ascii="仿宋" w:hAnsi="仿宋" w:eastAsia="仿宋" w:cs="宋体"/>
          <w:sz w:val="24"/>
          <w:szCs w:val="24"/>
        </w:rPr>
      </w:pPr>
      <w:r>
        <w:rPr>
          <w:rFonts w:ascii="仿宋" w:hAnsi="仿宋" w:eastAsia="仿宋"/>
          <w:color w:val="FF0000"/>
          <w:sz w:val="24"/>
          <w:szCs w:val="24"/>
        </w:rPr>
        <w:t>QPD|Q1</w:t>
      </w:r>
      <w:r>
        <w:rPr>
          <w:rFonts w:hint="eastAsia" w:ascii="仿宋" w:hAnsi="仿宋" w:eastAsia="仿宋"/>
          <w:color w:val="FF0000"/>
          <w:sz w:val="24"/>
          <w:szCs w:val="24"/>
        </w:rPr>
        <w:t>3</w:t>
      </w:r>
      <w:r>
        <w:rPr>
          <w:rFonts w:ascii="仿宋" w:hAnsi="仿宋" w:eastAsia="仿宋"/>
          <w:color w:val="FF0000"/>
          <w:sz w:val="24"/>
          <w:szCs w:val="24"/>
        </w:rPr>
        <w:t>^</w:t>
      </w:r>
      <w:r>
        <w:rPr>
          <w:rFonts w:hint="eastAsia" w:ascii="仿宋" w:hAnsi="仿宋" w:eastAsia="仿宋" w:cs="宋体"/>
          <w:color w:val="FF0000"/>
          <w:sz w:val="24"/>
          <w:szCs w:val="24"/>
        </w:rPr>
        <w:t>QRY</w:t>
      </w:r>
      <w:r>
        <w:rPr>
          <w:rFonts w:ascii="仿宋" w:hAnsi="仿宋" w:eastAsia="仿宋" w:cs="Calibri"/>
          <w:color w:val="FF0000"/>
          <w:sz w:val="24"/>
          <w:szCs w:val="24"/>
        </w:rPr>
        <w:t>_Waiting_</w:t>
      </w:r>
      <w:r>
        <w:rPr>
          <w:rFonts w:ascii="仿宋" w:hAnsi="仿宋" w:eastAsia="仿宋"/>
          <w:color w:val="FF0000"/>
          <w:sz w:val="24"/>
          <w:szCs w:val="24"/>
        </w:rPr>
        <w:t>Schedule^HL7|</w:t>
      </w:r>
      <w:r>
        <w:rPr>
          <w:rFonts w:hint="eastAsia" w:ascii="仿宋" w:hAnsi="仿宋" w:eastAsia="仿宋"/>
          <w:color w:val="FF0000"/>
          <w:sz w:val="24"/>
          <w:szCs w:val="24"/>
        </w:rPr>
        <w:t>Q</w:t>
      </w:r>
      <w:r>
        <w:rPr>
          <w:rFonts w:ascii="仿宋" w:hAnsi="仿宋" w:eastAsia="仿宋"/>
          <w:color w:val="FF0000"/>
          <w:sz w:val="24"/>
          <w:szCs w:val="24"/>
        </w:rPr>
        <w:t>WS00</w:t>
      </w:r>
      <w:r>
        <w:rPr>
          <w:rFonts w:hint="eastAsia" w:ascii="仿宋" w:hAnsi="仿宋" w:eastAsia="仿宋"/>
          <w:color w:val="FF0000"/>
          <w:sz w:val="24"/>
          <w:szCs w:val="24"/>
        </w:rPr>
        <w:t>1</w:t>
      </w:r>
      <w:r>
        <w:rPr>
          <w:rFonts w:hint="eastAsia" w:ascii="仿宋" w:hAnsi="仿宋" w:eastAsia="仿宋" w:cs="宋体"/>
          <w:sz w:val="24"/>
          <w:szCs w:val="24"/>
        </w:rPr>
        <w:t>|</w:t>
      </w:r>
    </w:p>
    <w:p>
      <w:pPr>
        <w:spacing w:line="360" w:lineRule="auto"/>
        <w:rPr>
          <w:rFonts w:ascii="仿宋" w:hAnsi="仿宋" w:eastAsia="仿宋"/>
          <w:color w:val="FF0000"/>
          <w:sz w:val="24"/>
          <w:szCs w:val="24"/>
        </w:rPr>
      </w:pPr>
      <w:r>
        <w:rPr>
          <w:rFonts w:ascii="仿宋" w:hAnsi="仿宋" w:eastAsia="仿宋"/>
          <w:color w:val="FF0000"/>
          <w:sz w:val="24"/>
          <w:szCs w:val="24"/>
        </w:rPr>
        <w:t>RDF</w:t>
      </w:r>
      <w:r>
        <w:rPr>
          <w:rFonts w:ascii="仿宋" w:hAnsi="仿宋" w:eastAsia="仿宋"/>
          <w:sz w:val="24"/>
          <w:szCs w:val="24"/>
        </w:rPr>
        <w:t>|13|</w:t>
      </w:r>
      <w:r>
        <w:rPr>
          <w:rFonts w:hint="eastAsia" w:ascii="仿宋" w:hAnsi="仿宋" w:eastAsia="仿宋"/>
          <w:sz w:val="24"/>
          <w:szCs w:val="24"/>
        </w:rPr>
        <w:t>候诊序号^ST^50~患者姓名^ST^50~就诊时间^DTM^50~预约类别^ST^50~就诊状态^ST^50~候诊ID^ST^50~科室ID^ST^50~医生ID^ST^50~号源数^ST^50~候诊数^ST^50~号表ID^</w:t>
      </w:r>
      <w:r>
        <w:rPr>
          <w:rFonts w:ascii="仿宋" w:hAnsi="仿宋" w:eastAsia="仿宋"/>
          <w:sz w:val="24"/>
          <w:szCs w:val="24"/>
        </w:rPr>
        <w:t>ST</w:t>
      </w:r>
      <w:r>
        <w:rPr>
          <w:rFonts w:hint="eastAsia" w:ascii="仿宋" w:hAnsi="仿宋" w:eastAsia="仿宋"/>
          <w:sz w:val="24"/>
          <w:szCs w:val="24"/>
        </w:rPr>
        <w:t>^50~病人ID^ST^20~登记时间^DTM^</w:t>
      </w:r>
      <w:r>
        <w:rPr>
          <w:rFonts w:ascii="仿宋" w:hAnsi="仿宋" w:eastAsia="仿宋"/>
          <w:sz w:val="24"/>
          <w:szCs w:val="24"/>
        </w:rPr>
        <w:t>5</w:t>
      </w:r>
      <w:r>
        <w:rPr>
          <w:rFonts w:hint="eastAsia" w:ascii="仿宋" w:hAnsi="仿宋" w:eastAsia="仿宋"/>
          <w:sz w:val="24"/>
          <w:szCs w:val="24"/>
        </w:rPr>
        <w:t>0</w:t>
      </w:r>
    </w:p>
    <w:p>
      <w:pPr>
        <w:spacing w:line="360" w:lineRule="auto"/>
        <w:rPr>
          <w:rFonts w:ascii="仿宋" w:hAnsi="仿宋" w:eastAsia="仿宋"/>
          <w:color w:val="FF0000"/>
          <w:sz w:val="24"/>
          <w:szCs w:val="24"/>
        </w:rPr>
      </w:pPr>
      <w:r>
        <w:rPr>
          <w:rFonts w:hint="eastAsia" w:ascii="仿宋" w:hAnsi="仿宋" w:eastAsia="仿宋"/>
          <w:color w:val="FF0000"/>
          <w:sz w:val="24"/>
          <w:szCs w:val="24"/>
        </w:rPr>
        <w:t>RDT</w:t>
      </w:r>
      <w:r>
        <w:rPr>
          <w:rFonts w:hint="eastAsia" w:ascii="仿宋" w:hAnsi="仿宋" w:eastAsia="仿宋"/>
          <w:sz w:val="24"/>
          <w:szCs w:val="24"/>
        </w:rPr>
        <w:t>|1候诊序号|2患者姓名|</w:t>
      </w:r>
      <w:r>
        <w:rPr>
          <w:rFonts w:ascii="仿宋" w:hAnsi="仿宋" w:eastAsia="仿宋"/>
          <w:sz w:val="24"/>
          <w:szCs w:val="24"/>
        </w:rPr>
        <w:t>3</w:t>
      </w:r>
      <w:r>
        <w:rPr>
          <w:rFonts w:hint="eastAsia" w:ascii="仿宋" w:hAnsi="仿宋" w:eastAsia="仿宋"/>
          <w:sz w:val="24"/>
          <w:szCs w:val="24"/>
        </w:rPr>
        <w:t>就诊时间|</w:t>
      </w:r>
      <w:r>
        <w:rPr>
          <w:rFonts w:ascii="仿宋" w:hAnsi="仿宋" w:eastAsia="仿宋"/>
          <w:sz w:val="24"/>
          <w:szCs w:val="24"/>
        </w:rPr>
        <w:t>4</w:t>
      </w:r>
      <w:r>
        <w:rPr>
          <w:rFonts w:hint="eastAsia" w:ascii="仿宋" w:hAnsi="仿宋" w:eastAsia="仿宋"/>
          <w:sz w:val="24"/>
          <w:szCs w:val="24"/>
        </w:rPr>
        <w:t>预约类别|</w:t>
      </w:r>
      <w:r>
        <w:rPr>
          <w:rFonts w:ascii="仿宋" w:hAnsi="仿宋" w:eastAsia="仿宋"/>
          <w:sz w:val="24"/>
          <w:szCs w:val="24"/>
        </w:rPr>
        <w:t>5</w:t>
      </w:r>
      <w:r>
        <w:rPr>
          <w:rFonts w:hint="eastAsia" w:ascii="仿宋" w:hAnsi="仿宋" w:eastAsia="仿宋"/>
          <w:sz w:val="24"/>
          <w:szCs w:val="24"/>
        </w:rPr>
        <w:t>就诊状态|</w:t>
      </w:r>
      <w:r>
        <w:rPr>
          <w:rFonts w:ascii="仿宋" w:hAnsi="仿宋" w:eastAsia="仿宋"/>
          <w:sz w:val="24"/>
          <w:szCs w:val="24"/>
        </w:rPr>
        <w:t>6</w:t>
      </w:r>
      <w:r>
        <w:rPr>
          <w:rFonts w:hint="eastAsia" w:ascii="仿宋" w:hAnsi="仿宋" w:eastAsia="仿宋"/>
          <w:sz w:val="24"/>
          <w:szCs w:val="24"/>
        </w:rPr>
        <w:t>候诊ID|</w:t>
      </w:r>
      <w:r>
        <w:rPr>
          <w:rFonts w:ascii="仿宋" w:hAnsi="仿宋" w:eastAsia="仿宋"/>
          <w:sz w:val="24"/>
          <w:szCs w:val="24"/>
        </w:rPr>
        <w:t>7</w:t>
      </w:r>
      <w:r>
        <w:rPr>
          <w:rFonts w:hint="eastAsia" w:ascii="仿宋" w:hAnsi="仿宋" w:eastAsia="仿宋"/>
          <w:sz w:val="24"/>
          <w:szCs w:val="24"/>
        </w:rPr>
        <w:t>科室ID|</w:t>
      </w:r>
      <w:r>
        <w:rPr>
          <w:rFonts w:ascii="仿宋" w:hAnsi="仿宋" w:eastAsia="仿宋"/>
          <w:sz w:val="24"/>
          <w:szCs w:val="24"/>
        </w:rPr>
        <w:t>8</w:t>
      </w:r>
      <w:r>
        <w:rPr>
          <w:rFonts w:hint="eastAsia" w:ascii="仿宋" w:hAnsi="仿宋" w:eastAsia="仿宋"/>
          <w:sz w:val="24"/>
          <w:szCs w:val="24"/>
        </w:rPr>
        <w:t>医生ID|</w:t>
      </w:r>
      <w:r>
        <w:rPr>
          <w:rFonts w:ascii="仿宋" w:hAnsi="仿宋" w:eastAsia="仿宋"/>
          <w:sz w:val="24"/>
          <w:szCs w:val="24"/>
        </w:rPr>
        <w:t>9</w:t>
      </w:r>
      <w:r>
        <w:rPr>
          <w:rFonts w:hint="eastAsia" w:ascii="仿宋" w:hAnsi="仿宋" w:eastAsia="仿宋"/>
          <w:sz w:val="24"/>
          <w:szCs w:val="24"/>
        </w:rPr>
        <w:t>号源数|</w:t>
      </w:r>
      <w:r>
        <w:rPr>
          <w:rFonts w:ascii="仿宋" w:hAnsi="仿宋" w:eastAsia="仿宋"/>
          <w:sz w:val="24"/>
          <w:szCs w:val="24"/>
        </w:rPr>
        <w:t>10</w:t>
      </w:r>
      <w:r>
        <w:rPr>
          <w:rFonts w:hint="eastAsia" w:ascii="仿宋" w:hAnsi="仿宋" w:eastAsia="仿宋"/>
          <w:sz w:val="24"/>
          <w:szCs w:val="24"/>
        </w:rPr>
        <w:t>候诊数|</w:t>
      </w:r>
      <w:r>
        <w:rPr>
          <w:rFonts w:ascii="仿宋" w:hAnsi="仿宋" w:eastAsia="仿宋"/>
          <w:sz w:val="24"/>
          <w:szCs w:val="24"/>
        </w:rPr>
        <w:t>11</w:t>
      </w:r>
      <w:r>
        <w:rPr>
          <w:rFonts w:hint="eastAsia" w:ascii="仿宋" w:hAnsi="仿宋" w:eastAsia="仿宋"/>
          <w:sz w:val="24"/>
          <w:szCs w:val="24"/>
        </w:rPr>
        <w:t>号表ID|</w:t>
      </w:r>
      <w:r>
        <w:rPr>
          <w:rFonts w:ascii="仿宋" w:hAnsi="仿宋" w:eastAsia="仿宋"/>
          <w:sz w:val="24"/>
          <w:szCs w:val="24"/>
        </w:rPr>
        <w:t>12</w:t>
      </w:r>
      <w:r>
        <w:rPr>
          <w:rFonts w:hint="eastAsia" w:ascii="仿宋" w:hAnsi="仿宋" w:eastAsia="仿宋"/>
          <w:sz w:val="24"/>
          <w:szCs w:val="24"/>
        </w:rPr>
        <w:t>病人ID|</w:t>
      </w:r>
      <w:r>
        <w:rPr>
          <w:rFonts w:ascii="仿宋" w:hAnsi="仿宋" w:eastAsia="仿宋"/>
          <w:sz w:val="24"/>
          <w:szCs w:val="24"/>
        </w:rPr>
        <w:t>13</w:t>
      </w:r>
      <w:r>
        <w:rPr>
          <w:rFonts w:hint="eastAsia" w:ascii="仿宋" w:hAnsi="仿宋" w:eastAsia="仿宋"/>
          <w:sz w:val="24"/>
          <w:szCs w:val="24"/>
        </w:rPr>
        <w:t>登记时间</w:t>
      </w:r>
    </w:p>
    <w:p>
      <w:pPr>
        <w:spacing w:line="360" w:lineRule="auto"/>
        <w:rPr>
          <w:rFonts w:ascii="仿宋" w:hAnsi="仿宋" w:eastAsia="仿宋"/>
          <w:sz w:val="24"/>
          <w:szCs w:val="24"/>
        </w:rPr>
      </w:pPr>
      <w:r>
        <w:rPr>
          <w:rFonts w:hint="eastAsia" w:ascii="仿宋" w:hAnsi="仿宋" w:eastAsia="仿宋"/>
          <w:sz w:val="24"/>
          <w:szCs w:val="24"/>
        </w:rPr>
        <w:t>注：</w:t>
      </w:r>
      <w:r>
        <w:rPr>
          <w:rFonts w:ascii="仿宋" w:hAnsi="仿宋" w:eastAsia="仿宋"/>
          <w:sz w:val="24"/>
          <w:szCs w:val="24"/>
        </w:rPr>
        <w:t>当有多条记录时，RDT段可重复。</w:t>
      </w:r>
      <w:r>
        <w:rPr>
          <w:rFonts w:hint="eastAsia" w:ascii="仿宋" w:hAnsi="仿宋" w:eastAsia="仿宋"/>
          <w:sz w:val="24"/>
          <w:szCs w:val="24"/>
        </w:rPr>
        <w:t>当消息成功时，ERR段不发送。</w:t>
      </w:r>
    </w:p>
    <w:p>
      <w:pPr>
        <w:pStyle w:val="62"/>
        <w:spacing w:line="360" w:lineRule="auto"/>
        <w:ind w:firstLine="0" w:firstLineChars="0"/>
        <w:jc w:val="left"/>
        <w:outlineLvl w:val="2"/>
        <w:rPr>
          <w:rFonts w:ascii="仿宋" w:hAnsi="仿宋" w:eastAsia="仿宋" w:cs="Times New Roman"/>
          <w:b/>
          <w:bCs/>
          <w:sz w:val="24"/>
          <w:szCs w:val="24"/>
        </w:rPr>
      </w:pPr>
      <w:r>
        <w:rPr>
          <w:rFonts w:hint="eastAsia" w:ascii="仿宋" w:hAnsi="仿宋" w:eastAsia="仿宋" w:cs="Times New Roman"/>
          <w:b/>
          <w:bCs/>
          <w:sz w:val="24"/>
          <w:szCs w:val="24"/>
        </w:rPr>
        <w:t>6.2.3</w:t>
      </w:r>
      <w:r>
        <w:rPr>
          <w:rFonts w:ascii="仿宋" w:hAnsi="仿宋" w:eastAsia="仿宋" w:cs="Times New Roman"/>
          <w:b/>
          <w:bCs/>
          <w:sz w:val="24"/>
          <w:szCs w:val="24"/>
        </w:rPr>
        <w:t>发送</w:t>
      </w:r>
      <w:bookmarkStart w:id="72" w:name="_Hlk524425082"/>
      <w:r>
        <w:rPr>
          <w:rFonts w:ascii="仿宋" w:hAnsi="仿宋" w:eastAsia="仿宋" w:cs="Times New Roman"/>
          <w:b/>
          <w:bCs/>
          <w:sz w:val="24"/>
          <w:szCs w:val="24"/>
        </w:rPr>
        <w:t>叫诊</w:t>
      </w:r>
      <w:r>
        <w:rPr>
          <w:rFonts w:hint="eastAsia" w:ascii="仿宋" w:hAnsi="仿宋" w:eastAsia="仿宋" w:cs="Times New Roman"/>
          <w:b/>
          <w:bCs/>
          <w:sz w:val="24"/>
          <w:szCs w:val="24"/>
        </w:rPr>
        <w:t>应诊诊结</w:t>
      </w:r>
      <w:bookmarkEnd w:id="72"/>
      <w:r>
        <w:rPr>
          <w:rFonts w:ascii="仿宋" w:hAnsi="仿宋" w:eastAsia="仿宋" w:cs="Times New Roman"/>
          <w:b/>
          <w:bCs/>
          <w:sz w:val="24"/>
          <w:szCs w:val="24"/>
        </w:rPr>
        <w:t>重呼信息</w:t>
      </w:r>
    </w:p>
    <w:p>
      <w:pPr>
        <w:spacing w:line="360" w:lineRule="auto"/>
        <w:rPr>
          <w:rFonts w:ascii="仿宋" w:hAnsi="仿宋" w:eastAsia="仿宋"/>
          <w:sz w:val="24"/>
          <w:szCs w:val="24"/>
        </w:rPr>
      </w:pPr>
      <w:r>
        <w:rPr>
          <w:rFonts w:hint="eastAsia" w:ascii="仿宋" w:hAnsi="仿宋" w:eastAsia="仿宋"/>
          <w:sz w:val="24"/>
          <w:szCs w:val="24"/>
        </w:rPr>
        <w:t>场景编码：</w:t>
      </w:r>
      <w:r>
        <w:rPr>
          <w:rFonts w:ascii="仿宋" w:hAnsi="仿宋" w:eastAsia="仿宋"/>
          <w:sz w:val="24"/>
          <w:szCs w:val="24"/>
        </w:rPr>
        <w:t>Call_Number</w:t>
      </w:r>
    </w:p>
    <w:p>
      <w:pPr>
        <w:spacing w:line="360" w:lineRule="auto"/>
        <w:rPr>
          <w:rFonts w:ascii="仿宋" w:hAnsi="仿宋" w:eastAsia="仿宋"/>
          <w:sz w:val="24"/>
          <w:szCs w:val="24"/>
        </w:rPr>
      </w:pPr>
      <w:r>
        <w:rPr>
          <w:rFonts w:hint="eastAsia" w:ascii="仿宋" w:hAnsi="仿宋" w:eastAsia="仿宋"/>
          <w:sz w:val="24"/>
          <w:szCs w:val="24"/>
        </w:rPr>
        <w:t>场景描述：发送</w:t>
      </w:r>
      <w:r>
        <w:rPr>
          <w:rFonts w:ascii="仿宋" w:hAnsi="仿宋" w:eastAsia="仿宋"/>
          <w:bCs/>
          <w:sz w:val="24"/>
          <w:szCs w:val="24"/>
        </w:rPr>
        <w:t>叫诊</w:t>
      </w:r>
      <w:r>
        <w:rPr>
          <w:rFonts w:hint="eastAsia" w:ascii="仿宋" w:hAnsi="仿宋" w:eastAsia="仿宋"/>
          <w:bCs/>
          <w:sz w:val="24"/>
          <w:szCs w:val="24"/>
        </w:rPr>
        <w:t>应诊诊结</w:t>
      </w:r>
      <w:r>
        <w:rPr>
          <w:rFonts w:hint="eastAsia" w:ascii="仿宋" w:hAnsi="仿宋" w:eastAsia="仿宋"/>
          <w:sz w:val="24"/>
          <w:szCs w:val="24"/>
        </w:rPr>
        <w:t>重呼信息</w:t>
      </w:r>
    </w:p>
    <w:p>
      <w:pPr>
        <w:spacing w:line="360" w:lineRule="auto"/>
        <w:jc w:val="left"/>
        <w:rPr>
          <w:rFonts w:ascii="仿宋" w:hAnsi="仿宋" w:eastAsia="仿宋"/>
          <w:sz w:val="24"/>
          <w:szCs w:val="24"/>
        </w:rPr>
      </w:pPr>
      <w:r>
        <w:rPr>
          <w:rFonts w:hint="eastAsia" w:ascii="仿宋" w:hAnsi="仿宋" w:eastAsia="仿宋"/>
          <w:sz w:val="24"/>
          <w:szCs w:val="24"/>
        </w:rPr>
        <w:t>场景类型：推送接收</w:t>
      </w:r>
    </w:p>
    <w:p>
      <w:pPr>
        <w:spacing w:line="360" w:lineRule="auto"/>
        <w:jc w:val="left"/>
        <w:rPr>
          <w:rFonts w:ascii="仿宋" w:hAnsi="仿宋" w:eastAsia="仿宋"/>
          <w:sz w:val="24"/>
          <w:szCs w:val="24"/>
        </w:rPr>
      </w:pPr>
      <w:r>
        <w:rPr>
          <w:rFonts w:hint="eastAsia" w:ascii="仿宋" w:hAnsi="仿宋" w:eastAsia="仿宋"/>
          <w:sz w:val="24"/>
          <w:szCs w:val="24"/>
        </w:rPr>
        <w:t>服务提供方：</w:t>
      </w:r>
      <w:r>
        <w:rPr>
          <w:rFonts w:ascii="仿宋" w:hAnsi="仿宋" w:eastAsia="仿宋"/>
          <w:sz w:val="24"/>
          <w:szCs w:val="24"/>
        </w:rPr>
        <w:t>第三方</w:t>
      </w:r>
    </w:p>
    <w:p>
      <w:pPr>
        <w:spacing w:line="360" w:lineRule="auto"/>
        <w:jc w:val="left"/>
        <w:rPr>
          <w:rFonts w:ascii="仿宋" w:hAnsi="仿宋" w:eastAsia="仿宋"/>
          <w:sz w:val="24"/>
          <w:szCs w:val="24"/>
        </w:rPr>
      </w:pPr>
    </w:p>
    <w:p>
      <w:pPr>
        <w:spacing w:line="360" w:lineRule="auto"/>
        <w:rPr>
          <w:rFonts w:ascii="仿宋" w:hAnsi="仿宋" w:eastAsia="仿宋"/>
          <w:sz w:val="24"/>
          <w:szCs w:val="24"/>
        </w:rPr>
      </w:pPr>
      <w:r>
        <w:rPr>
          <w:rFonts w:hint="eastAsia" w:ascii="仿宋" w:hAnsi="仿宋" w:eastAsia="仿宋"/>
          <w:sz w:val="24"/>
          <w:szCs w:val="24"/>
        </w:rPr>
        <w:t>发送</w:t>
      </w:r>
      <w:r>
        <w:rPr>
          <w:rFonts w:ascii="仿宋" w:hAnsi="仿宋" w:eastAsia="仿宋"/>
          <w:sz w:val="24"/>
          <w:szCs w:val="24"/>
        </w:rPr>
        <w:t>消息：MDM^T02^MDM_T02</w:t>
      </w:r>
    </w:p>
    <w:p>
      <w:pPr>
        <w:spacing w:line="360" w:lineRule="auto"/>
        <w:ind w:firstLine="480" w:firstLineChars="200"/>
        <w:jc w:val="left"/>
        <w:rPr>
          <w:rFonts w:ascii="仿宋" w:hAnsi="仿宋" w:eastAsia="仿宋" w:cs="宋体"/>
          <w:color w:val="FF0000"/>
          <w:sz w:val="24"/>
          <w:szCs w:val="24"/>
        </w:rPr>
      </w:pPr>
      <w:r>
        <w:rPr>
          <w:rFonts w:hint="eastAsia" w:ascii="仿宋" w:hAnsi="仿宋" w:eastAsia="仿宋" w:cs="宋体"/>
          <w:color w:val="FF0000"/>
          <w:sz w:val="24"/>
          <w:szCs w:val="24"/>
        </w:rPr>
        <w:t>MSH|^~\&amp;</w:t>
      </w:r>
      <w:r>
        <w:rPr>
          <w:rFonts w:hint="eastAsia" w:ascii="仿宋" w:hAnsi="仿宋" w:eastAsia="仿宋" w:cs="宋体"/>
          <w:sz w:val="24"/>
          <w:szCs w:val="24"/>
        </w:rPr>
        <w:t>|H</w:t>
      </w:r>
      <w:r>
        <w:rPr>
          <w:rFonts w:ascii="仿宋" w:hAnsi="仿宋" w:eastAsia="仿宋" w:cs="宋体"/>
          <w:sz w:val="24"/>
          <w:szCs w:val="24"/>
        </w:rPr>
        <w:t>IS</w:t>
      </w:r>
      <w:r>
        <w:rPr>
          <w:rFonts w:hint="eastAsia" w:ascii="仿宋" w:hAnsi="仿宋" w:eastAsia="仿宋" w:cs="宋体"/>
          <w:sz w:val="24"/>
          <w:szCs w:val="24"/>
        </w:rPr>
        <w:t>|发送模块|</w:t>
      </w:r>
      <w:r>
        <w:rPr>
          <w:rFonts w:ascii="仿宋" w:hAnsi="仿宋" w:eastAsia="仿宋" w:cs="宋体"/>
          <w:sz w:val="24"/>
          <w:szCs w:val="24"/>
        </w:rPr>
        <w:t>第三方</w:t>
      </w:r>
      <w:r>
        <w:rPr>
          <w:rFonts w:hint="eastAsia" w:ascii="仿宋" w:hAnsi="仿宋" w:eastAsia="仿宋" w:cs="宋体"/>
          <w:sz w:val="24"/>
          <w:szCs w:val="24"/>
        </w:rPr>
        <w:t>|接收模块|20140626114850.755(发送时间)|</w:t>
      </w:r>
      <w:r>
        <w:rPr>
          <w:rFonts w:ascii="仿宋" w:hAnsi="仿宋" w:eastAsia="仿宋" w:cs="宋体"/>
          <w:sz w:val="24"/>
          <w:szCs w:val="24"/>
        </w:rPr>
        <w:t>N</w:t>
      </w:r>
      <w:r>
        <w:rPr>
          <w:rFonts w:hint="eastAsia" w:ascii="仿宋" w:hAnsi="仿宋" w:eastAsia="仿宋" w:cs="宋体"/>
          <w:sz w:val="24"/>
          <w:szCs w:val="24"/>
        </w:rPr>
        <w:t>|</w:t>
      </w:r>
      <w:r>
        <w:rPr>
          <w:rFonts w:ascii="仿宋" w:hAnsi="仿宋" w:eastAsia="仿宋"/>
          <w:sz w:val="24"/>
          <w:szCs w:val="24"/>
        </w:rPr>
        <w:t>MDM^T02^MDM_T02</w:t>
      </w:r>
      <w:r>
        <w:rPr>
          <w:rFonts w:hint="eastAsia" w:ascii="仿宋" w:hAnsi="仿宋" w:eastAsia="仿宋" w:cs="宋体"/>
          <w:sz w:val="24"/>
          <w:szCs w:val="24"/>
        </w:rPr>
        <w:t>|</w:t>
      </w:r>
      <w:r>
        <w:rPr>
          <w:rFonts w:ascii="仿宋" w:hAnsi="仿宋" w:eastAsia="仿宋"/>
          <w:sz w:val="24"/>
          <w:szCs w:val="24"/>
        </w:rPr>
        <w:t>Call_Number</w:t>
      </w:r>
      <w:r>
        <w:rPr>
          <w:rFonts w:hint="eastAsia" w:ascii="仿宋" w:hAnsi="仿宋" w:eastAsia="仿宋" w:cs="宋体"/>
          <w:sz w:val="24"/>
          <w:szCs w:val="24"/>
        </w:rPr>
        <w:t>-20140626114850755(发送时间)|</w:t>
      </w:r>
      <w:r>
        <w:rPr>
          <w:rFonts w:hint="eastAsia" w:ascii="仿宋" w:hAnsi="仿宋" w:eastAsia="仿宋" w:cs="宋体"/>
          <w:color w:val="FF0000"/>
          <w:sz w:val="24"/>
          <w:szCs w:val="24"/>
        </w:rPr>
        <w:t>P|2.7</w:t>
      </w:r>
    </w:p>
    <w:p>
      <w:pPr>
        <w:spacing w:line="360" w:lineRule="auto"/>
        <w:ind w:firstLine="480" w:firstLineChars="200"/>
        <w:rPr>
          <w:rFonts w:ascii="仿宋" w:hAnsi="仿宋" w:eastAsia="仿宋"/>
          <w:sz w:val="24"/>
          <w:szCs w:val="24"/>
        </w:rPr>
      </w:pPr>
      <w:r>
        <w:rPr>
          <w:rFonts w:hint="eastAsia" w:ascii="仿宋" w:hAnsi="仿宋" w:eastAsia="仿宋"/>
          <w:color w:val="FF0000"/>
          <w:sz w:val="24"/>
          <w:szCs w:val="24"/>
        </w:rPr>
        <w:t>EVN</w:t>
      </w:r>
      <w:r>
        <w:rPr>
          <w:rFonts w:hint="eastAsia" w:ascii="仿宋" w:hAnsi="仿宋" w:eastAsia="仿宋"/>
          <w:sz w:val="24"/>
          <w:szCs w:val="24"/>
        </w:rPr>
        <w:t>||</w:t>
      </w:r>
      <w:r>
        <w:rPr>
          <w:rFonts w:hint="eastAsia" w:ascii="仿宋" w:hAnsi="仿宋" w:eastAsia="仿宋"/>
          <w:color w:val="0033CC"/>
          <w:sz w:val="24"/>
          <w:szCs w:val="24"/>
        </w:rPr>
        <w:t>2事件记录时间</w:t>
      </w:r>
      <w:r>
        <w:rPr>
          <w:rFonts w:hint="eastAsia" w:ascii="仿宋" w:hAnsi="仿宋" w:eastAsia="仿宋"/>
          <w:color w:val="261781"/>
          <w:sz w:val="24"/>
          <w:szCs w:val="24"/>
        </w:rPr>
        <w:t>||</w:t>
      </w:r>
      <w:r>
        <w:rPr>
          <w:rFonts w:ascii="仿宋" w:hAnsi="仿宋" w:eastAsia="仿宋"/>
          <w:color w:val="00B050"/>
          <w:sz w:val="24"/>
          <w:szCs w:val="24"/>
        </w:rPr>
        <w:t>4IP</w:t>
      </w:r>
      <w:r>
        <w:rPr>
          <w:rFonts w:hint="eastAsia" w:ascii="仿宋" w:hAnsi="仿宋" w:eastAsia="仿宋"/>
          <w:color w:val="00B050"/>
          <w:sz w:val="24"/>
          <w:szCs w:val="24"/>
        </w:rPr>
        <w:t>地址^计算机名|5操作员ID^操作员姓名</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sz w:val="24"/>
          <w:szCs w:val="24"/>
        </w:rPr>
        <w:t>PID|||3病人ID^证件类型^证件编码||5病人姓名||7出生日期|8性别|||11地址类型^邮政编码^完整地址^省(自治区、直辖市)^市(地区、州)^县(市、区)^乡(镇、街道办事处)^村(街、路、弄等)^门牌号码||13家庭电话|14办公电话||16婚姻状况||18费别名称^医保中心名称^病人医保类别^医保病人职退情况^</w:t>
      </w:r>
      <w:r>
        <w:rPr>
          <w:rFonts w:hint="eastAsia" w:ascii="仿宋" w:hAnsi="仿宋" w:eastAsia="仿宋"/>
          <w:color w:val="FF0000"/>
          <w:sz w:val="24"/>
          <w:szCs w:val="24"/>
        </w:rPr>
        <w:t>诊疗卡号^诊疗卡类型</w:t>
      </w:r>
      <w:r>
        <w:rPr>
          <w:rFonts w:hint="eastAsia" w:ascii="仿宋" w:hAnsi="仿宋" w:eastAsia="仿宋"/>
          <w:sz w:val="24"/>
          <w:szCs w:val="24"/>
        </w:rPr>
        <w:t>^医保ID^医保卡号</w:t>
      </w:r>
    </w:p>
    <w:p>
      <w:pPr>
        <w:spacing w:line="360" w:lineRule="auto"/>
        <w:ind w:firstLine="480" w:firstLineChars="200"/>
        <w:jc w:val="left"/>
        <w:rPr>
          <w:rFonts w:ascii="仿宋" w:hAnsi="仿宋" w:eastAsia="仿宋" w:cs="宋体"/>
          <w:sz w:val="24"/>
          <w:szCs w:val="24"/>
        </w:rPr>
      </w:pPr>
      <w:r>
        <w:rPr>
          <w:rFonts w:hint="eastAsia" w:ascii="仿宋" w:hAnsi="仿宋" w:eastAsia="仿宋"/>
          <w:color w:val="FF0000"/>
          <w:sz w:val="24"/>
          <w:szCs w:val="24"/>
        </w:rPr>
        <w:t>P</w:t>
      </w:r>
      <w:r>
        <w:rPr>
          <w:rFonts w:ascii="仿宋" w:hAnsi="仿宋" w:eastAsia="仿宋"/>
          <w:color w:val="FF0000"/>
          <w:sz w:val="24"/>
          <w:szCs w:val="24"/>
        </w:rPr>
        <w:t>V1</w:t>
      </w:r>
      <w:r>
        <w:rPr>
          <w:rFonts w:ascii="仿宋" w:hAnsi="仿宋" w:eastAsia="仿宋"/>
          <w:sz w:val="24"/>
          <w:szCs w:val="24"/>
        </w:rPr>
        <w:t>|1</w:t>
      </w:r>
      <w:r>
        <w:rPr>
          <w:rFonts w:hint="eastAsia" w:ascii="仿宋" w:hAnsi="仿宋" w:eastAsia="仿宋"/>
          <w:sz w:val="24"/>
          <w:szCs w:val="24"/>
        </w:rPr>
        <w:t>号表I</w:t>
      </w:r>
      <w:r>
        <w:rPr>
          <w:rFonts w:ascii="仿宋" w:hAnsi="仿宋" w:eastAsia="仿宋"/>
          <w:sz w:val="24"/>
          <w:szCs w:val="24"/>
        </w:rPr>
        <w:t>D^号源</w:t>
      </w:r>
      <w:r>
        <w:rPr>
          <w:rFonts w:hint="eastAsia" w:ascii="仿宋" w:hAnsi="仿宋" w:eastAsia="仿宋"/>
          <w:sz w:val="24"/>
          <w:szCs w:val="24"/>
        </w:rPr>
        <w:t>I</w:t>
      </w:r>
      <w:r>
        <w:rPr>
          <w:rFonts w:ascii="仿宋" w:hAnsi="仿宋" w:eastAsia="仿宋"/>
          <w:sz w:val="24"/>
          <w:szCs w:val="24"/>
        </w:rPr>
        <w:t>D</w:t>
      </w:r>
      <w:r>
        <w:rPr>
          <w:rFonts w:hint="eastAsia" w:ascii="仿宋" w:hAnsi="仿宋" w:eastAsia="仿宋"/>
          <w:sz w:val="24"/>
          <w:szCs w:val="24"/>
        </w:rPr>
        <w:t>|</w:t>
      </w:r>
      <w:r>
        <w:rPr>
          <w:rFonts w:hint="eastAsia" w:ascii="仿宋" w:hAnsi="仿宋" w:eastAsia="仿宋"/>
          <w:color w:val="0033CC"/>
          <w:sz w:val="24"/>
          <w:szCs w:val="24"/>
        </w:rPr>
        <w:t>2患者类别^挂号ID^挂号号|</w:t>
      </w:r>
      <w:r>
        <w:rPr>
          <w:rFonts w:hint="eastAsia" w:ascii="仿宋" w:hAnsi="仿宋" w:eastAsia="仿宋"/>
          <w:sz w:val="24"/>
          <w:szCs w:val="24"/>
        </w:rPr>
        <w:t>3病区ID^房号^床位</w:t>
      </w:r>
      <w:r>
        <w:rPr>
          <w:rFonts w:ascii="仿宋" w:hAnsi="仿宋" w:eastAsia="仿宋"/>
          <w:sz w:val="24"/>
          <w:szCs w:val="24"/>
        </w:rPr>
        <w:t>ID&amp;床号</w:t>
      </w:r>
      <w:r>
        <w:rPr>
          <w:rFonts w:hint="eastAsia" w:ascii="仿宋" w:hAnsi="仿宋" w:eastAsia="仿宋"/>
          <w:sz w:val="24"/>
          <w:szCs w:val="24"/>
        </w:rPr>
        <w:t>^科室ID</w:t>
      </w:r>
      <w:r>
        <w:rPr>
          <w:rFonts w:ascii="仿宋" w:hAnsi="仿宋" w:eastAsia="仿宋"/>
          <w:sz w:val="24"/>
          <w:szCs w:val="24"/>
        </w:rPr>
        <w:t>^医院</w:t>
      </w:r>
      <w:r>
        <w:rPr>
          <w:rFonts w:hint="eastAsia" w:ascii="仿宋" w:hAnsi="仿宋" w:eastAsia="仿宋"/>
          <w:sz w:val="24"/>
          <w:szCs w:val="24"/>
        </w:rPr>
        <w:t>I</w:t>
      </w:r>
      <w:r>
        <w:rPr>
          <w:rFonts w:ascii="仿宋" w:hAnsi="仿宋" w:eastAsia="仿宋"/>
          <w:sz w:val="24"/>
          <w:szCs w:val="24"/>
        </w:rPr>
        <w:t>D</w:t>
      </w:r>
      <w:r>
        <w:rPr>
          <w:rFonts w:hint="eastAsia" w:ascii="仿宋" w:hAnsi="仿宋" w:eastAsia="仿宋"/>
          <w:sz w:val="24"/>
          <w:szCs w:val="24"/>
        </w:rPr>
        <w:t>||||7医师ID^医师名|||||</w:t>
      </w:r>
      <w:r>
        <w:rPr>
          <w:rFonts w:ascii="仿宋" w:hAnsi="仿宋" w:eastAsia="仿宋"/>
          <w:sz w:val="24"/>
          <w:szCs w:val="24"/>
        </w:rPr>
        <w:t>|</w:t>
      </w:r>
      <w:r>
        <w:rPr>
          <w:rFonts w:hint="eastAsia" w:ascii="仿宋" w:hAnsi="仿宋" w:eastAsia="仿宋"/>
          <w:sz w:val="24"/>
          <w:szCs w:val="24"/>
        </w:rPr>
        <w:t>||</w:t>
      </w:r>
      <w:r>
        <w:rPr>
          <w:rFonts w:ascii="仿宋" w:hAnsi="仿宋" w:eastAsia="仿宋"/>
          <w:sz w:val="24"/>
          <w:szCs w:val="24"/>
        </w:rPr>
        <w:t>|</w:t>
      </w:r>
      <w:r>
        <w:rPr>
          <w:rFonts w:hint="eastAsia" w:ascii="仿宋" w:hAnsi="仿宋" w:eastAsia="仿宋"/>
          <w:sz w:val="24"/>
          <w:szCs w:val="24"/>
        </w:rPr>
        <w:t>||</w:t>
      </w:r>
      <w:r>
        <w:rPr>
          <w:rFonts w:ascii="仿宋" w:hAnsi="仿宋" w:eastAsia="仿宋"/>
          <w:sz w:val="24"/>
          <w:szCs w:val="24"/>
        </w:rPr>
        <w:t>|</w:t>
      </w:r>
      <w:r>
        <w:rPr>
          <w:rFonts w:hint="eastAsia" w:ascii="仿宋" w:hAnsi="仿宋" w:eastAsia="仿宋"/>
          <w:sz w:val="24"/>
          <w:szCs w:val="24"/>
        </w:rPr>
        <w:t>|||||</w:t>
      </w:r>
      <w:r>
        <w:rPr>
          <w:rFonts w:ascii="仿宋" w:hAnsi="仿宋" w:eastAsia="仿宋"/>
          <w:sz w:val="24"/>
          <w:szCs w:val="24"/>
        </w:rPr>
        <w:t>||||||||||||</w:t>
      </w:r>
      <w:r>
        <w:rPr>
          <w:rFonts w:hint="eastAsia" w:ascii="仿宋" w:hAnsi="仿宋" w:eastAsia="仿宋"/>
          <w:sz w:val="24"/>
          <w:szCs w:val="24"/>
        </w:rPr>
        <w:t>|||</w:t>
      </w:r>
      <w:r>
        <w:rPr>
          <w:rFonts w:ascii="仿宋" w:hAnsi="仿宋" w:eastAsia="仿宋"/>
          <w:sz w:val="24"/>
          <w:szCs w:val="24"/>
        </w:rPr>
        <w:t>||41</w:t>
      </w:r>
      <w:r>
        <w:rPr>
          <w:rFonts w:hint="eastAsia" w:ascii="仿宋" w:hAnsi="仿宋" w:eastAsia="仿宋"/>
          <w:sz w:val="24"/>
          <w:szCs w:val="24"/>
        </w:rPr>
        <w:t>状态（1候诊2应诊3诊结4重呼5过诊</w:t>
      </w:r>
      <w:r>
        <w:rPr>
          <w:rFonts w:ascii="仿宋" w:hAnsi="仿宋" w:eastAsia="仿宋"/>
          <w:sz w:val="24"/>
          <w:szCs w:val="24"/>
        </w:rPr>
        <w:t>6</w:t>
      </w:r>
      <w:r>
        <w:rPr>
          <w:rFonts w:hint="eastAsia" w:ascii="仿宋" w:hAnsi="仿宋" w:eastAsia="仿宋"/>
          <w:sz w:val="24"/>
          <w:szCs w:val="24"/>
        </w:rPr>
        <w:t>取消候诊）</w:t>
      </w:r>
    </w:p>
    <w:p>
      <w:pPr>
        <w:spacing w:line="360" w:lineRule="auto"/>
        <w:ind w:firstLine="480" w:firstLineChars="200"/>
        <w:rPr>
          <w:rFonts w:ascii="仿宋" w:hAnsi="仿宋" w:eastAsia="仿宋"/>
          <w:sz w:val="24"/>
          <w:szCs w:val="24"/>
        </w:rPr>
      </w:pPr>
    </w:p>
    <w:p>
      <w:pPr>
        <w:pStyle w:val="93"/>
        <w:spacing w:line="360" w:lineRule="auto"/>
        <w:ind w:firstLine="0" w:firstLineChars="0"/>
        <w:rPr>
          <w:rFonts w:ascii="仿宋" w:hAnsi="仿宋" w:eastAsia="仿宋"/>
          <w:sz w:val="24"/>
          <w:szCs w:val="24"/>
        </w:rPr>
      </w:pPr>
      <w:r>
        <w:rPr>
          <w:rFonts w:hint="eastAsia" w:ascii="仿宋" w:hAnsi="仿宋" w:eastAsia="仿宋"/>
          <w:sz w:val="24"/>
          <w:szCs w:val="24"/>
        </w:rPr>
        <w:t>接收</w:t>
      </w:r>
      <w:r>
        <w:rPr>
          <w:rFonts w:ascii="仿宋" w:hAnsi="仿宋" w:eastAsia="仿宋"/>
          <w:sz w:val="24"/>
          <w:szCs w:val="24"/>
        </w:rPr>
        <w:t>消息：ACK^T02^ACK</w:t>
      </w:r>
      <w:r>
        <w:rPr>
          <w:rFonts w:hint="eastAsia" w:ascii="仿宋" w:hAnsi="仿宋" w:eastAsia="仿宋"/>
          <w:sz w:val="24"/>
          <w:szCs w:val="24"/>
        </w:rPr>
        <w:t>确认信息成功</w:t>
      </w:r>
    </w:p>
    <w:p>
      <w:pPr>
        <w:spacing w:line="360" w:lineRule="auto"/>
        <w:ind w:firstLine="420"/>
        <w:rPr>
          <w:rFonts w:ascii="仿宋" w:hAnsi="仿宋" w:eastAsia="仿宋" w:cs="宋体"/>
          <w:sz w:val="24"/>
          <w:szCs w:val="24"/>
        </w:rPr>
      </w:pPr>
      <w:r>
        <w:rPr>
          <w:rFonts w:hint="eastAsia" w:ascii="仿宋" w:hAnsi="仿宋" w:eastAsia="仿宋" w:cs="宋体"/>
          <w:color w:val="FF0000"/>
          <w:sz w:val="24"/>
          <w:szCs w:val="24"/>
        </w:rPr>
        <w:t>MSH|^~\&amp;</w:t>
      </w:r>
      <w:r>
        <w:rPr>
          <w:rFonts w:hint="eastAsia" w:ascii="仿宋" w:hAnsi="仿宋" w:eastAsia="仿宋" w:cs="宋体"/>
          <w:sz w:val="24"/>
          <w:szCs w:val="24"/>
        </w:rPr>
        <w:t>|</w:t>
      </w:r>
      <w:r>
        <w:rPr>
          <w:rFonts w:ascii="仿宋" w:hAnsi="仿宋" w:eastAsia="仿宋" w:cs="宋体"/>
          <w:sz w:val="24"/>
          <w:szCs w:val="24"/>
        </w:rPr>
        <w:t>第三方</w:t>
      </w:r>
      <w:r>
        <w:rPr>
          <w:rFonts w:hint="eastAsia" w:ascii="仿宋" w:hAnsi="仿宋" w:eastAsia="仿宋" w:cs="宋体"/>
          <w:sz w:val="24"/>
          <w:szCs w:val="24"/>
        </w:rPr>
        <w:t>|发送模块|H</w:t>
      </w:r>
      <w:r>
        <w:rPr>
          <w:rFonts w:ascii="仿宋" w:hAnsi="仿宋" w:eastAsia="仿宋" w:cs="宋体"/>
          <w:sz w:val="24"/>
          <w:szCs w:val="24"/>
        </w:rPr>
        <w:t>IS</w:t>
      </w:r>
      <w:r>
        <w:rPr>
          <w:rFonts w:hint="eastAsia" w:ascii="仿宋" w:hAnsi="仿宋" w:eastAsia="仿宋" w:cs="宋体"/>
          <w:sz w:val="24"/>
          <w:szCs w:val="24"/>
        </w:rPr>
        <w:t>|接收模块|201406026114850.765(发送时间)||</w:t>
      </w:r>
      <w:r>
        <w:rPr>
          <w:rFonts w:ascii="仿宋" w:hAnsi="仿宋" w:eastAsia="仿宋"/>
          <w:sz w:val="24"/>
          <w:szCs w:val="24"/>
        </w:rPr>
        <w:t>ACK^T02^ACK</w:t>
      </w:r>
      <w:r>
        <w:rPr>
          <w:rFonts w:hint="eastAsia" w:ascii="仿宋" w:hAnsi="仿宋" w:eastAsia="仿宋" w:cs="宋体"/>
          <w:sz w:val="24"/>
          <w:szCs w:val="24"/>
        </w:rPr>
        <w:t>|</w:t>
      </w:r>
      <w:r>
        <w:rPr>
          <w:rFonts w:ascii="仿宋" w:hAnsi="仿宋" w:eastAsia="仿宋"/>
          <w:sz w:val="24"/>
          <w:szCs w:val="24"/>
        </w:rPr>
        <w:t>Call_Number</w:t>
      </w:r>
      <w:r>
        <w:rPr>
          <w:rFonts w:hint="eastAsia" w:ascii="仿宋" w:hAnsi="仿宋" w:eastAsia="仿宋" w:cs="宋体"/>
          <w:color w:val="FF0000"/>
          <w:sz w:val="24"/>
          <w:szCs w:val="24"/>
        </w:rPr>
        <w:t>_</w:t>
      </w:r>
      <w:r>
        <w:rPr>
          <w:rFonts w:hint="eastAsia" w:ascii="仿宋" w:hAnsi="仿宋" w:eastAsia="仿宋"/>
          <w:color w:val="FF0000"/>
          <w:sz w:val="24"/>
          <w:szCs w:val="24"/>
        </w:rPr>
        <w:t>Return</w:t>
      </w:r>
      <w:r>
        <w:rPr>
          <w:rFonts w:hint="eastAsia" w:ascii="仿宋" w:hAnsi="仿宋" w:eastAsia="仿宋" w:cs="宋体"/>
          <w:sz w:val="24"/>
          <w:szCs w:val="24"/>
        </w:rPr>
        <w:t>-20140626114850765(发送时间)|</w:t>
      </w:r>
      <w:r>
        <w:rPr>
          <w:rFonts w:hint="eastAsia" w:ascii="仿宋" w:hAnsi="仿宋" w:eastAsia="仿宋" w:cs="宋体"/>
          <w:color w:val="FF0000"/>
          <w:sz w:val="24"/>
          <w:szCs w:val="24"/>
        </w:rPr>
        <w:t>P|2.7</w:t>
      </w:r>
    </w:p>
    <w:p>
      <w:pPr>
        <w:spacing w:line="360" w:lineRule="auto"/>
        <w:rPr>
          <w:rFonts w:ascii="仿宋" w:hAnsi="仿宋" w:eastAsia="仿宋"/>
          <w:color w:val="0033CC"/>
          <w:sz w:val="24"/>
          <w:szCs w:val="24"/>
        </w:rPr>
      </w:pPr>
      <w:r>
        <w:rPr>
          <w:rFonts w:hint="eastAsia" w:ascii="仿宋" w:hAnsi="仿宋" w:eastAsia="仿宋"/>
          <w:color w:val="FF0000"/>
          <w:sz w:val="24"/>
          <w:szCs w:val="24"/>
        </w:rPr>
        <w:t>MSA</w:t>
      </w:r>
      <w:r>
        <w:rPr>
          <w:rFonts w:hint="eastAsia" w:ascii="仿宋" w:hAnsi="仿宋" w:eastAsia="仿宋"/>
          <w:sz w:val="24"/>
          <w:szCs w:val="24"/>
        </w:rPr>
        <w:t>|</w:t>
      </w:r>
      <w:r>
        <w:rPr>
          <w:rFonts w:hint="eastAsia" w:ascii="仿宋" w:hAnsi="仿宋" w:eastAsia="仿宋"/>
          <w:color w:val="0033CC"/>
          <w:sz w:val="24"/>
          <w:szCs w:val="24"/>
        </w:rPr>
        <w:t>AA(AA：成功/AE：错误)|请求消息控制ID|挂号号</w:t>
      </w:r>
    </w:p>
    <w:p>
      <w:pPr>
        <w:pStyle w:val="62"/>
        <w:ind w:firstLine="480"/>
        <w:rPr>
          <w:rFonts w:ascii="仿宋" w:hAnsi="仿宋" w:eastAsia="仿宋" w:cs="Times New Roman"/>
          <w:b/>
          <w:bCs/>
          <w:sz w:val="24"/>
          <w:szCs w:val="24"/>
        </w:rPr>
      </w:pPr>
      <w:r>
        <w:rPr>
          <w:rFonts w:hint="eastAsia" w:ascii="仿宋" w:hAnsi="仿宋" w:eastAsia="仿宋"/>
          <w:color w:val="FF0000"/>
          <w:sz w:val="24"/>
          <w:szCs w:val="24"/>
        </w:rPr>
        <w:t>ERR</w:t>
      </w:r>
      <w:r>
        <w:rPr>
          <w:rFonts w:hint="eastAsia" w:ascii="仿宋" w:hAnsi="仿宋" w:eastAsia="仿宋"/>
          <w:sz w:val="24"/>
          <w:szCs w:val="24"/>
        </w:rPr>
        <w:t>|||</w:t>
      </w:r>
      <w:r>
        <w:rPr>
          <w:rFonts w:hint="eastAsia" w:ascii="仿宋" w:hAnsi="仿宋" w:eastAsia="仿宋"/>
          <w:color w:val="0033CC"/>
          <w:sz w:val="24"/>
          <w:szCs w:val="24"/>
        </w:rPr>
        <w:t>3^错误</w:t>
      </w:r>
      <w:r>
        <w:rPr>
          <w:rFonts w:ascii="仿宋" w:hAnsi="仿宋" w:eastAsia="仿宋"/>
          <w:color w:val="0033CC"/>
          <w:sz w:val="24"/>
          <w:szCs w:val="24"/>
        </w:rPr>
        <w:t>信息|4</w:t>
      </w:r>
      <w:r>
        <w:rPr>
          <w:rFonts w:hint="eastAsia" w:ascii="仿宋" w:hAnsi="仿宋" w:eastAsia="仿宋"/>
          <w:color w:val="0033CC"/>
          <w:sz w:val="24"/>
          <w:szCs w:val="24"/>
        </w:rPr>
        <w:t>严重程度</w:t>
      </w:r>
    </w:p>
    <w:p/>
    <w:p/>
    <w:p>
      <w:pPr>
        <w:pStyle w:val="62"/>
        <w:spacing w:line="360" w:lineRule="auto"/>
        <w:ind w:firstLine="0" w:firstLineChars="0"/>
        <w:jc w:val="left"/>
        <w:outlineLvl w:val="2"/>
        <w:rPr>
          <w:rFonts w:ascii="仿宋" w:hAnsi="仿宋" w:eastAsia="仿宋" w:cs="Times New Roman"/>
          <w:b/>
          <w:bCs/>
          <w:sz w:val="24"/>
          <w:szCs w:val="24"/>
        </w:rPr>
      </w:pPr>
      <w:r>
        <w:rPr>
          <w:rFonts w:hint="eastAsia" w:ascii="仿宋" w:hAnsi="仿宋" w:eastAsia="仿宋" w:cs="Times New Roman"/>
          <w:b/>
          <w:bCs/>
          <w:sz w:val="24"/>
          <w:szCs w:val="24"/>
        </w:rPr>
        <w:t>6.2.4</w:t>
      </w:r>
      <w:r>
        <w:rPr>
          <w:rFonts w:ascii="仿宋" w:hAnsi="仿宋" w:eastAsia="仿宋" w:cs="Times New Roman"/>
          <w:b/>
          <w:bCs/>
          <w:sz w:val="24"/>
          <w:szCs w:val="24"/>
        </w:rPr>
        <w:t>查询</w:t>
      </w:r>
      <w:r>
        <w:rPr>
          <w:rFonts w:hint="eastAsia" w:ascii="仿宋" w:hAnsi="仿宋" w:eastAsia="仿宋" w:cs="Times New Roman"/>
          <w:b/>
          <w:bCs/>
          <w:sz w:val="24"/>
          <w:szCs w:val="24"/>
        </w:rPr>
        <w:t>患者就诊科室</w:t>
      </w:r>
    </w:p>
    <w:p>
      <w:pPr>
        <w:spacing w:line="360" w:lineRule="auto"/>
        <w:rPr>
          <w:rFonts w:ascii="仿宋" w:hAnsi="仿宋" w:eastAsia="仿宋" w:cs="Calibri"/>
          <w:sz w:val="24"/>
          <w:szCs w:val="24"/>
        </w:rPr>
      </w:pPr>
      <w:r>
        <w:rPr>
          <w:rFonts w:hint="eastAsia" w:ascii="仿宋" w:hAnsi="仿宋" w:eastAsia="仿宋"/>
          <w:sz w:val="24"/>
          <w:szCs w:val="24"/>
        </w:rPr>
        <w:t>场景名称；</w:t>
      </w:r>
      <w:r>
        <w:rPr>
          <w:rFonts w:hint="eastAsia" w:ascii="仿宋" w:hAnsi="仿宋" w:eastAsia="仿宋" w:cs="宋体"/>
          <w:sz w:val="24"/>
          <w:szCs w:val="24"/>
        </w:rPr>
        <w:t>QRY</w:t>
      </w:r>
      <w:r>
        <w:rPr>
          <w:rFonts w:ascii="仿宋" w:hAnsi="仿宋" w:eastAsia="仿宋" w:cs="Calibri"/>
          <w:sz w:val="24"/>
          <w:szCs w:val="24"/>
        </w:rPr>
        <w:t>_</w:t>
      </w:r>
      <w:r>
        <w:rPr>
          <w:rFonts w:hint="eastAsia" w:ascii="仿宋" w:hAnsi="仿宋" w:eastAsia="仿宋" w:cs="Calibri"/>
          <w:sz w:val="24"/>
          <w:szCs w:val="24"/>
        </w:rPr>
        <w:t>Patient</w:t>
      </w:r>
      <w:r>
        <w:rPr>
          <w:rFonts w:ascii="仿宋" w:hAnsi="仿宋" w:eastAsia="仿宋" w:cs="Calibri"/>
          <w:sz w:val="24"/>
          <w:szCs w:val="24"/>
        </w:rPr>
        <w:t>_</w:t>
      </w:r>
      <w:r>
        <w:rPr>
          <w:rFonts w:hint="eastAsia" w:ascii="仿宋" w:hAnsi="仿宋" w:eastAsia="仿宋"/>
          <w:sz w:val="24"/>
          <w:szCs w:val="24"/>
        </w:rPr>
        <w:t>Dept</w:t>
      </w:r>
    </w:p>
    <w:p>
      <w:pPr>
        <w:spacing w:line="360" w:lineRule="auto"/>
        <w:rPr>
          <w:rFonts w:ascii="仿宋" w:hAnsi="仿宋" w:eastAsia="仿宋" w:cs="宋体"/>
          <w:sz w:val="24"/>
          <w:szCs w:val="24"/>
        </w:rPr>
      </w:pPr>
      <w:r>
        <w:rPr>
          <w:rFonts w:hint="eastAsia" w:ascii="仿宋" w:hAnsi="仿宋" w:eastAsia="仿宋" w:cs="宋体"/>
          <w:sz w:val="24"/>
          <w:szCs w:val="24"/>
        </w:rPr>
        <w:t>场景描述：查询患者就诊科室。</w:t>
      </w:r>
    </w:p>
    <w:p>
      <w:pPr>
        <w:spacing w:line="360" w:lineRule="auto"/>
        <w:rPr>
          <w:rFonts w:ascii="仿宋" w:hAnsi="仿宋" w:eastAsia="仿宋" w:cs="宋体"/>
          <w:sz w:val="24"/>
          <w:szCs w:val="24"/>
        </w:rPr>
      </w:pPr>
      <w:r>
        <w:rPr>
          <w:rFonts w:ascii="仿宋" w:hAnsi="仿宋" w:eastAsia="仿宋"/>
          <w:sz w:val="24"/>
          <w:szCs w:val="24"/>
        </w:rPr>
        <w:t>服务提供方：</w:t>
      </w:r>
      <w:r>
        <w:rPr>
          <w:rFonts w:hint="eastAsia" w:ascii="仿宋" w:hAnsi="仿宋" w:eastAsia="仿宋"/>
          <w:sz w:val="24"/>
          <w:szCs w:val="24"/>
        </w:rPr>
        <w:t>HCP</w:t>
      </w:r>
    </w:p>
    <w:p>
      <w:pPr>
        <w:spacing w:line="360" w:lineRule="auto"/>
        <w:rPr>
          <w:rFonts w:ascii="仿宋" w:hAnsi="仿宋" w:eastAsia="仿宋"/>
          <w:sz w:val="24"/>
          <w:szCs w:val="24"/>
        </w:rPr>
      </w:pPr>
      <w:r>
        <w:rPr>
          <w:rFonts w:ascii="仿宋" w:hAnsi="仿宋" w:eastAsia="仿宋"/>
          <w:sz w:val="24"/>
          <w:szCs w:val="24"/>
        </w:rPr>
        <w:t>场景</w:t>
      </w:r>
      <w:r>
        <w:rPr>
          <w:rFonts w:hint="eastAsia" w:ascii="仿宋" w:hAnsi="仿宋" w:eastAsia="仿宋"/>
          <w:sz w:val="24"/>
          <w:szCs w:val="24"/>
        </w:rPr>
        <w:t>类型</w:t>
      </w:r>
      <w:r>
        <w:rPr>
          <w:rFonts w:ascii="仿宋" w:hAnsi="仿宋" w:eastAsia="仿宋"/>
          <w:sz w:val="24"/>
          <w:szCs w:val="24"/>
        </w:rPr>
        <w:t>：请求响应</w:t>
      </w:r>
    </w:p>
    <w:p>
      <w:pPr>
        <w:spacing w:line="360" w:lineRule="auto"/>
        <w:rPr>
          <w:rFonts w:ascii="仿宋" w:hAnsi="仿宋" w:eastAsia="仿宋"/>
          <w:sz w:val="24"/>
          <w:szCs w:val="24"/>
        </w:rPr>
      </w:pPr>
      <w:r>
        <w:rPr>
          <w:rFonts w:hint="eastAsia" w:ascii="仿宋" w:hAnsi="仿宋" w:eastAsia="仿宋"/>
          <w:sz w:val="24"/>
          <w:szCs w:val="24"/>
        </w:rPr>
        <w:t>发送消息名称：</w:t>
      </w:r>
      <w:r>
        <w:rPr>
          <w:rFonts w:ascii="仿宋" w:hAnsi="仿宋" w:eastAsia="仿宋"/>
          <w:sz w:val="24"/>
          <w:szCs w:val="24"/>
        </w:rPr>
        <w:t>QBP^Q13^QBP_Q13</w:t>
      </w:r>
    </w:p>
    <w:p>
      <w:pPr>
        <w:spacing w:line="360" w:lineRule="auto"/>
        <w:rPr>
          <w:rFonts w:ascii="仿宋" w:hAnsi="仿宋" w:eastAsia="仿宋"/>
          <w:sz w:val="24"/>
          <w:szCs w:val="24"/>
        </w:rPr>
      </w:pPr>
      <w:r>
        <w:rPr>
          <w:rFonts w:hint="eastAsia" w:ascii="仿宋" w:hAnsi="仿宋" w:eastAsia="仿宋"/>
          <w:sz w:val="24"/>
          <w:szCs w:val="24"/>
        </w:rPr>
        <w:t>响应消息名称：RTB^K13^RTB_K13</w:t>
      </w:r>
    </w:p>
    <w:p>
      <w:pPr>
        <w:spacing w:line="360" w:lineRule="auto"/>
        <w:rPr>
          <w:rFonts w:ascii="仿宋" w:hAnsi="仿宋" w:eastAsia="仿宋"/>
          <w:sz w:val="24"/>
          <w:szCs w:val="24"/>
        </w:rPr>
      </w:pPr>
      <w:r>
        <w:rPr>
          <w:rFonts w:hint="eastAsia" w:ascii="仿宋" w:hAnsi="仿宋" w:eastAsia="仿宋"/>
          <w:sz w:val="24"/>
          <w:szCs w:val="24"/>
        </w:rPr>
        <w:t>版本：</w:t>
      </w:r>
      <w:r>
        <w:rPr>
          <w:rFonts w:ascii="仿宋" w:hAnsi="仿宋" w:eastAsia="仿宋"/>
          <w:sz w:val="24"/>
          <w:szCs w:val="24"/>
        </w:rPr>
        <w:t>3.0.1</w:t>
      </w:r>
    </w:p>
    <w:p>
      <w:pPr>
        <w:spacing w:line="360" w:lineRule="auto"/>
        <w:rPr>
          <w:rFonts w:ascii="仿宋" w:hAnsi="仿宋" w:eastAsia="仿宋"/>
          <w:sz w:val="24"/>
          <w:szCs w:val="24"/>
          <w:u w:val="single"/>
        </w:rPr>
      </w:pPr>
    </w:p>
    <w:p>
      <w:pPr>
        <w:spacing w:line="360" w:lineRule="auto"/>
        <w:rPr>
          <w:rFonts w:ascii="仿宋" w:hAnsi="仿宋" w:eastAsia="仿宋"/>
          <w:sz w:val="24"/>
          <w:szCs w:val="24"/>
        </w:rPr>
      </w:pPr>
      <w:r>
        <w:rPr>
          <w:rFonts w:hint="eastAsia" w:ascii="仿宋" w:hAnsi="仿宋" w:eastAsia="仿宋"/>
          <w:sz w:val="24"/>
          <w:szCs w:val="24"/>
        </w:rPr>
        <w:t>消息说明</w:t>
      </w:r>
    </w:p>
    <w:p>
      <w:pPr>
        <w:spacing w:line="360" w:lineRule="auto"/>
        <w:rPr>
          <w:rFonts w:ascii="仿宋" w:hAnsi="仿宋" w:eastAsia="仿宋"/>
          <w:sz w:val="24"/>
          <w:szCs w:val="24"/>
        </w:rPr>
      </w:pPr>
      <w:r>
        <w:rPr>
          <w:rFonts w:hint="eastAsia" w:ascii="仿宋" w:hAnsi="仿宋" w:eastAsia="仿宋"/>
          <w:sz w:val="24"/>
          <w:szCs w:val="24"/>
        </w:rPr>
        <w:t>QPD查询参数</w:t>
      </w:r>
    </w:p>
    <w:tbl>
      <w:tblPr>
        <w:tblStyle w:val="34"/>
        <w:tblW w:w="809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w:t>
            </w:r>
            <w:r>
              <w:rPr>
                <w:rFonts w:hint="eastAsia" w:ascii="仿宋" w:hAnsi="仿宋" w:eastAsia="仿宋"/>
                <w:color w:val="1F4E79" w:themeColor="accent1" w:themeShade="80"/>
                <w:sz w:val="24"/>
                <w:szCs w:val="24"/>
              </w:rPr>
              <w:t>1</w:t>
            </w:r>
          </w:p>
        </w:tc>
        <w:tc>
          <w:tcPr>
            <w:tcW w:w="6669" w:type="dxa"/>
            <w:shd w:val="clear" w:color="auto" w:fill="DAEEF3"/>
          </w:tcPr>
          <w:p>
            <w:pPr>
              <w:pStyle w:val="66"/>
              <w:wordWrap/>
              <w:spacing w:line="360" w:lineRule="auto"/>
              <w:ind w:firstLine="0" w:firstLineChars="0"/>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Q13</w:t>
            </w:r>
            <w:r>
              <w:rPr>
                <w:rFonts w:hint="eastAsia" w:ascii="仿宋" w:hAnsi="仿宋" w:eastAsia="仿宋" w:cs="宋体"/>
                <w:sz w:val="24"/>
                <w:szCs w:val="24"/>
              </w:rPr>
              <w:t>^QRY</w:t>
            </w:r>
            <w:r>
              <w:rPr>
                <w:rFonts w:ascii="仿宋" w:hAnsi="仿宋" w:eastAsia="仿宋" w:cs="Calibri"/>
                <w:sz w:val="24"/>
                <w:szCs w:val="24"/>
              </w:rPr>
              <w:t>_</w:t>
            </w:r>
            <w:r>
              <w:rPr>
                <w:rFonts w:hint="eastAsia" w:ascii="仿宋" w:hAnsi="仿宋" w:eastAsia="仿宋" w:cs="Calibri"/>
                <w:sz w:val="24"/>
                <w:szCs w:val="24"/>
              </w:rPr>
              <w:t>Patient</w:t>
            </w:r>
            <w:r>
              <w:rPr>
                <w:rFonts w:ascii="仿宋" w:hAnsi="仿宋" w:eastAsia="仿宋" w:cs="Calibri"/>
                <w:sz w:val="24"/>
                <w:szCs w:val="24"/>
              </w:rPr>
              <w:t>_</w:t>
            </w:r>
            <w:r>
              <w:rPr>
                <w:rFonts w:ascii="仿宋" w:hAnsi="仿宋" w:eastAsia="仿宋"/>
                <w:sz w:val="24"/>
                <w:szCs w:val="24"/>
              </w:rPr>
              <w:t>D</w:t>
            </w:r>
            <w:r>
              <w:rPr>
                <w:rFonts w:hint="eastAsia" w:ascii="仿宋" w:hAnsi="仿宋" w:eastAsia="仿宋"/>
                <w:sz w:val="24"/>
                <w:szCs w:val="24"/>
              </w:rPr>
              <w:t>ept</w:t>
            </w:r>
            <w:r>
              <w:rPr>
                <w:rFonts w:ascii="仿宋" w:hAnsi="仿宋" w:eastAsia="仿宋"/>
                <w:color w:val="1F4E79" w:themeColor="accent1" w:themeShade="80"/>
                <w:sz w:val="24"/>
                <w:szCs w:val="24"/>
              </w:rP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rPr>
          <w:trHeight w:val="90" w:hRule="atLeast"/>
        </w:trPr>
        <w:tc>
          <w:tcPr>
            <w:tcW w:w="1429"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w:t>
            </w:r>
            <w:r>
              <w:rPr>
                <w:rFonts w:hint="eastAsia" w:ascii="仿宋" w:hAnsi="仿宋" w:eastAsia="仿宋"/>
                <w:color w:val="1F4E79" w:themeColor="accent1" w:themeShade="80"/>
                <w:sz w:val="24"/>
                <w:szCs w:val="24"/>
              </w:rPr>
              <w:t>2</w:t>
            </w:r>
          </w:p>
        </w:tc>
        <w:tc>
          <w:tcPr>
            <w:tcW w:w="6669" w:type="dxa"/>
            <w:shd w:val="clear" w:color="auto" w:fill="DAEEF3"/>
          </w:tcPr>
          <w:p>
            <w:pPr>
              <w:pStyle w:val="66"/>
              <w:wordWrap/>
              <w:spacing w:line="360" w:lineRule="auto"/>
              <w:ind w:firstLine="0" w:firstLineChars="0"/>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QPD</w:t>
            </w:r>
            <w:r>
              <w:rPr>
                <w:rFonts w:ascii="仿宋" w:hAnsi="仿宋" w:eastAsia="仿宋"/>
                <w:color w:val="1F4E79" w:themeColor="accent1" w:themeShade="80"/>
                <w:sz w:val="24"/>
                <w:szCs w:val="24"/>
              </w:rPr>
              <w:t>00</w:t>
            </w:r>
            <w:r>
              <w:rPr>
                <w:rFonts w:hint="eastAsia" w:ascii="仿宋" w:hAnsi="仿宋" w:eastAsia="仿宋"/>
                <w:color w:val="1F4E79" w:themeColor="accent1" w:themeShade="80"/>
                <w:sz w:val="24"/>
                <w:szCs w:val="24"/>
              </w:rPr>
              <w:t>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rPr>
          <w:trHeight w:val="428" w:hRule="atLeast"/>
        </w:trPr>
        <w:tc>
          <w:tcPr>
            <w:tcW w:w="1429"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QPD-3</w:t>
            </w:r>
          </w:p>
        </w:tc>
        <w:tc>
          <w:tcPr>
            <w:tcW w:w="6669" w:type="dxa"/>
            <w:shd w:val="clear" w:color="auto" w:fill="DAEEF3"/>
          </w:tcPr>
          <w:p>
            <w:pPr>
              <w:pStyle w:val="66"/>
              <w:wordWrap/>
              <w:spacing w:line="360" w:lineRule="auto"/>
              <w:ind w:firstLine="0" w:firstLineChars="0"/>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患者ID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QPD-4</w:t>
            </w:r>
          </w:p>
        </w:tc>
        <w:tc>
          <w:tcPr>
            <w:tcW w:w="6669" w:type="dxa"/>
            <w:shd w:val="clear" w:color="auto" w:fill="DAEEF3"/>
          </w:tcPr>
          <w:p>
            <w:pPr>
              <w:pStyle w:val="66"/>
              <w:wordWrap/>
              <w:spacing w:line="360" w:lineRule="auto"/>
              <w:ind w:firstLine="0" w:firstLineChars="0"/>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起始日期（YYYYMMDD）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QPD-5</w:t>
            </w:r>
          </w:p>
        </w:tc>
        <w:tc>
          <w:tcPr>
            <w:tcW w:w="6669" w:type="dxa"/>
            <w:shd w:val="clear" w:color="auto" w:fill="DAEEF3"/>
          </w:tcPr>
          <w:p>
            <w:pPr>
              <w:pStyle w:val="66"/>
              <w:wordWrap/>
              <w:spacing w:line="360" w:lineRule="auto"/>
              <w:ind w:firstLine="0" w:firstLineChars="0"/>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结束日期（YYYYMMDD）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QPD-6</w:t>
            </w:r>
          </w:p>
        </w:tc>
        <w:tc>
          <w:tcPr>
            <w:tcW w:w="6669" w:type="dxa"/>
            <w:shd w:val="clear" w:color="auto" w:fill="DAEEF3"/>
          </w:tcPr>
          <w:p>
            <w:pPr>
              <w:pStyle w:val="66"/>
              <w:wordWrap/>
              <w:spacing w:line="360" w:lineRule="auto"/>
              <w:ind w:firstLine="0" w:firstLineChars="0"/>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医院</w:t>
            </w:r>
            <w:r>
              <w:rPr>
                <w:rFonts w:hint="eastAsia" w:ascii="仿宋" w:hAnsi="仿宋" w:eastAsia="仿宋"/>
                <w:color w:val="1F4E79" w:themeColor="accent1" w:themeShade="80"/>
                <w:sz w:val="24"/>
                <w:szCs w:val="24"/>
              </w:rPr>
              <w:t>I</w:t>
            </w:r>
            <w:r>
              <w:rPr>
                <w:rFonts w:ascii="仿宋" w:hAnsi="仿宋" w:eastAsia="仿宋"/>
                <w:color w:val="1F4E79" w:themeColor="accent1" w:themeShade="80"/>
                <w:sz w:val="24"/>
                <w:szCs w:val="24"/>
              </w:rPr>
              <w:t>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QPD-7</w:t>
            </w:r>
          </w:p>
        </w:tc>
        <w:tc>
          <w:tcPr>
            <w:tcW w:w="6669" w:type="dxa"/>
            <w:shd w:val="clear" w:color="auto" w:fill="DAEEF3"/>
          </w:tcPr>
          <w:p>
            <w:pPr>
              <w:pStyle w:val="66"/>
              <w:wordWrap/>
              <w:spacing w:line="360" w:lineRule="auto"/>
              <w:ind w:firstLine="0" w:firstLineChars="0"/>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卡号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QPD-8</w:t>
            </w:r>
          </w:p>
        </w:tc>
        <w:tc>
          <w:tcPr>
            <w:tcW w:w="6669" w:type="dxa"/>
            <w:shd w:val="clear" w:color="auto" w:fill="DAEEF3"/>
          </w:tcPr>
          <w:p>
            <w:pPr>
              <w:pStyle w:val="66"/>
              <w:wordWrap/>
              <w:spacing w:line="360" w:lineRule="auto"/>
              <w:ind w:firstLine="0" w:firstLineChars="0"/>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卡类型</w:t>
            </w:r>
          </w:p>
        </w:tc>
      </w:tr>
    </w:tbl>
    <w:p>
      <w:pPr>
        <w:spacing w:line="360" w:lineRule="auto"/>
        <w:rPr>
          <w:rFonts w:ascii="仿宋" w:hAnsi="仿宋" w:eastAsia="仿宋"/>
          <w:sz w:val="24"/>
          <w:szCs w:val="24"/>
        </w:rPr>
      </w:pPr>
      <w:r>
        <w:rPr>
          <w:rFonts w:hint="eastAsia" w:ascii="仿宋" w:hAnsi="仿宋" w:eastAsia="仿宋"/>
          <w:sz w:val="24"/>
          <w:szCs w:val="24"/>
        </w:rPr>
        <w:t>RDF表头定义，不可重复</w:t>
      </w:r>
    </w:p>
    <w:tbl>
      <w:tblPr>
        <w:tblStyle w:val="34"/>
        <w:tblW w:w="793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66"/>
              <w:wordWrap/>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RDF</w:t>
            </w:r>
            <w:r>
              <w:rPr>
                <w:rFonts w:ascii="仿宋" w:hAnsi="仿宋" w:eastAsia="仿宋"/>
                <w:color w:val="244061"/>
                <w:sz w:val="24"/>
                <w:szCs w:val="24"/>
              </w:rPr>
              <w:t>-</w:t>
            </w:r>
            <w:r>
              <w:rPr>
                <w:rFonts w:hint="eastAsia" w:ascii="仿宋" w:hAnsi="仿宋" w:eastAsia="仿宋"/>
                <w:color w:val="244061"/>
                <w:sz w:val="24"/>
                <w:szCs w:val="24"/>
              </w:rPr>
              <w:t>1</w:t>
            </w:r>
          </w:p>
        </w:tc>
        <w:tc>
          <w:tcPr>
            <w:tcW w:w="6509" w:type="dxa"/>
            <w:shd w:val="clear" w:color="auto" w:fill="DAEEF3"/>
          </w:tcPr>
          <w:p>
            <w:pPr>
              <w:spacing w:line="360" w:lineRule="auto"/>
              <w:rPr>
                <w:rFonts w:hint="eastAsia" w:ascii="仿宋" w:hAnsi="仿宋" w:eastAsia="仿宋"/>
                <w:color w:val="1F4E79" w:themeColor="accent1" w:themeShade="80"/>
                <w:sz w:val="24"/>
                <w:szCs w:val="24"/>
                <w:lang w:eastAsia="zh-CN"/>
              </w:rPr>
            </w:pPr>
            <w:r>
              <w:rPr>
                <w:rFonts w:hint="eastAsia" w:ascii="仿宋" w:hAnsi="仿宋" w:eastAsia="仿宋"/>
                <w:color w:val="1F4E79" w:themeColor="accent1" w:themeShade="80"/>
                <w:sz w:val="24"/>
                <w:szCs w:val="24"/>
              </w:rPr>
              <w:t xml:space="preserve">表格列数 </w:t>
            </w:r>
            <w:r>
              <w:rPr>
                <w:rFonts w:hint="eastAsia" w:ascii="仿宋" w:hAnsi="仿宋" w:eastAsia="仿宋"/>
                <w:color w:val="1F4E79" w:themeColor="accent1" w:themeShade="80"/>
                <w:sz w:val="24"/>
                <w:szCs w:val="24"/>
                <w:lang w:val="en-US" w:eastAsia="zh-CN"/>
              </w:rPr>
              <w:t>6</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66"/>
              <w:wordWrap/>
              <w:spacing w:line="360" w:lineRule="auto"/>
              <w:ind w:firstLine="0" w:firstLineChars="0"/>
              <w:jc w:val="left"/>
              <w:rPr>
                <w:rFonts w:ascii="仿宋" w:hAnsi="仿宋" w:eastAsia="仿宋"/>
                <w:sz w:val="24"/>
                <w:szCs w:val="24"/>
              </w:rPr>
            </w:pPr>
            <w:r>
              <w:rPr>
                <w:rFonts w:hint="eastAsia" w:ascii="仿宋" w:hAnsi="仿宋" w:eastAsia="仿宋"/>
                <w:color w:val="244061"/>
                <w:sz w:val="24"/>
                <w:szCs w:val="24"/>
              </w:rPr>
              <w:t>RDF</w:t>
            </w:r>
            <w:r>
              <w:rPr>
                <w:rFonts w:ascii="仿宋" w:hAnsi="仿宋" w:eastAsia="仿宋"/>
                <w:color w:val="244061"/>
                <w:sz w:val="24"/>
                <w:szCs w:val="24"/>
              </w:rPr>
              <w:t>-</w:t>
            </w:r>
            <w:r>
              <w:rPr>
                <w:rFonts w:hint="eastAsia" w:ascii="仿宋" w:hAnsi="仿宋" w:eastAsia="仿宋"/>
                <w:color w:val="244061"/>
                <w:sz w:val="24"/>
                <w:szCs w:val="24"/>
              </w:rPr>
              <w:t>2</w:t>
            </w:r>
          </w:p>
        </w:tc>
        <w:tc>
          <w:tcPr>
            <w:tcW w:w="6509"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表头列定义</w:t>
            </w:r>
          </w:p>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格式：</w:t>
            </w:r>
          </w:p>
          <w:p>
            <w:pPr>
              <w:spacing w:line="360" w:lineRule="auto"/>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科室ID^ST^50~科室名称^ST^50~就诊日期^ST^50~总条数^ST^50~医院I</w:t>
            </w:r>
            <w:r>
              <w:rPr>
                <w:rFonts w:ascii="仿宋" w:hAnsi="仿宋" w:eastAsia="仿宋"/>
                <w:color w:val="1F4E79" w:themeColor="accent1" w:themeShade="80"/>
                <w:sz w:val="24"/>
                <w:szCs w:val="24"/>
              </w:rPr>
              <w:t>D</w:t>
            </w:r>
            <w:r>
              <w:rPr>
                <w:rFonts w:hint="eastAsia" w:ascii="仿宋" w:hAnsi="仿宋" w:eastAsia="仿宋"/>
                <w:color w:val="1F4E79" w:themeColor="accent1" w:themeShade="80"/>
                <w:sz w:val="24"/>
                <w:szCs w:val="24"/>
              </w:rPr>
              <w:t>^ST^50~</w:t>
            </w:r>
            <w:r>
              <w:rPr>
                <w:rFonts w:hint="eastAsia" w:ascii="仿宋" w:hAnsi="仿宋" w:eastAsia="仿宋"/>
                <w:color w:val="1F4E79" w:themeColor="accent1" w:themeShade="80"/>
                <w:sz w:val="24"/>
                <w:szCs w:val="24"/>
                <w:lang w:val="en-US" w:eastAsia="zh-CN"/>
              </w:rPr>
              <w:t>外部</w:t>
            </w:r>
            <w:r>
              <w:rPr>
                <w:rFonts w:hint="eastAsia" w:ascii="仿宋" w:hAnsi="仿宋" w:eastAsia="仿宋"/>
                <w:color w:val="1F4E79" w:themeColor="accent1" w:themeShade="80"/>
                <w:sz w:val="24"/>
                <w:szCs w:val="24"/>
              </w:rPr>
              <w:t>科室</w:t>
            </w:r>
            <w:r>
              <w:rPr>
                <w:rFonts w:hint="eastAsia" w:ascii="仿宋" w:hAnsi="仿宋" w:eastAsia="仿宋"/>
                <w:color w:val="1F4E79" w:themeColor="accent1" w:themeShade="80"/>
                <w:sz w:val="24"/>
                <w:szCs w:val="24"/>
                <w:lang w:val="en-US" w:eastAsia="zh-CN"/>
              </w:rPr>
              <w:t>ID</w:t>
            </w:r>
            <w:r>
              <w:rPr>
                <w:rFonts w:hint="eastAsia" w:ascii="仿宋" w:hAnsi="仿宋" w:eastAsia="仿宋"/>
                <w:color w:val="1F4E79" w:themeColor="accent1" w:themeShade="80"/>
                <w:sz w:val="24"/>
                <w:szCs w:val="24"/>
              </w:rPr>
              <w:t>^ST^50</w:t>
            </w:r>
          </w:p>
        </w:tc>
      </w:tr>
    </w:tbl>
    <w:p>
      <w:pPr>
        <w:spacing w:line="360" w:lineRule="auto"/>
        <w:rPr>
          <w:rFonts w:ascii="仿宋" w:hAnsi="仿宋" w:eastAsia="仿宋" w:cs="Times New Roman"/>
          <w:sz w:val="24"/>
          <w:szCs w:val="24"/>
          <w:lang w:eastAsia="en-US"/>
        </w:rPr>
      </w:pPr>
    </w:p>
    <w:p>
      <w:pPr>
        <w:spacing w:line="360" w:lineRule="auto"/>
        <w:rPr>
          <w:rFonts w:ascii="仿宋" w:hAnsi="仿宋" w:eastAsia="仿宋"/>
          <w:sz w:val="24"/>
          <w:szCs w:val="24"/>
        </w:rPr>
      </w:pPr>
      <w:r>
        <w:rPr>
          <w:rFonts w:ascii="仿宋" w:hAnsi="仿宋" w:eastAsia="仿宋"/>
          <w:sz w:val="24"/>
          <w:szCs w:val="24"/>
        </w:rPr>
        <w:t xml:space="preserve">RDT </w:t>
      </w:r>
      <w:r>
        <w:rPr>
          <w:rFonts w:hint="eastAsia" w:ascii="仿宋" w:hAnsi="仿宋" w:eastAsia="仿宋"/>
          <w:sz w:val="24"/>
          <w:szCs w:val="24"/>
        </w:rPr>
        <w:t>表格行数据信息段，可重复</w:t>
      </w:r>
      <w:r>
        <w:rPr>
          <w:rFonts w:ascii="仿宋" w:hAnsi="仿宋" w:eastAsia="仿宋"/>
          <w:sz w:val="24"/>
          <w:szCs w:val="24"/>
        </w:rPr>
        <w:fldChar w:fldCharType="begin"/>
      </w:r>
      <w:r>
        <w:rPr>
          <w:rFonts w:ascii="仿宋" w:hAnsi="仿宋" w:eastAsia="仿宋"/>
          <w:sz w:val="24"/>
          <w:szCs w:val="24"/>
        </w:rPr>
        <w:instrText xml:space="preserve"> XE "table row data segment" </w:instrText>
      </w:r>
      <w:r>
        <w:rPr>
          <w:rFonts w:ascii="仿宋" w:hAnsi="仿宋" w:eastAsia="仿宋"/>
          <w:sz w:val="24"/>
          <w:szCs w:val="24"/>
        </w:rPr>
        <w:fldChar w:fldCharType="end"/>
      </w:r>
      <w:r>
        <w:rPr>
          <w:rFonts w:ascii="仿宋" w:hAnsi="仿宋" w:eastAsia="仿宋"/>
          <w:sz w:val="24"/>
          <w:szCs w:val="24"/>
        </w:rPr>
        <w:fldChar w:fldCharType="begin"/>
      </w:r>
      <w:r>
        <w:rPr>
          <w:rFonts w:ascii="仿宋" w:hAnsi="仿宋" w:eastAsia="仿宋"/>
          <w:sz w:val="24"/>
          <w:szCs w:val="24"/>
        </w:rPr>
        <w:instrText xml:space="preserve"> XE "Segments:RDT" </w:instrText>
      </w:r>
      <w:r>
        <w:rPr>
          <w:rFonts w:ascii="仿宋" w:hAnsi="仿宋" w:eastAsia="仿宋"/>
          <w:sz w:val="24"/>
          <w:szCs w:val="24"/>
        </w:rPr>
        <w:fldChar w:fldCharType="end"/>
      </w:r>
      <w:r>
        <w:rPr>
          <w:rFonts w:ascii="仿宋" w:hAnsi="仿宋" w:eastAsia="仿宋"/>
          <w:sz w:val="24"/>
          <w:szCs w:val="24"/>
        </w:rPr>
        <w:fldChar w:fldCharType="begin"/>
      </w:r>
      <w:r>
        <w:rPr>
          <w:rFonts w:ascii="仿宋" w:hAnsi="仿宋" w:eastAsia="仿宋"/>
          <w:sz w:val="24"/>
          <w:szCs w:val="24"/>
        </w:rPr>
        <w:instrText xml:space="preserve"> XE "RDT" </w:instrText>
      </w:r>
      <w:r>
        <w:rPr>
          <w:rFonts w:ascii="仿宋" w:hAnsi="仿宋" w:eastAsia="仿宋"/>
          <w:sz w:val="24"/>
          <w:szCs w:val="24"/>
        </w:rPr>
        <w:fldChar w:fldCharType="end"/>
      </w:r>
    </w:p>
    <w:tbl>
      <w:tblPr>
        <w:tblStyle w:val="34"/>
        <w:tblW w:w="793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538"/>
        <w:gridCol w:w="6400"/>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538"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-1</w:t>
            </w:r>
          </w:p>
        </w:tc>
        <w:tc>
          <w:tcPr>
            <w:tcW w:w="6400"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科室ID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-2</w:t>
            </w:r>
          </w:p>
        </w:tc>
        <w:tc>
          <w:tcPr>
            <w:tcW w:w="6400"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科室名称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538"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-3</w:t>
            </w:r>
          </w:p>
        </w:tc>
        <w:tc>
          <w:tcPr>
            <w:tcW w:w="6400"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就诊日期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538"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-4</w:t>
            </w:r>
          </w:p>
        </w:tc>
        <w:tc>
          <w:tcPr>
            <w:tcW w:w="6400"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总条数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w:t>
            </w:r>
            <w:r>
              <w:rPr>
                <w:rFonts w:ascii="仿宋" w:hAnsi="仿宋" w:eastAsia="仿宋"/>
                <w:color w:val="1F4E79" w:themeColor="accent1" w:themeShade="80"/>
                <w:sz w:val="24"/>
                <w:szCs w:val="24"/>
              </w:rPr>
              <w:t>5</w:t>
            </w:r>
          </w:p>
        </w:tc>
        <w:tc>
          <w:tcPr>
            <w:tcW w:w="6400" w:type="dxa"/>
            <w:shd w:val="clear" w:color="auto" w:fill="DAEEF3"/>
          </w:tcPr>
          <w:p>
            <w:pPr>
              <w:spacing w:line="360" w:lineRule="auto"/>
              <w:rPr>
                <w:rFonts w:hint="eastAsia"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医院I</w:t>
            </w:r>
            <w:r>
              <w:rPr>
                <w:rFonts w:ascii="仿宋" w:hAnsi="仿宋" w:eastAsia="仿宋"/>
                <w:color w:val="1F4E79" w:themeColor="accent1" w:themeShade="80"/>
                <w:sz w:val="24"/>
                <w:szCs w:val="24"/>
              </w:rPr>
              <w:t>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pStyle w:val="66"/>
              <w:wordWrap/>
              <w:spacing w:line="360" w:lineRule="auto"/>
              <w:ind w:firstLine="0" w:firstLineChars="0"/>
              <w:jc w:val="left"/>
              <w:rPr>
                <w:rFonts w:hint="eastAsia" w:ascii="仿宋" w:hAnsi="仿宋" w:eastAsia="仿宋"/>
                <w:color w:val="1F4E79" w:themeColor="accent1" w:themeShade="80"/>
                <w:sz w:val="24"/>
                <w:szCs w:val="24"/>
                <w:lang w:val="en-US" w:eastAsia="zh-CN"/>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w:t>
            </w:r>
            <w:r>
              <w:rPr>
                <w:rFonts w:hint="eastAsia" w:ascii="仿宋" w:hAnsi="仿宋" w:eastAsia="仿宋"/>
                <w:color w:val="1F4E79" w:themeColor="accent1" w:themeShade="80"/>
                <w:sz w:val="24"/>
                <w:szCs w:val="24"/>
                <w:lang w:val="en-US" w:eastAsia="zh-CN"/>
              </w:rPr>
              <w:t>6</w:t>
            </w:r>
          </w:p>
        </w:tc>
        <w:tc>
          <w:tcPr>
            <w:tcW w:w="6400" w:type="dxa"/>
            <w:shd w:val="clear" w:color="auto" w:fill="DAEEF3"/>
          </w:tcPr>
          <w:p>
            <w:pPr>
              <w:spacing w:line="360" w:lineRule="auto"/>
              <w:rPr>
                <w:rFonts w:hint="eastAsia" w:ascii="仿宋" w:hAnsi="仿宋" w:eastAsia="仿宋"/>
                <w:color w:val="1F4E79" w:themeColor="accent1" w:themeShade="80"/>
                <w:sz w:val="24"/>
                <w:szCs w:val="24"/>
              </w:rPr>
            </w:pPr>
            <w:r>
              <w:rPr>
                <w:rFonts w:hint="eastAsia" w:ascii="仿宋" w:hAnsi="仿宋" w:eastAsia="仿宋"/>
                <w:color w:val="1F4E79" w:themeColor="accent1" w:themeShade="80"/>
                <w:sz w:val="24"/>
                <w:szCs w:val="24"/>
                <w:lang w:val="en-US" w:eastAsia="zh-CN"/>
              </w:rPr>
              <w:t>外部</w:t>
            </w:r>
            <w:r>
              <w:rPr>
                <w:rFonts w:hint="eastAsia" w:ascii="仿宋" w:hAnsi="仿宋" w:eastAsia="仿宋"/>
                <w:color w:val="1F4E79" w:themeColor="accent1" w:themeShade="80"/>
                <w:sz w:val="24"/>
                <w:szCs w:val="24"/>
              </w:rPr>
              <w:t>科室</w:t>
            </w:r>
            <w:r>
              <w:rPr>
                <w:rFonts w:hint="eastAsia" w:ascii="仿宋" w:hAnsi="仿宋" w:eastAsia="仿宋"/>
                <w:color w:val="1F4E79" w:themeColor="accent1" w:themeShade="80"/>
                <w:sz w:val="24"/>
                <w:szCs w:val="24"/>
                <w:lang w:val="en-US" w:eastAsia="zh-CN"/>
              </w:rPr>
              <w:t>ID</w:t>
            </w:r>
          </w:p>
        </w:tc>
      </w:tr>
    </w:tbl>
    <w:p>
      <w:pPr>
        <w:spacing w:line="360" w:lineRule="auto"/>
        <w:rPr>
          <w:rFonts w:ascii="仿宋" w:hAnsi="仿宋" w:eastAsia="仿宋"/>
          <w:sz w:val="24"/>
          <w:szCs w:val="24"/>
        </w:rPr>
      </w:pPr>
    </w:p>
    <w:p>
      <w:pPr>
        <w:spacing w:line="360" w:lineRule="auto"/>
        <w:rPr>
          <w:rFonts w:ascii="仿宋" w:hAnsi="仿宋" w:eastAsia="仿宋"/>
          <w:sz w:val="24"/>
          <w:szCs w:val="24"/>
        </w:rPr>
      </w:pPr>
      <w:r>
        <w:rPr>
          <w:rFonts w:hint="eastAsia" w:ascii="仿宋" w:hAnsi="仿宋" w:eastAsia="仿宋"/>
          <w:sz w:val="24"/>
          <w:szCs w:val="24"/>
        </w:rPr>
        <w:t>消息</w:t>
      </w:r>
      <w:r>
        <w:rPr>
          <w:rFonts w:ascii="仿宋" w:hAnsi="仿宋" w:eastAsia="仿宋"/>
          <w:sz w:val="24"/>
          <w:szCs w:val="24"/>
        </w:rPr>
        <w:t>示例：</w:t>
      </w:r>
    </w:p>
    <w:p>
      <w:pPr>
        <w:widowControl/>
        <w:spacing w:line="360" w:lineRule="auto"/>
        <w:rPr>
          <w:rFonts w:ascii="仿宋" w:hAnsi="仿宋" w:eastAsia="仿宋" w:cs="宋体"/>
          <w:color w:val="000000"/>
          <w:kern w:val="0"/>
          <w:sz w:val="24"/>
          <w:szCs w:val="24"/>
        </w:rPr>
      </w:pPr>
      <w:r>
        <w:rPr>
          <w:rFonts w:hint="eastAsia" w:ascii="仿宋" w:hAnsi="仿宋" w:eastAsia="仿宋"/>
          <w:sz w:val="24"/>
          <w:szCs w:val="24"/>
        </w:rPr>
        <w:t>请求</w:t>
      </w:r>
      <w:r>
        <w:rPr>
          <w:rFonts w:ascii="仿宋" w:hAnsi="仿宋" w:eastAsia="仿宋"/>
          <w:sz w:val="24"/>
          <w:szCs w:val="24"/>
        </w:rPr>
        <w:t>消息：</w:t>
      </w:r>
      <w:r>
        <w:rPr>
          <w:rFonts w:ascii="仿宋" w:hAnsi="仿宋" w:eastAsia="仿宋" w:cs="宋体"/>
          <w:color w:val="000000"/>
          <w:kern w:val="0"/>
          <w:sz w:val="24"/>
          <w:szCs w:val="24"/>
        </w:rPr>
        <w:t>QBP^Q13^QBP_Q13</w:t>
      </w:r>
    </w:p>
    <w:p>
      <w:pPr>
        <w:spacing w:line="360" w:lineRule="auto"/>
        <w:rPr>
          <w:rFonts w:ascii="仿宋" w:hAnsi="仿宋" w:eastAsia="仿宋"/>
          <w:color w:val="FF0000"/>
          <w:sz w:val="24"/>
          <w:szCs w:val="24"/>
        </w:rPr>
      </w:pPr>
      <w:r>
        <w:rPr>
          <w:rFonts w:hint="eastAsia" w:ascii="仿宋" w:hAnsi="仿宋" w:eastAsia="仿宋"/>
          <w:color w:val="FF0000"/>
          <w:sz w:val="24"/>
          <w:szCs w:val="24"/>
        </w:rPr>
        <w:t>MSH|^~\&amp;|</w:t>
      </w:r>
      <w:r>
        <w:rPr>
          <w:rFonts w:hint="eastAsia" w:ascii="仿宋" w:hAnsi="仿宋" w:eastAsia="仿宋"/>
          <w:sz w:val="24"/>
          <w:szCs w:val="24"/>
        </w:rPr>
        <w:t>HIS|发送系统I</w:t>
      </w:r>
      <w:r>
        <w:rPr>
          <w:rFonts w:ascii="仿宋" w:hAnsi="仿宋" w:eastAsia="仿宋"/>
          <w:sz w:val="24"/>
          <w:szCs w:val="24"/>
        </w:rPr>
        <w:t>D</w:t>
      </w:r>
      <w:r>
        <w:rPr>
          <w:rFonts w:hint="eastAsia" w:ascii="仿宋" w:hAnsi="仿宋" w:eastAsia="仿宋"/>
          <w:sz w:val="24"/>
          <w:szCs w:val="24"/>
        </w:rPr>
        <w:t>|HCP|接收系统I</w:t>
      </w:r>
      <w:r>
        <w:rPr>
          <w:rFonts w:ascii="仿宋" w:hAnsi="仿宋" w:eastAsia="仿宋"/>
          <w:sz w:val="24"/>
          <w:szCs w:val="24"/>
        </w:rPr>
        <w:t>D</w:t>
      </w:r>
      <w:r>
        <w:rPr>
          <w:rFonts w:hint="eastAsia" w:ascii="仿宋" w:hAnsi="仿宋" w:eastAsia="仿宋"/>
          <w:sz w:val="24"/>
          <w:szCs w:val="24"/>
        </w:rPr>
        <w:t>|20140626114850.755(发送时间)|</w:t>
      </w:r>
      <w:r>
        <w:rPr>
          <w:rFonts w:hint="eastAsia" w:ascii="仿宋" w:hAnsi="仿宋" w:eastAsia="仿宋"/>
          <w:color w:val="FF0000"/>
          <w:sz w:val="24"/>
          <w:szCs w:val="24"/>
        </w:rPr>
        <w:t>|QBP^</w:t>
      </w:r>
      <w:r>
        <w:rPr>
          <w:rFonts w:ascii="仿宋" w:hAnsi="仿宋" w:eastAsia="仿宋"/>
          <w:color w:val="FF0000"/>
          <w:sz w:val="24"/>
          <w:szCs w:val="24"/>
        </w:rPr>
        <w:t>Q13</w:t>
      </w:r>
      <w:r>
        <w:rPr>
          <w:rFonts w:hint="eastAsia" w:ascii="仿宋" w:hAnsi="仿宋" w:eastAsia="仿宋"/>
          <w:color w:val="FF0000"/>
          <w:sz w:val="24"/>
          <w:szCs w:val="24"/>
        </w:rPr>
        <w:t>^QBP_Q13|</w:t>
      </w:r>
      <w:r>
        <w:rPr>
          <w:rFonts w:hint="eastAsia" w:ascii="仿宋" w:hAnsi="仿宋" w:eastAsia="仿宋" w:cs="宋体"/>
          <w:sz w:val="24"/>
          <w:szCs w:val="24"/>
        </w:rPr>
        <w:t>QRY</w:t>
      </w:r>
      <w:r>
        <w:rPr>
          <w:rFonts w:ascii="仿宋" w:hAnsi="仿宋" w:eastAsia="仿宋" w:cs="Calibri"/>
          <w:sz w:val="24"/>
          <w:szCs w:val="24"/>
        </w:rPr>
        <w:t>_</w:t>
      </w:r>
      <w:r>
        <w:rPr>
          <w:rFonts w:hint="eastAsia" w:ascii="仿宋" w:hAnsi="仿宋" w:eastAsia="仿宋" w:cs="Calibri"/>
          <w:sz w:val="24"/>
          <w:szCs w:val="24"/>
        </w:rPr>
        <w:t>Patient</w:t>
      </w:r>
      <w:r>
        <w:rPr>
          <w:rFonts w:ascii="仿宋" w:hAnsi="仿宋" w:eastAsia="仿宋" w:cs="Calibri"/>
          <w:sz w:val="24"/>
          <w:szCs w:val="24"/>
        </w:rPr>
        <w:t>_</w:t>
      </w:r>
      <w:r>
        <w:rPr>
          <w:rFonts w:ascii="仿宋" w:hAnsi="仿宋" w:eastAsia="仿宋"/>
          <w:sz w:val="24"/>
          <w:szCs w:val="24"/>
        </w:rPr>
        <w:t>D</w:t>
      </w:r>
      <w:r>
        <w:rPr>
          <w:rFonts w:hint="eastAsia" w:ascii="仿宋" w:hAnsi="仿宋" w:eastAsia="仿宋"/>
          <w:sz w:val="24"/>
          <w:szCs w:val="24"/>
        </w:rPr>
        <w:t>ept-20140626114850755(发送时间)</w:t>
      </w:r>
      <w:r>
        <w:rPr>
          <w:rFonts w:hint="eastAsia" w:ascii="仿宋" w:hAnsi="仿宋" w:eastAsia="仿宋"/>
          <w:color w:val="FF0000"/>
          <w:sz w:val="24"/>
          <w:szCs w:val="24"/>
        </w:rPr>
        <w:t>|P|2.7</w:t>
      </w:r>
    </w:p>
    <w:p>
      <w:pPr>
        <w:spacing w:line="360" w:lineRule="auto"/>
        <w:rPr>
          <w:rFonts w:ascii="仿宋" w:hAnsi="仿宋" w:eastAsia="仿宋" w:cs="宋体"/>
          <w:sz w:val="24"/>
          <w:szCs w:val="24"/>
        </w:rPr>
      </w:pPr>
      <w:r>
        <w:rPr>
          <w:rFonts w:ascii="仿宋" w:hAnsi="仿宋" w:eastAsia="仿宋"/>
          <w:color w:val="FF0000"/>
          <w:sz w:val="24"/>
          <w:szCs w:val="24"/>
        </w:rPr>
        <w:t>QPD|Q1</w:t>
      </w:r>
      <w:r>
        <w:rPr>
          <w:rFonts w:hint="eastAsia" w:ascii="仿宋" w:hAnsi="仿宋" w:eastAsia="仿宋"/>
          <w:color w:val="FF0000"/>
          <w:sz w:val="24"/>
          <w:szCs w:val="24"/>
        </w:rPr>
        <w:t>3</w:t>
      </w:r>
      <w:r>
        <w:rPr>
          <w:rFonts w:ascii="仿宋" w:hAnsi="仿宋" w:eastAsia="仿宋"/>
          <w:color w:val="FF0000"/>
          <w:sz w:val="24"/>
          <w:szCs w:val="24"/>
        </w:rPr>
        <w:t>^</w:t>
      </w:r>
      <w:r>
        <w:rPr>
          <w:rFonts w:hint="eastAsia" w:ascii="仿宋" w:hAnsi="仿宋" w:eastAsia="仿宋"/>
          <w:color w:val="FF0000"/>
          <w:sz w:val="24"/>
          <w:szCs w:val="24"/>
        </w:rPr>
        <w:t>QRY</w:t>
      </w:r>
      <w:r>
        <w:rPr>
          <w:rFonts w:ascii="仿宋" w:hAnsi="仿宋" w:eastAsia="仿宋"/>
          <w:color w:val="FF0000"/>
          <w:sz w:val="24"/>
          <w:szCs w:val="24"/>
        </w:rPr>
        <w:t>_</w:t>
      </w:r>
      <w:r>
        <w:rPr>
          <w:rFonts w:hint="eastAsia" w:ascii="仿宋" w:hAnsi="仿宋" w:eastAsia="仿宋"/>
          <w:color w:val="FF0000"/>
          <w:sz w:val="24"/>
          <w:szCs w:val="24"/>
        </w:rPr>
        <w:t>Patient</w:t>
      </w:r>
      <w:r>
        <w:rPr>
          <w:rFonts w:ascii="仿宋" w:hAnsi="仿宋" w:eastAsia="仿宋"/>
          <w:color w:val="FF0000"/>
          <w:sz w:val="24"/>
          <w:szCs w:val="24"/>
        </w:rPr>
        <w:t>_D</w:t>
      </w:r>
      <w:r>
        <w:rPr>
          <w:rFonts w:hint="eastAsia" w:ascii="仿宋" w:hAnsi="仿宋" w:eastAsia="仿宋"/>
          <w:color w:val="FF0000"/>
          <w:sz w:val="24"/>
          <w:szCs w:val="24"/>
        </w:rPr>
        <w:t>ept</w:t>
      </w:r>
      <w:r>
        <w:rPr>
          <w:rFonts w:ascii="仿宋" w:hAnsi="仿宋" w:eastAsia="仿宋"/>
          <w:color w:val="FF0000"/>
          <w:sz w:val="24"/>
          <w:szCs w:val="24"/>
        </w:rPr>
        <w:t>^HL7|</w:t>
      </w:r>
      <w:r>
        <w:rPr>
          <w:rFonts w:hint="eastAsia" w:ascii="仿宋" w:hAnsi="仿宋" w:eastAsia="仿宋"/>
          <w:color w:val="FF0000"/>
          <w:sz w:val="24"/>
          <w:szCs w:val="24"/>
        </w:rPr>
        <w:t>QPD</w:t>
      </w:r>
      <w:r>
        <w:rPr>
          <w:rFonts w:ascii="仿宋" w:hAnsi="仿宋" w:eastAsia="仿宋"/>
          <w:color w:val="FF0000"/>
          <w:sz w:val="24"/>
          <w:szCs w:val="24"/>
        </w:rPr>
        <w:t>00</w:t>
      </w:r>
      <w:r>
        <w:rPr>
          <w:rFonts w:hint="eastAsia" w:ascii="仿宋" w:hAnsi="仿宋" w:eastAsia="仿宋"/>
          <w:color w:val="FF0000"/>
          <w:sz w:val="24"/>
          <w:szCs w:val="24"/>
        </w:rPr>
        <w:t>1</w:t>
      </w:r>
      <w:r>
        <w:rPr>
          <w:rFonts w:hint="eastAsia" w:ascii="仿宋" w:hAnsi="仿宋" w:eastAsia="仿宋" w:cs="宋体"/>
          <w:sz w:val="24"/>
          <w:szCs w:val="24"/>
        </w:rPr>
        <w:t>|</w:t>
      </w:r>
      <w:r>
        <w:rPr>
          <w:rFonts w:ascii="仿宋" w:hAnsi="仿宋" w:eastAsia="仿宋" w:cs="宋体"/>
          <w:sz w:val="24"/>
          <w:szCs w:val="24"/>
        </w:rPr>
        <w:t>3</w:t>
      </w:r>
      <w:r>
        <w:rPr>
          <w:rFonts w:hint="eastAsia" w:ascii="仿宋" w:hAnsi="仿宋" w:eastAsia="仿宋" w:cs="宋体"/>
          <w:sz w:val="24"/>
          <w:szCs w:val="24"/>
        </w:rPr>
        <w:t>患者ID|4起始日期（YYYYMMDD）|5结束日期（YYYYMMDD）|</w:t>
      </w:r>
      <w:r>
        <w:rPr>
          <w:rFonts w:ascii="仿宋" w:hAnsi="仿宋" w:eastAsia="仿宋" w:cs="宋体"/>
          <w:sz w:val="24"/>
          <w:szCs w:val="24"/>
        </w:rPr>
        <w:t>6医院</w:t>
      </w:r>
      <w:r>
        <w:rPr>
          <w:rFonts w:hint="eastAsia" w:ascii="仿宋" w:hAnsi="仿宋" w:eastAsia="仿宋" w:cs="宋体"/>
          <w:sz w:val="24"/>
          <w:szCs w:val="24"/>
        </w:rPr>
        <w:t>I</w:t>
      </w:r>
      <w:r>
        <w:rPr>
          <w:rFonts w:ascii="仿宋" w:hAnsi="仿宋" w:eastAsia="仿宋" w:cs="宋体"/>
          <w:sz w:val="24"/>
          <w:szCs w:val="24"/>
        </w:rPr>
        <w:t>D</w:t>
      </w:r>
      <w:r>
        <w:rPr>
          <w:rFonts w:hint="eastAsia" w:ascii="仿宋" w:hAnsi="仿宋" w:eastAsia="仿宋" w:cs="宋体"/>
          <w:sz w:val="24"/>
          <w:szCs w:val="24"/>
        </w:rPr>
        <w:t>|</w:t>
      </w:r>
      <w:r>
        <w:rPr>
          <w:rFonts w:ascii="仿宋" w:hAnsi="仿宋" w:eastAsia="仿宋" w:cs="宋体"/>
          <w:sz w:val="24"/>
          <w:szCs w:val="24"/>
        </w:rPr>
        <w:t>7卡号</w:t>
      </w:r>
      <w:r>
        <w:rPr>
          <w:rFonts w:hint="eastAsia" w:ascii="仿宋" w:hAnsi="仿宋" w:eastAsia="仿宋" w:cs="宋体"/>
          <w:sz w:val="24"/>
          <w:szCs w:val="24"/>
        </w:rPr>
        <w:t>|</w:t>
      </w:r>
      <w:r>
        <w:rPr>
          <w:rFonts w:ascii="仿宋" w:hAnsi="仿宋" w:eastAsia="仿宋" w:cs="宋体"/>
          <w:sz w:val="24"/>
          <w:szCs w:val="24"/>
        </w:rPr>
        <w:t>8卡类型</w:t>
      </w:r>
    </w:p>
    <w:p>
      <w:pPr>
        <w:spacing w:line="360" w:lineRule="auto"/>
        <w:rPr>
          <w:rFonts w:ascii="仿宋" w:hAnsi="仿宋" w:eastAsia="仿宋"/>
          <w:sz w:val="24"/>
          <w:szCs w:val="24"/>
        </w:rPr>
      </w:pPr>
      <w:r>
        <w:rPr>
          <w:rFonts w:ascii="仿宋" w:hAnsi="仿宋" w:eastAsia="仿宋"/>
          <w:color w:val="FF0000"/>
          <w:sz w:val="24"/>
          <w:szCs w:val="24"/>
        </w:rPr>
        <w:t>RCP</w:t>
      </w:r>
      <w:r>
        <w:rPr>
          <w:rFonts w:ascii="仿宋" w:hAnsi="仿宋" w:eastAsia="仿宋"/>
          <w:sz w:val="24"/>
          <w:szCs w:val="24"/>
        </w:rPr>
        <w:t>|I</w:t>
      </w:r>
      <w:r>
        <w:rPr>
          <w:rFonts w:hint="eastAsia" w:ascii="仿宋" w:hAnsi="仿宋" w:eastAsia="仿宋"/>
          <w:sz w:val="24"/>
          <w:szCs w:val="24"/>
        </w:rPr>
        <w:t>|页码^PG&amp;每页数量</w:t>
      </w:r>
    </w:p>
    <w:p>
      <w:pPr>
        <w:spacing w:line="360" w:lineRule="auto"/>
        <w:rPr>
          <w:rFonts w:ascii="仿宋" w:hAnsi="仿宋" w:eastAsia="仿宋"/>
          <w:sz w:val="24"/>
          <w:szCs w:val="24"/>
        </w:rPr>
      </w:pPr>
    </w:p>
    <w:p>
      <w:pPr>
        <w:spacing w:line="360" w:lineRule="auto"/>
        <w:rPr>
          <w:rFonts w:ascii="仿宋" w:hAnsi="仿宋" w:eastAsia="仿宋"/>
          <w:sz w:val="24"/>
          <w:szCs w:val="24"/>
        </w:rPr>
      </w:pPr>
      <w:r>
        <w:rPr>
          <w:rFonts w:ascii="仿宋" w:hAnsi="仿宋" w:eastAsia="仿宋"/>
          <w:sz w:val="24"/>
          <w:szCs w:val="24"/>
        </w:rPr>
        <w:t>响应消息：</w:t>
      </w:r>
      <w:r>
        <w:rPr>
          <w:rFonts w:hint="eastAsia" w:ascii="仿宋" w:hAnsi="仿宋" w:eastAsia="仿宋"/>
          <w:sz w:val="24"/>
          <w:szCs w:val="24"/>
        </w:rPr>
        <w:tab/>
      </w:r>
      <w:r>
        <w:rPr>
          <w:rFonts w:hint="eastAsia" w:ascii="仿宋" w:hAnsi="仿宋" w:eastAsia="仿宋"/>
          <w:sz w:val="24"/>
          <w:szCs w:val="24"/>
        </w:rPr>
        <w:t>RTB^K13^RTB_K13</w:t>
      </w:r>
    </w:p>
    <w:p>
      <w:pPr>
        <w:spacing w:line="360" w:lineRule="auto"/>
        <w:rPr>
          <w:rFonts w:ascii="仿宋" w:hAnsi="仿宋" w:eastAsia="仿宋"/>
          <w:color w:val="FF0000"/>
          <w:sz w:val="24"/>
          <w:szCs w:val="24"/>
        </w:rPr>
      </w:pPr>
      <w:r>
        <w:rPr>
          <w:rFonts w:hint="eastAsia" w:ascii="仿宋" w:hAnsi="仿宋" w:eastAsia="仿宋"/>
          <w:color w:val="FF0000"/>
          <w:sz w:val="24"/>
          <w:szCs w:val="24"/>
        </w:rPr>
        <w:t>MSH|^~\&amp;</w:t>
      </w:r>
      <w:r>
        <w:rPr>
          <w:rFonts w:hint="eastAsia" w:ascii="仿宋" w:hAnsi="仿宋" w:eastAsia="仿宋"/>
          <w:sz w:val="24"/>
          <w:szCs w:val="24"/>
        </w:rPr>
        <w:t>|HCP|发送系统I</w:t>
      </w:r>
      <w:r>
        <w:rPr>
          <w:rFonts w:ascii="仿宋" w:hAnsi="仿宋" w:eastAsia="仿宋"/>
          <w:sz w:val="24"/>
          <w:szCs w:val="24"/>
        </w:rPr>
        <w:t>D</w:t>
      </w:r>
      <w:r>
        <w:rPr>
          <w:rFonts w:hint="eastAsia" w:ascii="仿宋" w:hAnsi="仿宋" w:eastAsia="仿宋"/>
          <w:sz w:val="24"/>
          <w:szCs w:val="24"/>
        </w:rPr>
        <w:t>|HIS|接收系统I</w:t>
      </w:r>
      <w:r>
        <w:rPr>
          <w:rFonts w:ascii="仿宋" w:hAnsi="仿宋" w:eastAsia="仿宋"/>
          <w:sz w:val="24"/>
          <w:szCs w:val="24"/>
        </w:rPr>
        <w:t>D</w:t>
      </w:r>
      <w:r>
        <w:rPr>
          <w:rFonts w:hint="eastAsia" w:ascii="仿宋" w:hAnsi="仿宋" w:eastAsia="仿宋"/>
          <w:sz w:val="24"/>
          <w:szCs w:val="24"/>
        </w:rPr>
        <w:t>|20140626114850.755(发送时间)||</w:t>
      </w:r>
      <w:r>
        <w:rPr>
          <w:rFonts w:ascii="仿宋" w:hAnsi="仿宋" w:eastAsia="仿宋"/>
          <w:color w:val="FF0000"/>
          <w:sz w:val="24"/>
          <w:szCs w:val="24"/>
        </w:rPr>
        <w:t>RTB^K13^RTB_K13|</w:t>
      </w:r>
      <w:r>
        <w:rPr>
          <w:rFonts w:hint="eastAsia" w:ascii="仿宋" w:hAnsi="仿宋" w:eastAsia="仿宋"/>
          <w:color w:val="FF0000"/>
          <w:sz w:val="24"/>
          <w:szCs w:val="24"/>
        </w:rPr>
        <w:t>QRY</w:t>
      </w:r>
      <w:r>
        <w:rPr>
          <w:rFonts w:ascii="仿宋" w:hAnsi="仿宋" w:eastAsia="仿宋"/>
          <w:color w:val="FF0000"/>
          <w:sz w:val="24"/>
          <w:szCs w:val="24"/>
        </w:rPr>
        <w:t>_</w:t>
      </w:r>
      <w:r>
        <w:rPr>
          <w:rFonts w:hint="eastAsia" w:ascii="仿宋" w:hAnsi="仿宋" w:eastAsia="仿宋"/>
          <w:color w:val="FF0000"/>
          <w:sz w:val="24"/>
          <w:szCs w:val="24"/>
        </w:rPr>
        <w:t>Patient</w:t>
      </w:r>
      <w:r>
        <w:rPr>
          <w:rFonts w:ascii="仿宋" w:hAnsi="仿宋" w:eastAsia="仿宋"/>
          <w:color w:val="FF0000"/>
          <w:sz w:val="24"/>
          <w:szCs w:val="24"/>
        </w:rPr>
        <w:t>_D</w:t>
      </w:r>
      <w:r>
        <w:rPr>
          <w:rFonts w:hint="eastAsia" w:ascii="仿宋" w:hAnsi="仿宋" w:eastAsia="仿宋"/>
          <w:color w:val="FF0000"/>
          <w:sz w:val="24"/>
          <w:szCs w:val="24"/>
        </w:rPr>
        <w:t>ept</w:t>
      </w:r>
      <w:r>
        <w:rPr>
          <w:rFonts w:ascii="仿宋" w:hAnsi="仿宋" w:eastAsia="仿宋"/>
          <w:color w:val="FF0000"/>
          <w:sz w:val="24"/>
          <w:szCs w:val="24"/>
        </w:rPr>
        <w:t>_Return</w:t>
      </w:r>
      <w:r>
        <w:rPr>
          <w:rFonts w:hint="eastAsia" w:ascii="仿宋" w:hAnsi="仿宋" w:eastAsia="仿宋"/>
          <w:sz w:val="24"/>
          <w:szCs w:val="24"/>
        </w:rPr>
        <w:t>-20140626114850755(发送时间)|</w:t>
      </w:r>
      <w:r>
        <w:rPr>
          <w:rFonts w:hint="eastAsia" w:ascii="仿宋" w:hAnsi="仿宋" w:eastAsia="仿宋"/>
          <w:color w:val="FF0000"/>
          <w:sz w:val="24"/>
          <w:szCs w:val="24"/>
        </w:rPr>
        <w:t>P|2.7</w:t>
      </w:r>
    </w:p>
    <w:p>
      <w:pPr>
        <w:spacing w:line="360" w:lineRule="auto"/>
        <w:rPr>
          <w:rFonts w:ascii="仿宋" w:hAnsi="仿宋" w:eastAsia="仿宋"/>
          <w:color w:val="0033CC"/>
          <w:sz w:val="24"/>
          <w:szCs w:val="24"/>
        </w:rPr>
      </w:pPr>
      <w:r>
        <w:rPr>
          <w:rFonts w:hint="eastAsia" w:ascii="仿宋" w:hAnsi="仿宋" w:eastAsia="仿宋"/>
          <w:color w:val="FF0000"/>
          <w:sz w:val="24"/>
          <w:szCs w:val="24"/>
        </w:rPr>
        <w:t>MSA</w:t>
      </w:r>
      <w:r>
        <w:rPr>
          <w:rFonts w:hint="eastAsia" w:ascii="仿宋" w:hAnsi="仿宋" w:eastAsia="仿宋"/>
          <w:sz w:val="24"/>
          <w:szCs w:val="24"/>
        </w:rPr>
        <w:t>|</w:t>
      </w:r>
      <w:r>
        <w:rPr>
          <w:rFonts w:hint="eastAsia" w:ascii="仿宋" w:hAnsi="仿宋" w:eastAsia="仿宋"/>
          <w:color w:val="0033CC"/>
          <w:sz w:val="24"/>
          <w:szCs w:val="24"/>
        </w:rPr>
        <w:t>AA(AA：成功/AE：错误)|请求消息控制ID</w:t>
      </w:r>
    </w:p>
    <w:p>
      <w:pPr>
        <w:spacing w:line="360" w:lineRule="auto"/>
        <w:jc w:val="left"/>
        <w:rPr>
          <w:rFonts w:ascii="仿宋" w:hAnsi="仿宋" w:eastAsia="仿宋"/>
          <w:color w:val="0033CC"/>
          <w:sz w:val="24"/>
          <w:szCs w:val="24"/>
        </w:rPr>
      </w:pPr>
      <w:r>
        <w:rPr>
          <w:rFonts w:hint="eastAsia" w:ascii="仿宋" w:hAnsi="仿宋" w:eastAsia="仿宋"/>
          <w:color w:val="FF0000"/>
          <w:sz w:val="24"/>
          <w:szCs w:val="24"/>
        </w:rPr>
        <w:t>ERR</w:t>
      </w:r>
      <w:r>
        <w:rPr>
          <w:rFonts w:hint="eastAsia" w:ascii="仿宋" w:hAnsi="仿宋" w:eastAsia="仿宋"/>
          <w:sz w:val="24"/>
          <w:szCs w:val="24"/>
        </w:rPr>
        <w:t>|||</w:t>
      </w:r>
      <w:r>
        <w:rPr>
          <w:rFonts w:hint="eastAsia" w:ascii="仿宋" w:hAnsi="仿宋" w:eastAsia="仿宋"/>
          <w:color w:val="0033CC"/>
          <w:sz w:val="24"/>
          <w:szCs w:val="24"/>
        </w:rPr>
        <w:t>3^错误</w:t>
      </w:r>
      <w:r>
        <w:rPr>
          <w:rFonts w:ascii="仿宋" w:hAnsi="仿宋" w:eastAsia="仿宋"/>
          <w:color w:val="0033CC"/>
          <w:sz w:val="24"/>
          <w:szCs w:val="24"/>
        </w:rPr>
        <w:t>信息|4</w:t>
      </w:r>
      <w:r>
        <w:rPr>
          <w:rFonts w:hint="eastAsia" w:ascii="仿宋" w:hAnsi="仿宋" w:eastAsia="仿宋"/>
          <w:color w:val="0033CC"/>
          <w:sz w:val="24"/>
          <w:szCs w:val="24"/>
        </w:rPr>
        <w:t>严重程度</w:t>
      </w:r>
    </w:p>
    <w:p>
      <w:pPr>
        <w:spacing w:line="360" w:lineRule="auto"/>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FF0000"/>
          <w:sz w:val="24"/>
          <w:szCs w:val="24"/>
        </w:rPr>
        <w:t>QAK|QPD</w:t>
      </w:r>
      <w:r>
        <w:rPr>
          <w:rFonts w:ascii="仿宋" w:hAnsi="仿宋" w:eastAsia="仿宋"/>
          <w:color w:val="FF0000"/>
          <w:sz w:val="24"/>
          <w:szCs w:val="24"/>
        </w:rPr>
        <w:t>00</w:t>
      </w:r>
      <w:r>
        <w:rPr>
          <w:rFonts w:hint="eastAsia" w:ascii="仿宋" w:hAnsi="仿宋" w:eastAsia="仿宋"/>
          <w:color w:val="FF0000"/>
          <w:sz w:val="24"/>
          <w:szCs w:val="24"/>
        </w:rPr>
        <w:t>1</w:t>
      </w:r>
      <w:r>
        <w:rPr>
          <w:rFonts w:hint="eastAsia" w:ascii="仿宋" w:hAnsi="仿宋" w:eastAsia="仿宋"/>
          <w:sz w:val="24"/>
          <w:szCs w:val="24"/>
        </w:rPr>
        <w:t>|查询回应情况|</w:t>
      </w:r>
      <w:r>
        <w:rPr>
          <w:rFonts w:hint="eastAsia" w:ascii="仿宋" w:hAnsi="仿宋" w:eastAsia="仿宋"/>
          <w:color w:val="FF0000"/>
          <w:sz w:val="24"/>
          <w:szCs w:val="24"/>
        </w:rPr>
        <w:t>Q13^QRY_Patient_Dept_Return^HL7</w:t>
      </w:r>
      <w:r>
        <w:rPr>
          <w:rFonts w:hint="eastAsia" w:ascii="仿宋" w:hAnsi="仿宋" w:eastAsia="仿宋"/>
          <w:sz w:val="24"/>
          <w:szCs w:val="24"/>
        </w:rPr>
        <w:t>|</w:t>
      </w:r>
      <w:r>
        <w:rPr>
          <w:rFonts w:ascii="仿宋" w:hAnsi="仿宋" w:eastAsia="仿宋"/>
          <w:sz w:val="24"/>
          <w:szCs w:val="24"/>
        </w:rPr>
        <w:t>总记录数</w:t>
      </w:r>
      <w:r>
        <w:rPr>
          <w:rFonts w:hint="eastAsia" w:ascii="仿宋" w:hAnsi="仿宋" w:eastAsia="仿宋"/>
          <w:sz w:val="24"/>
          <w:szCs w:val="24"/>
        </w:rPr>
        <w:t>|每页记录数|页码</w:t>
      </w:r>
    </w:p>
    <w:p>
      <w:pPr>
        <w:spacing w:line="360" w:lineRule="auto"/>
        <w:rPr>
          <w:rFonts w:ascii="仿宋" w:hAnsi="仿宋" w:eastAsia="仿宋" w:cs="宋体"/>
          <w:sz w:val="24"/>
          <w:szCs w:val="24"/>
        </w:rPr>
      </w:pPr>
      <w:r>
        <w:rPr>
          <w:rFonts w:ascii="仿宋" w:hAnsi="仿宋" w:eastAsia="仿宋"/>
          <w:color w:val="FF0000"/>
          <w:sz w:val="24"/>
          <w:szCs w:val="24"/>
        </w:rPr>
        <w:t>QPD|Q1</w:t>
      </w:r>
      <w:r>
        <w:rPr>
          <w:rFonts w:hint="eastAsia" w:ascii="仿宋" w:hAnsi="仿宋" w:eastAsia="仿宋"/>
          <w:color w:val="FF0000"/>
          <w:sz w:val="24"/>
          <w:szCs w:val="24"/>
        </w:rPr>
        <w:t>3</w:t>
      </w:r>
      <w:r>
        <w:rPr>
          <w:rFonts w:ascii="仿宋" w:hAnsi="仿宋" w:eastAsia="仿宋"/>
          <w:color w:val="FF0000"/>
          <w:sz w:val="24"/>
          <w:szCs w:val="24"/>
        </w:rPr>
        <w:t>^</w:t>
      </w:r>
      <w:r>
        <w:rPr>
          <w:rFonts w:hint="eastAsia" w:ascii="仿宋" w:hAnsi="仿宋" w:eastAsia="仿宋"/>
          <w:color w:val="FF0000"/>
          <w:sz w:val="24"/>
          <w:szCs w:val="24"/>
        </w:rPr>
        <w:t>QRY</w:t>
      </w:r>
      <w:r>
        <w:rPr>
          <w:rFonts w:ascii="仿宋" w:hAnsi="仿宋" w:eastAsia="仿宋"/>
          <w:color w:val="FF0000"/>
          <w:sz w:val="24"/>
          <w:szCs w:val="24"/>
        </w:rPr>
        <w:t>_</w:t>
      </w:r>
      <w:r>
        <w:rPr>
          <w:rFonts w:hint="eastAsia" w:ascii="仿宋" w:hAnsi="仿宋" w:eastAsia="仿宋"/>
          <w:color w:val="FF0000"/>
          <w:sz w:val="24"/>
          <w:szCs w:val="24"/>
        </w:rPr>
        <w:t>Patient</w:t>
      </w:r>
      <w:r>
        <w:rPr>
          <w:rFonts w:ascii="仿宋" w:hAnsi="仿宋" w:eastAsia="仿宋"/>
          <w:color w:val="FF0000"/>
          <w:sz w:val="24"/>
          <w:szCs w:val="24"/>
        </w:rPr>
        <w:t>_D</w:t>
      </w:r>
      <w:r>
        <w:rPr>
          <w:rFonts w:hint="eastAsia" w:ascii="仿宋" w:hAnsi="仿宋" w:eastAsia="仿宋"/>
          <w:color w:val="FF0000"/>
          <w:sz w:val="24"/>
          <w:szCs w:val="24"/>
        </w:rPr>
        <w:t>ept</w:t>
      </w:r>
      <w:r>
        <w:rPr>
          <w:rFonts w:ascii="仿宋" w:hAnsi="仿宋" w:eastAsia="仿宋"/>
          <w:color w:val="FF0000"/>
          <w:sz w:val="24"/>
          <w:szCs w:val="24"/>
        </w:rPr>
        <w:t>^HL7|</w:t>
      </w:r>
      <w:r>
        <w:rPr>
          <w:rFonts w:hint="eastAsia" w:ascii="仿宋" w:hAnsi="仿宋" w:eastAsia="仿宋"/>
          <w:color w:val="FF0000"/>
          <w:sz w:val="24"/>
          <w:szCs w:val="24"/>
        </w:rPr>
        <w:t>QPD</w:t>
      </w:r>
      <w:r>
        <w:rPr>
          <w:rFonts w:ascii="仿宋" w:hAnsi="仿宋" w:eastAsia="仿宋"/>
          <w:color w:val="FF0000"/>
          <w:sz w:val="24"/>
          <w:szCs w:val="24"/>
        </w:rPr>
        <w:t>00</w:t>
      </w:r>
      <w:r>
        <w:rPr>
          <w:rFonts w:hint="eastAsia" w:ascii="仿宋" w:hAnsi="仿宋" w:eastAsia="仿宋"/>
          <w:color w:val="FF0000"/>
          <w:sz w:val="24"/>
          <w:szCs w:val="24"/>
        </w:rPr>
        <w:t>1</w:t>
      </w:r>
      <w:r>
        <w:rPr>
          <w:rFonts w:hint="eastAsia" w:ascii="仿宋" w:hAnsi="仿宋" w:eastAsia="仿宋" w:cs="宋体"/>
          <w:sz w:val="24"/>
          <w:szCs w:val="24"/>
        </w:rPr>
        <w:t>|</w:t>
      </w:r>
      <w:r>
        <w:rPr>
          <w:rFonts w:ascii="仿宋" w:hAnsi="仿宋" w:eastAsia="仿宋" w:cs="宋体"/>
          <w:sz w:val="24"/>
          <w:szCs w:val="24"/>
        </w:rPr>
        <w:t>3</w:t>
      </w:r>
      <w:r>
        <w:rPr>
          <w:rFonts w:hint="eastAsia" w:ascii="仿宋" w:hAnsi="仿宋" w:eastAsia="仿宋" w:cs="宋体"/>
          <w:sz w:val="24"/>
          <w:szCs w:val="24"/>
        </w:rPr>
        <w:t>患者ID|4起始日期（YYYYMMDD）|5结束日期（YYYYMMDD）</w:t>
      </w:r>
    </w:p>
    <w:p>
      <w:pPr>
        <w:spacing w:line="360" w:lineRule="auto"/>
        <w:rPr>
          <w:rFonts w:ascii="仿宋" w:hAnsi="仿宋" w:eastAsia="仿宋"/>
          <w:color w:val="FF0000"/>
          <w:sz w:val="24"/>
          <w:szCs w:val="24"/>
        </w:rPr>
      </w:pPr>
      <w:r>
        <w:rPr>
          <w:rFonts w:ascii="仿宋" w:hAnsi="仿宋" w:eastAsia="仿宋"/>
          <w:color w:val="FF0000"/>
          <w:sz w:val="24"/>
          <w:szCs w:val="24"/>
        </w:rPr>
        <w:t>RDF</w:t>
      </w:r>
      <w:r>
        <w:rPr>
          <w:rFonts w:ascii="仿宋" w:hAnsi="仿宋" w:eastAsia="仿宋"/>
          <w:sz w:val="24"/>
          <w:szCs w:val="24"/>
        </w:rPr>
        <w:t>|5|</w:t>
      </w:r>
      <w:r>
        <w:rPr>
          <w:rFonts w:hint="eastAsia" w:ascii="仿宋" w:hAnsi="仿宋" w:eastAsia="仿宋"/>
          <w:sz w:val="24"/>
          <w:szCs w:val="24"/>
        </w:rPr>
        <w:t>科室ID^ST^50~科室名称^ST^50~就诊日期^ST^50~总条数^ST^50~医院I</w:t>
      </w:r>
      <w:r>
        <w:rPr>
          <w:rFonts w:ascii="仿宋" w:hAnsi="仿宋" w:eastAsia="仿宋"/>
          <w:sz w:val="24"/>
          <w:szCs w:val="24"/>
        </w:rPr>
        <w:t>D</w:t>
      </w:r>
      <w:r>
        <w:rPr>
          <w:rFonts w:hint="eastAsia" w:ascii="仿宋" w:hAnsi="仿宋" w:eastAsia="仿宋"/>
          <w:sz w:val="24"/>
          <w:szCs w:val="24"/>
        </w:rPr>
        <w:t>^ST^50~</w:t>
      </w:r>
      <w:r>
        <w:rPr>
          <w:rFonts w:hint="eastAsia" w:ascii="仿宋" w:hAnsi="仿宋" w:eastAsia="仿宋"/>
          <w:sz w:val="24"/>
          <w:szCs w:val="24"/>
          <w:lang w:val="en-US" w:eastAsia="zh-CN"/>
        </w:rPr>
        <w:t>外部科室ID</w:t>
      </w:r>
      <w:r>
        <w:rPr>
          <w:rFonts w:hint="eastAsia" w:ascii="仿宋" w:hAnsi="仿宋" w:eastAsia="仿宋"/>
          <w:sz w:val="24"/>
          <w:szCs w:val="24"/>
        </w:rPr>
        <w:t>^ST^50</w:t>
      </w:r>
    </w:p>
    <w:p>
      <w:pPr>
        <w:spacing w:line="360" w:lineRule="auto"/>
        <w:rPr>
          <w:rFonts w:hint="eastAsia" w:ascii="仿宋" w:hAnsi="仿宋" w:eastAsia="仿宋"/>
          <w:color w:val="FF0000"/>
          <w:sz w:val="24"/>
          <w:szCs w:val="24"/>
          <w:lang w:val="en-US" w:eastAsia="zh-CN"/>
        </w:rPr>
      </w:pPr>
      <w:r>
        <w:rPr>
          <w:rFonts w:hint="eastAsia" w:ascii="仿宋" w:hAnsi="仿宋" w:eastAsia="仿宋"/>
          <w:color w:val="FF0000"/>
          <w:sz w:val="24"/>
          <w:szCs w:val="24"/>
        </w:rPr>
        <w:t>RDT</w:t>
      </w:r>
      <w:r>
        <w:rPr>
          <w:rFonts w:hint="eastAsia" w:ascii="仿宋" w:hAnsi="仿宋" w:eastAsia="仿宋"/>
          <w:sz w:val="24"/>
          <w:szCs w:val="24"/>
        </w:rPr>
        <w:t>|1科室ID|2科室名称|</w:t>
      </w:r>
      <w:r>
        <w:rPr>
          <w:rFonts w:ascii="仿宋" w:hAnsi="仿宋" w:eastAsia="仿宋"/>
          <w:sz w:val="24"/>
          <w:szCs w:val="24"/>
        </w:rPr>
        <w:t>3</w:t>
      </w:r>
      <w:r>
        <w:rPr>
          <w:rFonts w:hint="eastAsia" w:ascii="仿宋" w:hAnsi="仿宋" w:eastAsia="仿宋"/>
          <w:sz w:val="24"/>
          <w:szCs w:val="24"/>
        </w:rPr>
        <w:t>就诊日期|</w:t>
      </w:r>
      <w:r>
        <w:rPr>
          <w:rFonts w:ascii="仿宋" w:hAnsi="仿宋" w:eastAsia="仿宋"/>
          <w:sz w:val="24"/>
          <w:szCs w:val="24"/>
        </w:rPr>
        <w:t>4</w:t>
      </w:r>
      <w:r>
        <w:rPr>
          <w:rFonts w:hint="eastAsia" w:ascii="仿宋" w:hAnsi="仿宋" w:eastAsia="仿宋"/>
          <w:sz w:val="24"/>
          <w:szCs w:val="24"/>
        </w:rPr>
        <w:t>总条数|</w:t>
      </w:r>
      <w:r>
        <w:rPr>
          <w:rFonts w:ascii="仿宋" w:hAnsi="仿宋" w:eastAsia="仿宋"/>
          <w:sz w:val="24"/>
          <w:szCs w:val="24"/>
        </w:rPr>
        <w:t>5医院</w:t>
      </w:r>
      <w:r>
        <w:rPr>
          <w:rFonts w:hint="eastAsia" w:ascii="仿宋" w:hAnsi="仿宋" w:eastAsia="仿宋"/>
          <w:sz w:val="24"/>
          <w:szCs w:val="24"/>
        </w:rPr>
        <w:t>I</w:t>
      </w:r>
      <w:r>
        <w:rPr>
          <w:rFonts w:ascii="仿宋" w:hAnsi="仿宋" w:eastAsia="仿宋"/>
          <w:sz w:val="24"/>
          <w:szCs w:val="24"/>
        </w:rPr>
        <w:t>D</w:t>
      </w:r>
      <w:r>
        <w:rPr>
          <w:rFonts w:hint="eastAsia" w:ascii="仿宋" w:hAnsi="仿宋" w:eastAsia="仿宋"/>
          <w:sz w:val="24"/>
          <w:szCs w:val="24"/>
          <w:lang w:val="en-US" w:eastAsia="zh-CN"/>
        </w:rPr>
        <w:t>|6外部科室ID</w:t>
      </w:r>
    </w:p>
    <w:p>
      <w:pPr>
        <w:spacing w:line="360" w:lineRule="auto"/>
        <w:rPr>
          <w:rFonts w:ascii="仿宋" w:hAnsi="仿宋" w:eastAsia="仿宋"/>
          <w:sz w:val="24"/>
          <w:szCs w:val="24"/>
        </w:rPr>
      </w:pPr>
      <w:r>
        <w:rPr>
          <w:rFonts w:hint="eastAsia" w:ascii="仿宋" w:hAnsi="仿宋" w:eastAsia="仿宋"/>
          <w:sz w:val="24"/>
          <w:szCs w:val="24"/>
        </w:rPr>
        <w:t>注：</w:t>
      </w:r>
      <w:r>
        <w:rPr>
          <w:rFonts w:ascii="仿宋" w:hAnsi="仿宋" w:eastAsia="仿宋"/>
          <w:sz w:val="24"/>
          <w:szCs w:val="24"/>
        </w:rPr>
        <w:t>当有多条记录时，RDT段可重复。</w:t>
      </w:r>
      <w:r>
        <w:rPr>
          <w:rFonts w:hint="eastAsia" w:ascii="仿宋" w:hAnsi="仿宋" w:eastAsia="仿宋"/>
          <w:sz w:val="24"/>
          <w:szCs w:val="24"/>
        </w:rPr>
        <w:t>当消息成功时，ERR段不发送。</w:t>
      </w:r>
    </w:p>
    <w:p>
      <w:pPr>
        <w:pStyle w:val="62"/>
        <w:spacing w:line="360" w:lineRule="auto"/>
        <w:ind w:firstLine="0" w:firstLineChars="0"/>
        <w:jc w:val="left"/>
        <w:outlineLvl w:val="2"/>
        <w:rPr>
          <w:rFonts w:ascii="仿宋" w:hAnsi="仿宋" w:eastAsia="仿宋" w:cs="Times New Roman"/>
          <w:b/>
          <w:bCs/>
          <w:sz w:val="24"/>
          <w:szCs w:val="24"/>
        </w:rPr>
      </w:pPr>
      <w:r>
        <w:rPr>
          <w:rFonts w:hint="eastAsia" w:ascii="仿宋" w:hAnsi="仿宋" w:eastAsia="仿宋" w:cs="Times New Roman"/>
          <w:b/>
          <w:bCs/>
          <w:sz w:val="24"/>
          <w:szCs w:val="24"/>
        </w:rPr>
        <w:t>6.2.5</w:t>
      </w:r>
      <w:r>
        <w:rPr>
          <w:rFonts w:ascii="仿宋" w:hAnsi="仿宋" w:eastAsia="仿宋" w:cs="Times New Roman"/>
          <w:b/>
          <w:bCs/>
          <w:sz w:val="24"/>
          <w:szCs w:val="24"/>
        </w:rPr>
        <w:t>查询</w:t>
      </w:r>
      <w:r>
        <w:rPr>
          <w:rFonts w:hint="eastAsia" w:ascii="仿宋" w:hAnsi="仿宋" w:eastAsia="仿宋" w:cs="Times New Roman"/>
          <w:b/>
          <w:bCs/>
          <w:sz w:val="24"/>
          <w:szCs w:val="24"/>
        </w:rPr>
        <w:t>患者就诊医生</w:t>
      </w:r>
    </w:p>
    <w:p>
      <w:pPr>
        <w:spacing w:line="360" w:lineRule="auto"/>
        <w:rPr>
          <w:rFonts w:ascii="仿宋" w:hAnsi="仿宋" w:eastAsia="仿宋" w:cs="Calibri"/>
          <w:sz w:val="24"/>
          <w:szCs w:val="24"/>
        </w:rPr>
      </w:pPr>
      <w:r>
        <w:rPr>
          <w:rFonts w:hint="eastAsia" w:ascii="仿宋" w:hAnsi="仿宋" w:eastAsia="仿宋"/>
          <w:sz w:val="24"/>
          <w:szCs w:val="24"/>
        </w:rPr>
        <w:t>场景名称；</w:t>
      </w:r>
      <w:r>
        <w:rPr>
          <w:rFonts w:hint="eastAsia" w:ascii="仿宋" w:hAnsi="仿宋" w:eastAsia="仿宋" w:cs="宋体"/>
          <w:sz w:val="24"/>
          <w:szCs w:val="24"/>
        </w:rPr>
        <w:t>QRY</w:t>
      </w:r>
      <w:r>
        <w:rPr>
          <w:rFonts w:ascii="仿宋" w:hAnsi="仿宋" w:eastAsia="仿宋" w:cs="Calibri"/>
          <w:sz w:val="24"/>
          <w:szCs w:val="24"/>
        </w:rPr>
        <w:t>_</w:t>
      </w:r>
      <w:r>
        <w:rPr>
          <w:rFonts w:hint="eastAsia" w:ascii="仿宋" w:hAnsi="仿宋" w:eastAsia="仿宋" w:cs="Calibri"/>
          <w:sz w:val="24"/>
          <w:szCs w:val="24"/>
        </w:rPr>
        <w:t>Patient</w:t>
      </w:r>
      <w:r>
        <w:rPr>
          <w:rFonts w:ascii="仿宋" w:hAnsi="仿宋" w:eastAsia="仿宋" w:cs="Calibri"/>
          <w:sz w:val="24"/>
          <w:szCs w:val="24"/>
        </w:rPr>
        <w:t>_</w:t>
      </w:r>
      <w:r>
        <w:rPr>
          <w:rFonts w:hint="eastAsia" w:ascii="仿宋" w:hAnsi="仿宋" w:eastAsia="仿宋"/>
          <w:sz w:val="24"/>
          <w:szCs w:val="24"/>
        </w:rPr>
        <w:t>Doctor</w:t>
      </w:r>
    </w:p>
    <w:p>
      <w:pPr>
        <w:spacing w:line="360" w:lineRule="auto"/>
        <w:rPr>
          <w:rFonts w:ascii="仿宋" w:hAnsi="仿宋" w:eastAsia="仿宋" w:cs="宋体"/>
          <w:sz w:val="24"/>
          <w:szCs w:val="24"/>
        </w:rPr>
      </w:pPr>
      <w:r>
        <w:rPr>
          <w:rFonts w:hint="eastAsia" w:ascii="仿宋" w:hAnsi="仿宋" w:eastAsia="仿宋" w:cs="宋体"/>
          <w:sz w:val="24"/>
          <w:szCs w:val="24"/>
        </w:rPr>
        <w:t>场景描述：查询患者就诊医生。</w:t>
      </w:r>
    </w:p>
    <w:p>
      <w:pPr>
        <w:spacing w:line="360" w:lineRule="auto"/>
        <w:rPr>
          <w:rFonts w:ascii="仿宋" w:hAnsi="仿宋" w:eastAsia="仿宋" w:cs="宋体"/>
          <w:sz w:val="24"/>
          <w:szCs w:val="24"/>
        </w:rPr>
      </w:pPr>
      <w:r>
        <w:rPr>
          <w:rFonts w:ascii="仿宋" w:hAnsi="仿宋" w:eastAsia="仿宋"/>
          <w:sz w:val="24"/>
          <w:szCs w:val="24"/>
        </w:rPr>
        <w:t>服务提供方：</w:t>
      </w:r>
      <w:r>
        <w:rPr>
          <w:rFonts w:hint="eastAsia" w:ascii="仿宋" w:hAnsi="仿宋" w:eastAsia="仿宋"/>
          <w:sz w:val="24"/>
          <w:szCs w:val="24"/>
        </w:rPr>
        <w:t>HCP</w:t>
      </w:r>
    </w:p>
    <w:p>
      <w:pPr>
        <w:spacing w:line="360" w:lineRule="auto"/>
        <w:rPr>
          <w:rFonts w:ascii="仿宋" w:hAnsi="仿宋" w:eastAsia="仿宋"/>
          <w:sz w:val="24"/>
          <w:szCs w:val="24"/>
        </w:rPr>
      </w:pPr>
      <w:r>
        <w:rPr>
          <w:rFonts w:ascii="仿宋" w:hAnsi="仿宋" w:eastAsia="仿宋"/>
          <w:sz w:val="24"/>
          <w:szCs w:val="24"/>
        </w:rPr>
        <w:t>场景</w:t>
      </w:r>
      <w:r>
        <w:rPr>
          <w:rFonts w:hint="eastAsia" w:ascii="仿宋" w:hAnsi="仿宋" w:eastAsia="仿宋"/>
          <w:sz w:val="24"/>
          <w:szCs w:val="24"/>
        </w:rPr>
        <w:t>类型</w:t>
      </w:r>
      <w:r>
        <w:rPr>
          <w:rFonts w:ascii="仿宋" w:hAnsi="仿宋" w:eastAsia="仿宋"/>
          <w:sz w:val="24"/>
          <w:szCs w:val="24"/>
        </w:rPr>
        <w:t>：请求响应</w:t>
      </w:r>
    </w:p>
    <w:p>
      <w:pPr>
        <w:spacing w:line="360" w:lineRule="auto"/>
        <w:rPr>
          <w:rFonts w:ascii="仿宋" w:hAnsi="仿宋" w:eastAsia="仿宋"/>
          <w:sz w:val="24"/>
          <w:szCs w:val="24"/>
        </w:rPr>
      </w:pPr>
      <w:r>
        <w:rPr>
          <w:rFonts w:hint="eastAsia" w:ascii="仿宋" w:hAnsi="仿宋" w:eastAsia="仿宋"/>
          <w:sz w:val="24"/>
          <w:szCs w:val="24"/>
        </w:rPr>
        <w:t>发送消息名称：</w:t>
      </w:r>
      <w:r>
        <w:rPr>
          <w:rFonts w:ascii="仿宋" w:hAnsi="仿宋" w:eastAsia="仿宋"/>
          <w:sz w:val="24"/>
          <w:szCs w:val="24"/>
        </w:rPr>
        <w:t>QBP^Q13^QBP_Q13</w:t>
      </w:r>
    </w:p>
    <w:p>
      <w:pPr>
        <w:spacing w:line="360" w:lineRule="auto"/>
        <w:rPr>
          <w:rFonts w:ascii="仿宋" w:hAnsi="仿宋" w:eastAsia="仿宋"/>
          <w:sz w:val="24"/>
          <w:szCs w:val="24"/>
        </w:rPr>
      </w:pPr>
      <w:r>
        <w:rPr>
          <w:rFonts w:hint="eastAsia" w:ascii="仿宋" w:hAnsi="仿宋" w:eastAsia="仿宋"/>
          <w:sz w:val="24"/>
          <w:szCs w:val="24"/>
        </w:rPr>
        <w:t>响应消息名称：RTB^K13^RTB_K13</w:t>
      </w:r>
    </w:p>
    <w:p>
      <w:pPr>
        <w:spacing w:line="360" w:lineRule="auto"/>
        <w:rPr>
          <w:rFonts w:ascii="仿宋" w:hAnsi="仿宋" w:eastAsia="仿宋"/>
          <w:sz w:val="24"/>
          <w:szCs w:val="24"/>
        </w:rPr>
      </w:pPr>
      <w:r>
        <w:rPr>
          <w:rFonts w:hint="eastAsia" w:ascii="仿宋" w:hAnsi="仿宋" w:eastAsia="仿宋"/>
          <w:sz w:val="24"/>
          <w:szCs w:val="24"/>
        </w:rPr>
        <w:t>版本：</w:t>
      </w:r>
      <w:r>
        <w:rPr>
          <w:rFonts w:ascii="仿宋" w:hAnsi="仿宋" w:eastAsia="仿宋"/>
          <w:sz w:val="24"/>
          <w:szCs w:val="24"/>
        </w:rPr>
        <w:t>3.0.1</w:t>
      </w:r>
    </w:p>
    <w:p>
      <w:pPr>
        <w:spacing w:line="360" w:lineRule="auto"/>
        <w:rPr>
          <w:rFonts w:ascii="仿宋" w:hAnsi="仿宋" w:eastAsia="仿宋"/>
          <w:sz w:val="24"/>
          <w:szCs w:val="24"/>
          <w:u w:val="single"/>
        </w:rPr>
      </w:pPr>
    </w:p>
    <w:p>
      <w:pPr>
        <w:spacing w:line="360" w:lineRule="auto"/>
        <w:rPr>
          <w:rFonts w:ascii="仿宋" w:hAnsi="仿宋" w:eastAsia="仿宋"/>
          <w:sz w:val="24"/>
          <w:szCs w:val="24"/>
        </w:rPr>
      </w:pPr>
      <w:r>
        <w:rPr>
          <w:rFonts w:hint="eastAsia" w:ascii="仿宋" w:hAnsi="仿宋" w:eastAsia="仿宋"/>
          <w:sz w:val="24"/>
          <w:szCs w:val="24"/>
        </w:rPr>
        <w:t>消息说明</w:t>
      </w:r>
    </w:p>
    <w:p>
      <w:pPr>
        <w:spacing w:line="360" w:lineRule="auto"/>
        <w:rPr>
          <w:rFonts w:ascii="仿宋" w:hAnsi="仿宋" w:eastAsia="仿宋"/>
          <w:sz w:val="24"/>
          <w:szCs w:val="24"/>
        </w:rPr>
      </w:pPr>
      <w:r>
        <w:rPr>
          <w:rFonts w:hint="eastAsia" w:ascii="仿宋" w:hAnsi="仿宋" w:eastAsia="仿宋"/>
          <w:sz w:val="24"/>
          <w:szCs w:val="24"/>
        </w:rPr>
        <w:t>QPD查询参数</w:t>
      </w:r>
    </w:p>
    <w:tbl>
      <w:tblPr>
        <w:tblStyle w:val="34"/>
        <w:tblW w:w="809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w:t>
            </w:r>
            <w:r>
              <w:rPr>
                <w:rFonts w:hint="eastAsia" w:ascii="仿宋" w:hAnsi="仿宋" w:eastAsia="仿宋"/>
                <w:color w:val="1F4E79" w:themeColor="accent1" w:themeShade="80"/>
                <w:sz w:val="24"/>
                <w:szCs w:val="24"/>
              </w:rPr>
              <w:t>1</w:t>
            </w:r>
          </w:p>
        </w:tc>
        <w:tc>
          <w:tcPr>
            <w:tcW w:w="6669" w:type="dxa"/>
            <w:shd w:val="clear" w:color="auto" w:fill="DAEEF3"/>
          </w:tcPr>
          <w:p>
            <w:pPr>
              <w:pStyle w:val="66"/>
              <w:wordWrap/>
              <w:spacing w:line="360" w:lineRule="auto"/>
              <w:ind w:firstLine="0" w:firstLineChars="0"/>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Q13</w:t>
            </w:r>
            <w:r>
              <w:rPr>
                <w:rFonts w:hint="eastAsia" w:ascii="仿宋" w:hAnsi="仿宋" w:eastAsia="仿宋" w:cs="宋体"/>
                <w:sz w:val="24"/>
                <w:szCs w:val="24"/>
              </w:rPr>
              <w:t>^</w:t>
            </w:r>
            <w:r>
              <w:rPr>
                <w:rFonts w:hint="eastAsia" w:ascii="仿宋" w:hAnsi="仿宋" w:eastAsia="仿宋" w:cs="宋体"/>
                <w:color w:val="4472C4" w:themeColor="accent5"/>
                <w:sz w:val="24"/>
                <w:szCs w:val="24"/>
                <w14:textFill>
                  <w14:solidFill>
                    <w14:schemeClr w14:val="accent5"/>
                  </w14:solidFill>
                </w14:textFill>
              </w:rPr>
              <w:t>QRY</w:t>
            </w:r>
            <w:r>
              <w:rPr>
                <w:rFonts w:ascii="仿宋" w:hAnsi="仿宋" w:eastAsia="仿宋" w:cs="Calibri"/>
                <w:color w:val="4472C4" w:themeColor="accent5"/>
                <w:sz w:val="24"/>
                <w:szCs w:val="24"/>
                <w14:textFill>
                  <w14:solidFill>
                    <w14:schemeClr w14:val="accent5"/>
                  </w14:solidFill>
                </w14:textFill>
              </w:rPr>
              <w:t>_</w:t>
            </w:r>
            <w:r>
              <w:rPr>
                <w:rFonts w:hint="eastAsia" w:ascii="仿宋" w:hAnsi="仿宋" w:eastAsia="仿宋" w:cs="Calibri"/>
                <w:color w:val="4472C4" w:themeColor="accent5"/>
                <w:sz w:val="24"/>
                <w:szCs w:val="24"/>
                <w14:textFill>
                  <w14:solidFill>
                    <w14:schemeClr w14:val="accent5"/>
                  </w14:solidFill>
                </w14:textFill>
              </w:rPr>
              <w:t>Patient</w:t>
            </w:r>
            <w:r>
              <w:rPr>
                <w:rFonts w:ascii="仿宋" w:hAnsi="仿宋" w:eastAsia="仿宋" w:cs="Calibri"/>
                <w:color w:val="4472C4" w:themeColor="accent5"/>
                <w:sz w:val="24"/>
                <w:szCs w:val="24"/>
                <w14:textFill>
                  <w14:solidFill>
                    <w14:schemeClr w14:val="accent5"/>
                  </w14:solidFill>
                </w14:textFill>
              </w:rPr>
              <w:t>_</w:t>
            </w:r>
            <w:r>
              <w:rPr>
                <w:rFonts w:hint="eastAsia" w:ascii="仿宋" w:hAnsi="仿宋" w:eastAsia="仿宋"/>
                <w:color w:val="4472C4" w:themeColor="accent5"/>
                <w:sz w:val="24"/>
                <w:szCs w:val="24"/>
                <w14:textFill>
                  <w14:solidFill>
                    <w14:schemeClr w14:val="accent5"/>
                  </w14:solidFill>
                </w14:textFill>
              </w:rPr>
              <w:t>Doctor</w:t>
            </w:r>
            <w:r>
              <w:rPr>
                <w:rFonts w:ascii="仿宋" w:hAnsi="仿宋" w:eastAsia="仿宋"/>
                <w:color w:val="1F4E79" w:themeColor="accent1" w:themeShade="80"/>
                <w:sz w:val="24"/>
                <w:szCs w:val="24"/>
              </w:rP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rPr>
          <w:trHeight w:val="90" w:hRule="atLeast"/>
        </w:trPr>
        <w:tc>
          <w:tcPr>
            <w:tcW w:w="1429"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w:t>
            </w:r>
            <w:r>
              <w:rPr>
                <w:rFonts w:hint="eastAsia" w:ascii="仿宋" w:hAnsi="仿宋" w:eastAsia="仿宋"/>
                <w:color w:val="1F4E79" w:themeColor="accent1" w:themeShade="80"/>
                <w:sz w:val="24"/>
                <w:szCs w:val="24"/>
              </w:rPr>
              <w:t>2</w:t>
            </w:r>
          </w:p>
        </w:tc>
        <w:tc>
          <w:tcPr>
            <w:tcW w:w="6669" w:type="dxa"/>
            <w:shd w:val="clear" w:color="auto" w:fill="DAEEF3"/>
          </w:tcPr>
          <w:p>
            <w:pPr>
              <w:pStyle w:val="66"/>
              <w:wordWrap/>
              <w:spacing w:line="360" w:lineRule="auto"/>
              <w:ind w:firstLine="0" w:firstLineChars="0"/>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QPD</w:t>
            </w:r>
            <w:r>
              <w:rPr>
                <w:rFonts w:ascii="仿宋" w:hAnsi="仿宋" w:eastAsia="仿宋"/>
                <w:color w:val="1F4E79" w:themeColor="accent1" w:themeShade="80"/>
                <w:sz w:val="24"/>
                <w:szCs w:val="24"/>
              </w:rPr>
              <w:t>00</w:t>
            </w:r>
            <w:r>
              <w:rPr>
                <w:rFonts w:hint="eastAsia" w:ascii="仿宋" w:hAnsi="仿宋" w:eastAsia="仿宋"/>
                <w:color w:val="1F4E79" w:themeColor="accent1" w:themeShade="80"/>
                <w:sz w:val="24"/>
                <w:szCs w:val="24"/>
              </w:rPr>
              <w:t>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rPr>
          <w:trHeight w:val="428" w:hRule="atLeast"/>
        </w:trPr>
        <w:tc>
          <w:tcPr>
            <w:tcW w:w="1429"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QPD-3</w:t>
            </w:r>
          </w:p>
        </w:tc>
        <w:tc>
          <w:tcPr>
            <w:tcW w:w="6669" w:type="dxa"/>
            <w:shd w:val="clear" w:color="auto" w:fill="DAEEF3"/>
          </w:tcPr>
          <w:p>
            <w:pPr>
              <w:pStyle w:val="66"/>
              <w:wordWrap/>
              <w:spacing w:line="360" w:lineRule="auto"/>
              <w:ind w:firstLine="0" w:firstLineChars="0"/>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患者ID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QPD-4</w:t>
            </w:r>
          </w:p>
        </w:tc>
        <w:tc>
          <w:tcPr>
            <w:tcW w:w="6669" w:type="dxa"/>
            <w:shd w:val="clear" w:color="auto" w:fill="DAEEF3"/>
          </w:tcPr>
          <w:p>
            <w:pPr>
              <w:pStyle w:val="66"/>
              <w:wordWrap/>
              <w:spacing w:line="360" w:lineRule="auto"/>
              <w:ind w:firstLine="0" w:firstLineChars="0"/>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起始日期（YYYYMMDD）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QPD-5</w:t>
            </w:r>
          </w:p>
        </w:tc>
        <w:tc>
          <w:tcPr>
            <w:tcW w:w="6669" w:type="dxa"/>
            <w:shd w:val="clear" w:color="auto" w:fill="DAEEF3"/>
          </w:tcPr>
          <w:p>
            <w:pPr>
              <w:pStyle w:val="66"/>
              <w:wordWrap/>
              <w:spacing w:line="360" w:lineRule="auto"/>
              <w:ind w:firstLine="0" w:firstLineChars="0"/>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结束日期（YYYYMMDD）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QPD-6</w:t>
            </w:r>
          </w:p>
        </w:tc>
        <w:tc>
          <w:tcPr>
            <w:tcW w:w="6669" w:type="dxa"/>
            <w:shd w:val="clear" w:color="auto" w:fill="DAEEF3"/>
          </w:tcPr>
          <w:p>
            <w:pPr>
              <w:pStyle w:val="66"/>
              <w:wordWrap/>
              <w:spacing w:line="360" w:lineRule="auto"/>
              <w:ind w:firstLine="0" w:firstLineChars="0"/>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号源开始日期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QPD-7</w:t>
            </w:r>
          </w:p>
        </w:tc>
        <w:tc>
          <w:tcPr>
            <w:tcW w:w="6669" w:type="dxa"/>
            <w:shd w:val="clear" w:color="auto" w:fill="DAEEF3"/>
          </w:tcPr>
          <w:p>
            <w:pPr>
              <w:pStyle w:val="66"/>
              <w:wordWrap/>
              <w:spacing w:line="360" w:lineRule="auto"/>
              <w:ind w:firstLine="0" w:firstLineChars="0"/>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号源结束日期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QPD-8</w:t>
            </w:r>
          </w:p>
        </w:tc>
        <w:tc>
          <w:tcPr>
            <w:tcW w:w="6669" w:type="dxa"/>
            <w:shd w:val="clear" w:color="auto" w:fill="DAEEF3"/>
          </w:tcPr>
          <w:p>
            <w:pPr>
              <w:pStyle w:val="66"/>
              <w:wordWrap/>
              <w:spacing w:line="360" w:lineRule="auto"/>
              <w:ind w:firstLine="0" w:firstLineChars="0"/>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科室I</w:t>
            </w:r>
            <w:r>
              <w:rPr>
                <w:rFonts w:ascii="仿宋" w:hAnsi="仿宋" w:eastAsia="仿宋"/>
                <w:color w:val="1F4E79" w:themeColor="accent1" w:themeShade="80"/>
                <w:sz w:val="24"/>
                <w:szCs w:val="24"/>
              </w:rPr>
              <w:t>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QPD-9</w:t>
            </w:r>
          </w:p>
        </w:tc>
        <w:tc>
          <w:tcPr>
            <w:tcW w:w="6669" w:type="dxa"/>
            <w:shd w:val="clear" w:color="auto" w:fill="DAEEF3"/>
          </w:tcPr>
          <w:p>
            <w:pPr>
              <w:pStyle w:val="66"/>
              <w:wordWrap/>
              <w:spacing w:line="360" w:lineRule="auto"/>
              <w:ind w:firstLine="0" w:firstLineChars="0"/>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科室名称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QPD-10</w:t>
            </w:r>
          </w:p>
        </w:tc>
        <w:tc>
          <w:tcPr>
            <w:tcW w:w="6669" w:type="dxa"/>
            <w:shd w:val="clear" w:color="auto" w:fill="DAEEF3"/>
          </w:tcPr>
          <w:p>
            <w:pPr>
              <w:pStyle w:val="66"/>
              <w:wordWrap/>
              <w:spacing w:line="360" w:lineRule="auto"/>
              <w:ind w:firstLine="0" w:firstLineChars="0"/>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医院I</w:t>
            </w:r>
            <w:r>
              <w:rPr>
                <w:rFonts w:ascii="仿宋" w:hAnsi="仿宋" w:eastAsia="仿宋"/>
                <w:color w:val="1F4E79" w:themeColor="accent1" w:themeShade="80"/>
                <w:sz w:val="24"/>
                <w:szCs w:val="24"/>
              </w:rPr>
              <w:t>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QPD-11</w:t>
            </w:r>
          </w:p>
        </w:tc>
        <w:tc>
          <w:tcPr>
            <w:tcW w:w="6669" w:type="dxa"/>
            <w:shd w:val="clear" w:color="auto" w:fill="DAEEF3"/>
          </w:tcPr>
          <w:p>
            <w:pPr>
              <w:pStyle w:val="66"/>
              <w:wordWrap/>
              <w:spacing w:line="360" w:lineRule="auto"/>
              <w:ind w:firstLine="0" w:firstLineChars="0"/>
              <w:rPr>
                <w:rFonts w:hint="eastAsia"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卡号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QPD-12</w:t>
            </w:r>
          </w:p>
        </w:tc>
        <w:tc>
          <w:tcPr>
            <w:tcW w:w="6669" w:type="dxa"/>
            <w:shd w:val="clear" w:color="auto" w:fill="DAEEF3"/>
          </w:tcPr>
          <w:p>
            <w:pPr>
              <w:pStyle w:val="66"/>
              <w:wordWrap/>
              <w:spacing w:line="360" w:lineRule="auto"/>
              <w:ind w:firstLine="0" w:firstLineChars="0"/>
              <w:rPr>
                <w:rFonts w:hint="eastAsia"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卡类型</w:t>
            </w:r>
          </w:p>
        </w:tc>
      </w:tr>
    </w:tbl>
    <w:p>
      <w:pPr>
        <w:spacing w:line="360" w:lineRule="auto"/>
        <w:rPr>
          <w:rFonts w:ascii="仿宋" w:hAnsi="仿宋" w:eastAsia="仿宋"/>
          <w:sz w:val="24"/>
          <w:szCs w:val="24"/>
        </w:rPr>
      </w:pPr>
      <w:r>
        <w:rPr>
          <w:rFonts w:hint="eastAsia" w:ascii="仿宋" w:hAnsi="仿宋" w:eastAsia="仿宋"/>
          <w:sz w:val="24"/>
          <w:szCs w:val="24"/>
        </w:rPr>
        <w:t>RDF表头定义，不可重复</w:t>
      </w:r>
    </w:p>
    <w:tbl>
      <w:tblPr>
        <w:tblStyle w:val="34"/>
        <w:tblW w:w="793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66"/>
              <w:wordWrap/>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RDF</w:t>
            </w:r>
            <w:r>
              <w:rPr>
                <w:rFonts w:ascii="仿宋" w:hAnsi="仿宋" w:eastAsia="仿宋"/>
                <w:color w:val="244061"/>
                <w:sz w:val="24"/>
                <w:szCs w:val="24"/>
              </w:rPr>
              <w:t>-</w:t>
            </w:r>
            <w:r>
              <w:rPr>
                <w:rFonts w:hint="eastAsia" w:ascii="仿宋" w:hAnsi="仿宋" w:eastAsia="仿宋"/>
                <w:color w:val="244061"/>
                <w:sz w:val="24"/>
                <w:szCs w:val="24"/>
              </w:rPr>
              <w:t>1</w:t>
            </w:r>
          </w:p>
        </w:tc>
        <w:tc>
          <w:tcPr>
            <w:tcW w:w="6509" w:type="dxa"/>
            <w:shd w:val="clear" w:color="auto" w:fill="DAEEF3"/>
          </w:tcPr>
          <w:p>
            <w:pPr>
              <w:spacing w:line="360" w:lineRule="auto"/>
              <w:rPr>
                <w:rFonts w:hint="eastAsia" w:ascii="仿宋" w:hAnsi="仿宋" w:eastAsia="仿宋"/>
                <w:color w:val="1F4E79" w:themeColor="accent1" w:themeShade="80"/>
                <w:sz w:val="24"/>
                <w:szCs w:val="24"/>
                <w:lang w:val="en-US" w:eastAsia="zh-CN"/>
              </w:rPr>
            </w:pPr>
            <w:r>
              <w:rPr>
                <w:rFonts w:hint="eastAsia" w:ascii="仿宋" w:hAnsi="仿宋" w:eastAsia="仿宋"/>
                <w:color w:val="1F4E79" w:themeColor="accent1" w:themeShade="80"/>
                <w:sz w:val="24"/>
                <w:szCs w:val="24"/>
              </w:rPr>
              <w:t xml:space="preserve">表格列数 </w:t>
            </w:r>
            <w:r>
              <w:rPr>
                <w:rFonts w:hint="eastAsia" w:ascii="仿宋" w:hAnsi="仿宋" w:eastAsia="仿宋"/>
                <w:color w:val="1F4E79" w:themeColor="accent1" w:themeShade="80"/>
                <w:sz w:val="24"/>
                <w:szCs w:val="24"/>
                <w:lang w:val="en-US" w:eastAsia="zh-CN"/>
              </w:rPr>
              <w:t>8</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66"/>
              <w:wordWrap/>
              <w:spacing w:line="360" w:lineRule="auto"/>
              <w:ind w:firstLine="0" w:firstLineChars="0"/>
              <w:jc w:val="left"/>
              <w:rPr>
                <w:rFonts w:ascii="仿宋" w:hAnsi="仿宋" w:eastAsia="仿宋"/>
                <w:sz w:val="24"/>
                <w:szCs w:val="24"/>
              </w:rPr>
            </w:pPr>
            <w:r>
              <w:rPr>
                <w:rFonts w:hint="eastAsia" w:ascii="仿宋" w:hAnsi="仿宋" w:eastAsia="仿宋"/>
                <w:color w:val="244061"/>
                <w:sz w:val="24"/>
                <w:szCs w:val="24"/>
              </w:rPr>
              <w:t>RDF</w:t>
            </w:r>
            <w:r>
              <w:rPr>
                <w:rFonts w:ascii="仿宋" w:hAnsi="仿宋" w:eastAsia="仿宋"/>
                <w:color w:val="244061"/>
                <w:sz w:val="24"/>
                <w:szCs w:val="24"/>
              </w:rPr>
              <w:t>-</w:t>
            </w:r>
            <w:r>
              <w:rPr>
                <w:rFonts w:hint="eastAsia" w:ascii="仿宋" w:hAnsi="仿宋" w:eastAsia="仿宋"/>
                <w:color w:val="244061"/>
                <w:sz w:val="24"/>
                <w:szCs w:val="24"/>
              </w:rPr>
              <w:t>2</w:t>
            </w:r>
          </w:p>
        </w:tc>
        <w:tc>
          <w:tcPr>
            <w:tcW w:w="6509"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表头列定义</w:t>
            </w:r>
          </w:p>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格式：</w:t>
            </w:r>
          </w:p>
          <w:p>
            <w:pPr>
              <w:spacing w:line="360" w:lineRule="auto"/>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科室ID^ST^50~科室名称^ST^50~医生ID^ST^50~医生姓名^ST^50~就诊日期^ST^50~总条数^ST^50~号源剩余个数^ST^50~</w:t>
            </w:r>
            <w:r>
              <w:rPr>
                <w:rFonts w:hint="eastAsia" w:ascii="仿宋" w:hAnsi="仿宋" w:eastAsia="仿宋"/>
                <w:color w:val="1F4E79" w:themeColor="accent1" w:themeShade="80"/>
                <w:sz w:val="24"/>
                <w:szCs w:val="24"/>
                <w:lang w:val="en-US" w:eastAsia="zh-CN"/>
              </w:rPr>
              <w:t>外部医生ID</w:t>
            </w:r>
            <w:r>
              <w:rPr>
                <w:rFonts w:hint="eastAsia" w:ascii="仿宋" w:hAnsi="仿宋" w:eastAsia="仿宋"/>
                <w:color w:val="1F4E79" w:themeColor="accent1" w:themeShade="80"/>
                <w:sz w:val="24"/>
                <w:szCs w:val="24"/>
              </w:rPr>
              <w:t>^ST^50</w:t>
            </w:r>
          </w:p>
        </w:tc>
      </w:tr>
    </w:tbl>
    <w:p>
      <w:pPr>
        <w:spacing w:line="360" w:lineRule="auto"/>
        <w:rPr>
          <w:rFonts w:ascii="仿宋" w:hAnsi="仿宋" w:eastAsia="仿宋" w:cs="Times New Roman"/>
          <w:sz w:val="24"/>
          <w:szCs w:val="24"/>
          <w:lang w:eastAsia="en-US"/>
        </w:rPr>
      </w:pPr>
    </w:p>
    <w:p>
      <w:pPr>
        <w:spacing w:line="360" w:lineRule="auto"/>
        <w:rPr>
          <w:rFonts w:ascii="仿宋" w:hAnsi="仿宋" w:eastAsia="仿宋"/>
          <w:sz w:val="24"/>
          <w:szCs w:val="24"/>
        </w:rPr>
      </w:pPr>
      <w:r>
        <w:rPr>
          <w:rFonts w:ascii="仿宋" w:hAnsi="仿宋" w:eastAsia="仿宋"/>
          <w:sz w:val="24"/>
          <w:szCs w:val="24"/>
        </w:rPr>
        <w:t xml:space="preserve">RDT </w:t>
      </w:r>
      <w:r>
        <w:rPr>
          <w:rFonts w:hint="eastAsia" w:ascii="仿宋" w:hAnsi="仿宋" w:eastAsia="仿宋"/>
          <w:sz w:val="24"/>
          <w:szCs w:val="24"/>
        </w:rPr>
        <w:t>表格行数据信息段，可重复</w:t>
      </w:r>
      <w:r>
        <w:rPr>
          <w:rFonts w:ascii="仿宋" w:hAnsi="仿宋" w:eastAsia="仿宋"/>
          <w:sz w:val="24"/>
          <w:szCs w:val="24"/>
        </w:rPr>
        <w:fldChar w:fldCharType="begin"/>
      </w:r>
      <w:r>
        <w:rPr>
          <w:rFonts w:ascii="仿宋" w:hAnsi="仿宋" w:eastAsia="仿宋"/>
          <w:sz w:val="24"/>
          <w:szCs w:val="24"/>
        </w:rPr>
        <w:instrText xml:space="preserve"> XE "table row data segment" </w:instrText>
      </w:r>
      <w:r>
        <w:rPr>
          <w:rFonts w:ascii="仿宋" w:hAnsi="仿宋" w:eastAsia="仿宋"/>
          <w:sz w:val="24"/>
          <w:szCs w:val="24"/>
        </w:rPr>
        <w:fldChar w:fldCharType="end"/>
      </w:r>
      <w:r>
        <w:rPr>
          <w:rFonts w:ascii="仿宋" w:hAnsi="仿宋" w:eastAsia="仿宋"/>
          <w:sz w:val="24"/>
          <w:szCs w:val="24"/>
        </w:rPr>
        <w:fldChar w:fldCharType="begin"/>
      </w:r>
      <w:r>
        <w:rPr>
          <w:rFonts w:ascii="仿宋" w:hAnsi="仿宋" w:eastAsia="仿宋"/>
          <w:sz w:val="24"/>
          <w:szCs w:val="24"/>
        </w:rPr>
        <w:instrText xml:space="preserve"> XE "Segments:RDT" </w:instrText>
      </w:r>
      <w:r>
        <w:rPr>
          <w:rFonts w:ascii="仿宋" w:hAnsi="仿宋" w:eastAsia="仿宋"/>
          <w:sz w:val="24"/>
          <w:szCs w:val="24"/>
        </w:rPr>
        <w:fldChar w:fldCharType="end"/>
      </w:r>
      <w:r>
        <w:rPr>
          <w:rFonts w:ascii="仿宋" w:hAnsi="仿宋" w:eastAsia="仿宋"/>
          <w:sz w:val="24"/>
          <w:szCs w:val="24"/>
        </w:rPr>
        <w:fldChar w:fldCharType="begin"/>
      </w:r>
      <w:r>
        <w:rPr>
          <w:rFonts w:ascii="仿宋" w:hAnsi="仿宋" w:eastAsia="仿宋"/>
          <w:sz w:val="24"/>
          <w:szCs w:val="24"/>
        </w:rPr>
        <w:instrText xml:space="preserve"> XE "RDT" </w:instrText>
      </w:r>
      <w:r>
        <w:rPr>
          <w:rFonts w:ascii="仿宋" w:hAnsi="仿宋" w:eastAsia="仿宋"/>
          <w:sz w:val="24"/>
          <w:szCs w:val="24"/>
        </w:rPr>
        <w:fldChar w:fldCharType="end"/>
      </w:r>
    </w:p>
    <w:tbl>
      <w:tblPr>
        <w:tblStyle w:val="34"/>
        <w:tblW w:w="793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538"/>
        <w:gridCol w:w="6400"/>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538"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-1</w:t>
            </w:r>
          </w:p>
        </w:tc>
        <w:tc>
          <w:tcPr>
            <w:tcW w:w="6400"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科室ID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538"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-2</w:t>
            </w:r>
          </w:p>
        </w:tc>
        <w:tc>
          <w:tcPr>
            <w:tcW w:w="6400"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科室名称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-3</w:t>
            </w:r>
          </w:p>
        </w:tc>
        <w:tc>
          <w:tcPr>
            <w:tcW w:w="6400"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医生ID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-4</w:t>
            </w:r>
          </w:p>
        </w:tc>
        <w:tc>
          <w:tcPr>
            <w:tcW w:w="6400"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医生姓名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-5</w:t>
            </w:r>
          </w:p>
        </w:tc>
        <w:tc>
          <w:tcPr>
            <w:tcW w:w="6400"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就诊日期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-6</w:t>
            </w:r>
          </w:p>
        </w:tc>
        <w:tc>
          <w:tcPr>
            <w:tcW w:w="6400"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总条数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w:t>
            </w:r>
            <w:r>
              <w:rPr>
                <w:rFonts w:ascii="仿宋" w:hAnsi="仿宋" w:eastAsia="仿宋"/>
                <w:color w:val="1F4E79" w:themeColor="accent1" w:themeShade="80"/>
                <w:sz w:val="24"/>
                <w:szCs w:val="24"/>
              </w:rPr>
              <w:t>7</w:t>
            </w:r>
          </w:p>
        </w:tc>
        <w:tc>
          <w:tcPr>
            <w:tcW w:w="6400"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号源剩余个数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pStyle w:val="66"/>
              <w:wordWrap/>
              <w:spacing w:line="360" w:lineRule="auto"/>
              <w:ind w:firstLine="0" w:firstLineChars="0"/>
              <w:jc w:val="left"/>
              <w:rPr>
                <w:rFonts w:hint="eastAsia" w:ascii="仿宋" w:hAnsi="仿宋" w:eastAsia="仿宋"/>
                <w:color w:val="1F4E79" w:themeColor="accent1" w:themeShade="80"/>
                <w:sz w:val="24"/>
                <w:szCs w:val="24"/>
                <w:lang w:val="en-US" w:eastAsia="zh-CN"/>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w:t>
            </w:r>
            <w:r>
              <w:rPr>
                <w:rFonts w:hint="eastAsia" w:ascii="仿宋" w:hAnsi="仿宋" w:eastAsia="仿宋"/>
                <w:color w:val="1F4E79" w:themeColor="accent1" w:themeShade="80"/>
                <w:sz w:val="24"/>
                <w:szCs w:val="24"/>
                <w:lang w:val="en-US" w:eastAsia="zh-CN"/>
              </w:rPr>
              <w:t>8</w:t>
            </w:r>
          </w:p>
        </w:tc>
        <w:tc>
          <w:tcPr>
            <w:tcW w:w="6400" w:type="dxa"/>
            <w:shd w:val="clear" w:color="auto" w:fill="DAEEF3"/>
          </w:tcPr>
          <w:p>
            <w:pPr>
              <w:spacing w:line="360" w:lineRule="auto"/>
              <w:rPr>
                <w:rFonts w:hint="eastAsia" w:ascii="仿宋" w:hAnsi="仿宋" w:eastAsia="仿宋"/>
                <w:color w:val="1F4E79" w:themeColor="accent1" w:themeShade="80"/>
                <w:sz w:val="24"/>
                <w:szCs w:val="24"/>
              </w:rPr>
            </w:pPr>
            <w:r>
              <w:rPr>
                <w:rFonts w:hint="eastAsia" w:ascii="仿宋" w:hAnsi="仿宋" w:eastAsia="仿宋"/>
                <w:color w:val="1F4E79" w:themeColor="accent1" w:themeShade="80"/>
                <w:sz w:val="24"/>
                <w:szCs w:val="24"/>
                <w:lang w:val="en-US" w:eastAsia="zh-CN"/>
              </w:rPr>
              <w:t>外部医生ID</w:t>
            </w:r>
          </w:p>
        </w:tc>
      </w:tr>
    </w:tbl>
    <w:p>
      <w:pPr>
        <w:spacing w:line="360" w:lineRule="auto"/>
        <w:rPr>
          <w:rFonts w:ascii="仿宋" w:hAnsi="仿宋" w:eastAsia="仿宋"/>
          <w:sz w:val="24"/>
          <w:szCs w:val="24"/>
        </w:rPr>
      </w:pPr>
    </w:p>
    <w:p>
      <w:pPr>
        <w:spacing w:line="360" w:lineRule="auto"/>
        <w:rPr>
          <w:rFonts w:ascii="仿宋" w:hAnsi="仿宋" w:eastAsia="仿宋"/>
          <w:sz w:val="24"/>
          <w:szCs w:val="24"/>
        </w:rPr>
      </w:pPr>
      <w:r>
        <w:rPr>
          <w:rFonts w:hint="eastAsia" w:ascii="仿宋" w:hAnsi="仿宋" w:eastAsia="仿宋"/>
          <w:sz w:val="24"/>
          <w:szCs w:val="24"/>
        </w:rPr>
        <w:t>消息</w:t>
      </w:r>
      <w:r>
        <w:rPr>
          <w:rFonts w:ascii="仿宋" w:hAnsi="仿宋" w:eastAsia="仿宋"/>
          <w:sz w:val="24"/>
          <w:szCs w:val="24"/>
        </w:rPr>
        <w:t>示例：</w:t>
      </w:r>
    </w:p>
    <w:p>
      <w:pPr>
        <w:widowControl/>
        <w:spacing w:line="360" w:lineRule="auto"/>
        <w:rPr>
          <w:rFonts w:ascii="仿宋" w:hAnsi="仿宋" w:eastAsia="仿宋" w:cs="宋体"/>
          <w:color w:val="000000"/>
          <w:kern w:val="0"/>
          <w:sz w:val="24"/>
          <w:szCs w:val="24"/>
        </w:rPr>
      </w:pPr>
      <w:r>
        <w:rPr>
          <w:rFonts w:hint="eastAsia" w:ascii="仿宋" w:hAnsi="仿宋" w:eastAsia="仿宋"/>
          <w:sz w:val="24"/>
          <w:szCs w:val="24"/>
        </w:rPr>
        <w:t>请求</w:t>
      </w:r>
      <w:r>
        <w:rPr>
          <w:rFonts w:ascii="仿宋" w:hAnsi="仿宋" w:eastAsia="仿宋"/>
          <w:sz w:val="24"/>
          <w:szCs w:val="24"/>
        </w:rPr>
        <w:t>消息：</w:t>
      </w:r>
      <w:r>
        <w:rPr>
          <w:rFonts w:ascii="仿宋" w:hAnsi="仿宋" w:eastAsia="仿宋" w:cs="宋体"/>
          <w:color w:val="000000"/>
          <w:kern w:val="0"/>
          <w:sz w:val="24"/>
          <w:szCs w:val="24"/>
        </w:rPr>
        <w:t>QBP^Q13^QBP_Q13</w:t>
      </w:r>
    </w:p>
    <w:p>
      <w:pPr>
        <w:spacing w:line="360" w:lineRule="auto"/>
        <w:rPr>
          <w:rFonts w:ascii="仿宋" w:hAnsi="仿宋" w:eastAsia="仿宋"/>
          <w:color w:val="FF0000"/>
          <w:sz w:val="24"/>
          <w:szCs w:val="24"/>
        </w:rPr>
      </w:pPr>
      <w:r>
        <w:rPr>
          <w:rFonts w:hint="eastAsia" w:ascii="仿宋" w:hAnsi="仿宋" w:eastAsia="仿宋"/>
          <w:color w:val="FF0000"/>
          <w:sz w:val="24"/>
          <w:szCs w:val="24"/>
        </w:rPr>
        <w:t>MSH|^~\&amp;|</w:t>
      </w:r>
      <w:r>
        <w:rPr>
          <w:rFonts w:hint="eastAsia" w:ascii="仿宋" w:hAnsi="仿宋" w:eastAsia="仿宋"/>
          <w:sz w:val="24"/>
          <w:szCs w:val="24"/>
        </w:rPr>
        <w:t>HIS|发送系统I</w:t>
      </w:r>
      <w:r>
        <w:rPr>
          <w:rFonts w:ascii="仿宋" w:hAnsi="仿宋" w:eastAsia="仿宋"/>
          <w:sz w:val="24"/>
          <w:szCs w:val="24"/>
        </w:rPr>
        <w:t>D</w:t>
      </w:r>
      <w:r>
        <w:rPr>
          <w:rFonts w:hint="eastAsia" w:ascii="仿宋" w:hAnsi="仿宋" w:eastAsia="仿宋"/>
          <w:sz w:val="24"/>
          <w:szCs w:val="24"/>
        </w:rPr>
        <w:t>|HCP|接收系统I</w:t>
      </w:r>
      <w:r>
        <w:rPr>
          <w:rFonts w:ascii="仿宋" w:hAnsi="仿宋" w:eastAsia="仿宋"/>
          <w:sz w:val="24"/>
          <w:szCs w:val="24"/>
        </w:rPr>
        <w:t>D</w:t>
      </w:r>
      <w:r>
        <w:rPr>
          <w:rFonts w:hint="eastAsia" w:ascii="仿宋" w:hAnsi="仿宋" w:eastAsia="仿宋"/>
          <w:sz w:val="24"/>
          <w:szCs w:val="24"/>
        </w:rPr>
        <w:t>|20140626114850.755(发送时间)|</w:t>
      </w:r>
      <w:r>
        <w:rPr>
          <w:rFonts w:hint="eastAsia" w:ascii="仿宋" w:hAnsi="仿宋" w:eastAsia="仿宋"/>
          <w:color w:val="FF0000"/>
          <w:sz w:val="24"/>
          <w:szCs w:val="24"/>
        </w:rPr>
        <w:t>|QBP^</w:t>
      </w:r>
      <w:r>
        <w:rPr>
          <w:rFonts w:ascii="仿宋" w:hAnsi="仿宋" w:eastAsia="仿宋"/>
          <w:color w:val="FF0000"/>
          <w:sz w:val="24"/>
          <w:szCs w:val="24"/>
        </w:rPr>
        <w:t>Q13</w:t>
      </w:r>
      <w:r>
        <w:rPr>
          <w:rFonts w:hint="eastAsia" w:ascii="仿宋" w:hAnsi="仿宋" w:eastAsia="仿宋"/>
          <w:color w:val="FF0000"/>
          <w:sz w:val="24"/>
          <w:szCs w:val="24"/>
        </w:rPr>
        <w:t>^QBP_Q13|</w:t>
      </w:r>
      <w:r>
        <w:rPr>
          <w:rFonts w:hint="eastAsia" w:ascii="仿宋" w:hAnsi="仿宋" w:eastAsia="仿宋" w:cs="宋体"/>
          <w:sz w:val="24"/>
          <w:szCs w:val="24"/>
        </w:rPr>
        <w:t>QRY</w:t>
      </w:r>
      <w:r>
        <w:rPr>
          <w:rFonts w:ascii="仿宋" w:hAnsi="仿宋" w:eastAsia="仿宋" w:cs="Calibri"/>
          <w:sz w:val="24"/>
          <w:szCs w:val="24"/>
        </w:rPr>
        <w:t>_</w:t>
      </w:r>
      <w:r>
        <w:rPr>
          <w:rFonts w:hint="eastAsia" w:ascii="仿宋" w:hAnsi="仿宋" w:eastAsia="仿宋" w:cs="Calibri"/>
          <w:sz w:val="24"/>
          <w:szCs w:val="24"/>
        </w:rPr>
        <w:t>Patient</w:t>
      </w:r>
      <w:r>
        <w:rPr>
          <w:rFonts w:ascii="仿宋" w:hAnsi="仿宋" w:eastAsia="仿宋" w:cs="Calibri"/>
          <w:sz w:val="24"/>
          <w:szCs w:val="24"/>
        </w:rPr>
        <w:t>_</w:t>
      </w:r>
      <w:r>
        <w:rPr>
          <w:rFonts w:hint="eastAsia" w:ascii="仿宋" w:hAnsi="仿宋" w:eastAsia="仿宋"/>
          <w:sz w:val="24"/>
          <w:szCs w:val="24"/>
        </w:rPr>
        <w:t>Doctor-20140626114850755(发送时间)</w:t>
      </w:r>
      <w:r>
        <w:rPr>
          <w:rFonts w:hint="eastAsia" w:ascii="仿宋" w:hAnsi="仿宋" w:eastAsia="仿宋"/>
          <w:color w:val="FF0000"/>
          <w:sz w:val="24"/>
          <w:szCs w:val="24"/>
        </w:rPr>
        <w:t>|P|2.7</w:t>
      </w:r>
    </w:p>
    <w:p>
      <w:pPr>
        <w:spacing w:line="360" w:lineRule="auto"/>
        <w:rPr>
          <w:rFonts w:ascii="仿宋" w:hAnsi="仿宋" w:eastAsia="仿宋" w:cs="宋体"/>
          <w:sz w:val="24"/>
          <w:szCs w:val="24"/>
        </w:rPr>
      </w:pPr>
      <w:r>
        <w:rPr>
          <w:rFonts w:ascii="仿宋" w:hAnsi="仿宋" w:eastAsia="仿宋"/>
          <w:color w:val="FF0000"/>
          <w:sz w:val="24"/>
          <w:szCs w:val="24"/>
        </w:rPr>
        <w:t>QPD|Q1</w:t>
      </w:r>
      <w:r>
        <w:rPr>
          <w:rFonts w:hint="eastAsia" w:ascii="仿宋" w:hAnsi="仿宋" w:eastAsia="仿宋"/>
          <w:color w:val="FF0000"/>
          <w:sz w:val="24"/>
          <w:szCs w:val="24"/>
        </w:rPr>
        <w:t>3</w:t>
      </w:r>
      <w:r>
        <w:rPr>
          <w:rFonts w:ascii="仿宋" w:hAnsi="仿宋" w:eastAsia="仿宋"/>
          <w:color w:val="FF0000"/>
          <w:sz w:val="24"/>
          <w:szCs w:val="24"/>
        </w:rPr>
        <w:t>^</w:t>
      </w:r>
      <w:r>
        <w:rPr>
          <w:rFonts w:hint="eastAsia" w:ascii="仿宋" w:hAnsi="仿宋" w:eastAsia="仿宋"/>
          <w:color w:val="FF0000"/>
          <w:sz w:val="24"/>
          <w:szCs w:val="24"/>
        </w:rPr>
        <w:t>QRY</w:t>
      </w:r>
      <w:r>
        <w:rPr>
          <w:rFonts w:ascii="仿宋" w:hAnsi="仿宋" w:eastAsia="仿宋"/>
          <w:color w:val="FF0000"/>
          <w:sz w:val="24"/>
          <w:szCs w:val="24"/>
        </w:rPr>
        <w:t>_</w:t>
      </w:r>
      <w:r>
        <w:rPr>
          <w:rFonts w:hint="eastAsia" w:ascii="仿宋" w:hAnsi="仿宋" w:eastAsia="仿宋"/>
          <w:color w:val="FF0000"/>
          <w:sz w:val="24"/>
          <w:szCs w:val="24"/>
        </w:rPr>
        <w:t>Patient</w:t>
      </w:r>
      <w:r>
        <w:rPr>
          <w:rFonts w:ascii="仿宋" w:hAnsi="仿宋" w:eastAsia="仿宋"/>
          <w:color w:val="FF0000"/>
          <w:sz w:val="24"/>
          <w:szCs w:val="24"/>
        </w:rPr>
        <w:t>_</w:t>
      </w:r>
      <w:r>
        <w:rPr>
          <w:rFonts w:hint="eastAsia" w:ascii="仿宋" w:hAnsi="仿宋" w:eastAsia="仿宋"/>
          <w:color w:val="FF0000"/>
          <w:sz w:val="24"/>
          <w:szCs w:val="24"/>
        </w:rPr>
        <w:t>Doctor</w:t>
      </w:r>
      <w:r>
        <w:rPr>
          <w:rFonts w:ascii="仿宋" w:hAnsi="仿宋" w:eastAsia="仿宋"/>
          <w:color w:val="FF0000"/>
          <w:sz w:val="24"/>
          <w:szCs w:val="24"/>
        </w:rPr>
        <w:t>^HL7|</w:t>
      </w:r>
      <w:r>
        <w:rPr>
          <w:rFonts w:hint="eastAsia" w:ascii="仿宋" w:hAnsi="仿宋" w:eastAsia="仿宋"/>
          <w:color w:val="FF0000"/>
          <w:sz w:val="24"/>
          <w:szCs w:val="24"/>
        </w:rPr>
        <w:t>QPD</w:t>
      </w:r>
      <w:r>
        <w:rPr>
          <w:rFonts w:ascii="仿宋" w:hAnsi="仿宋" w:eastAsia="仿宋"/>
          <w:color w:val="FF0000"/>
          <w:sz w:val="24"/>
          <w:szCs w:val="24"/>
        </w:rPr>
        <w:t>00</w:t>
      </w:r>
      <w:r>
        <w:rPr>
          <w:rFonts w:hint="eastAsia" w:ascii="仿宋" w:hAnsi="仿宋" w:eastAsia="仿宋"/>
          <w:color w:val="FF0000"/>
          <w:sz w:val="24"/>
          <w:szCs w:val="24"/>
        </w:rPr>
        <w:t>1</w:t>
      </w:r>
      <w:r>
        <w:rPr>
          <w:rFonts w:hint="eastAsia" w:ascii="仿宋" w:hAnsi="仿宋" w:eastAsia="仿宋" w:cs="宋体"/>
          <w:sz w:val="24"/>
          <w:szCs w:val="24"/>
        </w:rPr>
        <w:t>|</w:t>
      </w:r>
      <w:r>
        <w:rPr>
          <w:rFonts w:ascii="仿宋" w:hAnsi="仿宋" w:eastAsia="仿宋" w:cs="宋体"/>
          <w:sz w:val="24"/>
          <w:szCs w:val="24"/>
        </w:rPr>
        <w:t>3</w:t>
      </w:r>
      <w:r>
        <w:rPr>
          <w:rFonts w:hint="eastAsia" w:ascii="仿宋" w:hAnsi="仿宋" w:eastAsia="仿宋" w:cs="宋体"/>
          <w:sz w:val="24"/>
          <w:szCs w:val="24"/>
        </w:rPr>
        <w:t>患者ID|4起始日期（YYYYMMDD）|5结束日期（YYYYMMDD）|</w:t>
      </w:r>
      <w:r>
        <w:rPr>
          <w:rFonts w:ascii="仿宋" w:hAnsi="仿宋" w:eastAsia="仿宋" w:cs="宋体"/>
          <w:sz w:val="24"/>
          <w:szCs w:val="24"/>
        </w:rPr>
        <w:t>6</w:t>
      </w:r>
      <w:r>
        <w:rPr>
          <w:rFonts w:hint="eastAsia" w:ascii="仿宋" w:hAnsi="仿宋" w:eastAsia="仿宋" w:cs="宋体"/>
          <w:sz w:val="24"/>
          <w:szCs w:val="24"/>
        </w:rPr>
        <w:t>号源开始日期|</w:t>
      </w:r>
      <w:r>
        <w:rPr>
          <w:rFonts w:ascii="仿宋" w:hAnsi="仿宋" w:eastAsia="仿宋" w:cs="宋体"/>
          <w:sz w:val="24"/>
          <w:szCs w:val="24"/>
        </w:rPr>
        <w:t>7号源结束日期</w:t>
      </w:r>
      <w:r>
        <w:rPr>
          <w:rFonts w:hint="eastAsia" w:ascii="仿宋" w:hAnsi="仿宋" w:eastAsia="仿宋" w:cs="宋体"/>
          <w:sz w:val="24"/>
          <w:szCs w:val="24"/>
        </w:rPr>
        <w:t>|</w:t>
      </w:r>
      <w:r>
        <w:rPr>
          <w:rFonts w:ascii="仿宋" w:hAnsi="仿宋" w:eastAsia="仿宋" w:cs="宋体"/>
          <w:sz w:val="24"/>
          <w:szCs w:val="24"/>
        </w:rPr>
        <w:t>8科室</w:t>
      </w:r>
      <w:r>
        <w:rPr>
          <w:rFonts w:hint="eastAsia" w:ascii="仿宋" w:hAnsi="仿宋" w:eastAsia="仿宋" w:cs="宋体"/>
          <w:sz w:val="24"/>
          <w:szCs w:val="24"/>
        </w:rPr>
        <w:t>I</w:t>
      </w:r>
      <w:r>
        <w:rPr>
          <w:rFonts w:ascii="仿宋" w:hAnsi="仿宋" w:eastAsia="仿宋" w:cs="宋体"/>
          <w:sz w:val="24"/>
          <w:szCs w:val="24"/>
        </w:rPr>
        <w:t>D|9科室名称</w:t>
      </w:r>
      <w:r>
        <w:rPr>
          <w:rFonts w:hint="eastAsia" w:ascii="仿宋" w:hAnsi="仿宋" w:eastAsia="仿宋" w:cs="宋体"/>
          <w:sz w:val="24"/>
          <w:szCs w:val="24"/>
        </w:rPr>
        <w:t>|</w:t>
      </w:r>
      <w:r>
        <w:rPr>
          <w:rFonts w:ascii="仿宋" w:hAnsi="仿宋" w:eastAsia="仿宋" w:cs="宋体"/>
          <w:sz w:val="24"/>
          <w:szCs w:val="24"/>
        </w:rPr>
        <w:t>10医院</w:t>
      </w:r>
      <w:r>
        <w:rPr>
          <w:rFonts w:hint="eastAsia" w:ascii="仿宋" w:hAnsi="仿宋" w:eastAsia="仿宋" w:cs="宋体"/>
          <w:sz w:val="24"/>
          <w:szCs w:val="24"/>
        </w:rPr>
        <w:t>I</w:t>
      </w:r>
      <w:r>
        <w:rPr>
          <w:rFonts w:ascii="仿宋" w:hAnsi="仿宋" w:eastAsia="仿宋" w:cs="宋体"/>
          <w:sz w:val="24"/>
          <w:szCs w:val="24"/>
        </w:rPr>
        <w:t>D</w:t>
      </w:r>
      <w:r>
        <w:rPr>
          <w:rFonts w:hint="eastAsia" w:ascii="仿宋" w:hAnsi="仿宋" w:eastAsia="仿宋" w:cs="宋体"/>
          <w:sz w:val="24"/>
          <w:szCs w:val="24"/>
        </w:rPr>
        <w:t>|</w:t>
      </w:r>
      <w:r>
        <w:rPr>
          <w:rFonts w:ascii="仿宋" w:hAnsi="仿宋" w:eastAsia="仿宋" w:cs="宋体"/>
          <w:sz w:val="24"/>
          <w:szCs w:val="24"/>
        </w:rPr>
        <w:t>11卡号</w:t>
      </w:r>
      <w:r>
        <w:rPr>
          <w:rFonts w:hint="eastAsia" w:ascii="仿宋" w:hAnsi="仿宋" w:eastAsia="仿宋" w:cs="宋体"/>
          <w:sz w:val="24"/>
          <w:szCs w:val="24"/>
        </w:rPr>
        <w:t>|</w:t>
      </w:r>
      <w:r>
        <w:rPr>
          <w:rFonts w:ascii="仿宋" w:hAnsi="仿宋" w:eastAsia="仿宋" w:cs="宋体"/>
          <w:sz w:val="24"/>
          <w:szCs w:val="24"/>
        </w:rPr>
        <w:t>12卡类型</w:t>
      </w:r>
    </w:p>
    <w:p>
      <w:pPr>
        <w:spacing w:line="360" w:lineRule="auto"/>
        <w:rPr>
          <w:rFonts w:ascii="仿宋" w:hAnsi="仿宋" w:eastAsia="仿宋"/>
          <w:sz w:val="24"/>
          <w:szCs w:val="24"/>
        </w:rPr>
      </w:pPr>
      <w:r>
        <w:rPr>
          <w:rFonts w:ascii="仿宋" w:hAnsi="仿宋" w:eastAsia="仿宋"/>
          <w:color w:val="FF0000"/>
          <w:sz w:val="24"/>
          <w:szCs w:val="24"/>
        </w:rPr>
        <w:t>RCP</w:t>
      </w:r>
      <w:r>
        <w:rPr>
          <w:rFonts w:ascii="仿宋" w:hAnsi="仿宋" w:eastAsia="仿宋"/>
          <w:sz w:val="24"/>
          <w:szCs w:val="24"/>
        </w:rPr>
        <w:t>|I</w:t>
      </w:r>
      <w:r>
        <w:rPr>
          <w:rFonts w:hint="eastAsia" w:ascii="仿宋" w:hAnsi="仿宋" w:eastAsia="仿宋"/>
          <w:sz w:val="24"/>
          <w:szCs w:val="24"/>
        </w:rPr>
        <w:t>|页码^PG&amp;每页数量</w:t>
      </w:r>
    </w:p>
    <w:p>
      <w:pPr>
        <w:spacing w:line="360" w:lineRule="auto"/>
        <w:rPr>
          <w:rFonts w:ascii="仿宋" w:hAnsi="仿宋" w:eastAsia="仿宋"/>
          <w:sz w:val="24"/>
          <w:szCs w:val="24"/>
        </w:rPr>
      </w:pPr>
    </w:p>
    <w:p>
      <w:pPr>
        <w:spacing w:line="360" w:lineRule="auto"/>
        <w:rPr>
          <w:rFonts w:ascii="仿宋" w:hAnsi="仿宋" w:eastAsia="仿宋"/>
          <w:sz w:val="24"/>
          <w:szCs w:val="24"/>
        </w:rPr>
      </w:pPr>
      <w:r>
        <w:rPr>
          <w:rFonts w:ascii="仿宋" w:hAnsi="仿宋" w:eastAsia="仿宋"/>
          <w:sz w:val="24"/>
          <w:szCs w:val="24"/>
        </w:rPr>
        <w:t>响应消息：</w:t>
      </w:r>
      <w:r>
        <w:rPr>
          <w:rFonts w:hint="eastAsia" w:ascii="仿宋" w:hAnsi="仿宋" w:eastAsia="仿宋"/>
          <w:sz w:val="24"/>
          <w:szCs w:val="24"/>
        </w:rPr>
        <w:tab/>
      </w:r>
      <w:r>
        <w:rPr>
          <w:rFonts w:hint="eastAsia" w:ascii="仿宋" w:hAnsi="仿宋" w:eastAsia="仿宋"/>
          <w:sz w:val="24"/>
          <w:szCs w:val="24"/>
        </w:rPr>
        <w:t>RTB^K13^RTB_K13</w:t>
      </w:r>
    </w:p>
    <w:p>
      <w:pPr>
        <w:spacing w:line="360" w:lineRule="auto"/>
        <w:rPr>
          <w:rFonts w:ascii="仿宋" w:hAnsi="仿宋" w:eastAsia="仿宋"/>
          <w:color w:val="FF0000"/>
          <w:sz w:val="24"/>
          <w:szCs w:val="24"/>
        </w:rPr>
      </w:pPr>
      <w:r>
        <w:rPr>
          <w:rFonts w:hint="eastAsia" w:ascii="仿宋" w:hAnsi="仿宋" w:eastAsia="仿宋"/>
          <w:color w:val="FF0000"/>
          <w:sz w:val="24"/>
          <w:szCs w:val="24"/>
        </w:rPr>
        <w:t>MSH|^~\&amp;</w:t>
      </w:r>
      <w:r>
        <w:rPr>
          <w:rFonts w:hint="eastAsia" w:ascii="仿宋" w:hAnsi="仿宋" w:eastAsia="仿宋"/>
          <w:sz w:val="24"/>
          <w:szCs w:val="24"/>
        </w:rPr>
        <w:t>|HCP|发送系统I</w:t>
      </w:r>
      <w:r>
        <w:rPr>
          <w:rFonts w:ascii="仿宋" w:hAnsi="仿宋" w:eastAsia="仿宋"/>
          <w:sz w:val="24"/>
          <w:szCs w:val="24"/>
        </w:rPr>
        <w:t>D</w:t>
      </w:r>
      <w:r>
        <w:rPr>
          <w:rFonts w:hint="eastAsia" w:ascii="仿宋" w:hAnsi="仿宋" w:eastAsia="仿宋"/>
          <w:sz w:val="24"/>
          <w:szCs w:val="24"/>
        </w:rPr>
        <w:t>|HIS|接收系统I</w:t>
      </w:r>
      <w:r>
        <w:rPr>
          <w:rFonts w:ascii="仿宋" w:hAnsi="仿宋" w:eastAsia="仿宋"/>
          <w:sz w:val="24"/>
          <w:szCs w:val="24"/>
        </w:rPr>
        <w:t>D</w:t>
      </w:r>
      <w:r>
        <w:rPr>
          <w:rFonts w:hint="eastAsia" w:ascii="仿宋" w:hAnsi="仿宋" w:eastAsia="仿宋"/>
          <w:sz w:val="24"/>
          <w:szCs w:val="24"/>
        </w:rPr>
        <w:t>|20140626114850.755(发送时间)||</w:t>
      </w:r>
      <w:r>
        <w:rPr>
          <w:rFonts w:ascii="仿宋" w:hAnsi="仿宋" w:eastAsia="仿宋"/>
          <w:color w:val="FF0000"/>
          <w:sz w:val="24"/>
          <w:szCs w:val="24"/>
        </w:rPr>
        <w:t>RTB^K13^RTB_K13|</w:t>
      </w:r>
      <w:r>
        <w:rPr>
          <w:rFonts w:hint="eastAsia" w:ascii="仿宋" w:hAnsi="仿宋" w:eastAsia="仿宋"/>
          <w:color w:val="FF0000"/>
          <w:sz w:val="24"/>
          <w:szCs w:val="24"/>
        </w:rPr>
        <w:t>QRY</w:t>
      </w:r>
      <w:r>
        <w:rPr>
          <w:rFonts w:ascii="仿宋" w:hAnsi="仿宋" w:eastAsia="仿宋"/>
          <w:color w:val="FF0000"/>
          <w:sz w:val="24"/>
          <w:szCs w:val="24"/>
        </w:rPr>
        <w:t>_</w:t>
      </w:r>
      <w:r>
        <w:rPr>
          <w:rFonts w:hint="eastAsia" w:ascii="仿宋" w:hAnsi="仿宋" w:eastAsia="仿宋"/>
          <w:color w:val="FF0000"/>
          <w:sz w:val="24"/>
          <w:szCs w:val="24"/>
        </w:rPr>
        <w:t>Patient</w:t>
      </w:r>
      <w:r>
        <w:rPr>
          <w:rFonts w:ascii="仿宋" w:hAnsi="仿宋" w:eastAsia="仿宋"/>
          <w:color w:val="FF0000"/>
          <w:sz w:val="24"/>
          <w:szCs w:val="24"/>
        </w:rPr>
        <w:t>_</w:t>
      </w:r>
      <w:r>
        <w:rPr>
          <w:rFonts w:hint="eastAsia" w:ascii="仿宋" w:hAnsi="仿宋" w:eastAsia="仿宋"/>
          <w:color w:val="FF0000"/>
          <w:sz w:val="24"/>
          <w:szCs w:val="24"/>
        </w:rPr>
        <w:t>Doctor</w:t>
      </w:r>
      <w:r>
        <w:rPr>
          <w:rFonts w:ascii="仿宋" w:hAnsi="仿宋" w:eastAsia="仿宋"/>
          <w:color w:val="FF0000"/>
          <w:sz w:val="24"/>
          <w:szCs w:val="24"/>
        </w:rPr>
        <w:t>_Return</w:t>
      </w:r>
      <w:r>
        <w:rPr>
          <w:rFonts w:hint="eastAsia" w:ascii="仿宋" w:hAnsi="仿宋" w:eastAsia="仿宋"/>
          <w:sz w:val="24"/>
          <w:szCs w:val="24"/>
        </w:rPr>
        <w:t>-20140626114850755(发送时间)|</w:t>
      </w:r>
      <w:r>
        <w:rPr>
          <w:rFonts w:hint="eastAsia" w:ascii="仿宋" w:hAnsi="仿宋" w:eastAsia="仿宋"/>
          <w:color w:val="FF0000"/>
          <w:sz w:val="24"/>
          <w:szCs w:val="24"/>
        </w:rPr>
        <w:t>P|2.7</w:t>
      </w:r>
    </w:p>
    <w:p>
      <w:pPr>
        <w:spacing w:line="360" w:lineRule="auto"/>
        <w:rPr>
          <w:rFonts w:ascii="仿宋" w:hAnsi="仿宋" w:eastAsia="仿宋"/>
          <w:color w:val="0033CC"/>
          <w:sz w:val="24"/>
          <w:szCs w:val="24"/>
        </w:rPr>
      </w:pPr>
      <w:r>
        <w:rPr>
          <w:rFonts w:hint="eastAsia" w:ascii="仿宋" w:hAnsi="仿宋" w:eastAsia="仿宋"/>
          <w:color w:val="FF0000"/>
          <w:sz w:val="24"/>
          <w:szCs w:val="24"/>
        </w:rPr>
        <w:t>MSA</w:t>
      </w:r>
      <w:r>
        <w:rPr>
          <w:rFonts w:hint="eastAsia" w:ascii="仿宋" w:hAnsi="仿宋" w:eastAsia="仿宋"/>
          <w:sz w:val="24"/>
          <w:szCs w:val="24"/>
        </w:rPr>
        <w:t>|</w:t>
      </w:r>
      <w:r>
        <w:rPr>
          <w:rFonts w:hint="eastAsia" w:ascii="仿宋" w:hAnsi="仿宋" w:eastAsia="仿宋"/>
          <w:color w:val="0033CC"/>
          <w:sz w:val="24"/>
          <w:szCs w:val="24"/>
        </w:rPr>
        <w:t>AA(AA：成功/AE：错误)|请求消息控制ID</w:t>
      </w:r>
    </w:p>
    <w:p>
      <w:pPr>
        <w:spacing w:line="360" w:lineRule="auto"/>
        <w:jc w:val="left"/>
        <w:rPr>
          <w:rFonts w:ascii="仿宋" w:hAnsi="仿宋" w:eastAsia="仿宋"/>
          <w:color w:val="0033CC"/>
          <w:sz w:val="24"/>
          <w:szCs w:val="24"/>
        </w:rPr>
      </w:pPr>
      <w:r>
        <w:rPr>
          <w:rFonts w:hint="eastAsia" w:ascii="仿宋" w:hAnsi="仿宋" w:eastAsia="仿宋"/>
          <w:color w:val="FF0000"/>
          <w:sz w:val="24"/>
          <w:szCs w:val="24"/>
        </w:rPr>
        <w:t>ERR</w:t>
      </w:r>
      <w:r>
        <w:rPr>
          <w:rFonts w:hint="eastAsia" w:ascii="仿宋" w:hAnsi="仿宋" w:eastAsia="仿宋"/>
          <w:sz w:val="24"/>
          <w:szCs w:val="24"/>
        </w:rPr>
        <w:t>|||</w:t>
      </w:r>
      <w:r>
        <w:rPr>
          <w:rFonts w:hint="eastAsia" w:ascii="仿宋" w:hAnsi="仿宋" w:eastAsia="仿宋"/>
          <w:color w:val="0033CC"/>
          <w:sz w:val="24"/>
          <w:szCs w:val="24"/>
        </w:rPr>
        <w:t>3^错误</w:t>
      </w:r>
      <w:r>
        <w:rPr>
          <w:rFonts w:ascii="仿宋" w:hAnsi="仿宋" w:eastAsia="仿宋"/>
          <w:color w:val="0033CC"/>
          <w:sz w:val="24"/>
          <w:szCs w:val="24"/>
        </w:rPr>
        <w:t>信息|4</w:t>
      </w:r>
      <w:r>
        <w:rPr>
          <w:rFonts w:hint="eastAsia" w:ascii="仿宋" w:hAnsi="仿宋" w:eastAsia="仿宋"/>
          <w:color w:val="0033CC"/>
          <w:sz w:val="24"/>
          <w:szCs w:val="24"/>
        </w:rPr>
        <w:t>严重程度</w:t>
      </w:r>
    </w:p>
    <w:p>
      <w:pPr>
        <w:spacing w:line="360" w:lineRule="auto"/>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FF0000"/>
          <w:sz w:val="24"/>
          <w:szCs w:val="24"/>
        </w:rPr>
        <w:t>QAK|QPD</w:t>
      </w:r>
      <w:r>
        <w:rPr>
          <w:rFonts w:ascii="仿宋" w:hAnsi="仿宋" w:eastAsia="仿宋"/>
          <w:color w:val="FF0000"/>
          <w:sz w:val="24"/>
          <w:szCs w:val="24"/>
        </w:rPr>
        <w:t>00</w:t>
      </w:r>
      <w:r>
        <w:rPr>
          <w:rFonts w:hint="eastAsia" w:ascii="仿宋" w:hAnsi="仿宋" w:eastAsia="仿宋"/>
          <w:color w:val="FF0000"/>
          <w:sz w:val="24"/>
          <w:szCs w:val="24"/>
        </w:rPr>
        <w:t>1</w:t>
      </w:r>
      <w:r>
        <w:rPr>
          <w:rFonts w:hint="eastAsia" w:ascii="仿宋" w:hAnsi="仿宋" w:eastAsia="仿宋"/>
          <w:sz w:val="24"/>
          <w:szCs w:val="24"/>
        </w:rPr>
        <w:t>|查询回应情况|</w:t>
      </w:r>
      <w:r>
        <w:rPr>
          <w:rFonts w:hint="eastAsia" w:ascii="仿宋" w:hAnsi="仿宋" w:eastAsia="仿宋"/>
          <w:color w:val="FF0000"/>
          <w:sz w:val="24"/>
          <w:szCs w:val="24"/>
        </w:rPr>
        <w:t>Q13^QRY_Patient_Doctor_Return^HL7</w:t>
      </w:r>
      <w:r>
        <w:rPr>
          <w:rFonts w:hint="eastAsia" w:ascii="仿宋" w:hAnsi="仿宋" w:eastAsia="仿宋"/>
          <w:sz w:val="24"/>
          <w:szCs w:val="24"/>
        </w:rPr>
        <w:t>|</w:t>
      </w:r>
      <w:r>
        <w:rPr>
          <w:rFonts w:ascii="仿宋" w:hAnsi="仿宋" w:eastAsia="仿宋"/>
          <w:sz w:val="24"/>
          <w:szCs w:val="24"/>
        </w:rPr>
        <w:t>总记录数</w:t>
      </w:r>
      <w:r>
        <w:rPr>
          <w:rFonts w:hint="eastAsia" w:ascii="仿宋" w:hAnsi="仿宋" w:eastAsia="仿宋"/>
          <w:sz w:val="24"/>
          <w:szCs w:val="24"/>
        </w:rPr>
        <w:t>|每页记录数|页码</w:t>
      </w:r>
    </w:p>
    <w:p>
      <w:pPr>
        <w:spacing w:line="360" w:lineRule="auto"/>
        <w:rPr>
          <w:rFonts w:ascii="仿宋" w:hAnsi="仿宋" w:eastAsia="仿宋" w:cs="宋体"/>
          <w:sz w:val="24"/>
          <w:szCs w:val="24"/>
        </w:rPr>
      </w:pPr>
      <w:r>
        <w:rPr>
          <w:rFonts w:ascii="仿宋" w:hAnsi="仿宋" w:eastAsia="仿宋"/>
          <w:color w:val="FF0000"/>
          <w:sz w:val="24"/>
          <w:szCs w:val="24"/>
        </w:rPr>
        <w:t>QPD|Q1</w:t>
      </w:r>
      <w:r>
        <w:rPr>
          <w:rFonts w:hint="eastAsia" w:ascii="仿宋" w:hAnsi="仿宋" w:eastAsia="仿宋"/>
          <w:color w:val="FF0000"/>
          <w:sz w:val="24"/>
          <w:szCs w:val="24"/>
        </w:rPr>
        <w:t>3</w:t>
      </w:r>
      <w:r>
        <w:rPr>
          <w:rFonts w:ascii="仿宋" w:hAnsi="仿宋" w:eastAsia="仿宋"/>
          <w:color w:val="FF0000"/>
          <w:sz w:val="24"/>
          <w:szCs w:val="24"/>
        </w:rPr>
        <w:t>^</w:t>
      </w:r>
      <w:r>
        <w:rPr>
          <w:rFonts w:hint="eastAsia" w:ascii="仿宋" w:hAnsi="仿宋" w:eastAsia="仿宋"/>
          <w:color w:val="FF0000"/>
          <w:sz w:val="24"/>
          <w:szCs w:val="24"/>
        </w:rPr>
        <w:t>QRY</w:t>
      </w:r>
      <w:r>
        <w:rPr>
          <w:rFonts w:ascii="仿宋" w:hAnsi="仿宋" w:eastAsia="仿宋"/>
          <w:color w:val="FF0000"/>
          <w:sz w:val="24"/>
          <w:szCs w:val="24"/>
        </w:rPr>
        <w:t>_</w:t>
      </w:r>
      <w:r>
        <w:rPr>
          <w:rFonts w:hint="eastAsia" w:ascii="仿宋" w:hAnsi="仿宋" w:eastAsia="仿宋"/>
          <w:color w:val="FF0000"/>
          <w:sz w:val="24"/>
          <w:szCs w:val="24"/>
        </w:rPr>
        <w:t>Patient</w:t>
      </w:r>
      <w:r>
        <w:rPr>
          <w:rFonts w:ascii="仿宋" w:hAnsi="仿宋" w:eastAsia="仿宋"/>
          <w:color w:val="FF0000"/>
          <w:sz w:val="24"/>
          <w:szCs w:val="24"/>
        </w:rPr>
        <w:t>_</w:t>
      </w:r>
      <w:r>
        <w:rPr>
          <w:rFonts w:hint="eastAsia" w:ascii="仿宋" w:hAnsi="仿宋" w:eastAsia="仿宋"/>
          <w:color w:val="FF0000"/>
          <w:sz w:val="24"/>
          <w:szCs w:val="24"/>
        </w:rPr>
        <w:t>Doctor</w:t>
      </w:r>
      <w:r>
        <w:rPr>
          <w:rFonts w:ascii="仿宋" w:hAnsi="仿宋" w:eastAsia="仿宋"/>
          <w:color w:val="FF0000"/>
          <w:sz w:val="24"/>
          <w:szCs w:val="24"/>
        </w:rPr>
        <w:t>^HL7|</w:t>
      </w:r>
      <w:r>
        <w:rPr>
          <w:rFonts w:hint="eastAsia" w:ascii="仿宋" w:hAnsi="仿宋" w:eastAsia="仿宋"/>
          <w:color w:val="FF0000"/>
          <w:sz w:val="24"/>
          <w:szCs w:val="24"/>
        </w:rPr>
        <w:t>QPD</w:t>
      </w:r>
      <w:r>
        <w:rPr>
          <w:rFonts w:ascii="仿宋" w:hAnsi="仿宋" w:eastAsia="仿宋"/>
          <w:color w:val="FF0000"/>
          <w:sz w:val="24"/>
          <w:szCs w:val="24"/>
        </w:rPr>
        <w:t>00</w:t>
      </w:r>
      <w:r>
        <w:rPr>
          <w:rFonts w:hint="eastAsia" w:ascii="仿宋" w:hAnsi="仿宋" w:eastAsia="仿宋"/>
          <w:color w:val="FF0000"/>
          <w:sz w:val="24"/>
          <w:szCs w:val="24"/>
        </w:rPr>
        <w:t>1</w:t>
      </w:r>
      <w:r>
        <w:rPr>
          <w:rFonts w:hint="eastAsia" w:ascii="仿宋" w:hAnsi="仿宋" w:eastAsia="仿宋" w:cs="宋体"/>
          <w:sz w:val="24"/>
          <w:szCs w:val="24"/>
        </w:rPr>
        <w:t>|</w:t>
      </w:r>
    </w:p>
    <w:p>
      <w:pPr>
        <w:spacing w:line="360" w:lineRule="auto"/>
        <w:rPr>
          <w:rFonts w:ascii="仿宋" w:hAnsi="仿宋" w:eastAsia="仿宋"/>
          <w:color w:val="FF0000"/>
          <w:sz w:val="24"/>
          <w:szCs w:val="24"/>
        </w:rPr>
      </w:pPr>
      <w:r>
        <w:rPr>
          <w:rFonts w:ascii="仿宋" w:hAnsi="仿宋" w:eastAsia="仿宋"/>
          <w:color w:val="FF0000"/>
          <w:sz w:val="24"/>
          <w:szCs w:val="24"/>
        </w:rPr>
        <w:t>RDF</w:t>
      </w:r>
      <w:r>
        <w:rPr>
          <w:rFonts w:ascii="仿宋" w:hAnsi="仿宋" w:eastAsia="仿宋"/>
          <w:sz w:val="24"/>
          <w:szCs w:val="24"/>
        </w:rPr>
        <w:t>|</w:t>
      </w:r>
      <w:r>
        <w:rPr>
          <w:rFonts w:hint="eastAsia" w:ascii="仿宋" w:hAnsi="仿宋" w:eastAsia="仿宋"/>
          <w:sz w:val="24"/>
          <w:szCs w:val="24"/>
          <w:lang w:val="en-US" w:eastAsia="zh-CN"/>
        </w:rPr>
        <w:t>8</w:t>
      </w:r>
      <w:r>
        <w:rPr>
          <w:rFonts w:ascii="仿宋" w:hAnsi="仿宋" w:eastAsia="仿宋"/>
          <w:sz w:val="24"/>
          <w:szCs w:val="24"/>
        </w:rPr>
        <w:t>|</w:t>
      </w:r>
      <w:r>
        <w:rPr>
          <w:rFonts w:hint="eastAsia" w:ascii="仿宋" w:hAnsi="仿宋" w:eastAsia="仿宋"/>
          <w:sz w:val="24"/>
          <w:szCs w:val="24"/>
        </w:rPr>
        <w:t>科室ID^ST^50~科室名称^ST^50~医生ID^ST^50~医生姓名^ST^50~就诊日期^ST^50~总条数^ST^50~号源剩余个数^ST^50~</w:t>
      </w:r>
      <w:r>
        <w:rPr>
          <w:rFonts w:hint="eastAsia" w:ascii="仿宋" w:hAnsi="仿宋" w:eastAsia="仿宋"/>
          <w:sz w:val="24"/>
          <w:szCs w:val="24"/>
          <w:lang w:val="en-US" w:eastAsia="zh-CN"/>
        </w:rPr>
        <w:t>外部医生ID</w:t>
      </w:r>
      <w:r>
        <w:rPr>
          <w:rFonts w:hint="eastAsia" w:ascii="仿宋" w:hAnsi="仿宋" w:eastAsia="仿宋"/>
          <w:sz w:val="24"/>
          <w:szCs w:val="24"/>
        </w:rPr>
        <w:t>^ST^50</w:t>
      </w:r>
    </w:p>
    <w:p>
      <w:pPr>
        <w:spacing w:line="360" w:lineRule="auto"/>
        <w:rPr>
          <w:rFonts w:ascii="仿宋" w:hAnsi="仿宋" w:eastAsia="仿宋"/>
          <w:color w:val="FF0000"/>
          <w:sz w:val="24"/>
          <w:szCs w:val="24"/>
        </w:rPr>
      </w:pPr>
      <w:r>
        <w:rPr>
          <w:rFonts w:hint="eastAsia" w:ascii="仿宋" w:hAnsi="仿宋" w:eastAsia="仿宋"/>
          <w:color w:val="FF0000"/>
          <w:sz w:val="24"/>
          <w:szCs w:val="24"/>
        </w:rPr>
        <w:t>RDT</w:t>
      </w:r>
      <w:r>
        <w:rPr>
          <w:rFonts w:hint="eastAsia" w:ascii="仿宋" w:hAnsi="仿宋" w:eastAsia="仿宋"/>
          <w:sz w:val="24"/>
          <w:szCs w:val="24"/>
        </w:rPr>
        <w:t>|1科室ID|2科室名称|</w:t>
      </w:r>
      <w:r>
        <w:rPr>
          <w:rFonts w:ascii="仿宋" w:hAnsi="仿宋" w:eastAsia="仿宋"/>
          <w:sz w:val="24"/>
          <w:szCs w:val="24"/>
        </w:rPr>
        <w:t>3</w:t>
      </w:r>
      <w:r>
        <w:rPr>
          <w:rFonts w:hint="eastAsia" w:ascii="仿宋" w:hAnsi="仿宋" w:eastAsia="仿宋"/>
          <w:sz w:val="24"/>
          <w:szCs w:val="24"/>
        </w:rPr>
        <w:t>医生ID|</w:t>
      </w:r>
      <w:r>
        <w:rPr>
          <w:rFonts w:ascii="仿宋" w:hAnsi="仿宋" w:eastAsia="仿宋"/>
          <w:sz w:val="24"/>
          <w:szCs w:val="24"/>
        </w:rPr>
        <w:t>4</w:t>
      </w:r>
      <w:r>
        <w:rPr>
          <w:rFonts w:hint="eastAsia" w:ascii="仿宋" w:hAnsi="仿宋" w:eastAsia="仿宋"/>
          <w:sz w:val="24"/>
          <w:szCs w:val="24"/>
        </w:rPr>
        <w:t>医生姓名|5就诊日期|6总条数|</w:t>
      </w:r>
      <w:r>
        <w:rPr>
          <w:rFonts w:ascii="仿宋" w:hAnsi="仿宋" w:eastAsia="仿宋"/>
          <w:sz w:val="24"/>
          <w:szCs w:val="24"/>
        </w:rPr>
        <w:t>7号源剩余个数</w:t>
      </w:r>
      <w:r>
        <w:rPr>
          <w:rFonts w:hint="eastAsia" w:ascii="仿宋" w:hAnsi="仿宋" w:eastAsia="仿宋"/>
          <w:sz w:val="24"/>
          <w:szCs w:val="24"/>
          <w:lang w:val="en-US" w:eastAsia="zh-CN"/>
        </w:rPr>
        <w:t>|8外部医生ID</w:t>
      </w:r>
    </w:p>
    <w:p>
      <w:pPr>
        <w:spacing w:line="360" w:lineRule="auto"/>
        <w:rPr>
          <w:rFonts w:ascii="仿宋" w:hAnsi="仿宋" w:eastAsia="仿宋"/>
          <w:sz w:val="24"/>
          <w:szCs w:val="24"/>
        </w:rPr>
      </w:pPr>
      <w:r>
        <w:rPr>
          <w:rFonts w:hint="eastAsia" w:ascii="仿宋" w:hAnsi="仿宋" w:eastAsia="仿宋"/>
          <w:sz w:val="24"/>
          <w:szCs w:val="24"/>
        </w:rPr>
        <w:t>注：</w:t>
      </w:r>
      <w:r>
        <w:rPr>
          <w:rFonts w:ascii="仿宋" w:hAnsi="仿宋" w:eastAsia="仿宋"/>
          <w:sz w:val="24"/>
          <w:szCs w:val="24"/>
        </w:rPr>
        <w:t>当有多条记录时，RDT段可重复。</w:t>
      </w:r>
      <w:r>
        <w:rPr>
          <w:rFonts w:hint="eastAsia" w:ascii="仿宋" w:hAnsi="仿宋" w:eastAsia="仿宋"/>
          <w:sz w:val="24"/>
          <w:szCs w:val="24"/>
        </w:rPr>
        <w:t>当消息成功时，ERR段不发送。</w:t>
      </w:r>
    </w:p>
    <w:p>
      <w:pPr>
        <w:pStyle w:val="4"/>
        <w:tabs>
          <w:tab w:val="left" w:pos="432"/>
        </w:tabs>
        <w:ind w:left="0" w:firstLine="0"/>
      </w:pPr>
      <w:r>
        <w:rPr>
          <w:rFonts w:hint="eastAsia"/>
        </w:rPr>
        <w:t>6.2.6第三方获取排班日期</w:t>
      </w:r>
    </w:p>
    <w:p>
      <w:pPr>
        <w:spacing w:line="360" w:lineRule="auto"/>
        <w:rPr>
          <w:rFonts w:ascii="仿宋" w:hAnsi="仿宋" w:eastAsia="仿宋"/>
          <w:sz w:val="24"/>
          <w:szCs w:val="24"/>
        </w:rPr>
      </w:pPr>
      <w:r>
        <w:rPr>
          <w:rFonts w:hint="eastAsia" w:ascii="仿宋" w:hAnsi="仿宋" w:eastAsia="仿宋"/>
          <w:sz w:val="24"/>
          <w:szCs w:val="24"/>
        </w:rPr>
        <w:t>场景名称：QRY_Doctor_Schedule</w:t>
      </w:r>
    </w:p>
    <w:p>
      <w:pPr>
        <w:spacing w:line="360" w:lineRule="auto"/>
        <w:rPr>
          <w:rFonts w:ascii="仿宋" w:hAnsi="仿宋" w:eastAsia="仿宋"/>
          <w:sz w:val="24"/>
          <w:szCs w:val="24"/>
        </w:rPr>
      </w:pPr>
      <w:r>
        <w:rPr>
          <w:rFonts w:hint="eastAsia" w:ascii="仿宋" w:hAnsi="仿宋" w:eastAsia="仿宋"/>
          <w:sz w:val="24"/>
          <w:szCs w:val="24"/>
        </w:rPr>
        <w:t>场景描述：获取排班日期</w:t>
      </w:r>
    </w:p>
    <w:p>
      <w:pPr>
        <w:spacing w:line="360" w:lineRule="auto"/>
        <w:rPr>
          <w:rFonts w:ascii="仿宋" w:hAnsi="仿宋" w:eastAsia="仿宋"/>
          <w:sz w:val="24"/>
          <w:szCs w:val="24"/>
        </w:rPr>
      </w:pPr>
      <w:r>
        <w:rPr>
          <w:rFonts w:hint="eastAsia" w:ascii="仿宋" w:hAnsi="仿宋" w:eastAsia="仿宋"/>
          <w:sz w:val="24"/>
          <w:szCs w:val="24"/>
        </w:rPr>
        <w:t>上游系统：第三方</w:t>
      </w:r>
    </w:p>
    <w:p>
      <w:pPr>
        <w:spacing w:line="360" w:lineRule="auto"/>
        <w:rPr>
          <w:rFonts w:ascii="仿宋" w:hAnsi="仿宋" w:eastAsia="仿宋"/>
          <w:sz w:val="24"/>
          <w:szCs w:val="24"/>
        </w:rPr>
      </w:pPr>
      <w:r>
        <w:rPr>
          <w:rFonts w:hint="eastAsia" w:ascii="仿宋" w:hAnsi="仿宋" w:eastAsia="仿宋"/>
          <w:sz w:val="24"/>
          <w:szCs w:val="24"/>
        </w:rPr>
        <w:t>下游系统：HCP</w:t>
      </w:r>
    </w:p>
    <w:p>
      <w:pPr>
        <w:spacing w:line="360" w:lineRule="auto"/>
        <w:rPr>
          <w:rFonts w:ascii="仿宋" w:hAnsi="仿宋" w:eastAsia="仿宋"/>
          <w:sz w:val="24"/>
          <w:szCs w:val="24"/>
        </w:rPr>
      </w:pPr>
      <w:r>
        <w:rPr>
          <w:rFonts w:hint="eastAsia" w:ascii="仿宋" w:hAnsi="仿宋" w:eastAsia="仿宋"/>
          <w:sz w:val="24"/>
          <w:szCs w:val="24"/>
        </w:rPr>
        <w:t>发送消息名称：QBP^Q13^QBP_Q13</w:t>
      </w:r>
    </w:p>
    <w:p>
      <w:pPr>
        <w:spacing w:line="360" w:lineRule="auto"/>
        <w:rPr>
          <w:rFonts w:ascii="仿宋" w:hAnsi="仿宋" w:eastAsia="仿宋"/>
          <w:sz w:val="24"/>
          <w:szCs w:val="24"/>
        </w:rPr>
      </w:pPr>
      <w:r>
        <w:rPr>
          <w:rFonts w:hint="eastAsia" w:ascii="仿宋" w:hAnsi="仿宋" w:eastAsia="仿宋"/>
          <w:sz w:val="24"/>
          <w:szCs w:val="24"/>
        </w:rPr>
        <w:t>响应消息名称：RTB^K13^RTB_K13</w:t>
      </w:r>
    </w:p>
    <w:p>
      <w:pPr>
        <w:spacing w:line="360" w:lineRule="auto"/>
        <w:rPr>
          <w:rFonts w:ascii="仿宋" w:hAnsi="仿宋" w:eastAsia="仿宋"/>
          <w:sz w:val="24"/>
          <w:szCs w:val="24"/>
        </w:rPr>
      </w:pPr>
      <w:r>
        <w:rPr>
          <w:rFonts w:hint="eastAsia" w:ascii="仿宋" w:hAnsi="仿宋" w:eastAsia="仿宋"/>
          <w:sz w:val="24"/>
          <w:szCs w:val="24"/>
        </w:rPr>
        <w:t>消息说明：</w:t>
      </w:r>
    </w:p>
    <w:p>
      <w:pPr>
        <w:spacing w:line="360" w:lineRule="auto"/>
        <w:rPr>
          <w:rFonts w:ascii="仿宋" w:hAnsi="仿宋" w:eastAsia="仿宋"/>
          <w:sz w:val="24"/>
          <w:szCs w:val="24"/>
        </w:rPr>
      </w:pPr>
      <w:r>
        <w:rPr>
          <w:rFonts w:hint="eastAsia" w:ascii="仿宋" w:hAnsi="仿宋" w:eastAsia="仿宋"/>
          <w:sz w:val="24"/>
          <w:szCs w:val="24"/>
        </w:rPr>
        <w:t>QPD查询参数</w:t>
      </w:r>
    </w:p>
    <w:tbl>
      <w:tblPr>
        <w:tblStyle w:val="34"/>
        <w:tblW w:w="809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QPD-1</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Q13^QRY_Doctor_Schedule^HL7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rPr>
          <w:trHeight w:val="90" w:hRule="atLeast"/>
        </w:trPr>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QPD-2</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QDS001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QPD-3</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事件记录时间，必填，可使用当前系统时间，请使用</w:t>
            </w:r>
            <w:r>
              <w:rPr>
                <w:rFonts w:hint="eastAsia" w:ascii="仿宋" w:hAnsi="仿宋" w:eastAsia="仿宋"/>
                <w:sz w:val="24"/>
                <w:szCs w:val="24"/>
                <w:lang w:val="zh-CN"/>
              </w:rPr>
              <w:t>YYYYMMDDHHMMSS.SSS</w:t>
            </w:r>
            <w:r>
              <w:rPr>
                <w:rFonts w:hint="eastAsia" w:ascii="仿宋" w:hAnsi="仿宋" w:eastAsia="仿宋"/>
                <w:sz w:val="24"/>
                <w:szCs w:val="24"/>
              </w:rPr>
              <w:t>，请精确到毫秒。</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QPD-4</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操作员ID（非查询条件，用户下游系统记录操作人员信息）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QPD-5</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操作员姓名（非查询条件，用户下游系统记录操作人员信息）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QPD-6</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操作员科室ID（非查询条件，用户下游系统记录操作人员信息）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QPD-7</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操作员科室名称（非查询条件，用户下游系统记录操作人员信息）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QPD-8</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挂号或预约：必选</w:t>
            </w:r>
          </w:p>
          <w:tbl>
            <w:tblPr>
              <w:tblStyle w:val="34"/>
              <w:tblW w:w="408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614"/>
              <w:gridCol w:w="24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tblHeader/>
                <w:jc w:val="center"/>
              </w:trPr>
              <w:tc>
                <w:tcPr>
                  <w:tcW w:w="1614" w:type="dxa"/>
                  <w:tcBorders>
                    <w:top w:val="single" w:color="auto" w:sz="12" w:space="0"/>
                    <w:bottom w:val="single" w:color="auto" w:sz="6" w:space="0"/>
                  </w:tcBorders>
                  <w:shd w:val="pct10" w:color="auto" w:fill="FFFFFF"/>
                </w:tcPr>
                <w:p>
                  <w:pPr>
                    <w:spacing w:line="360" w:lineRule="auto"/>
                    <w:rPr>
                      <w:rFonts w:ascii="仿宋" w:hAnsi="仿宋" w:eastAsia="仿宋"/>
                      <w:sz w:val="24"/>
                      <w:szCs w:val="24"/>
                    </w:rPr>
                  </w:pPr>
                  <w:r>
                    <w:rPr>
                      <w:rFonts w:hint="eastAsia" w:ascii="仿宋" w:hAnsi="仿宋" w:eastAsia="仿宋"/>
                      <w:sz w:val="24"/>
                      <w:szCs w:val="24"/>
                    </w:rPr>
                    <w:t>值</w:t>
                  </w:r>
                </w:p>
              </w:tc>
              <w:tc>
                <w:tcPr>
                  <w:tcW w:w="2470" w:type="dxa"/>
                  <w:tcBorders>
                    <w:top w:val="single" w:color="auto" w:sz="12" w:space="0"/>
                    <w:bottom w:val="single" w:color="auto" w:sz="6" w:space="0"/>
                  </w:tcBorders>
                  <w:shd w:val="pct10" w:color="auto" w:fill="FFFFFF"/>
                </w:tcPr>
                <w:p>
                  <w:pPr>
                    <w:spacing w:line="360" w:lineRule="auto"/>
                    <w:rPr>
                      <w:rFonts w:ascii="仿宋" w:hAnsi="仿宋" w:eastAsia="仿宋"/>
                      <w:sz w:val="24"/>
                      <w:szCs w:val="24"/>
                    </w:rPr>
                  </w:pPr>
                  <w:r>
                    <w:rPr>
                      <w:rFonts w:hint="eastAsia" w:ascii="仿宋" w:hAnsi="仿宋" w:eastAsia="仿宋"/>
                      <w:sz w:val="24"/>
                      <w:szCs w:val="24"/>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6" w:space="0"/>
                    <w:bottom w:val="single" w:color="auto" w:sz="4" w:space="0"/>
                  </w:tcBorders>
                  <w:shd w:val="clear" w:color="auto" w:fill="FFFFFF"/>
                </w:tcPr>
                <w:p>
                  <w:pPr>
                    <w:spacing w:line="360" w:lineRule="auto"/>
                    <w:rPr>
                      <w:rFonts w:ascii="仿宋" w:hAnsi="仿宋" w:eastAsia="仿宋"/>
                      <w:sz w:val="24"/>
                      <w:szCs w:val="24"/>
                    </w:rPr>
                  </w:pPr>
                  <w:r>
                    <w:rPr>
                      <w:rFonts w:hint="eastAsia" w:ascii="仿宋" w:hAnsi="仿宋" w:eastAsia="仿宋"/>
                      <w:sz w:val="24"/>
                      <w:szCs w:val="24"/>
                    </w:rPr>
                    <w:t>Y</w:t>
                  </w:r>
                </w:p>
              </w:tc>
              <w:tc>
                <w:tcPr>
                  <w:tcW w:w="2470" w:type="dxa"/>
                  <w:tcBorders>
                    <w:top w:val="single" w:color="auto" w:sz="6" w:space="0"/>
                    <w:bottom w:val="single" w:color="auto" w:sz="4" w:space="0"/>
                  </w:tcBorders>
                  <w:shd w:val="clear" w:color="auto" w:fill="FFFFFF"/>
                </w:tcPr>
                <w:p>
                  <w:pPr>
                    <w:spacing w:line="360" w:lineRule="auto"/>
                    <w:rPr>
                      <w:rFonts w:ascii="仿宋" w:hAnsi="仿宋" w:eastAsia="仿宋"/>
                      <w:sz w:val="24"/>
                      <w:szCs w:val="24"/>
                    </w:rPr>
                  </w:pPr>
                  <w:r>
                    <w:rPr>
                      <w:rFonts w:hint="eastAsia" w:ascii="仿宋" w:hAnsi="仿宋" w:eastAsia="仿宋"/>
                      <w:sz w:val="24"/>
                      <w:szCs w:val="24"/>
                    </w:rPr>
                    <w:t>预约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spacing w:line="360" w:lineRule="auto"/>
                    <w:rPr>
                      <w:rFonts w:ascii="仿宋" w:hAnsi="仿宋" w:eastAsia="仿宋"/>
                      <w:sz w:val="24"/>
                      <w:szCs w:val="24"/>
                    </w:rPr>
                  </w:pPr>
                  <w:r>
                    <w:rPr>
                      <w:rFonts w:hint="eastAsia" w:ascii="仿宋" w:hAnsi="仿宋" w:eastAsia="仿宋"/>
                      <w:sz w:val="24"/>
                      <w:szCs w:val="24"/>
                    </w:rPr>
                    <w:t>G</w:t>
                  </w:r>
                </w:p>
              </w:tc>
              <w:tc>
                <w:tcPr>
                  <w:tcW w:w="2470" w:type="dxa"/>
                  <w:tcBorders>
                    <w:top w:val="single" w:color="auto" w:sz="4" w:space="0"/>
                    <w:bottom w:val="single" w:color="auto" w:sz="4" w:space="0"/>
                  </w:tcBorders>
                  <w:shd w:val="clear" w:color="auto" w:fill="FFFFFF"/>
                </w:tcPr>
                <w:p>
                  <w:pPr>
                    <w:spacing w:line="360" w:lineRule="auto"/>
                    <w:rPr>
                      <w:rFonts w:ascii="仿宋" w:hAnsi="仿宋" w:eastAsia="仿宋"/>
                      <w:sz w:val="24"/>
                      <w:szCs w:val="24"/>
                    </w:rPr>
                  </w:pPr>
                  <w:r>
                    <w:rPr>
                      <w:rFonts w:hint="eastAsia" w:ascii="仿宋" w:hAnsi="仿宋" w:eastAsia="仿宋"/>
                      <w:sz w:val="24"/>
                      <w:szCs w:val="24"/>
                    </w:rPr>
                    <w:t>挂号</w:t>
                  </w:r>
                </w:p>
              </w:tc>
            </w:tr>
          </w:tbl>
          <w:p>
            <w:pPr>
              <w:spacing w:line="360" w:lineRule="auto"/>
              <w:rPr>
                <w:rFonts w:ascii="仿宋" w:hAnsi="仿宋" w:eastAsia="仿宋"/>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QPD-9</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挂号类型：必选默认 01</w:t>
            </w:r>
          </w:p>
          <w:tbl>
            <w:tblPr>
              <w:tblStyle w:val="34"/>
              <w:tblW w:w="388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873"/>
              <w:gridCol w:w="30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tblHeader/>
                <w:jc w:val="center"/>
              </w:trPr>
              <w:tc>
                <w:tcPr>
                  <w:tcW w:w="873" w:type="dxa"/>
                  <w:tcBorders>
                    <w:top w:val="single" w:color="auto" w:sz="12" w:space="0"/>
                    <w:bottom w:val="single" w:color="auto" w:sz="6" w:space="0"/>
                  </w:tcBorders>
                  <w:shd w:val="pct10" w:color="auto" w:fill="FFFFFF"/>
                </w:tcPr>
                <w:p>
                  <w:pPr>
                    <w:spacing w:line="360" w:lineRule="auto"/>
                    <w:rPr>
                      <w:rFonts w:ascii="仿宋" w:hAnsi="仿宋" w:eastAsia="仿宋"/>
                      <w:sz w:val="24"/>
                      <w:szCs w:val="24"/>
                      <w:lang w:val="zh-CN"/>
                    </w:rPr>
                  </w:pPr>
                  <w:r>
                    <w:rPr>
                      <w:rFonts w:hint="eastAsia" w:ascii="仿宋" w:hAnsi="仿宋" w:eastAsia="仿宋"/>
                      <w:sz w:val="24"/>
                      <w:szCs w:val="24"/>
                    </w:rPr>
                    <w:t>值</w:t>
                  </w:r>
                </w:p>
              </w:tc>
              <w:tc>
                <w:tcPr>
                  <w:tcW w:w="3007" w:type="dxa"/>
                  <w:tcBorders>
                    <w:top w:val="single" w:color="auto" w:sz="12" w:space="0"/>
                    <w:bottom w:val="single" w:color="auto" w:sz="6" w:space="0"/>
                  </w:tcBorders>
                  <w:shd w:val="pct10" w:color="auto" w:fill="FFFFFF"/>
                </w:tcPr>
                <w:p>
                  <w:pPr>
                    <w:spacing w:line="360" w:lineRule="auto"/>
                    <w:rPr>
                      <w:rFonts w:ascii="仿宋" w:hAnsi="仿宋" w:eastAsia="仿宋"/>
                      <w:sz w:val="24"/>
                      <w:szCs w:val="24"/>
                      <w:lang w:val="zh-CN"/>
                    </w:rPr>
                  </w:pPr>
                  <w:r>
                    <w:rPr>
                      <w:rFonts w:hint="eastAsia" w:ascii="仿宋" w:hAnsi="仿宋" w:eastAsia="仿宋"/>
                      <w:sz w:val="24"/>
                      <w:szCs w:val="24"/>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3" w:type="dxa"/>
                  <w:tcBorders>
                    <w:top w:val="single" w:color="auto" w:sz="6"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rPr>
                    <w:t>01</w:t>
                  </w:r>
                </w:p>
              </w:tc>
              <w:tc>
                <w:tcPr>
                  <w:tcW w:w="3007" w:type="dxa"/>
                  <w:tcBorders>
                    <w:top w:val="single" w:color="auto" w:sz="6"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rPr>
                    <w:t>普通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rPr>
                    <w:t>02</w:t>
                  </w:r>
                </w:p>
              </w:tc>
              <w:tc>
                <w:tcPr>
                  <w:tcW w:w="3007" w:type="dxa"/>
                  <w:tcBorders>
                    <w:top w:val="single" w:color="auto" w:sz="4"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rPr>
                    <w:t>专家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rPr>
                    <w:t>03</w:t>
                  </w:r>
                </w:p>
              </w:tc>
              <w:tc>
                <w:tcPr>
                  <w:tcW w:w="3007" w:type="dxa"/>
                  <w:tcBorders>
                    <w:top w:val="single" w:color="auto" w:sz="4"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rPr>
                    <w:t>专家和特需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rPr>
                    <w:tab/>
                  </w:r>
                  <w:r>
                    <w:rPr>
                      <w:rFonts w:hint="eastAsia" w:ascii="仿宋" w:hAnsi="仿宋" w:eastAsia="仿宋"/>
                      <w:sz w:val="24"/>
                      <w:szCs w:val="24"/>
                    </w:rPr>
                    <w:t>04</w:t>
                  </w:r>
                </w:p>
              </w:tc>
              <w:tc>
                <w:tcPr>
                  <w:tcW w:w="3007" w:type="dxa"/>
                  <w:tcBorders>
                    <w:top w:val="single" w:color="auto" w:sz="4"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lang w:val="zh-CN"/>
                    </w:rPr>
                    <w:t>主任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spacing w:line="360" w:lineRule="auto"/>
                    <w:rPr>
                      <w:rFonts w:ascii="仿宋" w:hAnsi="仿宋" w:eastAsia="仿宋"/>
                      <w:sz w:val="24"/>
                      <w:szCs w:val="24"/>
                    </w:rPr>
                  </w:pPr>
                  <w:r>
                    <w:rPr>
                      <w:rFonts w:hint="eastAsia" w:ascii="仿宋" w:hAnsi="仿宋" w:eastAsia="仿宋"/>
                      <w:sz w:val="24"/>
                      <w:szCs w:val="24"/>
                    </w:rPr>
                    <w:tab/>
                  </w:r>
                  <w:r>
                    <w:rPr>
                      <w:rFonts w:hint="eastAsia" w:ascii="仿宋" w:hAnsi="仿宋" w:eastAsia="仿宋"/>
                      <w:sz w:val="24"/>
                      <w:szCs w:val="24"/>
                    </w:rPr>
                    <w:t>09</w:t>
                  </w:r>
                </w:p>
              </w:tc>
              <w:tc>
                <w:tcPr>
                  <w:tcW w:w="3007" w:type="dxa"/>
                  <w:tcBorders>
                    <w:top w:val="single" w:color="auto" w:sz="4" w:space="0"/>
                    <w:bottom w:val="single" w:color="auto" w:sz="4" w:space="0"/>
                  </w:tcBorders>
                  <w:shd w:val="clear" w:color="auto" w:fill="FFFFFF"/>
                </w:tcPr>
                <w:p>
                  <w:pPr>
                    <w:spacing w:line="360" w:lineRule="auto"/>
                    <w:rPr>
                      <w:rFonts w:ascii="仿宋" w:hAnsi="仿宋" w:eastAsia="仿宋"/>
                      <w:sz w:val="24"/>
                      <w:szCs w:val="24"/>
                    </w:rPr>
                  </w:pPr>
                  <w:r>
                    <w:rPr>
                      <w:rFonts w:hint="eastAsia" w:ascii="仿宋" w:hAnsi="仿宋" w:eastAsia="仿宋"/>
                      <w:sz w:val="24"/>
                      <w:szCs w:val="24"/>
                    </w:rPr>
                    <w:t>特需</w:t>
                  </w:r>
                </w:p>
              </w:tc>
            </w:tr>
          </w:tbl>
          <w:p>
            <w:pPr>
              <w:spacing w:line="360" w:lineRule="auto"/>
              <w:rPr>
                <w:rFonts w:ascii="仿宋" w:hAnsi="仿宋" w:eastAsia="仿宋"/>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QPD-10</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科室ID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QPD-11</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类型：必选默认 3</w:t>
            </w:r>
          </w:p>
          <w:tbl>
            <w:tblPr>
              <w:tblStyle w:val="34"/>
              <w:tblW w:w="388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873"/>
              <w:gridCol w:w="30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tblHeader/>
                <w:jc w:val="center"/>
              </w:trPr>
              <w:tc>
                <w:tcPr>
                  <w:tcW w:w="873" w:type="dxa"/>
                  <w:tcBorders>
                    <w:top w:val="single" w:color="auto" w:sz="12" w:space="0"/>
                    <w:bottom w:val="single" w:color="auto" w:sz="6" w:space="0"/>
                  </w:tcBorders>
                  <w:shd w:val="pct10" w:color="auto" w:fill="FFFFFF"/>
                </w:tcPr>
                <w:p>
                  <w:pPr>
                    <w:spacing w:line="360" w:lineRule="auto"/>
                    <w:rPr>
                      <w:rFonts w:ascii="仿宋" w:hAnsi="仿宋" w:eastAsia="仿宋"/>
                      <w:sz w:val="24"/>
                      <w:szCs w:val="24"/>
                      <w:lang w:val="zh-CN"/>
                    </w:rPr>
                  </w:pPr>
                  <w:r>
                    <w:rPr>
                      <w:rFonts w:hint="eastAsia" w:ascii="仿宋" w:hAnsi="仿宋" w:eastAsia="仿宋"/>
                      <w:sz w:val="24"/>
                      <w:szCs w:val="24"/>
                    </w:rPr>
                    <w:t>值</w:t>
                  </w:r>
                </w:p>
              </w:tc>
              <w:tc>
                <w:tcPr>
                  <w:tcW w:w="3007" w:type="dxa"/>
                  <w:tcBorders>
                    <w:top w:val="single" w:color="auto" w:sz="12" w:space="0"/>
                    <w:bottom w:val="single" w:color="auto" w:sz="6" w:space="0"/>
                  </w:tcBorders>
                  <w:shd w:val="pct10" w:color="auto" w:fill="FFFFFF"/>
                </w:tcPr>
                <w:p>
                  <w:pPr>
                    <w:spacing w:line="360" w:lineRule="auto"/>
                    <w:rPr>
                      <w:rFonts w:ascii="仿宋" w:hAnsi="仿宋" w:eastAsia="仿宋"/>
                      <w:sz w:val="24"/>
                      <w:szCs w:val="24"/>
                      <w:lang w:val="zh-CN"/>
                    </w:rPr>
                  </w:pPr>
                  <w:r>
                    <w:rPr>
                      <w:rFonts w:hint="eastAsia" w:ascii="仿宋" w:hAnsi="仿宋" w:eastAsia="仿宋"/>
                      <w:sz w:val="24"/>
                      <w:szCs w:val="24"/>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3" w:type="dxa"/>
                  <w:tcBorders>
                    <w:top w:val="single" w:color="auto" w:sz="6"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rPr>
                    <w:t>0</w:t>
                  </w:r>
                </w:p>
              </w:tc>
              <w:tc>
                <w:tcPr>
                  <w:tcW w:w="3007" w:type="dxa"/>
                  <w:tcBorders>
                    <w:top w:val="single" w:color="auto" w:sz="6"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rPr>
                    <w:t>所有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spacing w:line="360" w:lineRule="auto"/>
                    <w:rPr>
                      <w:rFonts w:ascii="仿宋" w:hAnsi="仿宋" w:eastAsia="仿宋"/>
                      <w:sz w:val="24"/>
                      <w:szCs w:val="24"/>
                    </w:rPr>
                  </w:pPr>
                  <w:r>
                    <w:rPr>
                      <w:rFonts w:hint="eastAsia" w:ascii="仿宋" w:hAnsi="仿宋" w:eastAsia="仿宋"/>
                      <w:sz w:val="24"/>
                      <w:szCs w:val="24"/>
                    </w:rPr>
                    <w:t>1</w:t>
                  </w:r>
                </w:p>
              </w:tc>
              <w:tc>
                <w:tcPr>
                  <w:tcW w:w="3007" w:type="dxa"/>
                  <w:tcBorders>
                    <w:top w:val="single" w:color="auto" w:sz="4"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rPr>
                    <w:t>出诊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rPr>
                    <w:t>3</w:t>
                  </w:r>
                </w:p>
              </w:tc>
              <w:tc>
                <w:tcPr>
                  <w:tcW w:w="3007" w:type="dxa"/>
                  <w:tcBorders>
                    <w:top w:val="single" w:color="auto" w:sz="4"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lang w:val="zh-CN"/>
                    </w:rPr>
                    <w:t>有号源</w:t>
                  </w:r>
                </w:p>
              </w:tc>
            </w:tr>
          </w:tbl>
          <w:p>
            <w:pPr>
              <w:spacing w:line="360" w:lineRule="auto"/>
              <w:rPr>
                <w:rFonts w:ascii="仿宋" w:hAnsi="仿宋" w:eastAsia="仿宋"/>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QPD-12</w:t>
            </w:r>
          </w:p>
        </w:tc>
        <w:tc>
          <w:tcPr>
            <w:tcW w:w="6669" w:type="dxa"/>
            <w:shd w:val="clear" w:color="auto" w:fill="DAEEF3"/>
          </w:tcPr>
          <w:p>
            <w:pPr>
              <w:spacing w:line="360" w:lineRule="auto"/>
              <w:rPr>
                <w:rFonts w:ascii="仿宋" w:hAnsi="仿宋" w:eastAsia="仿宋"/>
                <w:sz w:val="24"/>
                <w:szCs w:val="24"/>
                <w:lang w:val="zh-CN"/>
              </w:rPr>
            </w:pPr>
            <w:r>
              <w:rPr>
                <w:rFonts w:hint="eastAsia" w:ascii="仿宋" w:hAnsi="仿宋" w:eastAsia="仿宋"/>
                <w:sz w:val="24"/>
                <w:szCs w:val="24"/>
                <w:lang w:val="zh-CN"/>
              </w:rPr>
              <w:t>起始出诊日期YYYY[MM[DD[HH[MM[SS]]]]]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QPD-13</w:t>
            </w:r>
          </w:p>
        </w:tc>
        <w:tc>
          <w:tcPr>
            <w:tcW w:w="6669" w:type="dxa"/>
            <w:shd w:val="clear" w:color="auto" w:fill="DAEEF3"/>
          </w:tcPr>
          <w:p>
            <w:pPr>
              <w:spacing w:line="360" w:lineRule="auto"/>
              <w:rPr>
                <w:rFonts w:ascii="仿宋" w:hAnsi="仿宋" w:eastAsia="仿宋"/>
                <w:sz w:val="24"/>
                <w:szCs w:val="24"/>
                <w:lang w:val="zh-CN"/>
              </w:rPr>
            </w:pPr>
            <w:r>
              <w:rPr>
                <w:rFonts w:hint="eastAsia" w:ascii="仿宋" w:hAnsi="仿宋" w:eastAsia="仿宋"/>
                <w:sz w:val="24"/>
                <w:szCs w:val="24"/>
                <w:lang w:val="zh-CN"/>
              </w:rPr>
              <w:t>结束出诊日期YYYY[MM[DD[HH[MM[SS]]]]]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QPD-14</w:t>
            </w:r>
          </w:p>
        </w:tc>
        <w:tc>
          <w:tcPr>
            <w:tcW w:w="6669" w:type="dxa"/>
            <w:shd w:val="clear" w:color="auto" w:fill="DAEEF3"/>
          </w:tcPr>
          <w:p>
            <w:pPr>
              <w:spacing w:line="360" w:lineRule="auto"/>
              <w:rPr>
                <w:rFonts w:ascii="仿宋" w:hAnsi="仿宋" w:eastAsia="仿宋"/>
                <w:sz w:val="24"/>
                <w:szCs w:val="24"/>
                <w:lang w:val="zh-CN"/>
              </w:rPr>
            </w:pPr>
            <w:r>
              <w:rPr>
                <w:rFonts w:hint="eastAsia" w:ascii="仿宋" w:hAnsi="仿宋" w:eastAsia="仿宋"/>
                <w:sz w:val="24"/>
                <w:szCs w:val="24"/>
                <w:lang w:val="zh-CN"/>
              </w:rPr>
              <w:t>医生</w:t>
            </w:r>
            <w:r>
              <w:rPr>
                <w:rFonts w:hint="eastAsia" w:ascii="仿宋" w:hAnsi="仿宋" w:eastAsia="仿宋"/>
                <w:sz w:val="24"/>
                <w:szCs w:val="24"/>
              </w:rPr>
              <w:t>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QPD-15</w:t>
            </w:r>
          </w:p>
        </w:tc>
        <w:tc>
          <w:tcPr>
            <w:tcW w:w="6669" w:type="dxa"/>
            <w:shd w:val="clear" w:color="auto" w:fill="DAEEF3"/>
          </w:tcPr>
          <w:p>
            <w:pPr>
              <w:spacing w:line="360" w:lineRule="auto"/>
              <w:rPr>
                <w:rFonts w:ascii="仿宋" w:hAnsi="仿宋" w:eastAsia="仿宋"/>
                <w:sz w:val="24"/>
                <w:szCs w:val="24"/>
                <w:lang w:val="zh-CN"/>
              </w:rPr>
            </w:pPr>
            <w:r>
              <w:rPr>
                <w:rFonts w:hint="eastAsia" w:ascii="仿宋" w:hAnsi="仿宋" w:eastAsia="仿宋"/>
                <w:sz w:val="24"/>
                <w:szCs w:val="24"/>
              </w:rPr>
              <w:t>医生姓名（模糊查询）</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QPD-16</w:t>
            </w:r>
          </w:p>
        </w:tc>
        <w:tc>
          <w:tcPr>
            <w:tcW w:w="6669" w:type="dxa"/>
            <w:shd w:val="clear" w:color="auto" w:fill="DAEEF3"/>
          </w:tcPr>
          <w:p>
            <w:pPr>
              <w:spacing w:line="360" w:lineRule="auto"/>
              <w:rPr>
                <w:rFonts w:ascii="仿宋" w:hAnsi="仿宋" w:eastAsia="仿宋"/>
                <w:sz w:val="24"/>
                <w:szCs w:val="24"/>
                <w:lang w:val="zh-CN"/>
              </w:rPr>
            </w:pPr>
            <w:r>
              <w:rPr>
                <w:rFonts w:hint="eastAsia" w:ascii="仿宋" w:hAnsi="仿宋" w:eastAsia="仿宋"/>
                <w:sz w:val="24"/>
                <w:szCs w:val="24"/>
                <w:lang w:val="zh-CN"/>
              </w:rPr>
              <w:t>页码</w:t>
            </w:r>
            <w:r>
              <w:rPr>
                <w:rFonts w:hint="eastAsia" w:ascii="仿宋" w:hAnsi="仿宋" w:eastAsia="仿宋"/>
                <w:sz w:val="24"/>
                <w:szCs w:val="24"/>
              </w:rPr>
              <w:t xml:space="preserve"> NM类型（数字类型）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QPD-17</w:t>
            </w:r>
          </w:p>
        </w:tc>
        <w:tc>
          <w:tcPr>
            <w:tcW w:w="6669" w:type="dxa"/>
            <w:shd w:val="clear" w:color="auto" w:fill="DAEEF3"/>
          </w:tcPr>
          <w:p>
            <w:pPr>
              <w:spacing w:line="360" w:lineRule="auto"/>
              <w:rPr>
                <w:rFonts w:ascii="仿宋" w:hAnsi="仿宋" w:eastAsia="仿宋"/>
                <w:sz w:val="24"/>
                <w:szCs w:val="24"/>
                <w:lang w:val="zh-CN"/>
              </w:rPr>
            </w:pPr>
            <w:r>
              <w:rPr>
                <w:rFonts w:hint="eastAsia" w:ascii="仿宋" w:hAnsi="仿宋" w:eastAsia="仿宋"/>
                <w:sz w:val="24"/>
                <w:szCs w:val="24"/>
              </w:rPr>
              <w:t>每页记录数 NM类型（数字类型）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QPD-18</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 xml:space="preserve">就诊日期 </w:t>
            </w:r>
            <w:r>
              <w:rPr>
                <w:rFonts w:hint="eastAsia" w:ascii="仿宋" w:hAnsi="仿宋" w:eastAsia="仿宋"/>
                <w:sz w:val="24"/>
                <w:szCs w:val="24"/>
                <w:lang w:val="zh-CN"/>
              </w:rPr>
              <w:t>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QPD-19</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排班状态</w:t>
            </w:r>
          </w:p>
          <w:tbl>
            <w:tblPr>
              <w:tblStyle w:val="34"/>
              <w:tblW w:w="408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614"/>
              <w:gridCol w:w="24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6" w:space="0"/>
                    <w:bottom w:val="single" w:color="auto" w:sz="4" w:space="0"/>
                  </w:tcBorders>
                  <w:shd w:val="pct10" w:color="auto" w:fill="FFFFFF"/>
                </w:tcPr>
                <w:p>
                  <w:pPr>
                    <w:spacing w:line="360" w:lineRule="auto"/>
                    <w:rPr>
                      <w:rFonts w:ascii="仿宋" w:hAnsi="仿宋" w:eastAsia="仿宋"/>
                      <w:sz w:val="24"/>
                      <w:szCs w:val="24"/>
                    </w:rPr>
                  </w:pPr>
                  <w:r>
                    <w:rPr>
                      <w:rFonts w:hint="eastAsia" w:ascii="仿宋" w:hAnsi="仿宋" w:eastAsia="仿宋"/>
                      <w:sz w:val="24"/>
                      <w:szCs w:val="24"/>
                    </w:rPr>
                    <w:t>值</w:t>
                  </w:r>
                </w:p>
              </w:tc>
              <w:tc>
                <w:tcPr>
                  <w:tcW w:w="2470" w:type="dxa"/>
                  <w:tcBorders>
                    <w:top w:val="single" w:color="auto" w:sz="6" w:space="0"/>
                    <w:bottom w:val="single" w:color="auto" w:sz="4" w:space="0"/>
                  </w:tcBorders>
                  <w:shd w:val="pct10" w:color="auto" w:fill="FFFFFF"/>
                </w:tcPr>
                <w:p>
                  <w:pPr>
                    <w:spacing w:line="360" w:lineRule="auto"/>
                    <w:rPr>
                      <w:rFonts w:ascii="仿宋" w:hAnsi="仿宋" w:eastAsia="仿宋"/>
                      <w:sz w:val="24"/>
                      <w:szCs w:val="24"/>
                    </w:rPr>
                  </w:pPr>
                  <w:r>
                    <w:rPr>
                      <w:rFonts w:hint="eastAsia" w:ascii="仿宋" w:hAnsi="仿宋" w:eastAsia="仿宋"/>
                      <w:sz w:val="24"/>
                      <w:szCs w:val="24"/>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spacing w:line="360" w:lineRule="auto"/>
                    <w:rPr>
                      <w:rFonts w:ascii="仿宋" w:hAnsi="仿宋" w:eastAsia="仿宋"/>
                      <w:sz w:val="24"/>
                      <w:szCs w:val="24"/>
                    </w:rPr>
                  </w:pPr>
                  <w:r>
                    <w:rPr>
                      <w:rFonts w:hint="eastAsia" w:ascii="仿宋" w:hAnsi="仿宋" w:eastAsia="仿宋"/>
                      <w:sz w:val="24"/>
                      <w:szCs w:val="24"/>
                    </w:rPr>
                    <w:t>1</w:t>
                  </w:r>
                </w:p>
              </w:tc>
              <w:tc>
                <w:tcPr>
                  <w:tcW w:w="2470" w:type="dxa"/>
                  <w:tcBorders>
                    <w:top w:val="single" w:color="auto" w:sz="4" w:space="0"/>
                    <w:bottom w:val="single" w:color="auto" w:sz="4" w:space="0"/>
                  </w:tcBorders>
                  <w:shd w:val="clear" w:color="auto" w:fill="FFFFFF"/>
                </w:tcPr>
                <w:p>
                  <w:pPr>
                    <w:spacing w:line="360" w:lineRule="auto"/>
                    <w:rPr>
                      <w:rFonts w:ascii="仿宋" w:hAnsi="仿宋" w:eastAsia="仿宋"/>
                      <w:sz w:val="24"/>
                      <w:szCs w:val="24"/>
                    </w:rPr>
                  </w:pPr>
                  <w:r>
                    <w:rPr>
                      <w:rFonts w:hint="eastAsia" w:ascii="仿宋" w:hAnsi="仿宋" w:eastAsia="仿宋"/>
                      <w:sz w:val="24"/>
                      <w:szCs w:val="24"/>
                    </w:rPr>
                    <w:t>出诊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spacing w:line="360" w:lineRule="auto"/>
                    <w:rPr>
                      <w:rFonts w:ascii="仿宋" w:hAnsi="仿宋" w:eastAsia="仿宋"/>
                      <w:sz w:val="24"/>
                      <w:szCs w:val="24"/>
                    </w:rPr>
                  </w:pPr>
                  <w:r>
                    <w:rPr>
                      <w:rFonts w:hint="eastAsia" w:ascii="仿宋" w:hAnsi="仿宋" w:eastAsia="仿宋"/>
                      <w:sz w:val="24"/>
                      <w:szCs w:val="24"/>
                    </w:rPr>
                    <w:t>2</w:t>
                  </w:r>
                </w:p>
              </w:tc>
              <w:tc>
                <w:tcPr>
                  <w:tcW w:w="2470" w:type="dxa"/>
                  <w:tcBorders>
                    <w:top w:val="single" w:color="auto" w:sz="4" w:space="0"/>
                    <w:bottom w:val="single" w:color="auto" w:sz="4" w:space="0"/>
                  </w:tcBorders>
                  <w:shd w:val="clear" w:color="auto" w:fill="FFFFFF"/>
                </w:tcPr>
                <w:p>
                  <w:pPr>
                    <w:spacing w:line="360" w:lineRule="auto"/>
                    <w:rPr>
                      <w:rFonts w:ascii="仿宋" w:hAnsi="仿宋" w:eastAsia="仿宋"/>
                      <w:sz w:val="24"/>
                      <w:szCs w:val="24"/>
                    </w:rPr>
                  </w:pPr>
                  <w:r>
                    <w:rPr>
                      <w:rFonts w:hint="eastAsia" w:ascii="仿宋" w:hAnsi="仿宋" w:eastAsia="仿宋"/>
                      <w:sz w:val="24"/>
                      <w:szCs w:val="24"/>
                    </w:rPr>
                    <w:t>停诊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spacing w:line="360" w:lineRule="auto"/>
                    <w:rPr>
                      <w:rFonts w:ascii="仿宋" w:hAnsi="仿宋" w:eastAsia="仿宋"/>
                      <w:sz w:val="24"/>
                      <w:szCs w:val="24"/>
                    </w:rPr>
                  </w:pPr>
                  <w:r>
                    <w:rPr>
                      <w:rFonts w:hint="eastAsia" w:ascii="仿宋" w:hAnsi="仿宋" w:eastAsia="仿宋"/>
                      <w:sz w:val="24"/>
                      <w:szCs w:val="24"/>
                    </w:rPr>
                    <w:t>3</w:t>
                  </w:r>
                </w:p>
              </w:tc>
              <w:tc>
                <w:tcPr>
                  <w:tcW w:w="2470" w:type="dxa"/>
                  <w:tcBorders>
                    <w:top w:val="single" w:color="auto" w:sz="4" w:space="0"/>
                    <w:bottom w:val="single" w:color="auto" w:sz="4" w:space="0"/>
                  </w:tcBorders>
                  <w:shd w:val="clear" w:color="auto" w:fill="FFFFFF"/>
                </w:tcPr>
                <w:p>
                  <w:pPr>
                    <w:spacing w:line="360" w:lineRule="auto"/>
                    <w:rPr>
                      <w:rFonts w:ascii="仿宋" w:hAnsi="仿宋" w:eastAsia="仿宋"/>
                      <w:sz w:val="24"/>
                      <w:szCs w:val="24"/>
                    </w:rPr>
                  </w:pPr>
                  <w:r>
                    <w:rPr>
                      <w:rFonts w:hint="eastAsia" w:ascii="仿宋" w:hAnsi="仿宋" w:eastAsia="仿宋"/>
                      <w:sz w:val="24"/>
                      <w:szCs w:val="24"/>
                    </w:rPr>
                    <w:t>替诊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spacing w:line="360" w:lineRule="auto"/>
                    <w:rPr>
                      <w:rFonts w:ascii="仿宋" w:hAnsi="仿宋" w:eastAsia="仿宋"/>
                      <w:sz w:val="24"/>
                      <w:szCs w:val="24"/>
                    </w:rPr>
                  </w:pPr>
                  <w:r>
                    <w:rPr>
                      <w:rFonts w:hint="eastAsia" w:ascii="仿宋" w:hAnsi="仿宋" w:eastAsia="仿宋"/>
                      <w:sz w:val="24"/>
                      <w:szCs w:val="24"/>
                    </w:rPr>
                    <w:t>4</w:t>
                  </w:r>
                </w:p>
              </w:tc>
              <w:tc>
                <w:tcPr>
                  <w:tcW w:w="2470" w:type="dxa"/>
                  <w:tcBorders>
                    <w:top w:val="single" w:color="auto" w:sz="4" w:space="0"/>
                    <w:bottom w:val="single" w:color="auto" w:sz="4" w:space="0"/>
                  </w:tcBorders>
                  <w:shd w:val="clear" w:color="auto" w:fill="FFFFFF"/>
                </w:tcPr>
                <w:p>
                  <w:pPr>
                    <w:spacing w:line="360" w:lineRule="auto"/>
                    <w:rPr>
                      <w:rFonts w:ascii="仿宋" w:hAnsi="仿宋" w:eastAsia="仿宋"/>
                      <w:sz w:val="24"/>
                      <w:szCs w:val="24"/>
                    </w:rPr>
                  </w:pPr>
                  <w:r>
                    <w:rPr>
                      <w:rFonts w:hint="eastAsia" w:ascii="仿宋" w:hAnsi="仿宋" w:eastAsia="仿宋"/>
                      <w:sz w:val="24"/>
                      <w:szCs w:val="24"/>
                    </w:rPr>
                    <w:t>可约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spacing w:line="360" w:lineRule="auto"/>
                    <w:rPr>
                      <w:rFonts w:ascii="仿宋" w:hAnsi="仿宋" w:eastAsia="仿宋"/>
                      <w:sz w:val="24"/>
                      <w:szCs w:val="24"/>
                    </w:rPr>
                  </w:pPr>
                  <w:r>
                    <w:rPr>
                      <w:rFonts w:hint="eastAsia" w:ascii="仿宋" w:hAnsi="仿宋" w:eastAsia="仿宋"/>
                      <w:sz w:val="24"/>
                      <w:szCs w:val="24"/>
                    </w:rPr>
                    <w:t>5</w:t>
                  </w:r>
                </w:p>
              </w:tc>
              <w:tc>
                <w:tcPr>
                  <w:tcW w:w="2470" w:type="dxa"/>
                  <w:tcBorders>
                    <w:top w:val="single" w:color="auto" w:sz="4" w:space="0"/>
                    <w:bottom w:val="single" w:color="auto" w:sz="4" w:space="0"/>
                  </w:tcBorders>
                  <w:shd w:val="clear" w:color="auto" w:fill="FFFFFF"/>
                </w:tcPr>
                <w:p>
                  <w:pPr>
                    <w:spacing w:line="360" w:lineRule="auto"/>
                    <w:rPr>
                      <w:rFonts w:ascii="仿宋" w:hAnsi="仿宋" w:eastAsia="仿宋"/>
                      <w:sz w:val="24"/>
                      <w:szCs w:val="24"/>
                    </w:rPr>
                  </w:pPr>
                  <w:r>
                    <w:rPr>
                      <w:rFonts w:hint="eastAsia" w:ascii="仿宋" w:hAnsi="仿宋" w:eastAsia="仿宋"/>
                      <w:sz w:val="24"/>
                      <w:szCs w:val="24"/>
                    </w:rPr>
                    <w:t>可挂</w:t>
                  </w:r>
                </w:p>
              </w:tc>
            </w:tr>
          </w:tbl>
          <w:p>
            <w:pPr>
              <w:spacing w:line="360" w:lineRule="auto"/>
              <w:rPr>
                <w:rFonts w:ascii="仿宋" w:hAnsi="仿宋" w:eastAsia="仿宋"/>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QPD-20</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医生专长 ST（模糊查询）</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QPD-21</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时段默认</w:t>
            </w:r>
          </w:p>
          <w:tbl>
            <w:tblPr>
              <w:tblStyle w:val="34"/>
              <w:tblW w:w="408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614"/>
              <w:gridCol w:w="24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6" w:space="0"/>
                    <w:bottom w:val="single" w:color="auto" w:sz="4" w:space="0"/>
                  </w:tcBorders>
                  <w:shd w:val="pct10" w:color="auto" w:fill="FFFFFF"/>
                </w:tcPr>
                <w:p>
                  <w:pPr>
                    <w:spacing w:line="360" w:lineRule="auto"/>
                    <w:rPr>
                      <w:rFonts w:ascii="仿宋" w:hAnsi="仿宋" w:eastAsia="仿宋"/>
                      <w:sz w:val="24"/>
                      <w:szCs w:val="24"/>
                    </w:rPr>
                  </w:pPr>
                  <w:r>
                    <w:rPr>
                      <w:rFonts w:hint="eastAsia" w:ascii="仿宋" w:hAnsi="仿宋" w:eastAsia="仿宋"/>
                      <w:sz w:val="24"/>
                      <w:szCs w:val="24"/>
                    </w:rPr>
                    <w:t>值</w:t>
                  </w:r>
                </w:p>
              </w:tc>
              <w:tc>
                <w:tcPr>
                  <w:tcW w:w="2470" w:type="dxa"/>
                  <w:tcBorders>
                    <w:top w:val="single" w:color="auto" w:sz="6" w:space="0"/>
                    <w:bottom w:val="single" w:color="auto" w:sz="4" w:space="0"/>
                  </w:tcBorders>
                  <w:shd w:val="pct10" w:color="auto" w:fill="FFFFFF"/>
                </w:tcPr>
                <w:p>
                  <w:pPr>
                    <w:spacing w:line="360" w:lineRule="auto"/>
                    <w:rPr>
                      <w:rFonts w:ascii="仿宋" w:hAnsi="仿宋" w:eastAsia="仿宋"/>
                      <w:sz w:val="24"/>
                      <w:szCs w:val="24"/>
                    </w:rPr>
                  </w:pPr>
                  <w:r>
                    <w:rPr>
                      <w:rFonts w:hint="eastAsia" w:ascii="仿宋" w:hAnsi="仿宋" w:eastAsia="仿宋"/>
                      <w:sz w:val="24"/>
                      <w:szCs w:val="24"/>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spacing w:line="360" w:lineRule="auto"/>
                    <w:rPr>
                      <w:rFonts w:ascii="仿宋" w:hAnsi="仿宋" w:eastAsia="仿宋"/>
                      <w:sz w:val="24"/>
                      <w:szCs w:val="24"/>
                    </w:rPr>
                  </w:pPr>
                  <w:r>
                    <w:rPr>
                      <w:rFonts w:hint="eastAsia" w:ascii="仿宋" w:hAnsi="仿宋" w:eastAsia="仿宋"/>
                      <w:sz w:val="24"/>
                      <w:szCs w:val="24"/>
                    </w:rPr>
                    <w:t>F</w:t>
                  </w:r>
                </w:p>
              </w:tc>
              <w:tc>
                <w:tcPr>
                  <w:tcW w:w="2470" w:type="dxa"/>
                  <w:tcBorders>
                    <w:top w:val="single" w:color="auto" w:sz="4" w:space="0"/>
                    <w:bottom w:val="single" w:color="auto" w:sz="4" w:space="0"/>
                  </w:tcBorders>
                  <w:shd w:val="clear" w:color="auto" w:fill="FFFFFF"/>
                </w:tcPr>
                <w:p>
                  <w:pPr>
                    <w:spacing w:line="360" w:lineRule="auto"/>
                    <w:rPr>
                      <w:rFonts w:ascii="仿宋" w:hAnsi="仿宋" w:eastAsia="仿宋"/>
                      <w:sz w:val="24"/>
                      <w:szCs w:val="24"/>
                    </w:rPr>
                  </w:pPr>
                  <w:r>
                    <w:rPr>
                      <w:rFonts w:hint="eastAsia" w:ascii="仿宋" w:hAnsi="仿宋" w:eastAsia="仿宋"/>
                      <w:sz w:val="24"/>
                      <w:szCs w:val="24"/>
                    </w:rPr>
                    <w:t>全天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spacing w:line="360" w:lineRule="auto"/>
                    <w:rPr>
                      <w:rFonts w:ascii="仿宋" w:hAnsi="仿宋" w:eastAsia="仿宋"/>
                      <w:sz w:val="24"/>
                      <w:szCs w:val="24"/>
                    </w:rPr>
                  </w:pPr>
                  <w:r>
                    <w:rPr>
                      <w:rFonts w:hint="eastAsia" w:ascii="仿宋" w:hAnsi="仿宋" w:eastAsia="仿宋"/>
                      <w:sz w:val="24"/>
                      <w:szCs w:val="24"/>
                    </w:rPr>
                    <w:t>A</w:t>
                  </w:r>
                </w:p>
              </w:tc>
              <w:tc>
                <w:tcPr>
                  <w:tcW w:w="2470" w:type="dxa"/>
                  <w:tcBorders>
                    <w:top w:val="single" w:color="auto" w:sz="4" w:space="0"/>
                    <w:bottom w:val="single" w:color="auto" w:sz="4" w:space="0"/>
                  </w:tcBorders>
                  <w:shd w:val="clear" w:color="auto" w:fill="FFFFFF"/>
                </w:tcPr>
                <w:p>
                  <w:pPr>
                    <w:spacing w:line="360" w:lineRule="auto"/>
                    <w:rPr>
                      <w:rFonts w:ascii="仿宋" w:hAnsi="仿宋" w:eastAsia="仿宋"/>
                      <w:sz w:val="24"/>
                      <w:szCs w:val="24"/>
                    </w:rPr>
                  </w:pPr>
                  <w:r>
                    <w:rPr>
                      <w:rFonts w:hint="eastAsia" w:ascii="仿宋" w:hAnsi="仿宋" w:eastAsia="仿宋"/>
                      <w:sz w:val="24"/>
                      <w:szCs w:val="24"/>
                    </w:rPr>
                    <w:t>上午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spacing w:line="360" w:lineRule="auto"/>
                    <w:rPr>
                      <w:rFonts w:ascii="仿宋" w:hAnsi="仿宋" w:eastAsia="仿宋"/>
                      <w:sz w:val="24"/>
                      <w:szCs w:val="24"/>
                    </w:rPr>
                  </w:pPr>
                  <w:r>
                    <w:rPr>
                      <w:rFonts w:hint="eastAsia" w:ascii="仿宋" w:hAnsi="仿宋" w:eastAsia="仿宋"/>
                      <w:sz w:val="24"/>
                      <w:szCs w:val="24"/>
                    </w:rPr>
                    <w:t>P</w:t>
                  </w:r>
                </w:p>
              </w:tc>
              <w:tc>
                <w:tcPr>
                  <w:tcW w:w="2470" w:type="dxa"/>
                  <w:tcBorders>
                    <w:top w:val="single" w:color="auto" w:sz="4" w:space="0"/>
                    <w:bottom w:val="single" w:color="auto" w:sz="4" w:space="0"/>
                  </w:tcBorders>
                  <w:shd w:val="clear" w:color="auto" w:fill="FFFFFF"/>
                </w:tcPr>
                <w:p>
                  <w:pPr>
                    <w:spacing w:line="360" w:lineRule="auto"/>
                    <w:rPr>
                      <w:rFonts w:ascii="仿宋" w:hAnsi="仿宋" w:eastAsia="仿宋"/>
                      <w:sz w:val="24"/>
                      <w:szCs w:val="24"/>
                    </w:rPr>
                  </w:pPr>
                  <w:r>
                    <w:rPr>
                      <w:rFonts w:hint="eastAsia" w:ascii="仿宋" w:hAnsi="仿宋" w:eastAsia="仿宋"/>
                      <w:sz w:val="24"/>
                      <w:szCs w:val="24"/>
                    </w:rPr>
                    <w:t>下午</w:t>
                  </w:r>
                </w:p>
              </w:tc>
            </w:tr>
          </w:tbl>
          <w:p>
            <w:pPr>
              <w:spacing w:line="360" w:lineRule="auto"/>
              <w:rPr>
                <w:rFonts w:ascii="仿宋" w:hAnsi="仿宋" w:eastAsia="仿宋"/>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QPD-22</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院区ID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QPD-23</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专科ID</w:t>
            </w:r>
          </w:p>
        </w:tc>
      </w:tr>
    </w:tbl>
    <w:p>
      <w:pPr>
        <w:spacing w:line="360" w:lineRule="auto"/>
        <w:rPr>
          <w:rFonts w:ascii="仿宋" w:hAnsi="仿宋" w:eastAsia="仿宋"/>
          <w:sz w:val="24"/>
          <w:szCs w:val="24"/>
        </w:rPr>
      </w:pPr>
      <w:r>
        <w:rPr>
          <w:rFonts w:hint="eastAsia" w:ascii="仿宋" w:hAnsi="仿宋" w:eastAsia="仿宋"/>
          <w:sz w:val="24"/>
          <w:szCs w:val="24"/>
        </w:rPr>
        <w:t>RDF表头定义，不可重复</w:t>
      </w:r>
    </w:p>
    <w:tbl>
      <w:tblPr>
        <w:tblStyle w:val="34"/>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RDF-1</w:t>
            </w:r>
          </w:p>
        </w:tc>
        <w:tc>
          <w:tcPr>
            <w:tcW w:w="650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表格列数 28</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RDF-2</w:t>
            </w:r>
          </w:p>
        </w:tc>
        <w:tc>
          <w:tcPr>
            <w:tcW w:w="650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表头列定义</w:t>
            </w:r>
          </w:p>
          <w:p>
            <w:pPr>
              <w:spacing w:line="360" w:lineRule="auto"/>
              <w:rPr>
                <w:rFonts w:ascii="仿宋" w:hAnsi="仿宋" w:eastAsia="仿宋"/>
                <w:sz w:val="24"/>
                <w:szCs w:val="24"/>
              </w:rPr>
            </w:pPr>
            <w:r>
              <w:rPr>
                <w:rFonts w:hint="eastAsia" w:ascii="仿宋" w:hAnsi="仿宋" w:eastAsia="仿宋"/>
                <w:sz w:val="24"/>
                <w:szCs w:val="24"/>
              </w:rPr>
              <w:t>格式：</w:t>
            </w:r>
          </w:p>
          <w:p>
            <w:pPr>
              <w:spacing w:line="360" w:lineRule="auto"/>
              <w:rPr>
                <w:rFonts w:ascii="仿宋" w:hAnsi="仿宋" w:eastAsia="仿宋"/>
                <w:sz w:val="24"/>
                <w:szCs w:val="24"/>
              </w:rPr>
            </w:pPr>
            <w:r>
              <w:rPr>
                <w:rFonts w:hint="eastAsia" w:ascii="仿宋" w:hAnsi="仿宋" w:eastAsia="仿宋"/>
                <w:sz w:val="24"/>
                <w:szCs w:val="24"/>
              </w:rPr>
              <w:t>DeptId^ST^200~DeptName^ST^200~StaffId^ST^200~StaffName^ST^200~DateOfVisit^DTM^24~TID^CWE^~StaffLV^ST^150~Spec^TX^2000~TypeId^ST^~TypeName^ST^~Price^NM^~RegFee^NM^~CheckupFee^NM^~OtherFee^NM^~AppSum^NM^~RegRemained^NM^~StarTime^TM^24~EndTime^TM^24~ClinicsAddress^ST^200~WaitStartTime^TM^24~WaitEndTime^TM^24~NType^CWE^24~Remark^TX^2000~HospitalID^20^ST~HospitalName^50^ST~NumID^ST^10~SpecialtyID^50^ST~SpecialtyName^50^ST~ClinicsName^ST^50</w:t>
            </w:r>
            <w:r>
              <w:rPr>
                <w:rFonts w:hint="eastAsia" w:ascii="仿宋" w:hAnsi="仿宋" w:eastAsia="仿宋"/>
                <w:sz w:val="24"/>
                <w:szCs w:val="24"/>
                <w:lang w:eastAsia="en-US"/>
              </w:rPr>
              <w:t>~</w:t>
            </w:r>
            <w:r>
              <w:rPr>
                <w:rFonts w:hint="eastAsia" w:ascii="仿宋" w:hAnsi="仿宋" w:eastAsia="仿宋"/>
                <w:sz w:val="24"/>
                <w:szCs w:val="24"/>
              </w:rPr>
              <w:t>ParientDeptID</w:t>
            </w:r>
            <w:r>
              <w:rPr>
                <w:rFonts w:hint="eastAsia" w:ascii="仿宋" w:hAnsi="仿宋" w:eastAsia="仿宋"/>
                <w:sz w:val="24"/>
                <w:szCs w:val="24"/>
                <w:lang w:eastAsia="en-US"/>
              </w:rPr>
              <w:t>^</w:t>
            </w:r>
            <w:r>
              <w:rPr>
                <w:rFonts w:hint="eastAsia" w:ascii="仿宋" w:hAnsi="仿宋" w:eastAsia="仿宋"/>
                <w:sz w:val="24"/>
                <w:szCs w:val="24"/>
              </w:rPr>
              <w:t>ST</w:t>
            </w:r>
            <w:r>
              <w:rPr>
                <w:rFonts w:hint="eastAsia" w:ascii="仿宋" w:hAnsi="仿宋" w:eastAsia="仿宋"/>
                <w:sz w:val="24"/>
                <w:szCs w:val="24"/>
                <w:lang w:eastAsia="en-US"/>
              </w:rPr>
              <w:t>^</w:t>
            </w:r>
            <w:r>
              <w:rPr>
                <w:rFonts w:hint="eastAsia" w:ascii="仿宋" w:hAnsi="仿宋" w:eastAsia="仿宋"/>
                <w:sz w:val="24"/>
                <w:szCs w:val="24"/>
              </w:rPr>
              <w:t>20</w:t>
            </w:r>
            <w:r>
              <w:rPr>
                <w:rFonts w:hint="eastAsia" w:ascii="仿宋" w:hAnsi="仿宋" w:eastAsia="仿宋"/>
                <w:sz w:val="24"/>
                <w:szCs w:val="24"/>
                <w:lang w:eastAsia="en-US"/>
              </w:rPr>
              <w:t>~</w:t>
            </w:r>
            <w:r>
              <w:rPr>
                <w:rFonts w:hint="eastAsia" w:ascii="仿宋" w:hAnsi="仿宋" w:eastAsia="仿宋"/>
                <w:sz w:val="24"/>
                <w:szCs w:val="24"/>
              </w:rPr>
              <w:t>ParientDeptName</w:t>
            </w:r>
            <w:r>
              <w:rPr>
                <w:rFonts w:hint="eastAsia" w:ascii="仿宋" w:hAnsi="仿宋" w:eastAsia="仿宋"/>
                <w:sz w:val="24"/>
                <w:szCs w:val="24"/>
                <w:lang w:eastAsia="en-US"/>
              </w:rPr>
              <w:t>^</w:t>
            </w:r>
            <w:r>
              <w:rPr>
                <w:rFonts w:hint="eastAsia" w:ascii="仿宋" w:hAnsi="仿宋" w:eastAsia="仿宋"/>
                <w:sz w:val="24"/>
                <w:szCs w:val="24"/>
              </w:rPr>
              <w:t>ST</w:t>
            </w:r>
            <w:r>
              <w:rPr>
                <w:rFonts w:hint="eastAsia" w:ascii="仿宋" w:hAnsi="仿宋" w:eastAsia="仿宋"/>
                <w:sz w:val="24"/>
                <w:szCs w:val="24"/>
                <w:lang w:eastAsia="en-US"/>
              </w:rPr>
              <w:t>^</w:t>
            </w:r>
            <w:r>
              <w:rPr>
                <w:rFonts w:hint="eastAsia" w:ascii="仿宋" w:hAnsi="仿宋" w:eastAsia="仿宋"/>
                <w:sz w:val="24"/>
                <w:szCs w:val="24"/>
              </w:rPr>
              <w:t>20~OutDeptId^ST^200~OutDeptName^ST^200~OutStaffId^ST^200~OutStaffName^ST^200</w:t>
            </w:r>
          </w:p>
        </w:tc>
      </w:tr>
    </w:tbl>
    <w:p>
      <w:pPr>
        <w:spacing w:line="360" w:lineRule="auto"/>
        <w:rPr>
          <w:rFonts w:ascii="仿宋" w:hAnsi="仿宋" w:eastAsia="仿宋"/>
          <w:sz w:val="24"/>
          <w:szCs w:val="24"/>
          <w:lang w:eastAsia="en-US"/>
        </w:rPr>
      </w:pPr>
    </w:p>
    <w:p>
      <w:pPr>
        <w:spacing w:line="360" w:lineRule="auto"/>
        <w:rPr>
          <w:rFonts w:ascii="仿宋" w:hAnsi="仿宋" w:eastAsia="仿宋"/>
          <w:sz w:val="24"/>
          <w:szCs w:val="24"/>
        </w:rPr>
      </w:pPr>
      <w:r>
        <w:rPr>
          <w:rFonts w:hint="eastAsia" w:ascii="仿宋" w:hAnsi="仿宋" w:eastAsia="仿宋"/>
          <w:sz w:val="24"/>
          <w:szCs w:val="24"/>
        </w:rPr>
        <w:t>RDT 表格行数据信息段，可重复</w:t>
      </w:r>
      <w:r>
        <w:rPr>
          <w:rFonts w:hint="eastAsia" w:ascii="仿宋" w:hAnsi="仿宋" w:eastAsia="仿宋"/>
          <w:sz w:val="24"/>
          <w:szCs w:val="24"/>
        </w:rPr>
        <w:fldChar w:fldCharType="begin"/>
      </w:r>
      <w:r>
        <w:rPr>
          <w:rFonts w:hint="eastAsia" w:ascii="仿宋" w:hAnsi="仿宋" w:eastAsia="仿宋"/>
          <w:sz w:val="24"/>
          <w:szCs w:val="24"/>
        </w:rPr>
        <w:instrText xml:space="preserve"> XE "table row data segment" </w:instrText>
      </w:r>
      <w:r>
        <w:rPr>
          <w:rFonts w:hint="eastAsia" w:ascii="仿宋" w:hAnsi="仿宋" w:eastAsia="仿宋"/>
          <w:sz w:val="24"/>
          <w:szCs w:val="24"/>
        </w:rPr>
        <w:fldChar w:fldCharType="end"/>
      </w:r>
      <w:r>
        <w:rPr>
          <w:rFonts w:hint="eastAsia" w:ascii="仿宋" w:hAnsi="仿宋" w:eastAsia="仿宋"/>
          <w:sz w:val="24"/>
          <w:szCs w:val="24"/>
        </w:rPr>
        <w:fldChar w:fldCharType="begin"/>
      </w:r>
      <w:r>
        <w:rPr>
          <w:rFonts w:hint="eastAsia" w:ascii="仿宋" w:hAnsi="仿宋" w:eastAsia="仿宋"/>
          <w:sz w:val="24"/>
          <w:szCs w:val="24"/>
        </w:rPr>
        <w:instrText xml:space="preserve"> XE "Segments:RDT" </w:instrText>
      </w:r>
      <w:r>
        <w:rPr>
          <w:rFonts w:hint="eastAsia" w:ascii="仿宋" w:hAnsi="仿宋" w:eastAsia="仿宋"/>
          <w:sz w:val="24"/>
          <w:szCs w:val="24"/>
        </w:rPr>
        <w:fldChar w:fldCharType="end"/>
      </w:r>
      <w:r>
        <w:rPr>
          <w:rFonts w:hint="eastAsia" w:ascii="仿宋" w:hAnsi="仿宋" w:eastAsia="仿宋"/>
          <w:sz w:val="24"/>
          <w:szCs w:val="24"/>
        </w:rPr>
        <w:fldChar w:fldCharType="begin"/>
      </w:r>
      <w:r>
        <w:rPr>
          <w:rFonts w:hint="eastAsia" w:ascii="仿宋" w:hAnsi="仿宋" w:eastAsia="仿宋"/>
          <w:sz w:val="24"/>
          <w:szCs w:val="24"/>
        </w:rPr>
        <w:instrText xml:space="preserve"> XE "RDT" </w:instrText>
      </w:r>
      <w:r>
        <w:rPr>
          <w:rFonts w:hint="eastAsia" w:ascii="仿宋" w:hAnsi="仿宋" w:eastAsia="仿宋"/>
          <w:sz w:val="24"/>
          <w:szCs w:val="24"/>
        </w:rPr>
        <w:fldChar w:fldCharType="end"/>
      </w:r>
    </w:p>
    <w:tbl>
      <w:tblPr>
        <w:tblStyle w:val="34"/>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538"/>
        <w:gridCol w:w="6400"/>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RDT-1</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科室代码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RDT-2</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科室名称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RDT-3</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医生ID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RDT-4</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医生姓名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RDT-5</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 xml:space="preserve">就诊日期 DTM类型 </w:t>
            </w:r>
            <w:r>
              <w:rPr>
                <w:rFonts w:hint="eastAsia" w:ascii="仿宋" w:hAnsi="仿宋" w:eastAsia="仿宋"/>
                <w:sz w:val="24"/>
                <w:szCs w:val="24"/>
                <w:lang w:val="zh-CN"/>
              </w:rPr>
              <w:t>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RDT-6</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时段 CWE类型</w:t>
            </w:r>
          </w:p>
          <w:tbl>
            <w:tblPr>
              <w:tblStyle w:val="34"/>
              <w:tblW w:w="408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614"/>
              <w:gridCol w:w="24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6" w:space="0"/>
                    <w:bottom w:val="single" w:color="auto" w:sz="4" w:space="0"/>
                  </w:tcBorders>
                  <w:shd w:val="pct10" w:color="auto" w:fill="FFFFFF"/>
                </w:tcPr>
                <w:p>
                  <w:pPr>
                    <w:spacing w:line="360" w:lineRule="auto"/>
                    <w:rPr>
                      <w:rFonts w:ascii="仿宋" w:hAnsi="仿宋" w:eastAsia="仿宋"/>
                      <w:sz w:val="24"/>
                      <w:szCs w:val="24"/>
                    </w:rPr>
                  </w:pPr>
                  <w:r>
                    <w:rPr>
                      <w:rFonts w:hint="eastAsia" w:ascii="仿宋" w:hAnsi="仿宋" w:eastAsia="仿宋"/>
                      <w:sz w:val="24"/>
                      <w:szCs w:val="24"/>
                    </w:rPr>
                    <w:t>值</w:t>
                  </w:r>
                </w:p>
              </w:tc>
              <w:tc>
                <w:tcPr>
                  <w:tcW w:w="2470" w:type="dxa"/>
                  <w:tcBorders>
                    <w:top w:val="single" w:color="auto" w:sz="6" w:space="0"/>
                    <w:bottom w:val="single" w:color="auto" w:sz="4" w:space="0"/>
                  </w:tcBorders>
                  <w:shd w:val="pct10" w:color="auto" w:fill="FFFFFF"/>
                </w:tcPr>
                <w:p>
                  <w:pPr>
                    <w:spacing w:line="360" w:lineRule="auto"/>
                    <w:rPr>
                      <w:rFonts w:ascii="仿宋" w:hAnsi="仿宋" w:eastAsia="仿宋"/>
                      <w:sz w:val="24"/>
                      <w:szCs w:val="24"/>
                    </w:rPr>
                  </w:pPr>
                  <w:r>
                    <w:rPr>
                      <w:rFonts w:hint="eastAsia" w:ascii="仿宋" w:hAnsi="仿宋" w:eastAsia="仿宋"/>
                      <w:sz w:val="24"/>
                      <w:szCs w:val="24"/>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spacing w:line="360" w:lineRule="auto"/>
                    <w:rPr>
                      <w:rFonts w:ascii="仿宋" w:hAnsi="仿宋" w:eastAsia="仿宋"/>
                      <w:sz w:val="24"/>
                      <w:szCs w:val="24"/>
                    </w:rPr>
                  </w:pPr>
                  <w:r>
                    <w:rPr>
                      <w:rFonts w:hint="eastAsia" w:ascii="仿宋" w:hAnsi="仿宋" w:eastAsia="仿宋"/>
                      <w:sz w:val="24"/>
                      <w:szCs w:val="24"/>
                    </w:rPr>
                    <w:t>F</w:t>
                  </w:r>
                </w:p>
              </w:tc>
              <w:tc>
                <w:tcPr>
                  <w:tcW w:w="2470" w:type="dxa"/>
                  <w:tcBorders>
                    <w:top w:val="single" w:color="auto" w:sz="4" w:space="0"/>
                    <w:bottom w:val="single" w:color="auto" w:sz="4" w:space="0"/>
                  </w:tcBorders>
                  <w:shd w:val="clear" w:color="auto" w:fill="FFFFFF"/>
                </w:tcPr>
                <w:p>
                  <w:pPr>
                    <w:spacing w:line="360" w:lineRule="auto"/>
                    <w:rPr>
                      <w:rFonts w:ascii="仿宋" w:hAnsi="仿宋" w:eastAsia="仿宋"/>
                      <w:sz w:val="24"/>
                      <w:szCs w:val="24"/>
                    </w:rPr>
                  </w:pPr>
                  <w:r>
                    <w:rPr>
                      <w:rFonts w:hint="eastAsia" w:ascii="仿宋" w:hAnsi="仿宋" w:eastAsia="仿宋"/>
                      <w:sz w:val="24"/>
                      <w:szCs w:val="24"/>
                    </w:rPr>
                    <w:t>全天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spacing w:line="360" w:lineRule="auto"/>
                    <w:rPr>
                      <w:rFonts w:ascii="仿宋" w:hAnsi="仿宋" w:eastAsia="仿宋"/>
                      <w:sz w:val="24"/>
                      <w:szCs w:val="24"/>
                    </w:rPr>
                  </w:pPr>
                  <w:r>
                    <w:rPr>
                      <w:rFonts w:hint="eastAsia" w:ascii="仿宋" w:hAnsi="仿宋" w:eastAsia="仿宋"/>
                      <w:sz w:val="24"/>
                      <w:szCs w:val="24"/>
                    </w:rPr>
                    <w:t>A</w:t>
                  </w:r>
                </w:p>
              </w:tc>
              <w:tc>
                <w:tcPr>
                  <w:tcW w:w="2470" w:type="dxa"/>
                  <w:tcBorders>
                    <w:top w:val="single" w:color="auto" w:sz="4" w:space="0"/>
                    <w:bottom w:val="single" w:color="auto" w:sz="4" w:space="0"/>
                  </w:tcBorders>
                  <w:shd w:val="clear" w:color="auto" w:fill="FFFFFF"/>
                </w:tcPr>
                <w:p>
                  <w:pPr>
                    <w:spacing w:line="360" w:lineRule="auto"/>
                    <w:rPr>
                      <w:rFonts w:ascii="仿宋" w:hAnsi="仿宋" w:eastAsia="仿宋"/>
                      <w:sz w:val="24"/>
                      <w:szCs w:val="24"/>
                    </w:rPr>
                  </w:pPr>
                  <w:r>
                    <w:rPr>
                      <w:rFonts w:hint="eastAsia" w:ascii="仿宋" w:hAnsi="仿宋" w:eastAsia="仿宋"/>
                      <w:sz w:val="24"/>
                      <w:szCs w:val="24"/>
                    </w:rPr>
                    <w:t>上午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spacing w:line="360" w:lineRule="auto"/>
                    <w:rPr>
                      <w:rFonts w:ascii="仿宋" w:hAnsi="仿宋" w:eastAsia="仿宋"/>
                      <w:sz w:val="24"/>
                      <w:szCs w:val="24"/>
                    </w:rPr>
                  </w:pPr>
                  <w:r>
                    <w:rPr>
                      <w:rFonts w:hint="eastAsia" w:ascii="仿宋" w:hAnsi="仿宋" w:eastAsia="仿宋"/>
                      <w:sz w:val="24"/>
                      <w:szCs w:val="24"/>
                    </w:rPr>
                    <w:t>P</w:t>
                  </w:r>
                </w:p>
              </w:tc>
              <w:tc>
                <w:tcPr>
                  <w:tcW w:w="2470" w:type="dxa"/>
                  <w:tcBorders>
                    <w:top w:val="single" w:color="auto" w:sz="4" w:space="0"/>
                    <w:bottom w:val="single" w:color="auto" w:sz="4" w:space="0"/>
                  </w:tcBorders>
                  <w:shd w:val="clear" w:color="auto" w:fill="FFFFFF"/>
                </w:tcPr>
                <w:p>
                  <w:pPr>
                    <w:spacing w:line="360" w:lineRule="auto"/>
                    <w:rPr>
                      <w:rFonts w:ascii="仿宋" w:hAnsi="仿宋" w:eastAsia="仿宋"/>
                      <w:sz w:val="24"/>
                      <w:szCs w:val="24"/>
                    </w:rPr>
                  </w:pPr>
                  <w:r>
                    <w:rPr>
                      <w:rFonts w:hint="eastAsia" w:ascii="仿宋" w:hAnsi="仿宋" w:eastAsia="仿宋"/>
                      <w:sz w:val="24"/>
                      <w:szCs w:val="24"/>
                    </w:rPr>
                    <w:t>下午</w:t>
                  </w:r>
                </w:p>
              </w:tc>
            </w:tr>
          </w:tbl>
          <w:p>
            <w:pPr>
              <w:spacing w:line="360" w:lineRule="auto"/>
              <w:rPr>
                <w:rFonts w:ascii="仿宋" w:hAnsi="仿宋" w:eastAsia="仿宋"/>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RDT-7</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医生职称等级</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RDT-8</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医生专长 ST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RDT-9</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PV1.4号源类型ID：必选默认 01</w:t>
            </w:r>
          </w:p>
          <w:tbl>
            <w:tblPr>
              <w:tblStyle w:val="34"/>
              <w:tblW w:w="388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873"/>
              <w:gridCol w:w="30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tblHeader/>
                <w:jc w:val="center"/>
              </w:trPr>
              <w:tc>
                <w:tcPr>
                  <w:tcW w:w="873" w:type="dxa"/>
                  <w:tcBorders>
                    <w:top w:val="single" w:color="auto" w:sz="12" w:space="0"/>
                    <w:bottom w:val="single" w:color="auto" w:sz="6" w:space="0"/>
                  </w:tcBorders>
                  <w:shd w:val="pct10" w:color="auto" w:fill="FFFFFF"/>
                </w:tcPr>
                <w:p>
                  <w:pPr>
                    <w:spacing w:line="360" w:lineRule="auto"/>
                    <w:rPr>
                      <w:rFonts w:ascii="仿宋" w:hAnsi="仿宋" w:eastAsia="仿宋"/>
                      <w:sz w:val="24"/>
                      <w:szCs w:val="24"/>
                      <w:lang w:val="zh-CN"/>
                    </w:rPr>
                  </w:pPr>
                  <w:r>
                    <w:rPr>
                      <w:rFonts w:hint="eastAsia" w:ascii="仿宋" w:hAnsi="仿宋" w:eastAsia="仿宋"/>
                      <w:sz w:val="24"/>
                      <w:szCs w:val="24"/>
                    </w:rPr>
                    <w:t>值</w:t>
                  </w:r>
                </w:p>
              </w:tc>
              <w:tc>
                <w:tcPr>
                  <w:tcW w:w="3007" w:type="dxa"/>
                  <w:tcBorders>
                    <w:top w:val="single" w:color="auto" w:sz="12" w:space="0"/>
                    <w:bottom w:val="single" w:color="auto" w:sz="6" w:space="0"/>
                  </w:tcBorders>
                  <w:shd w:val="pct10" w:color="auto" w:fill="FFFFFF"/>
                </w:tcPr>
                <w:p>
                  <w:pPr>
                    <w:spacing w:line="360" w:lineRule="auto"/>
                    <w:rPr>
                      <w:rFonts w:ascii="仿宋" w:hAnsi="仿宋" w:eastAsia="仿宋"/>
                      <w:sz w:val="24"/>
                      <w:szCs w:val="24"/>
                      <w:lang w:val="zh-CN"/>
                    </w:rPr>
                  </w:pPr>
                  <w:r>
                    <w:rPr>
                      <w:rFonts w:hint="eastAsia" w:ascii="仿宋" w:hAnsi="仿宋" w:eastAsia="仿宋"/>
                      <w:sz w:val="24"/>
                      <w:szCs w:val="24"/>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3" w:type="dxa"/>
                  <w:tcBorders>
                    <w:top w:val="single" w:color="auto" w:sz="6"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rPr>
                    <w:t>01</w:t>
                  </w:r>
                </w:p>
              </w:tc>
              <w:tc>
                <w:tcPr>
                  <w:tcW w:w="3007" w:type="dxa"/>
                  <w:tcBorders>
                    <w:top w:val="single" w:color="auto" w:sz="6"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rPr>
                    <w:t>普通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rPr>
                    <w:t>02</w:t>
                  </w:r>
                </w:p>
              </w:tc>
              <w:tc>
                <w:tcPr>
                  <w:tcW w:w="3007" w:type="dxa"/>
                  <w:tcBorders>
                    <w:top w:val="single" w:color="auto" w:sz="4"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rPr>
                    <w:t>专家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rPr>
                    <w:t>03</w:t>
                  </w:r>
                </w:p>
              </w:tc>
              <w:tc>
                <w:tcPr>
                  <w:tcW w:w="3007" w:type="dxa"/>
                  <w:tcBorders>
                    <w:top w:val="single" w:color="auto" w:sz="4"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rPr>
                    <w:t>专家和特需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rPr>
                    <w:tab/>
                  </w:r>
                  <w:r>
                    <w:rPr>
                      <w:rFonts w:hint="eastAsia" w:ascii="仿宋" w:hAnsi="仿宋" w:eastAsia="仿宋"/>
                      <w:sz w:val="24"/>
                      <w:szCs w:val="24"/>
                    </w:rPr>
                    <w:t>09</w:t>
                  </w:r>
                </w:p>
              </w:tc>
              <w:tc>
                <w:tcPr>
                  <w:tcW w:w="3007" w:type="dxa"/>
                  <w:tcBorders>
                    <w:top w:val="single" w:color="auto" w:sz="4"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rPr>
                    <w:t>特需</w:t>
                  </w:r>
                </w:p>
              </w:tc>
            </w:tr>
          </w:tbl>
          <w:p>
            <w:pPr>
              <w:spacing w:line="360" w:lineRule="auto"/>
              <w:rPr>
                <w:rFonts w:ascii="仿宋" w:hAnsi="仿宋" w:eastAsia="仿宋"/>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RDT-10</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号源类型文本描述</w:t>
            </w:r>
          </w:p>
          <w:tbl>
            <w:tblPr>
              <w:tblStyle w:val="34"/>
              <w:tblW w:w="388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873"/>
              <w:gridCol w:w="30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tblHeader/>
                <w:jc w:val="center"/>
              </w:trPr>
              <w:tc>
                <w:tcPr>
                  <w:tcW w:w="873" w:type="dxa"/>
                  <w:tcBorders>
                    <w:top w:val="single" w:color="auto" w:sz="12" w:space="0"/>
                    <w:bottom w:val="single" w:color="auto" w:sz="6" w:space="0"/>
                  </w:tcBorders>
                  <w:shd w:val="pct10" w:color="auto" w:fill="FFFFFF"/>
                </w:tcPr>
                <w:p>
                  <w:pPr>
                    <w:spacing w:line="360" w:lineRule="auto"/>
                    <w:rPr>
                      <w:rFonts w:ascii="仿宋" w:hAnsi="仿宋" w:eastAsia="仿宋"/>
                      <w:sz w:val="24"/>
                      <w:szCs w:val="24"/>
                      <w:lang w:val="zh-CN"/>
                    </w:rPr>
                  </w:pPr>
                  <w:r>
                    <w:rPr>
                      <w:rFonts w:hint="eastAsia" w:ascii="仿宋" w:hAnsi="仿宋" w:eastAsia="仿宋"/>
                      <w:sz w:val="24"/>
                      <w:szCs w:val="24"/>
                    </w:rPr>
                    <w:t>值</w:t>
                  </w:r>
                </w:p>
              </w:tc>
              <w:tc>
                <w:tcPr>
                  <w:tcW w:w="3007" w:type="dxa"/>
                  <w:tcBorders>
                    <w:top w:val="single" w:color="auto" w:sz="12" w:space="0"/>
                    <w:bottom w:val="single" w:color="auto" w:sz="6" w:space="0"/>
                  </w:tcBorders>
                  <w:shd w:val="pct10" w:color="auto" w:fill="FFFFFF"/>
                </w:tcPr>
                <w:p>
                  <w:pPr>
                    <w:spacing w:line="360" w:lineRule="auto"/>
                    <w:rPr>
                      <w:rFonts w:ascii="仿宋" w:hAnsi="仿宋" w:eastAsia="仿宋"/>
                      <w:sz w:val="24"/>
                      <w:szCs w:val="24"/>
                      <w:lang w:val="zh-CN"/>
                    </w:rPr>
                  </w:pPr>
                  <w:r>
                    <w:rPr>
                      <w:rFonts w:hint="eastAsia" w:ascii="仿宋" w:hAnsi="仿宋" w:eastAsia="仿宋"/>
                      <w:sz w:val="24"/>
                      <w:szCs w:val="24"/>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3" w:type="dxa"/>
                  <w:tcBorders>
                    <w:top w:val="single" w:color="auto" w:sz="6"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rPr>
                    <w:t>01</w:t>
                  </w:r>
                </w:p>
              </w:tc>
              <w:tc>
                <w:tcPr>
                  <w:tcW w:w="3007" w:type="dxa"/>
                  <w:tcBorders>
                    <w:top w:val="single" w:color="auto" w:sz="6"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rPr>
                    <w:t>普通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rPr>
                    <w:t>02</w:t>
                  </w:r>
                </w:p>
              </w:tc>
              <w:tc>
                <w:tcPr>
                  <w:tcW w:w="3007" w:type="dxa"/>
                  <w:tcBorders>
                    <w:top w:val="single" w:color="auto" w:sz="4"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rPr>
                    <w:t>专家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rPr>
                    <w:t>03</w:t>
                  </w:r>
                </w:p>
              </w:tc>
              <w:tc>
                <w:tcPr>
                  <w:tcW w:w="3007" w:type="dxa"/>
                  <w:tcBorders>
                    <w:top w:val="single" w:color="auto" w:sz="4"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rPr>
                    <w:t>专家和特需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rPr>
                    <w:tab/>
                  </w:r>
                  <w:r>
                    <w:rPr>
                      <w:rFonts w:hint="eastAsia" w:ascii="仿宋" w:hAnsi="仿宋" w:eastAsia="仿宋"/>
                      <w:sz w:val="24"/>
                      <w:szCs w:val="24"/>
                    </w:rPr>
                    <w:t>09</w:t>
                  </w:r>
                </w:p>
              </w:tc>
              <w:tc>
                <w:tcPr>
                  <w:tcW w:w="3007" w:type="dxa"/>
                  <w:tcBorders>
                    <w:top w:val="single" w:color="auto" w:sz="4"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rPr>
                    <w:t>特需</w:t>
                  </w:r>
                </w:p>
              </w:tc>
            </w:tr>
          </w:tbl>
          <w:p>
            <w:pPr>
              <w:spacing w:line="360" w:lineRule="auto"/>
              <w:rPr>
                <w:rFonts w:ascii="仿宋" w:hAnsi="仿宋" w:eastAsia="仿宋"/>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RDT-11</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挂号总费用，NM类型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RDT-12</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挂号费，NM类型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RDT-13</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诊疗费，NM类型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RDT-14</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其他费用，NM类型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RDT-15</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总号数NM类型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RDT-16</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剩余号数NM类型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RDT-17</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号源开始时间</w:t>
            </w:r>
            <w:r>
              <w:rPr>
                <w:rFonts w:hint="eastAsia" w:ascii="仿宋" w:hAnsi="仿宋" w:eastAsia="仿宋"/>
                <w:sz w:val="24"/>
                <w:szCs w:val="24"/>
              </w:rPr>
              <w:fldChar w:fldCharType="begin"/>
            </w:r>
            <w:r>
              <w:rPr>
                <w:rFonts w:hint="eastAsia" w:ascii="仿宋" w:hAnsi="仿宋" w:eastAsia="仿宋"/>
                <w:sz w:val="24"/>
                <w:szCs w:val="24"/>
                <w:lang w:val="zh-CN"/>
              </w:rPr>
              <w:instrText xml:space="preserve"> XE "DTM" </w:instrText>
            </w:r>
            <w:r>
              <w:rPr>
                <w:rFonts w:hint="eastAsia" w:ascii="仿宋" w:hAnsi="仿宋" w:eastAsia="仿宋"/>
                <w:sz w:val="24"/>
                <w:szCs w:val="24"/>
                <w:lang w:val="zh-CN"/>
              </w:rPr>
              <w:fldChar w:fldCharType="end"/>
            </w:r>
            <w:r>
              <w:rPr>
                <w:rFonts w:hint="eastAsia" w:ascii="仿宋" w:hAnsi="仿宋" w:eastAsia="仿宋"/>
                <w:sz w:val="24"/>
                <w:szCs w:val="24"/>
              </w:rPr>
              <w:fldChar w:fldCharType="begin"/>
            </w:r>
            <w:r>
              <w:rPr>
                <w:rFonts w:hint="eastAsia" w:ascii="仿宋" w:hAnsi="仿宋" w:eastAsia="仿宋"/>
                <w:sz w:val="24"/>
                <w:szCs w:val="24"/>
                <w:lang w:val="zh-CN"/>
              </w:rPr>
              <w:instrText xml:space="preserve"> XE "Data types: DTM" </w:instrText>
            </w:r>
            <w:r>
              <w:rPr>
                <w:rFonts w:hint="eastAsia" w:ascii="仿宋" w:hAnsi="仿宋" w:eastAsia="仿宋"/>
                <w:sz w:val="24"/>
                <w:szCs w:val="24"/>
                <w:lang w:val="zh-CN"/>
              </w:rPr>
              <w:fldChar w:fldCharType="end"/>
            </w:r>
            <w:r>
              <w:rPr>
                <w:rFonts w:hint="eastAsia" w:ascii="仿宋" w:hAnsi="仿宋" w:eastAsia="仿宋"/>
                <w:sz w:val="24"/>
                <w:szCs w:val="24"/>
                <w:lang w:val="zh-CN"/>
              </w:rPr>
              <w:t>TM类型HH[MM[SS]]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RDT-18</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号源结束时间</w:t>
            </w:r>
            <w:r>
              <w:rPr>
                <w:rFonts w:hint="eastAsia" w:ascii="仿宋" w:hAnsi="仿宋" w:eastAsia="仿宋"/>
                <w:sz w:val="24"/>
                <w:szCs w:val="24"/>
              </w:rPr>
              <w:fldChar w:fldCharType="begin"/>
            </w:r>
            <w:r>
              <w:rPr>
                <w:rFonts w:hint="eastAsia" w:ascii="仿宋" w:hAnsi="仿宋" w:eastAsia="仿宋"/>
                <w:sz w:val="24"/>
                <w:szCs w:val="24"/>
                <w:lang w:val="zh-CN"/>
              </w:rPr>
              <w:instrText xml:space="preserve"> XE "DTM" </w:instrText>
            </w:r>
            <w:r>
              <w:rPr>
                <w:rFonts w:hint="eastAsia" w:ascii="仿宋" w:hAnsi="仿宋" w:eastAsia="仿宋"/>
                <w:sz w:val="24"/>
                <w:szCs w:val="24"/>
                <w:lang w:val="zh-CN"/>
              </w:rPr>
              <w:fldChar w:fldCharType="end"/>
            </w:r>
            <w:r>
              <w:rPr>
                <w:rFonts w:hint="eastAsia" w:ascii="仿宋" w:hAnsi="仿宋" w:eastAsia="仿宋"/>
                <w:sz w:val="24"/>
                <w:szCs w:val="24"/>
              </w:rPr>
              <w:fldChar w:fldCharType="begin"/>
            </w:r>
            <w:r>
              <w:rPr>
                <w:rFonts w:hint="eastAsia" w:ascii="仿宋" w:hAnsi="仿宋" w:eastAsia="仿宋"/>
                <w:sz w:val="24"/>
                <w:szCs w:val="24"/>
                <w:lang w:val="zh-CN"/>
              </w:rPr>
              <w:instrText xml:space="preserve"> XE "Data types: DTM" </w:instrText>
            </w:r>
            <w:r>
              <w:rPr>
                <w:rFonts w:hint="eastAsia" w:ascii="仿宋" w:hAnsi="仿宋" w:eastAsia="仿宋"/>
                <w:sz w:val="24"/>
                <w:szCs w:val="24"/>
                <w:lang w:val="zh-CN"/>
              </w:rPr>
              <w:fldChar w:fldCharType="end"/>
            </w:r>
            <w:r>
              <w:rPr>
                <w:rFonts w:hint="eastAsia" w:ascii="仿宋" w:hAnsi="仿宋" w:eastAsia="仿宋"/>
                <w:sz w:val="24"/>
                <w:szCs w:val="24"/>
                <w:lang w:val="zh-CN"/>
              </w:rPr>
              <w:t>TM</w:t>
            </w:r>
            <w:r>
              <w:rPr>
                <w:rFonts w:hint="eastAsia" w:ascii="仿宋" w:hAnsi="仿宋" w:eastAsia="仿宋"/>
                <w:sz w:val="24"/>
                <w:szCs w:val="24"/>
              </w:rPr>
              <w:t>类型</w:t>
            </w:r>
            <w:r>
              <w:rPr>
                <w:rFonts w:hint="eastAsia" w:ascii="仿宋" w:hAnsi="仿宋" w:eastAsia="仿宋"/>
                <w:sz w:val="24"/>
                <w:szCs w:val="24"/>
                <w:lang w:val="zh-CN"/>
              </w:rPr>
              <w:t>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RDT-19</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诊疗地点 ST类型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RDT-20</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候诊开始时间</w:t>
            </w:r>
            <w:r>
              <w:rPr>
                <w:rFonts w:hint="eastAsia" w:ascii="仿宋" w:hAnsi="仿宋" w:eastAsia="仿宋"/>
                <w:sz w:val="24"/>
                <w:szCs w:val="24"/>
              </w:rPr>
              <w:fldChar w:fldCharType="begin"/>
            </w:r>
            <w:r>
              <w:rPr>
                <w:rFonts w:hint="eastAsia" w:ascii="仿宋" w:hAnsi="仿宋" w:eastAsia="仿宋"/>
                <w:sz w:val="24"/>
                <w:szCs w:val="24"/>
                <w:lang w:val="zh-CN"/>
              </w:rPr>
              <w:instrText xml:space="preserve"> XE "DTM" </w:instrText>
            </w:r>
            <w:r>
              <w:rPr>
                <w:rFonts w:hint="eastAsia" w:ascii="仿宋" w:hAnsi="仿宋" w:eastAsia="仿宋"/>
                <w:sz w:val="24"/>
                <w:szCs w:val="24"/>
                <w:lang w:val="zh-CN"/>
              </w:rPr>
              <w:fldChar w:fldCharType="end"/>
            </w:r>
            <w:r>
              <w:rPr>
                <w:rFonts w:hint="eastAsia" w:ascii="仿宋" w:hAnsi="仿宋" w:eastAsia="仿宋"/>
                <w:sz w:val="24"/>
                <w:szCs w:val="24"/>
              </w:rPr>
              <w:fldChar w:fldCharType="begin"/>
            </w:r>
            <w:r>
              <w:rPr>
                <w:rFonts w:hint="eastAsia" w:ascii="仿宋" w:hAnsi="仿宋" w:eastAsia="仿宋"/>
                <w:sz w:val="24"/>
                <w:szCs w:val="24"/>
                <w:lang w:val="zh-CN"/>
              </w:rPr>
              <w:instrText xml:space="preserve"> XE "Data types: DTM" </w:instrText>
            </w:r>
            <w:r>
              <w:rPr>
                <w:rFonts w:hint="eastAsia" w:ascii="仿宋" w:hAnsi="仿宋" w:eastAsia="仿宋"/>
                <w:sz w:val="24"/>
                <w:szCs w:val="24"/>
                <w:lang w:val="zh-CN"/>
              </w:rPr>
              <w:fldChar w:fldCharType="end"/>
            </w:r>
            <w:r>
              <w:rPr>
                <w:rFonts w:hint="eastAsia" w:ascii="仿宋" w:hAnsi="仿宋" w:eastAsia="仿宋"/>
                <w:sz w:val="24"/>
                <w:szCs w:val="24"/>
                <w:lang w:val="zh-CN"/>
              </w:rPr>
              <w:t>TM类型 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RDT-21</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候诊结束时间</w:t>
            </w:r>
            <w:r>
              <w:rPr>
                <w:rFonts w:hint="eastAsia" w:ascii="仿宋" w:hAnsi="仿宋" w:eastAsia="仿宋"/>
                <w:sz w:val="24"/>
                <w:szCs w:val="24"/>
              </w:rPr>
              <w:fldChar w:fldCharType="begin"/>
            </w:r>
            <w:r>
              <w:rPr>
                <w:rFonts w:hint="eastAsia" w:ascii="仿宋" w:hAnsi="仿宋" w:eastAsia="仿宋"/>
                <w:sz w:val="24"/>
                <w:szCs w:val="24"/>
                <w:lang w:val="zh-CN"/>
              </w:rPr>
              <w:instrText xml:space="preserve"> XE "DTM" </w:instrText>
            </w:r>
            <w:r>
              <w:rPr>
                <w:rFonts w:hint="eastAsia" w:ascii="仿宋" w:hAnsi="仿宋" w:eastAsia="仿宋"/>
                <w:sz w:val="24"/>
                <w:szCs w:val="24"/>
                <w:lang w:val="zh-CN"/>
              </w:rPr>
              <w:fldChar w:fldCharType="end"/>
            </w:r>
            <w:r>
              <w:rPr>
                <w:rFonts w:hint="eastAsia" w:ascii="仿宋" w:hAnsi="仿宋" w:eastAsia="仿宋"/>
                <w:sz w:val="24"/>
                <w:szCs w:val="24"/>
              </w:rPr>
              <w:fldChar w:fldCharType="begin"/>
            </w:r>
            <w:r>
              <w:rPr>
                <w:rFonts w:hint="eastAsia" w:ascii="仿宋" w:hAnsi="仿宋" w:eastAsia="仿宋"/>
                <w:sz w:val="24"/>
                <w:szCs w:val="24"/>
                <w:lang w:val="zh-CN"/>
              </w:rPr>
              <w:instrText xml:space="preserve"> XE "Data types: DTM" </w:instrText>
            </w:r>
            <w:r>
              <w:rPr>
                <w:rFonts w:hint="eastAsia" w:ascii="仿宋" w:hAnsi="仿宋" w:eastAsia="仿宋"/>
                <w:sz w:val="24"/>
                <w:szCs w:val="24"/>
                <w:lang w:val="zh-CN"/>
              </w:rPr>
              <w:fldChar w:fldCharType="end"/>
            </w:r>
            <w:r>
              <w:rPr>
                <w:rFonts w:hint="eastAsia" w:ascii="仿宋" w:hAnsi="仿宋" w:eastAsia="仿宋"/>
                <w:sz w:val="24"/>
                <w:szCs w:val="24"/>
                <w:lang w:val="zh-CN"/>
              </w:rPr>
              <w:t>TM</w:t>
            </w:r>
            <w:r>
              <w:rPr>
                <w:rFonts w:hint="eastAsia" w:ascii="仿宋" w:hAnsi="仿宋" w:eastAsia="仿宋"/>
                <w:sz w:val="24"/>
                <w:szCs w:val="24"/>
              </w:rPr>
              <w:t>类型</w:t>
            </w:r>
            <w:r>
              <w:rPr>
                <w:rFonts w:hint="eastAsia" w:ascii="仿宋" w:hAnsi="仿宋" w:eastAsia="仿宋"/>
                <w:sz w:val="24"/>
                <w:szCs w:val="24"/>
                <w:lang w:val="zh-CN"/>
              </w:rPr>
              <w:t>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RDT-22</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号源类型</w:t>
            </w:r>
          </w:p>
          <w:tbl>
            <w:tblPr>
              <w:tblStyle w:val="34"/>
              <w:tblW w:w="388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873"/>
              <w:gridCol w:w="30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tblHeader/>
                <w:jc w:val="center"/>
              </w:trPr>
              <w:tc>
                <w:tcPr>
                  <w:tcW w:w="873" w:type="dxa"/>
                  <w:tcBorders>
                    <w:top w:val="single" w:color="auto" w:sz="12" w:space="0"/>
                    <w:bottom w:val="single" w:color="auto" w:sz="6" w:space="0"/>
                  </w:tcBorders>
                  <w:shd w:val="pct10" w:color="auto" w:fill="FFFFFF"/>
                </w:tcPr>
                <w:p>
                  <w:pPr>
                    <w:spacing w:line="360" w:lineRule="auto"/>
                    <w:rPr>
                      <w:rFonts w:ascii="仿宋" w:hAnsi="仿宋" w:eastAsia="仿宋"/>
                      <w:sz w:val="24"/>
                      <w:szCs w:val="24"/>
                      <w:lang w:val="zh-CN"/>
                    </w:rPr>
                  </w:pPr>
                  <w:r>
                    <w:rPr>
                      <w:rFonts w:hint="eastAsia" w:ascii="仿宋" w:hAnsi="仿宋" w:eastAsia="仿宋"/>
                      <w:sz w:val="24"/>
                      <w:szCs w:val="24"/>
                    </w:rPr>
                    <w:t>值</w:t>
                  </w:r>
                </w:p>
              </w:tc>
              <w:tc>
                <w:tcPr>
                  <w:tcW w:w="3007" w:type="dxa"/>
                  <w:tcBorders>
                    <w:top w:val="single" w:color="auto" w:sz="12" w:space="0"/>
                    <w:bottom w:val="single" w:color="auto" w:sz="6" w:space="0"/>
                  </w:tcBorders>
                  <w:shd w:val="pct10" w:color="auto" w:fill="FFFFFF"/>
                </w:tcPr>
                <w:p>
                  <w:pPr>
                    <w:spacing w:line="360" w:lineRule="auto"/>
                    <w:rPr>
                      <w:rFonts w:ascii="仿宋" w:hAnsi="仿宋" w:eastAsia="仿宋"/>
                      <w:sz w:val="24"/>
                      <w:szCs w:val="24"/>
                      <w:lang w:val="zh-CN"/>
                    </w:rPr>
                  </w:pPr>
                  <w:r>
                    <w:rPr>
                      <w:rFonts w:hint="eastAsia" w:ascii="仿宋" w:hAnsi="仿宋" w:eastAsia="仿宋"/>
                      <w:sz w:val="24"/>
                      <w:szCs w:val="24"/>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3" w:type="dxa"/>
                  <w:tcBorders>
                    <w:top w:val="single" w:color="auto" w:sz="6" w:space="0"/>
                    <w:bottom w:val="single" w:color="auto" w:sz="4" w:space="0"/>
                  </w:tcBorders>
                  <w:shd w:val="clear" w:color="auto" w:fill="FFFFFF"/>
                </w:tcPr>
                <w:p>
                  <w:pPr>
                    <w:spacing w:line="360" w:lineRule="auto"/>
                    <w:rPr>
                      <w:rFonts w:ascii="仿宋" w:hAnsi="仿宋" w:eastAsia="仿宋"/>
                      <w:sz w:val="24"/>
                      <w:szCs w:val="24"/>
                    </w:rPr>
                  </w:pPr>
                  <w:r>
                    <w:rPr>
                      <w:rFonts w:hint="eastAsia" w:ascii="仿宋" w:hAnsi="仿宋" w:eastAsia="仿宋"/>
                      <w:sz w:val="24"/>
                      <w:szCs w:val="24"/>
                    </w:rPr>
                    <w:t>1</w:t>
                  </w:r>
                </w:p>
              </w:tc>
              <w:tc>
                <w:tcPr>
                  <w:tcW w:w="3007" w:type="dxa"/>
                  <w:tcBorders>
                    <w:top w:val="single" w:color="auto" w:sz="6"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rPr>
                    <w:t>指定排班预约，不用查号源直接预约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rPr>
                    <w:t>2</w:t>
                  </w:r>
                </w:p>
              </w:tc>
              <w:tc>
                <w:tcPr>
                  <w:tcW w:w="3007" w:type="dxa"/>
                  <w:tcBorders>
                    <w:top w:val="single" w:color="auto" w:sz="4"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rPr>
                    <w:t>指定号源预约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rPr>
                    <w:t>3</w:t>
                  </w:r>
                </w:p>
              </w:tc>
              <w:tc>
                <w:tcPr>
                  <w:tcW w:w="3007" w:type="dxa"/>
                  <w:tcBorders>
                    <w:top w:val="single" w:color="auto" w:sz="4"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rPr>
                    <w:t>指定时段预约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rPr>
                    <w:tab/>
                  </w:r>
                  <w:r>
                    <w:rPr>
                      <w:rFonts w:hint="eastAsia" w:ascii="仿宋" w:hAnsi="仿宋" w:eastAsia="仿宋"/>
                      <w:sz w:val="24"/>
                      <w:szCs w:val="24"/>
                    </w:rPr>
                    <w:t>9</w:t>
                  </w:r>
                </w:p>
              </w:tc>
              <w:tc>
                <w:tcPr>
                  <w:tcW w:w="3007" w:type="dxa"/>
                  <w:tcBorders>
                    <w:top w:val="single" w:color="auto" w:sz="4"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rPr>
                    <w:t>分时段号源预约</w:t>
                  </w:r>
                </w:p>
              </w:tc>
            </w:tr>
          </w:tbl>
          <w:p>
            <w:pPr>
              <w:spacing w:line="360" w:lineRule="auto"/>
              <w:rPr>
                <w:rFonts w:ascii="仿宋" w:hAnsi="仿宋" w:eastAsia="仿宋"/>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RDT-23</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备注 TX</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RDT-24</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院区ID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RDT-25</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院区名称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RDT-26</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排班ID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RDT-27</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专科ID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RDT-28</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专科名称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RDT-29</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诊室名称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RDT-30</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上级科室ID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RDT-31</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上级科室名称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RDT-32</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外部科室ID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RDT-33</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外部科室名称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RDT-34</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外部医生ID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RDT-35</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外部医生名称</w:t>
            </w:r>
          </w:p>
        </w:tc>
      </w:tr>
    </w:tbl>
    <w:p>
      <w:pPr>
        <w:spacing w:line="360" w:lineRule="auto"/>
        <w:rPr>
          <w:rFonts w:ascii="仿宋" w:hAnsi="仿宋" w:eastAsia="仿宋"/>
          <w:sz w:val="24"/>
          <w:szCs w:val="24"/>
        </w:rPr>
      </w:pPr>
    </w:p>
    <w:p>
      <w:pPr>
        <w:spacing w:line="360" w:lineRule="auto"/>
        <w:rPr>
          <w:rFonts w:ascii="仿宋" w:hAnsi="仿宋" w:eastAsia="仿宋"/>
          <w:sz w:val="24"/>
          <w:szCs w:val="24"/>
        </w:rPr>
      </w:pPr>
      <w:r>
        <w:rPr>
          <w:rFonts w:hint="eastAsia" w:ascii="仿宋" w:hAnsi="仿宋" w:eastAsia="仿宋"/>
          <w:sz w:val="24"/>
          <w:szCs w:val="24"/>
        </w:rPr>
        <w:t>QBP^Q13^QBP_Q13</w:t>
      </w:r>
    </w:p>
    <w:tbl>
      <w:tblPr>
        <w:tblStyle w:val="3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Ex>
        <w:tc>
          <w:tcPr>
            <w:tcW w:w="8522" w:type="dxa"/>
            <w:shd w:val="clear" w:color="auto" w:fill="DEEBF6" w:themeFill="accent1" w:themeFillTint="32"/>
          </w:tcPr>
          <w:p>
            <w:pPr>
              <w:spacing w:line="360" w:lineRule="auto"/>
              <w:rPr>
                <w:rFonts w:ascii="仿宋" w:hAnsi="仿宋" w:eastAsia="仿宋"/>
                <w:sz w:val="24"/>
                <w:szCs w:val="24"/>
              </w:rPr>
            </w:pPr>
            <w:r>
              <w:rPr>
                <w:rFonts w:hint="eastAsia" w:ascii="仿宋" w:hAnsi="仿宋" w:eastAsia="仿宋"/>
                <w:sz w:val="24"/>
                <w:szCs w:val="24"/>
              </w:rPr>
              <w:t>MSH|^~\&amp;|第三方|</w:t>
            </w:r>
            <w:r>
              <w:rPr>
                <w:rFonts w:hint="eastAsia" w:ascii="仿宋" w:hAnsi="仿宋" w:eastAsia="仿宋"/>
                <w:sz w:val="24"/>
                <w:szCs w:val="24"/>
                <w:lang w:val="zh-CN"/>
              </w:rPr>
              <w:t>发送模块名称</w:t>
            </w:r>
            <w:r>
              <w:rPr>
                <w:rFonts w:hint="eastAsia" w:ascii="仿宋" w:hAnsi="仿宋" w:eastAsia="仿宋"/>
                <w:sz w:val="24"/>
                <w:szCs w:val="24"/>
              </w:rPr>
              <w:t>|HCP|</w:t>
            </w:r>
            <w:r>
              <w:rPr>
                <w:rFonts w:hint="eastAsia" w:ascii="仿宋" w:hAnsi="仿宋" w:eastAsia="仿宋"/>
                <w:sz w:val="24"/>
                <w:szCs w:val="24"/>
                <w:lang w:val="zh-CN"/>
              </w:rPr>
              <w:t>接收模块名称</w:t>
            </w:r>
            <w:r>
              <w:rPr>
                <w:rFonts w:hint="eastAsia" w:ascii="仿宋" w:hAnsi="仿宋" w:eastAsia="仿宋"/>
                <w:sz w:val="24"/>
                <w:szCs w:val="24"/>
              </w:rPr>
              <w:t>|20140626114850.755(</w:t>
            </w:r>
            <w:r>
              <w:rPr>
                <w:rFonts w:hint="eastAsia" w:ascii="仿宋" w:hAnsi="仿宋" w:eastAsia="仿宋"/>
                <w:sz w:val="24"/>
                <w:szCs w:val="24"/>
                <w:lang w:val="zh-CN"/>
              </w:rPr>
              <w:t>发送时间</w:t>
            </w:r>
            <w:r>
              <w:rPr>
                <w:rFonts w:hint="eastAsia" w:ascii="仿宋" w:hAnsi="仿宋" w:eastAsia="仿宋"/>
                <w:sz w:val="24"/>
                <w:szCs w:val="24"/>
              </w:rPr>
              <w:t>)|N|QBP^Q13^QBP_Q13|QRY_Doctor_Schedule-20140626114850755(</w:t>
            </w:r>
            <w:r>
              <w:rPr>
                <w:rFonts w:hint="eastAsia" w:ascii="仿宋" w:hAnsi="仿宋" w:eastAsia="仿宋"/>
                <w:sz w:val="24"/>
                <w:szCs w:val="24"/>
                <w:lang w:val="zh-CN"/>
              </w:rPr>
              <w:t>发送时间</w:t>
            </w:r>
            <w:r>
              <w:rPr>
                <w:rFonts w:hint="eastAsia" w:ascii="仿宋" w:hAnsi="仿宋" w:eastAsia="仿宋"/>
                <w:sz w:val="24"/>
                <w:szCs w:val="24"/>
              </w:rPr>
              <w:t>)|P|2.7</w:t>
            </w:r>
          </w:p>
          <w:p>
            <w:pPr>
              <w:spacing w:line="360" w:lineRule="auto"/>
              <w:rPr>
                <w:rFonts w:ascii="仿宋" w:hAnsi="仿宋" w:eastAsia="仿宋"/>
                <w:sz w:val="24"/>
                <w:szCs w:val="24"/>
              </w:rPr>
            </w:pPr>
            <w:r>
              <w:rPr>
                <w:rFonts w:hint="eastAsia" w:ascii="仿宋" w:hAnsi="仿宋" w:eastAsia="仿宋"/>
                <w:sz w:val="24"/>
                <w:szCs w:val="24"/>
                <w:lang w:val="zh-CN"/>
              </w:rPr>
              <w:t>QPD|Q</w:t>
            </w:r>
            <w:r>
              <w:rPr>
                <w:rFonts w:hint="eastAsia" w:ascii="仿宋" w:hAnsi="仿宋" w:eastAsia="仿宋"/>
                <w:sz w:val="24"/>
                <w:szCs w:val="24"/>
              </w:rPr>
              <w:t>13</w:t>
            </w:r>
            <w:r>
              <w:rPr>
                <w:rFonts w:hint="eastAsia" w:ascii="仿宋" w:hAnsi="仿宋" w:eastAsia="仿宋"/>
                <w:sz w:val="24"/>
                <w:szCs w:val="24"/>
                <w:lang w:val="zh-CN"/>
              </w:rPr>
              <w:t>^</w:t>
            </w:r>
            <w:r>
              <w:rPr>
                <w:rFonts w:hint="eastAsia" w:ascii="仿宋" w:hAnsi="仿宋" w:eastAsia="仿宋"/>
                <w:sz w:val="24"/>
                <w:szCs w:val="24"/>
              </w:rPr>
              <w:t>QRY_Doctor_Schedule</w:t>
            </w:r>
            <w:r>
              <w:rPr>
                <w:rFonts w:hint="eastAsia" w:ascii="仿宋" w:hAnsi="仿宋" w:eastAsia="仿宋"/>
                <w:sz w:val="24"/>
                <w:szCs w:val="24"/>
                <w:lang w:val="zh-CN"/>
              </w:rPr>
              <w:t>^HL7|</w:t>
            </w:r>
            <w:r>
              <w:rPr>
                <w:rFonts w:hint="eastAsia" w:ascii="仿宋" w:hAnsi="仿宋" w:eastAsia="仿宋"/>
                <w:sz w:val="24"/>
                <w:szCs w:val="24"/>
              </w:rPr>
              <w:t>QDS001</w:t>
            </w:r>
            <w:r>
              <w:rPr>
                <w:rFonts w:hint="eastAsia" w:ascii="仿宋" w:hAnsi="仿宋" w:eastAsia="仿宋"/>
                <w:sz w:val="24"/>
                <w:szCs w:val="24"/>
                <w:lang w:val="zh-CN"/>
              </w:rPr>
              <w:t>|</w:t>
            </w:r>
            <w:r>
              <w:rPr>
                <w:rFonts w:hint="eastAsia" w:ascii="仿宋" w:hAnsi="仿宋" w:eastAsia="仿宋"/>
                <w:sz w:val="24"/>
                <w:szCs w:val="24"/>
              </w:rPr>
              <w:t>3操作时间|4操作员ID|5操作员姓名|6操作员科室ID|7操作员科室名称|8挂号或预约</w:t>
            </w:r>
            <w:r>
              <w:rPr>
                <w:rFonts w:hint="eastAsia" w:ascii="仿宋" w:hAnsi="仿宋" w:eastAsia="仿宋"/>
                <w:sz w:val="24"/>
                <w:szCs w:val="24"/>
                <w:lang w:val="zh-CN"/>
              </w:rPr>
              <w:t>|</w:t>
            </w:r>
            <w:r>
              <w:rPr>
                <w:rFonts w:hint="eastAsia" w:ascii="仿宋" w:hAnsi="仿宋" w:eastAsia="仿宋"/>
                <w:sz w:val="24"/>
                <w:szCs w:val="24"/>
              </w:rPr>
              <w:t>9</w:t>
            </w:r>
            <w:r>
              <w:rPr>
                <w:rFonts w:hint="eastAsia" w:ascii="仿宋" w:hAnsi="仿宋" w:eastAsia="仿宋"/>
                <w:sz w:val="24"/>
                <w:szCs w:val="24"/>
                <w:lang w:val="zh-CN"/>
              </w:rPr>
              <w:t>挂号类型|</w:t>
            </w:r>
            <w:r>
              <w:rPr>
                <w:rFonts w:hint="eastAsia" w:ascii="仿宋" w:hAnsi="仿宋" w:eastAsia="仿宋"/>
                <w:sz w:val="24"/>
                <w:szCs w:val="24"/>
              </w:rPr>
              <w:t>10科室代码|11类型</w:t>
            </w:r>
            <w:r>
              <w:rPr>
                <w:rFonts w:hint="eastAsia" w:ascii="仿宋" w:hAnsi="仿宋" w:eastAsia="仿宋"/>
                <w:sz w:val="24"/>
                <w:szCs w:val="24"/>
                <w:lang w:val="zh-CN"/>
              </w:rPr>
              <w:t>|</w:t>
            </w:r>
            <w:r>
              <w:rPr>
                <w:rFonts w:hint="eastAsia" w:ascii="仿宋" w:hAnsi="仿宋" w:eastAsia="仿宋"/>
                <w:sz w:val="24"/>
                <w:szCs w:val="24"/>
              </w:rPr>
              <w:t>12</w:t>
            </w:r>
            <w:r>
              <w:rPr>
                <w:rFonts w:hint="eastAsia" w:ascii="仿宋" w:hAnsi="仿宋" w:eastAsia="仿宋"/>
                <w:sz w:val="24"/>
                <w:szCs w:val="24"/>
                <w:lang w:val="zh-CN"/>
              </w:rPr>
              <w:t>起始出诊日期</w:t>
            </w:r>
            <w:r>
              <w:rPr>
                <w:rFonts w:hint="eastAsia" w:ascii="仿宋" w:hAnsi="仿宋" w:eastAsia="仿宋"/>
                <w:sz w:val="24"/>
                <w:szCs w:val="24"/>
              </w:rPr>
              <w:t>|13结束</w:t>
            </w:r>
            <w:r>
              <w:rPr>
                <w:rFonts w:hint="eastAsia" w:ascii="仿宋" w:hAnsi="仿宋" w:eastAsia="仿宋"/>
                <w:sz w:val="24"/>
                <w:szCs w:val="24"/>
                <w:lang w:val="zh-CN"/>
              </w:rPr>
              <w:t>出诊日期</w:t>
            </w:r>
            <w:r>
              <w:rPr>
                <w:rFonts w:hint="eastAsia" w:ascii="仿宋" w:hAnsi="仿宋" w:eastAsia="仿宋"/>
                <w:sz w:val="24"/>
                <w:szCs w:val="24"/>
              </w:rPr>
              <w:t>|14医生编码|15医生姓名|16页码|17每页记录|18就诊日期|19排班状态|20医生专长|21时段(默认0)|22院区ID|23专科ID</w:t>
            </w:r>
          </w:p>
          <w:p>
            <w:pPr>
              <w:spacing w:line="360" w:lineRule="auto"/>
              <w:rPr>
                <w:rFonts w:ascii="仿宋" w:hAnsi="仿宋" w:eastAsia="仿宋"/>
                <w:sz w:val="24"/>
                <w:szCs w:val="24"/>
              </w:rPr>
            </w:pPr>
            <w:r>
              <w:rPr>
                <w:rFonts w:hint="eastAsia" w:ascii="仿宋" w:hAnsi="仿宋" w:eastAsia="仿宋"/>
                <w:sz w:val="24"/>
                <w:szCs w:val="24"/>
                <w:lang w:val="zh-CN"/>
              </w:rPr>
              <w:t>RCP|I</w:t>
            </w:r>
            <w:r>
              <w:rPr>
                <w:rFonts w:hint="eastAsia" w:ascii="仿宋" w:hAnsi="仿宋" w:eastAsia="仿宋"/>
                <w:sz w:val="24"/>
                <w:szCs w:val="24"/>
                <w:lang w:val="zh-CN"/>
              </w:rPr>
              <w:tab/>
            </w:r>
          </w:p>
        </w:tc>
      </w:tr>
    </w:tbl>
    <w:p>
      <w:pPr>
        <w:spacing w:line="360" w:lineRule="auto"/>
        <w:rPr>
          <w:rFonts w:ascii="仿宋" w:hAnsi="仿宋" w:eastAsia="仿宋"/>
          <w:sz w:val="24"/>
          <w:szCs w:val="24"/>
        </w:rPr>
      </w:pPr>
      <w:r>
        <w:rPr>
          <w:rFonts w:hint="eastAsia" w:ascii="仿宋" w:hAnsi="仿宋" w:eastAsia="仿宋"/>
          <w:sz w:val="24"/>
          <w:szCs w:val="24"/>
        </w:rPr>
        <w:t>RTB^K13^RTB_K13</w:t>
      </w:r>
    </w:p>
    <w:tbl>
      <w:tblPr>
        <w:tblStyle w:val="3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Ex>
        <w:tc>
          <w:tcPr>
            <w:tcW w:w="8522" w:type="dxa"/>
            <w:shd w:val="clear" w:color="auto" w:fill="DEEBF6" w:themeFill="accent1" w:themeFillTint="32"/>
          </w:tcPr>
          <w:p>
            <w:pPr>
              <w:spacing w:line="360" w:lineRule="auto"/>
              <w:rPr>
                <w:rFonts w:ascii="仿宋" w:hAnsi="仿宋" w:eastAsia="仿宋"/>
                <w:sz w:val="24"/>
                <w:szCs w:val="24"/>
              </w:rPr>
            </w:pPr>
            <w:r>
              <w:rPr>
                <w:rFonts w:hint="eastAsia" w:ascii="仿宋" w:hAnsi="仿宋" w:eastAsia="仿宋"/>
                <w:sz w:val="24"/>
                <w:szCs w:val="24"/>
              </w:rPr>
              <w:t>MSH|^~\&amp;|HCP|发送模块名称|第三方|接收模块名称|20140626114850.755(发送时间)|N|RTB^K13^RTB_K13|QRY_Doctor_Schedule_Return-20140626114850755(发送时间)|P|2.7</w:t>
            </w:r>
          </w:p>
          <w:p>
            <w:pPr>
              <w:spacing w:line="360" w:lineRule="auto"/>
              <w:rPr>
                <w:rFonts w:ascii="仿宋" w:hAnsi="仿宋" w:eastAsia="仿宋"/>
                <w:sz w:val="24"/>
                <w:szCs w:val="24"/>
              </w:rPr>
            </w:pPr>
            <w:r>
              <w:rPr>
                <w:rFonts w:hint="eastAsia" w:ascii="仿宋" w:hAnsi="仿宋" w:eastAsia="仿宋"/>
                <w:sz w:val="24"/>
                <w:szCs w:val="24"/>
              </w:rPr>
              <w:t>MSA|AA|请求消息控制ID|执行结果消息</w:t>
            </w:r>
          </w:p>
          <w:p>
            <w:pPr>
              <w:spacing w:line="360" w:lineRule="auto"/>
              <w:rPr>
                <w:rFonts w:ascii="仿宋" w:hAnsi="仿宋" w:eastAsia="仿宋"/>
                <w:sz w:val="24"/>
                <w:szCs w:val="24"/>
              </w:rPr>
            </w:pPr>
            <w:r>
              <w:rPr>
                <w:rFonts w:hint="eastAsia" w:ascii="仿宋" w:hAnsi="仿宋" w:eastAsia="仿宋"/>
                <w:sz w:val="24"/>
                <w:szCs w:val="24"/>
              </w:rPr>
              <w:t>QAK|QDS001|查询回应情况|K13^QRY_Doctor_Schedule_Return^HL7|总记录数|每页记录数|页码</w:t>
            </w:r>
          </w:p>
          <w:p>
            <w:pPr>
              <w:spacing w:line="360" w:lineRule="auto"/>
              <w:rPr>
                <w:rFonts w:ascii="仿宋" w:hAnsi="仿宋" w:eastAsia="仿宋"/>
                <w:sz w:val="24"/>
                <w:szCs w:val="24"/>
              </w:rPr>
            </w:pPr>
            <w:r>
              <w:rPr>
                <w:rFonts w:hint="eastAsia" w:ascii="仿宋" w:hAnsi="仿宋" w:eastAsia="仿宋"/>
                <w:sz w:val="24"/>
                <w:szCs w:val="24"/>
              </w:rPr>
              <w:t>QPD|K13^QRY_Doctor_Schedule_Return^HL7|QDS001</w:t>
            </w:r>
          </w:p>
          <w:p>
            <w:pPr>
              <w:spacing w:line="360" w:lineRule="auto"/>
              <w:rPr>
                <w:rFonts w:ascii="仿宋" w:hAnsi="仿宋" w:eastAsia="仿宋"/>
                <w:sz w:val="24"/>
                <w:szCs w:val="24"/>
              </w:rPr>
            </w:pPr>
            <w:r>
              <w:rPr>
                <w:rFonts w:hint="eastAsia" w:ascii="仿宋" w:hAnsi="仿宋" w:eastAsia="仿宋"/>
                <w:sz w:val="24"/>
                <w:szCs w:val="24"/>
              </w:rPr>
              <w:t>RDF|35|DeptId^ST^200~DeptName^ST^200~StaffId^ST^200~StaffName^ST^200~DateOfVisit^DTM^24~TID^CWE^~StaffLV^ST^150~Spec^TX^2000~TypeId^ST^~TypeName^ST^~Price^NM^~RegFee^NM^~CheckupFee^NM^~OtherFee^NM^~AppSum^NM^~RegRemained^NM^~StarTime^TM^24~EndTime^TM^24~ClinicsAddress^ST^200~WaitStartTime^TM^24~WaitEndTime^TM^24~NType^CWE^24~Remark^TX^2000~HospitalID^20^ST~HospitalName^50^ST~NumID^ST^10~SpecialtyID^50^ST~SpecialtyName^50^ST~ClinicsName^ST^50</w:t>
            </w:r>
            <w:r>
              <w:rPr>
                <w:rFonts w:hint="eastAsia" w:ascii="仿宋" w:hAnsi="仿宋" w:eastAsia="仿宋"/>
                <w:sz w:val="24"/>
                <w:szCs w:val="24"/>
                <w:lang w:eastAsia="en-US"/>
              </w:rPr>
              <w:t>~</w:t>
            </w:r>
            <w:r>
              <w:rPr>
                <w:rFonts w:hint="eastAsia" w:ascii="仿宋" w:hAnsi="仿宋" w:eastAsia="仿宋"/>
                <w:sz w:val="24"/>
                <w:szCs w:val="24"/>
              </w:rPr>
              <w:t>ParientDeptID</w:t>
            </w:r>
            <w:r>
              <w:rPr>
                <w:rFonts w:hint="eastAsia" w:ascii="仿宋" w:hAnsi="仿宋" w:eastAsia="仿宋"/>
                <w:sz w:val="24"/>
                <w:szCs w:val="24"/>
                <w:lang w:eastAsia="en-US"/>
              </w:rPr>
              <w:t>^</w:t>
            </w:r>
            <w:r>
              <w:rPr>
                <w:rFonts w:hint="eastAsia" w:ascii="仿宋" w:hAnsi="仿宋" w:eastAsia="仿宋"/>
                <w:sz w:val="24"/>
                <w:szCs w:val="24"/>
              </w:rPr>
              <w:t>ST</w:t>
            </w:r>
            <w:r>
              <w:rPr>
                <w:rFonts w:hint="eastAsia" w:ascii="仿宋" w:hAnsi="仿宋" w:eastAsia="仿宋"/>
                <w:sz w:val="24"/>
                <w:szCs w:val="24"/>
                <w:lang w:eastAsia="en-US"/>
              </w:rPr>
              <w:t>^</w:t>
            </w:r>
            <w:r>
              <w:rPr>
                <w:rFonts w:hint="eastAsia" w:ascii="仿宋" w:hAnsi="仿宋" w:eastAsia="仿宋"/>
                <w:sz w:val="24"/>
                <w:szCs w:val="24"/>
              </w:rPr>
              <w:t>20</w:t>
            </w:r>
            <w:r>
              <w:rPr>
                <w:rFonts w:hint="eastAsia" w:ascii="仿宋" w:hAnsi="仿宋" w:eastAsia="仿宋"/>
                <w:sz w:val="24"/>
                <w:szCs w:val="24"/>
                <w:lang w:eastAsia="en-US"/>
              </w:rPr>
              <w:t>~</w:t>
            </w:r>
            <w:r>
              <w:rPr>
                <w:rFonts w:hint="eastAsia" w:ascii="仿宋" w:hAnsi="仿宋" w:eastAsia="仿宋"/>
                <w:sz w:val="24"/>
                <w:szCs w:val="24"/>
              </w:rPr>
              <w:t>ParientDeptName</w:t>
            </w:r>
            <w:r>
              <w:rPr>
                <w:rFonts w:hint="eastAsia" w:ascii="仿宋" w:hAnsi="仿宋" w:eastAsia="仿宋"/>
                <w:sz w:val="24"/>
                <w:szCs w:val="24"/>
                <w:lang w:eastAsia="en-US"/>
              </w:rPr>
              <w:t>^</w:t>
            </w:r>
            <w:r>
              <w:rPr>
                <w:rFonts w:hint="eastAsia" w:ascii="仿宋" w:hAnsi="仿宋" w:eastAsia="仿宋"/>
                <w:sz w:val="24"/>
                <w:szCs w:val="24"/>
              </w:rPr>
              <w:t>ST</w:t>
            </w:r>
            <w:r>
              <w:rPr>
                <w:rFonts w:hint="eastAsia" w:ascii="仿宋" w:hAnsi="仿宋" w:eastAsia="仿宋"/>
                <w:sz w:val="24"/>
                <w:szCs w:val="24"/>
                <w:lang w:eastAsia="en-US"/>
              </w:rPr>
              <w:t>^</w:t>
            </w:r>
            <w:r>
              <w:rPr>
                <w:rFonts w:hint="eastAsia" w:ascii="仿宋" w:hAnsi="仿宋" w:eastAsia="仿宋"/>
                <w:sz w:val="24"/>
                <w:szCs w:val="24"/>
              </w:rPr>
              <w:t>20~OutDeptId^ST^200~OutDeptName^ST^200~OutStaffId^ST^200~OutStaffName^ST^200</w:t>
            </w:r>
          </w:p>
          <w:p>
            <w:pPr>
              <w:spacing w:line="360" w:lineRule="auto"/>
              <w:rPr>
                <w:rFonts w:ascii="仿宋" w:hAnsi="仿宋" w:eastAsia="仿宋"/>
                <w:sz w:val="24"/>
                <w:szCs w:val="24"/>
              </w:rPr>
            </w:pPr>
            <w:r>
              <w:rPr>
                <w:rFonts w:hint="eastAsia" w:ascii="仿宋" w:hAnsi="仿宋" w:eastAsia="仿宋"/>
                <w:sz w:val="24"/>
                <w:szCs w:val="24"/>
              </w:rPr>
              <w:t>RDT|1科室ID|2科室名称|3医生ID|4医生姓名|5就诊日期|6时段|7医生职称|8医生专长|9挂号类型ID|10挂号类型文本描述|11挂号总费用|12挂号费|13诊疗费|14其他费用|15总号数|16剩余号数|17号源开始时间|18号源结束时间|19诊疗地点|20候诊开始时间|21候诊结束时间|22号源类型|23备注|24院区ID |25院区名称|26排班ID|27专科ID|28专科名称|29诊室名称|30上级科室ID|31上级科室名称|32外部科室ID|33外部科室名称|34外部医生ID|35外部医生名称</w:t>
            </w:r>
          </w:p>
          <w:p>
            <w:pPr>
              <w:spacing w:line="360" w:lineRule="auto"/>
              <w:rPr>
                <w:rFonts w:ascii="仿宋" w:hAnsi="仿宋" w:eastAsia="仿宋"/>
                <w:sz w:val="24"/>
                <w:szCs w:val="24"/>
              </w:rPr>
            </w:pPr>
            <w:r>
              <w:rPr>
                <w:rFonts w:hint="eastAsia" w:ascii="仿宋" w:hAnsi="仿宋" w:eastAsia="仿宋"/>
                <w:sz w:val="24"/>
                <w:szCs w:val="24"/>
              </w:rPr>
              <w:t>RDT|1科室ID|2科室名称|3医生ID|4医生姓名|5就诊日期|6时段|7医生职称|8医生专长|9挂号类型ID|10挂号类型文本描述|11挂号总费用|12挂号费|13诊疗费|14其他费用|15总号数|16剩余号数|17号源开始时间|18号源结束时间|19诊疗地点|20候诊开始时间|21候诊结束时间|22号源类型|23备注|24院区ID |25院区名称|26排班ID|27专科ID|28专科名称|29诊室名称|30上级科室ID|31上级科室名称|32外部科室ID|33外部科室名称|34外部医生ID|35外部医生名称</w:t>
            </w:r>
          </w:p>
          <w:p>
            <w:pPr>
              <w:spacing w:line="360" w:lineRule="auto"/>
              <w:rPr>
                <w:rFonts w:ascii="仿宋" w:hAnsi="仿宋" w:eastAsia="仿宋"/>
                <w:sz w:val="24"/>
                <w:szCs w:val="24"/>
              </w:rPr>
            </w:pPr>
          </w:p>
        </w:tc>
      </w:tr>
    </w:tbl>
    <w:p>
      <w:pPr>
        <w:spacing w:line="360" w:lineRule="auto"/>
        <w:rPr>
          <w:rFonts w:ascii="仿宋" w:hAnsi="仿宋" w:eastAsia="仿宋"/>
          <w:sz w:val="24"/>
          <w:szCs w:val="24"/>
        </w:rPr>
      </w:pPr>
      <w:r>
        <w:rPr>
          <w:rFonts w:hint="eastAsia" w:ascii="仿宋" w:hAnsi="仿宋" w:eastAsia="仿宋"/>
          <w:sz w:val="24"/>
          <w:szCs w:val="24"/>
        </w:rPr>
        <w:t>注：RDT段是表格行数据信息段，可重复。</w:t>
      </w:r>
    </w:p>
    <w:p>
      <w:pPr>
        <w:spacing w:line="360" w:lineRule="auto"/>
        <w:rPr>
          <w:rFonts w:ascii="仿宋" w:hAnsi="仿宋" w:eastAsia="仿宋"/>
          <w:sz w:val="24"/>
          <w:szCs w:val="24"/>
        </w:rPr>
      </w:pPr>
    </w:p>
    <w:p>
      <w:pPr>
        <w:pStyle w:val="4"/>
        <w:numPr>
          <w:ilvl w:val="2"/>
          <w:numId w:val="0"/>
        </w:numPr>
        <w:spacing w:line="360" w:lineRule="auto"/>
        <w:rPr>
          <w:rFonts w:ascii="仿宋" w:hAnsi="仿宋" w:eastAsia="仿宋"/>
          <w:sz w:val="24"/>
          <w:szCs w:val="24"/>
        </w:rPr>
      </w:pPr>
      <w:r>
        <w:rPr>
          <w:rFonts w:hint="eastAsia" w:ascii="仿宋" w:hAnsi="仿宋" w:eastAsia="仿宋"/>
          <w:sz w:val="24"/>
          <w:szCs w:val="24"/>
        </w:rPr>
        <w:t>6.2.7第三方获取号源\时间列表</w:t>
      </w:r>
    </w:p>
    <w:p>
      <w:pPr>
        <w:spacing w:line="360" w:lineRule="auto"/>
        <w:rPr>
          <w:rFonts w:ascii="仿宋" w:hAnsi="仿宋" w:eastAsia="仿宋"/>
          <w:sz w:val="24"/>
          <w:szCs w:val="24"/>
        </w:rPr>
      </w:pPr>
      <w:r>
        <w:rPr>
          <w:rFonts w:hint="eastAsia" w:ascii="仿宋" w:hAnsi="仿宋" w:eastAsia="仿宋"/>
          <w:sz w:val="24"/>
          <w:szCs w:val="24"/>
        </w:rPr>
        <w:t>场景名称：QRY_Doctor_Schedule_Number</w:t>
      </w:r>
    </w:p>
    <w:p>
      <w:pPr>
        <w:spacing w:line="360" w:lineRule="auto"/>
        <w:rPr>
          <w:rFonts w:ascii="仿宋" w:hAnsi="仿宋" w:eastAsia="仿宋"/>
          <w:sz w:val="24"/>
          <w:szCs w:val="24"/>
        </w:rPr>
      </w:pPr>
      <w:r>
        <w:rPr>
          <w:rFonts w:hint="eastAsia" w:ascii="仿宋" w:hAnsi="仿宋" w:eastAsia="仿宋"/>
          <w:sz w:val="24"/>
          <w:szCs w:val="24"/>
        </w:rPr>
        <w:t>场景描述：获取号源\时间列表</w:t>
      </w:r>
    </w:p>
    <w:p>
      <w:pPr>
        <w:spacing w:line="360" w:lineRule="auto"/>
        <w:rPr>
          <w:rFonts w:ascii="仿宋" w:hAnsi="仿宋" w:eastAsia="仿宋"/>
          <w:sz w:val="24"/>
          <w:szCs w:val="24"/>
        </w:rPr>
      </w:pPr>
      <w:r>
        <w:rPr>
          <w:rFonts w:hint="eastAsia" w:ascii="仿宋" w:hAnsi="仿宋" w:eastAsia="仿宋"/>
          <w:sz w:val="24"/>
          <w:szCs w:val="24"/>
        </w:rPr>
        <w:t>上游系统：第三方</w:t>
      </w:r>
    </w:p>
    <w:p>
      <w:pPr>
        <w:spacing w:line="360" w:lineRule="auto"/>
        <w:rPr>
          <w:rFonts w:ascii="仿宋" w:hAnsi="仿宋" w:eastAsia="仿宋"/>
          <w:sz w:val="24"/>
          <w:szCs w:val="24"/>
        </w:rPr>
      </w:pPr>
      <w:r>
        <w:rPr>
          <w:rFonts w:hint="eastAsia" w:ascii="仿宋" w:hAnsi="仿宋" w:eastAsia="仿宋"/>
          <w:sz w:val="24"/>
          <w:szCs w:val="24"/>
        </w:rPr>
        <w:t>下游系统：HCP</w:t>
      </w:r>
    </w:p>
    <w:p>
      <w:pPr>
        <w:spacing w:line="360" w:lineRule="auto"/>
        <w:rPr>
          <w:rFonts w:ascii="仿宋" w:hAnsi="仿宋" w:eastAsia="仿宋"/>
          <w:sz w:val="24"/>
          <w:szCs w:val="24"/>
        </w:rPr>
      </w:pPr>
      <w:r>
        <w:rPr>
          <w:rFonts w:hint="eastAsia" w:ascii="仿宋" w:hAnsi="仿宋" w:eastAsia="仿宋"/>
          <w:sz w:val="24"/>
          <w:szCs w:val="24"/>
        </w:rPr>
        <w:t>发送消息名称：</w:t>
      </w:r>
      <w:r>
        <w:rPr>
          <w:rFonts w:hint="eastAsia" w:ascii="仿宋" w:hAnsi="仿宋" w:eastAsia="仿宋"/>
          <w:sz w:val="24"/>
          <w:szCs w:val="24"/>
          <w:lang w:val="zh-CN"/>
        </w:rPr>
        <w:t>QBP^Q13^QBP_Q13</w:t>
      </w:r>
    </w:p>
    <w:p>
      <w:pPr>
        <w:spacing w:line="360" w:lineRule="auto"/>
        <w:rPr>
          <w:rFonts w:ascii="仿宋" w:hAnsi="仿宋" w:eastAsia="仿宋"/>
          <w:sz w:val="24"/>
          <w:szCs w:val="24"/>
        </w:rPr>
      </w:pPr>
      <w:r>
        <w:rPr>
          <w:rFonts w:hint="eastAsia" w:ascii="仿宋" w:hAnsi="仿宋" w:eastAsia="仿宋"/>
          <w:sz w:val="24"/>
          <w:szCs w:val="24"/>
        </w:rPr>
        <w:t>响应消息名称：RTB^K13^RTB_K13</w:t>
      </w:r>
    </w:p>
    <w:p>
      <w:pPr>
        <w:spacing w:line="360" w:lineRule="auto"/>
        <w:rPr>
          <w:rFonts w:ascii="仿宋" w:hAnsi="仿宋" w:eastAsia="仿宋"/>
          <w:sz w:val="24"/>
          <w:szCs w:val="24"/>
        </w:rPr>
      </w:pPr>
      <w:r>
        <w:rPr>
          <w:rFonts w:hint="eastAsia" w:ascii="仿宋" w:hAnsi="仿宋" w:eastAsia="仿宋"/>
          <w:sz w:val="24"/>
          <w:szCs w:val="24"/>
        </w:rPr>
        <w:t>消息说明：</w:t>
      </w:r>
    </w:p>
    <w:p>
      <w:pPr>
        <w:spacing w:line="360" w:lineRule="auto"/>
        <w:rPr>
          <w:rFonts w:ascii="仿宋" w:hAnsi="仿宋" w:eastAsia="仿宋"/>
          <w:sz w:val="24"/>
          <w:szCs w:val="24"/>
        </w:rPr>
      </w:pPr>
      <w:r>
        <w:rPr>
          <w:rFonts w:hint="eastAsia" w:ascii="仿宋" w:hAnsi="仿宋" w:eastAsia="仿宋"/>
          <w:sz w:val="24"/>
          <w:szCs w:val="24"/>
        </w:rPr>
        <w:t>QPD查询参数</w:t>
      </w:r>
    </w:p>
    <w:tbl>
      <w:tblPr>
        <w:tblStyle w:val="34"/>
        <w:tblW w:w="809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QPD-1</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Q13^QRY_Doctor_Schedule_Number^HL7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rPr>
          <w:trHeight w:val="90" w:hRule="atLeast"/>
        </w:trPr>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QPD-2</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QDSN01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QPD-3</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事件记录时间，必填，可使用当前系统时间，请使用</w:t>
            </w:r>
            <w:r>
              <w:rPr>
                <w:rFonts w:hint="eastAsia" w:ascii="仿宋" w:hAnsi="仿宋" w:eastAsia="仿宋"/>
                <w:sz w:val="24"/>
                <w:szCs w:val="24"/>
                <w:lang w:val="zh-CN"/>
              </w:rPr>
              <w:t>YYYYMMDDHHMMSS.SSS</w:t>
            </w:r>
            <w:r>
              <w:rPr>
                <w:rFonts w:hint="eastAsia" w:ascii="仿宋" w:hAnsi="仿宋" w:eastAsia="仿宋"/>
                <w:sz w:val="24"/>
                <w:szCs w:val="24"/>
              </w:rPr>
              <w:t>，请精确到毫秒。</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QPD-4</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操作员ID（非查询条件，用户下游系统记录操作人员信息）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QPD-5</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操作员姓名（非查询条件，用户下游系统记录操作人员信息）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QPD-6</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操作员科室ID（非查询条件，用户下游系统记录操作人员信息）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QPD-7</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操作员科室名称（非查询条件，用户下游系统记录操作人员信息）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QPD-8</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科室ID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QPD-9</w:t>
            </w:r>
          </w:p>
        </w:tc>
        <w:tc>
          <w:tcPr>
            <w:tcW w:w="6669" w:type="dxa"/>
            <w:shd w:val="clear" w:color="auto" w:fill="DAEEF3"/>
          </w:tcPr>
          <w:p>
            <w:pPr>
              <w:spacing w:line="360" w:lineRule="auto"/>
              <w:rPr>
                <w:rFonts w:ascii="仿宋" w:hAnsi="仿宋" w:eastAsia="仿宋"/>
                <w:sz w:val="24"/>
                <w:szCs w:val="24"/>
                <w:lang w:val="zh-CN"/>
              </w:rPr>
            </w:pPr>
            <w:r>
              <w:rPr>
                <w:rFonts w:hint="eastAsia" w:ascii="仿宋" w:hAnsi="仿宋" w:eastAsia="仿宋"/>
                <w:sz w:val="24"/>
                <w:szCs w:val="24"/>
                <w:lang w:val="zh-CN"/>
              </w:rPr>
              <w:t>医生</w:t>
            </w:r>
            <w:r>
              <w:rPr>
                <w:rFonts w:hint="eastAsia" w:ascii="仿宋" w:hAnsi="仿宋" w:eastAsia="仿宋"/>
                <w:sz w:val="24"/>
                <w:szCs w:val="24"/>
              </w:rPr>
              <w:t>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QPD-10</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就诊日期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QPD-11</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排班ID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QPD-12</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时段默认0</w:t>
            </w:r>
          </w:p>
          <w:tbl>
            <w:tblPr>
              <w:tblStyle w:val="34"/>
              <w:tblW w:w="408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614"/>
              <w:gridCol w:w="24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6" w:space="0"/>
                    <w:bottom w:val="single" w:color="auto" w:sz="4" w:space="0"/>
                  </w:tcBorders>
                  <w:shd w:val="pct10" w:color="auto" w:fill="FFFFFF"/>
                </w:tcPr>
                <w:p>
                  <w:pPr>
                    <w:spacing w:line="360" w:lineRule="auto"/>
                    <w:rPr>
                      <w:rFonts w:ascii="仿宋" w:hAnsi="仿宋" w:eastAsia="仿宋"/>
                      <w:sz w:val="24"/>
                      <w:szCs w:val="24"/>
                    </w:rPr>
                  </w:pPr>
                  <w:r>
                    <w:rPr>
                      <w:rFonts w:hint="eastAsia" w:ascii="仿宋" w:hAnsi="仿宋" w:eastAsia="仿宋"/>
                      <w:sz w:val="24"/>
                      <w:szCs w:val="24"/>
                    </w:rPr>
                    <w:t>值</w:t>
                  </w:r>
                </w:p>
              </w:tc>
              <w:tc>
                <w:tcPr>
                  <w:tcW w:w="2470" w:type="dxa"/>
                  <w:tcBorders>
                    <w:top w:val="single" w:color="auto" w:sz="6" w:space="0"/>
                    <w:bottom w:val="single" w:color="auto" w:sz="4" w:space="0"/>
                  </w:tcBorders>
                  <w:shd w:val="pct10" w:color="auto" w:fill="FFFFFF"/>
                </w:tcPr>
                <w:p>
                  <w:pPr>
                    <w:spacing w:line="360" w:lineRule="auto"/>
                    <w:rPr>
                      <w:rFonts w:ascii="仿宋" w:hAnsi="仿宋" w:eastAsia="仿宋"/>
                      <w:sz w:val="24"/>
                      <w:szCs w:val="24"/>
                    </w:rPr>
                  </w:pPr>
                  <w:r>
                    <w:rPr>
                      <w:rFonts w:hint="eastAsia" w:ascii="仿宋" w:hAnsi="仿宋" w:eastAsia="仿宋"/>
                      <w:sz w:val="24"/>
                      <w:szCs w:val="24"/>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spacing w:line="360" w:lineRule="auto"/>
                    <w:rPr>
                      <w:rFonts w:ascii="仿宋" w:hAnsi="仿宋" w:eastAsia="仿宋"/>
                      <w:sz w:val="24"/>
                      <w:szCs w:val="24"/>
                    </w:rPr>
                  </w:pPr>
                  <w:r>
                    <w:rPr>
                      <w:rFonts w:hint="eastAsia" w:ascii="仿宋" w:hAnsi="仿宋" w:eastAsia="仿宋"/>
                      <w:sz w:val="24"/>
                      <w:szCs w:val="24"/>
                    </w:rPr>
                    <w:t>F</w:t>
                  </w:r>
                </w:p>
              </w:tc>
              <w:tc>
                <w:tcPr>
                  <w:tcW w:w="2470" w:type="dxa"/>
                  <w:tcBorders>
                    <w:top w:val="single" w:color="auto" w:sz="4" w:space="0"/>
                    <w:bottom w:val="single" w:color="auto" w:sz="4" w:space="0"/>
                  </w:tcBorders>
                  <w:shd w:val="clear" w:color="auto" w:fill="FFFFFF"/>
                </w:tcPr>
                <w:p>
                  <w:pPr>
                    <w:spacing w:line="360" w:lineRule="auto"/>
                    <w:rPr>
                      <w:rFonts w:ascii="仿宋" w:hAnsi="仿宋" w:eastAsia="仿宋"/>
                      <w:sz w:val="24"/>
                      <w:szCs w:val="24"/>
                    </w:rPr>
                  </w:pPr>
                  <w:r>
                    <w:rPr>
                      <w:rFonts w:hint="eastAsia" w:ascii="仿宋" w:hAnsi="仿宋" w:eastAsia="仿宋"/>
                      <w:sz w:val="24"/>
                      <w:szCs w:val="24"/>
                    </w:rPr>
                    <w:t>全天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spacing w:line="360" w:lineRule="auto"/>
                    <w:rPr>
                      <w:rFonts w:ascii="仿宋" w:hAnsi="仿宋" w:eastAsia="仿宋"/>
                      <w:sz w:val="24"/>
                      <w:szCs w:val="24"/>
                    </w:rPr>
                  </w:pPr>
                  <w:r>
                    <w:rPr>
                      <w:rFonts w:hint="eastAsia" w:ascii="仿宋" w:hAnsi="仿宋" w:eastAsia="仿宋"/>
                      <w:sz w:val="24"/>
                      <w:szCs w:val="24"/>
                    </w:rPr>
                    <w:t>A</w:t>
                  </w:r>
                </w:p>
              </w:tc>
              <w:tc>
                <w:tcPr>
                  <w:tcW w:w="2470" w:type="dxa"/>
                  <w:tcBorders>
                    <w:top w:val="single" w:color="auto" w:sz="4" w:space="0"/>
                    <w:bottom w:val="single" w:color="auto" w:sz="4" w:space="0"/>
                  </w:tcBorders>
                  <w:shd w:val="clear" w:color="auto" w:fill="FFFFFF"/>
                </w:tcPr>
                <w:p>
                  <w:pPr>
                    <w:spacing w:line="360" w:lineRule="auto"/>
                    <w:rPr>
                      <w:rFonts w:ascii="仿宋" w:hAnsi="仿宋" w:eastAsia="仿宋"/>
                      <w:sz w:val="24"/>
                      <w:szCs w:val="24"/>
                    </w:rPr>
                  </w:pPr>
                  <w:r>
                    <w:rPr>
                      <w:rFonts w:hint="eastAsia" w:ascii="仿宋" w:hAnsi="仿宋" w:eastAsia="仿宋"/>
                      <w:sz w:val="24"/>
                      <w:szCs w:val="24"/>
                    </w:rPr>
                    <w:t>上午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spacing w:line="360" w:lineRule="auto"/>
                    <w:rPr>
                      <w:rFonts w:ascii="仿宋" w:hAnsi="仿宋" w:eastAsia="仿宋"/>
                      <w:sz w:val="24"/>
                      <w:szCs w:val="24"/>
                    </w:rPr>
                  </w:pPr>
                  <w:r>
                    <w:rPr>
                      <w:rFonts w:hint="eastAsia" w:ascii="仿宋" w:hAnsi="仿宋" w:eastAsia="仿宋"/>
                      <w:sz w:val="24"/>
                      <w:szCs w:val="24"/>
                    </w:rPr>
                    <w:t>P</w:t>
                  </w:r>
                </w:p>
              </w:tc>
              <w:tc>
                <w:tcPr>
                  <w:tcW w:w="2470" w:type="dxa"/>
                  <w:tcBorders>
                    <w:top w:val="single" w:color="auto" w:sz="4" w:space="0"/>
                    <w:bottom w:val="single" w:color="auto" w:sz="4" w:space="0"/>
                  </w:tcBorders>
                  <w:shd w:val="clear" w:color="auto" w:fill="FFFFFF"/>
                </w:tcPr>
                <w:p>
                  <w:pPr>
                    <w:spacing w:line="360" w:lineRule="auto"/>
                    <w:rPr>
                      <w:rFonts w:ascii="仿宋" w:hAnsi="仿宋" w:eastAsia="仿宋"/>
                      <w:sz w:val="24"/>
                      <w:szCs w:val="24"/>
                    </w:rPr>
                  </w:pPr>
                  <w:r>
                    <w:rPr>
                      <w:rFonts w:hint="eastAsia" w:ascii="仿宋" w:hAnsi="仿宋" w:eastAsia="仿宋"/>
                      <w:sz w:val="24"/>
                      <w:szCs w:val="24"/>
                    </w:rPr>
                    <w:t>下午</w:t>
                  </w:r>
                </w:p>
              </w:tc>
            </w:tr>
          </w:tbl>
          <w:p>
            <w:pPr>
              <w:spacing w:line="360" w:lineRule="auto"/>
              <w:rPr>
                <w:rFonts w:ascii="仿宋" w:hAnsi="仿宋" w:eastAsia="仿宋"/>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QPD-13</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专科ID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QPD-14</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类型：必选默认 3</w:t>
            </w:r>
          </w:p>
          <w:tbl>
            <w:tblPr>
              <w:tblStyle w:val="34"/>
              <w:tblW w:w="388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873"/>
              <w:gridCol w:w="30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tblHeader/>
                <w:jc w:val="center"/>
              </w:trPr>
              <w:tc>
                <w:tcPr>
                  <w:tcW w:w="873" w:type="dxa"/>
                  <w:tcBorders>
                    <w:top w:val="single" w:color="auto" w:sz="12" w:space="0"/>
                    <w:bottom w:val="single" w:color="auto" w:sz="6" w:space="0"/>
                  </w:tcBorders>
                  <w:shd w:val="pct10" w:color="auto" w:fill="FFFFFF"/>
                </w:tcPr>
                <w:p>
                  <w:pPr>
                    <w:spacing w:line="360" w:lineRule="auto"/>
                    <w:rPr>
                      <w:rFonts w:ascii="仿宋" w:hAnsi="仿宋" w:eastAsia="仿宋"/>
                      <w:sz w:val="24"/>
                      <w:szCs w:val="24"/>
                      <w:lang w:val="zh-CN"/>
                    </w:rPr>
                  </w:pPr>
                  <w:r>
                    <w:rPr>
                      <w:rFonts w:hint="eastAsia" w:ascii="仿宋" w:hAnsi="仿宋" w:eastAsia="仿宋"/>
                      <w:sz w:val="24"/>
                      <w:szCs w:val="24"/>
                    </w:rPr>
                    <w:t>值</w:t>
                  </w:r>
                </w:p>
              </w:tc>
              <w:tc>
                <w:tcPr>
                  <w:tcW w:w="3007" w:type="dxa"/>
                  <w:tcBorders>
                    <w:top w:val="single" w:color="auto" w:sz="12" w:space="0"/>
                    <w:bottom w:val="single" w:color="auto" w:sz="6" w:space="0"/>
                  </w:tcBorders>
                  <w:shd w:val="pct10" w:color="auto" w:fill="FFFFFF"/>
                </w:tcPr>
                <w:p>
                  <w:pPr>
                    <w:spacing w:line="360" w:lineRule="auto"/>
                    <w:rPr>
                      <w:rFonts w:ascii="仿宋" w:hAnsi="仿宋" w:eastAsia="仿宋"/>
                      <w:sz w:val="24"/>
                      <w:szCs w:val="24"/>
                      <w:lang w:val="zh-CN"/>
                    </w:rPr>
                  </w:pPr>
                  <w:r>
                    <w:rPr>
                      <w:rFonts w:hint="eastAsia" w:ascii="仿宋" w:hAnsi="仿宋" w:eastAsia="仿宋"/>
                      <w:sz w:val="24"/>
                      <w:szCs w:val="24"/>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3" w:type="dxa"/>
                  <w:tcBorders>
                    <w:top w:val="single" w:color="auto" w:sz="6"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rPr>
                    <w:t>0</w:t>
                  </w:r>
                </w:p>
              </w:tc>
              <w:tc>
                <w:tcPr>
                  <w:tcW w:w="3007" w:type="dxa"/>
                  <w:tcBorders>
                    <w:top w:val="single" w:color="auto" w:sz="6"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rPr>
                    <w:t>所有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spacing w:line="360" w:lineRule="auto"/>
                    <w:rPr>
                      <w:rFonts w:ascii="仿宋" w:hAnsi="仿宋" w:eastAsia="仿宋"/>
                      <w:sz w:val="24"/>
                      <w:szCs w:val="24"/>
                    </w:rPr>
                  </w:pPr>
                  <w:r>
                    <w:rPr>
                      <w:rFonts w:hint="eastAsia" w:ascii="仿宋" w:hAnsi="仿宋" w:eastAsia="仿宋"/>
                      <w:sz w:val="24"/>
                      <w:szCs w:val="24"/>
                    </w:rPr>
                    <w:t>1</w:t>
                  </w:r>
                </w:p>
              </w:tc>
              <w:tc>
                <w:tcPr>
                  <w:tcW w:w="3007" w:type="dxa"/>
                  <w:tcBorders>
                    <w:top w:val="single" w:color="auto" w:sz="4"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rPr>
                    <w:t>出诊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spacing w:line="360" w:lineRule="auto"/>
                    <w:rPr>
                      <w:rFonts w:ascii="仿宋" w:hAnsi="仿宋" w:eastAsia="仿宋"/>
                      <w:sz w:val="24"/>
                      <w:szCs w:val="24"/>
                    </w:rPr>
                  </w:pPr>
                  <w:r>
                    <w:rPr>
                      <w:rFonts w:hint="eastAsia" w:ascii="仿宋" w:hAnsi="仿宋" w:eastAsia="仿宋"/>
                      <w:sz w:val="24"/>
                      <w:szCs w:val="24"/>
                    </w:rPr>
                    <w:t>2</w:t>
                  </w:r>
                </w:p>
              </w:tc>
              <w:tc>
                <w:tcPr>
                  <w:tcW w:w="3007" w:type="dxa"/>
                  <w:tcBorders>
                    <w:top w:val="single" w:color="auto" w:sz="4" w:space="0"/>
                    <w:bottom w:val="single" w:color="auto" w:sz="4" w:space="0"/>
                  </w:tcBorders>
                  <w:shd w:val="clear" w:color="auto" w:fill="FFFFFF"/>
                </w:tcPr>
                <w:p>
                  <w:pPr>
                    <w:spacing w:line="360" w:lineRule="auto"/>
                    <w:rPr>
                      <w:rFonts w:ascii="仿宋" w:hAnsi="仿宋" w:eastAsia="仿宋"/>
                      <w:sz w:val="24"/>
                      <w:szCs w:val="24"/>
                    </w:rPr>
                  </w:pPr>
                  <w:r>
                    <w:rPr>
                      <w:rFonts w:hint="eastAsia" w:ascii="仿宋" w:hAnsi="仿宋" w:eastAsia="仿宋"/>
                      <w:sz w:val="24"/>
                      <w:szCs w:val="24"/>
                    </w:rPr>
                    <w:t>有号源（含专家号）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rPr>
                    <w:t>3</w:t>
                  </w:r>
                </w:p>
              </w:tc>
              <w:tc>
                <w:tcPr>
                  <w:tcW w:w="3007" w:type="dxa"/>
                  <w:tcBorders>
                    <w:top w:val="single" w:color="auto" w:sz="4"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lang w:val="zh-CN"/>
                    </w:rPr>
                    <w:t>有号源（不含专家号）</w:t>
                  </w:r>
                </w:p>
              </w:tc>
            </w:tr>
          </w:tbl>
          <w:p>
            <w:pPr>
              <w:spacing w:line="360" w:lineRule="auto"/>
              <w:rPr>
                <w:rFonts w:ascii="仿宋" w:hAnsi="仿宋" w:eastAsia="仿宋"/>
                <w:sz w:val="24"/>
                <w:szCs w:val="24"/>
              </w:rPr>
            </w:pPr>
          </w:p>
        </w:tc>
      </w:tr>
    </w:tbl>
    <w:p>
      <w:pPr>
        <w:spacing w:line="360" w:lineRule="auto"/>
        <w:rPr>
          <w:rFonts w:ascii="仿宋" w:hAnsi="仿宋" w:eastAsia="仿宋"/>
          <w:sz w:val="24"/>
          <w:szCs w:val="24"/>
        </w:rPr>
      </w:pPr>
      <w:r>
        <w:rPr>
          <w:rFonts w:hint="eastAsia" w:ascii="仿宋" w:hAnsi="仿宋" w:eastAsia="仿宋"/>
          <w:sz w:val="24"/>
          <w:szCs w:val="24"/>
        </w:rPr>
        <w:t>RDF表头定义，不可重复</w:t>
      </w:r>
    </w:p>
    <w:tbl>
      <w:tblPr>
        <w:tblStyle w:val="34"/>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RDF-1</w:t>
            </w:r>
          </w:p>
        </w:tc>
        <w:tc>
          <w:tcPr>
            <w:tcW w:w="650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表格列数共</w:t>
            </w:r>
            <w:r>
              <w:rPr>
                <w:rFonts w:hint="eastAsia" w:ascii="仿宋" w:hAnsi="仿宋" w:eastAsia="仿宋"/>
                <w:sz w:val="24"/>
                <w:szCs w:val="24"/>
                <w:lang w:val="en-US" w:eastAsia="zh-CN"/>
              </w:rPr>
              <w:t>20</w:t>
            </w:r>
            <w:r>
              <w:rPr>
                <w:rFonts w:hint="eastAsia" w:ascii="仿宋" w:hAnsi="仿宋" w:eastAsia="仿宋"/>
                <w:sz w:val="24"/>
                <w:szCs w:val="24"/>
              </w:rPr>
              <w:t>列</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RDF-2</w:t>
            </w:r>
          </w:p>
        </w:tc>
        <w:tc>
          <w:tcPr>
            <w:tcW w:w="650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表头列定义</w:t>
            </w:r>
          </w:p>
          <w:p>
            <w:pPr>
              <w:spacing w:line="360" w:lineRule="auto"/>
              <w:rPr>
                <w:rFonts w:ascii="仿宋" w:hAnsi="仿宋" w:eastAsia="仿宋"/>
                <w:sz w:val="24"/>
                <w:szCs w:val="24"/>
              </w:rPr>
            </w:pPr>
            <w:r>
              <w:rPr>
                <w:rFonts w:hint="eastAsia" w:ascii="仿宋" w:hAnsi="仿宋" w:eastAsia="仿宋"/>
                <w:sz w:val="24"/>
                <w:szCs w:val="24"/>
              </w:rPr>
              <w:t>格式：</w:t>
            </w:r>
          </w:p>
          <w:p>
            <w:pPr>
              <w:spacing w:line="360" w:lineRule="auto"/>
              <w:rPr>
                <w:rFonts w:ascii="仿宋" w:hAnsi="仿宋" w:eastAsia="仿宋"/>
                <w:sz w:val="24"/>
                <w:szCs w:val="24"/>
              </w:rPr>
            </w:pPr>
            <w:r>
              <w:rPr>
                <w:rFonts w:hint="eastAsia" w:ascii="仿宋" w:hAnsi="仿宋" w:eastAsia="仿宋"/>
                <w:sz w:val="24"/>
                <w:szCs w:val="24"/>
              </w:rPr>
              <w:t>StaffName^ST^200~CTime^DTM^24~TID^CWE^~SID^ST^150~NumID^ST^~No^NM^~TypeId^ST^~TypeName^ST^~Price^NM^~RegRemained^NM^~StarTime^DTM^24~EndTime^DTM^24~NStatus^CWE^10~SpecialtyID^50^ST~SpecialtyName^50^ST~OutDeptId^ST^200~OutDeptName^ST^200~OutStaffId^ST^200~OutStaffName^ST^200~</w:t>
            </w:r>
            <w:r>
              <w:rPr>
                <w:rFonts w:hint="eastAsia" w:ascii="仿宋" w:hAnsi="仿宋" w:eastAsia="仿宋"/>
                <w:sz w:val="24"/>
                <w:szCs w:val="24"/>
                <w:lang w:val="en-US" w:eastAsia="zh-CN"/>
              </w:rPr>
              <w:t>GuaHaoTypeID</w:t>
            </w:r>
            <w:r>
              <w:rPr>
                <w:rFonts w:hint="eastAsia" w:ascii="仿宋" w:hAnsi="仿宋" w:eastAsia="仿宋"/>
                <w:sz w:val="24"/>
                <w:szCs w:val="24"/>
              </w:rPr>
              <w:t>^ST^200</w:t>
            </w:r>
          </w:p>
        </w:tc>
      </w:tr>
    </w:tbl>
    <w:p>
      <w:pPr>
        <w:spacing w:line="360" w:lineRule="auto"/>
        <w:rPr>
          <w:rFonts w:ascii="仿宋" w:hAnsi="仿宋" w:eastAsia="仿宋"/>
          <w:sz w:val="24"/>
          <w:szCs w:val="24"/>
          <w:lang w:eastAsia="en-US"/>
        </w:rPr>
      </w:pPr>
    </w:p>
    <w:p>
      <w:pPr>
        <w:spacing w:line="360" w:lineRule="auto"/>
        <w:rPr>
          <w:rFonts w:ascii="仿宋" w:hAnsi="仿宋" w:eastAsia="仿宋"/>
          <w:sz w:val="24"/>
          <w:szCs w:val="24"/>
        </w:rPr>
      </w:pPr>
      <w:r>
        <w:rPr>
          <w:rFonts w:hint="eastAsia" w:ascii="仿宋" w:hAnsi="仿宋" w:eastAsia="仿宋"/>
          <w:sz w:val="24"/>
          <w:szCs w:val="24"/>
        </w:rPr>
        <w:t>RDT 表格行数据信息段，可重复</w:t>
      </w:r>
      <w:r>
        <w:rPr>
          <w:rFonts w:hint="eastAsia" w:ascii="仿宋" w:hAnsi="仿宋" w:eastAsia="仿宋"/>
          <w:sz w:val="24"/>
          <w:szCs w:val="24"/>
        </w:rPr>
        <w:fldChar w:fldCharType="begin"/>
      </w:r>
      <w:r>
        <w:rPr>
          <w:rFonts w:hint="eastAsia" w:ascii="仿宋" w:hAnsi="仿宋" w:eastAsia="仿宋"/>
          <w:sz w:val="24"/>
          <w:szCs w:val="24"/>
        </w:rPr>
        <w:instrText xml:space="preserve"> XE "table row data segment" </w:instrText>
      </w:r>
      <w:r>
        <w:rPr>
          <w:rFonts w:hint="eastAsia" w:ascii="仿宋" w:hAnsi="仿宋" w:eastAsia="仿宋"/>
          <w:sz w:val="24"/>
          <w:szCs w:val="24"/>
        </w:rPr>
        <w:fldChar w:fldCharType="end"/>
      </w:r>
      <w:r>
        <w:rPr>
          <w:rFonts w:hint="eastAsia" w:ascii="仿宋" w:hAnsi="仿宋" w:eastAsia="仿宋"/>
          <w:sz w:val="24"/>
          <w:szCs w:val="24"/>
        </w:rPr>
        <w:fldChar w:fldCharType="begin"/>
      </w:r>
      <w:r>
        <w:rPr>
          <w:rFonts w:hint="eastAsia" w:ascii="仿宋" w:hAnsi="仿宋" w:eastAsia="仿宋"/>
          <w:sz w:val="24"/>
          <w:szCs w:val="24"/>
        </w:rPr>
        <w:instrText xml:space="preserve"> XE "Segments:RDT" </w:instrText>
      </w:r>
      <w:r>
        <w:rPr>
          <w:rFonts w:hint="eastAsia" w:ascii="仿宋" w:hAnsi="仿宋" w:eastAsia="仿宋"/>
          <w:sz w:val="24"/>
          <w:szCs w:val="24"/>
        </w:rPr>
        <w:fldChar w:fldCharType="end"/>
      </w:r>
      <w:r>
        <w:rPr>
          <w:rFonts w:hint="eastAsia" w:ascii="仿宋" w:hAnsi="仿宋" w:eastAsia="仿宋"/>
          <w:sz w:val="24"/>
          <w:szCs w:val="24"/>
        </w:rPr>
        <w:fldChar w:fldCharType="begin"/>
      </w:r>
      <w:r>
        <w:rPr>
          <w:rFonts w:hint="eastAsia" w:ascii="仿宋" w:hAnsi="仿宋" w:eastAsia="仿宋"/>
          <w:sz w:val="24"/>
          <w:szCs w:val="24"/>
        </w:rPr>
        <w:instrText xml:space="preserve"> XE "RDT" </w:instrText>
      </w:r>
      <w:r>
        <w:rPr>
          <w:rFonts w:hint="eastAsia" w:ascii="仿宋" w:hAnsi="仿宋" w:eastAsia="仿宋"/>
          <w:sz w:val="24"/>
          <w:szCs w:val="24"/>
        </w:rPr>
        <w:fldChar w:fldCharType="end"/>
      </w:r>
    </w:p>
    <w:tbl>
      <w:tblPr>
        <w:tblStyle w:val="34"/>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538"/>
        <w:gridCol w:w="6400"/>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RDT-1</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医生姓名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RDT-2</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 xml:space="preserve">候诊时间（预约时间） DTM类型 </w:t>
            </w:r>
            <w:r>
              <w:rPr>
                <w:rFonts w:hint="eastAsia" w:ascii="仿宋" w:hAnsi="仿宋" w:eastAsia="仿宋"/>
                <w:sz w:val="24"/>
                <w:szCs w:val="24"/>
                <w:lang w:val="zh-CN"/>
              </w:rPr>
              <w:t>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RDT-3</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时段 CWE类型</w:t>
            </w:r>
          </w:p>
          <w:tbl>
            <w:tblPr>
              <w:tblStyle w:val="34"/>
              <w:tblW w:w="408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614"/>
              <w:gridCol w:w="24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6" w:space="0"/>
                    <w:bottom w:val="single" w:color="auto" w:sz="4" w:space="0"/>
                  </w:tcBorders>
                  <w:shd w:val="pct10" w:color="auto" w:fill="FFFFFF"/>
                </w:tcPr>
                <w:p>
                  <w:pPr>
                    <w:spacing w:line="360" w:lineRule="auto"/>
                    <w:rPr>
                      <w:rFonts w:ascii="仿宋" w:hAnsi="仿宋" w:eastAsia="仿宋"/>
                      <w:sz w:val="24"/>
                      <w:szCs w:val="24"/>
                    </w:rPr>
                  </w:pPr>
                  <w:r>
                    <w:rPr>
                      <w:rFonts w:hint="eastAsia" w:ascii="仿宋" w:hAnsi="仿宋" w:eastAsia="仿宋"/>
                      <w:sz w:val="24"/>
                      <w:szCs w:val="24"/>
                    </w:rPr>
                    <w:t>值</w:t>
                  </w:r>
                </w:p>
              </w:tc>
              <w:tc>
                <w:tcPr>
                  <w:tcW w:w="2470" w:type="dxa"/>
                  <w:tcBorders>
                    <w:top w:val="single" w:color="auto" w:sz="6" w:space="0"/>
                    <w:bottom w:val="single" w:color="auto" w:sz="4" w:space="0"/>
                  </w:tcBorders>
                  <w:shd w:val="pct10" w:color="auto" w:fill="FFFFFF"/>
                </w:tcPr>
                <w:p>
                  <w:pPr>
                    <w:spacing w:line="360" w:lineRule="auto"/>
                    <w:rPr>
                      <w:rFonts w:ascii="仿宋" w:hAnsi="仿宋" w:eastAsia="仿宋"/>
                      <w:sz w:val="24"/>
                      <w:szCs w:val="24"/>
                    </w:rPr>
                  </w:pPr>
                  <w:r>
                    <w:rPr>
                      <w:rFonts w:hint="eastAsia" w:ascii="仿宋" w:hAnsi="仿宋" w:eastAsia="仿宋"/>
                      <w:sz w:val="24"/>
                      <w:szCs w:val="24"/>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spacing w:line="360" w:lineRule="auto"/>
                    <w:rPr>
                      <w:rFonts w:ascii="仿宋" w:hAnsi="仿宋" w:eastAsia="仿宋"/>
                      <w:sz w:val="24"/>
                      <w:szCs w:val="24"/>
                    </w:rPr>
                  </w:pPr>
                  <w:r>
                    <w:rPr>
                      <w:rFonts w:hint="eastAsia" w:ascii="仿宋" w:hAnsi="仿宋" w:eastAsia="仿宋"/>
                      <w:sz w:val="24"/>
                      <w:szCs w:val="24"/>
                    </w:rPr>
                    <w:t>F</w:t>
                  </w:r>
                </w:p>
              </w:tc>
              <w:tc>
                <w:tcPr>
                  <w:tcW w:w="2470" w:type="dxa"/>
                  <w:tcBorders>
                    <w:top w:val="single" w:color="auto" w:sz="4" w:space="0"/>
                    <w:bottom w:val="single" w:color="auto" w:sz="4" w:space="0"/>
                  </w:tcBorders>
                  <w:shd w:val="clear" w:color="auto" w:fill="FFFFFF"/>
                </w:tcPr>
                <w:p>
                  <w:pPr>
                    <w:spacing w:line="360" w:lineRule="auto"/>
                    <w:rPr>
                      <w:rFonts w:ascii="仿宋" w:hAnsi="仿宋" w:eastAsia="仿宋"/>
                      <w:sz w:val="24"/>
                      <w:szCs w:val="24"/>
                    </w:rPr>
                  </w:pPr>
                  <w:r>
                    <w:rPr>
                      <w:rFonts w:hint="eastAsia" w:ascii="仿宋" w:hAnsi="仿宋" w:eastAsia="仿宋"/>
                      <w:sz w:val="24"/>
                      <w:szCs w:val="24"/>
                    </w:rPr>
                    <w:t>全天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spacing w:line="360" w:lineRule="auto"/>
                    <w:rPr>
                      <w:rFonts w:ascii="仿宋" w:hAnsi="仿宋" w:eastAsia="仿宋"/>
                      <w:sz w:val="24"/>
                      <w:szCs w:val="24"/>
                    </w:rPr>
                  </w:pPr>
                  <w:r>
                    <w:rPr>
                      <w:rFonts w:hint="eastAsia" w:ascii="仿宋" w:hAnsi="仿宋" w:eastAsia="仿宋"/>
                      <w:sz w:val="24"/>
                      <w:szCs w:val="24"/>
                    </w:rPr>
                    <w:t>A</w:t>
                  </w:r>
                </w:p>
              </w:tc>
              <w:tc>
                <w:tcPr>
                  <w:tcW w:w="2470" w:type="dxa"/>
                  <w:tcBorders>
                    <w:top w:val="single" w:color="auto" w:sz="4" w:space="0"/>
                    <w:bottom w:val="single" w:color="auto" w:sz="4" w:space="0"/>
                  </w:tcBorders>
                  <w:shd w:val="clear" w:color="auto" w:fill="FFFFFF"/>
                </w:tcPr>
                <w:p>
                  <w:pPr>
                    <w:spacing w:line="360" w:lineRule="auto"/>
                    <w:rPr>
                      <w:rFonts w:ascii="仿宋" w:hAnsi="仿宋" w:eastAsia="仿宋"/>
                      <w:sz w:val="24"/>
                      <w:szCs w:val="24"/>
                    </w:rPr>
                  </w:pPr>
                  <w:r>
                    <w:rPr>
                      <w:rFonts w:hint="eastAsia" w:ascii="仿宋" w:hAnsi="仿宋" w:eastAsia="仿宋"/>
                      <w:sz w:val="24"/>
                      <w:szCs w:val="24"/>
                    </w:rPr>
                    <w:t>上午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spacing w:line="360" w:lineRule="auto"/>
                    <w:rPr>
                      <w:rFonts w:ascii="仿宋" w:hAnsi="仿宋" w:eastAsia="仿宋"/>
                      <w:sz w:val="24"/>
                      <w:szCs w:val="24"/>
                    </w:rPr>
                  </w:pPr>
                  <w:r>
                    <w:rPr>
                      <w:rFonts w:hint="eastAsia" w:ascii="仿宋" w:hAnsi="仿宋" w:eastAsia="仿宋"/>
                      <w:sz w:val="24"/>
                      <w:szCs w:val="24"/>
                    </w:rPr>
                    <w:t>P</w:t>
                  </w:r>
                </w:p>
              </w:tc>
              <w:tc>
                <w:tcPr>
                  <w:tcW w:w="2470" w:type="dxa"/>
                  <w:tcBorders>
                    <w:top w:val="single" w:color="auto" w:sz="4" w:space="0"/>
                    <w:bottom w:val="single" w:color="auto" w:sz="4" w:space="0"/>
                  </w:tcBorders>
                  <w:shd w:val="clear" w:color="auto" w:fill="FFFFFF"/>
                </w:tcPr>
                <w:p>
                  <w:pPr>
                    <w:spacing w:line="360" w:lineRule="auto"/>
                    <w:rPr>
                      <w:rFonts w:ascii="仿宋" w:hAnsi="仿宋" w:eastAsia="仿宋"/>
                      <w:sz w:val="24"/>
                      <w:szCs w:val="24"/>
                    </w:rPr>
                  </w:pPr>
                  <w:r>
                    <w:rPr>
                      <w:rFonts w:hint="eastAsia" w:ascii="仿宋" w:hAnsi="仿宋" w:eastAsia="仿宋"/>
                      <w:sz w:val="24"/>
                      <w:szCs w:val="24"/>
                    </w:rPr>
                    <w:t>下午</w:t>
                  </w:r>
                </w:p>
              </w:tc>
            </w:tr>
          </w:tbl>
          <w:p>
            <w:pPr>
              <w:spacing w:line="360" w:lineRule="auto"/>
              <w:rPr>
                <w:rFonts w:ascii="仿宋" w:hAnsi="仿宋" w:eastAsia="仿宋"/>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RDT-4</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排班唯一标识ID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RDT-5</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 xml:space="preserve">号源id唯一标识1(号源编号) </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RDT-6</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号数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RDT-7</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医生职称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RDT-8</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号源类型</w:t>
            </w:r>
          </w:p>
          <w:tbl>
            <w:tblPr>
              <w:tblStyle w:val="34"/>
              <w:tblW w:w="388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873"/>
              <w:gridCol w:w="30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tblHeader/>
                <w:jc w:val="center"/>
              </w:trPr>
              <w:tc>
                <w:tcPr>
                  <w:tcW w:w="873" w:type="dxa"/>
                  <w:tcBorders>
                    <w:top w:val="single" w:color="auto" w:sz="12" w:space="0"/>
                    <w:bottom w:val="single" w:color="auto" w:sz="6" w:space="0"/>
                  </w:tcBorders>
                  <w:shd w:val="pct10" w:color="auto" w:fill="FFFFFF"/>
                </w:tcPr>
                <w:p>
                  <w:pPr>
                    <w:spacing w:line="360" w:lineRule="auto"/>
                    <w:rPr>
                      <w:rFonts w:ascii="仿宋" w:hAnsi="仿宋" w:eastAsia="仿宋"/>
                      <w:sz w:val="24"/>
                      <w:szCs w:val="24"/>
                      <w:lang w:val="zh-CN"/>
                    </w:rPr>
                  </w:pPr>
                  <w:r>
                    <w:rPr>
                      <w:rFonts w:hint="eastAsia" w:ascii="仿宋" w:hAnsi="仿宋" w:eastAsia="仿宋"/>
                      <w:sz w:val="24"/>
                      <w:szCs w:val="24"/>
                    </w:rPr>
                    <w:t>值</w:t>
                  </w:r>
                </w:p>
              </w:tc>
              <w:tc>
                <w:tcPr>
                  <w:tcW w:w="3007" w:type="dxa"/>
                  <w:tcBorders>
                    <w:top w:val="single" w:color="auto" w:sz="12" w:space="0"/>
                    <w:bottom w:val="single" w:color="auto" w:sz="6" w:space="0"/>
                  </w:tcBorders>
                  <w:shd w:val="pct10" w:color="auto" w:fill="FFFFFF"/>
                </w:tcPr>
                <w:p>
                  <w:pPr>
                    <w:spacing w:line="360" w:lineRule="auto"/>
                    <w:rPr>
                      <w:rFonts w:ascii="仿宋" w:hAnsi="仿宋" w:eastAsia="仿宋"/>
                      <w:sz w:val="24"/>
                      <w:szCs w:val="24"/>
                      <w:lang w:val="zh-CN"/>
                    </w:rPr>
                  </w:pPr>
                  <w:r>
                    <w:rPr>
                      <w:rFonts w:hint="eastAsia" w:ascii="仿宋" w:hAnsi="仿宋" w:eastAsia="仿宋"/>
                      <w:sz w:val="24"/>
                      <w:szCs w:val="24"/>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3" w:type="dxa"/>
                  <w:tcBorders>
                    <w:top w:val="single" w:color="auto" w:sz="6"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rPr>
                    <w:t>01</w:t>
                  </w:r>
                </w:p>
              </w:tc>
              <w:tc>
                <w:tcPr>
                  <w:tcW w:w="3007" w:type="dxa"/>
                  <w:tcBorders>
                    <w:top w:val="single" w:color="auto" w:sz="6"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rPr>
                    <w:t>普通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rPr>
                    <w:t>02</w:t>
                  </w:r>
                </w:p>
              </w:tc>
              <w:tc>
                <w:tcPr>
                  <w:tcW w:w="3007" w:type="dxa"/>
                  <w:tcBorders>
                    <w:top w:val="single" w:color="auto" w:sz="4"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rPr>
                    <w:t>专家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rPr>
                    <w:t>03</w:t>
                  </w:r>
                </w:p>
              </w:tc>
              <w:tc>
                <w:tcPr>
                  <w:tcW w:w="3007" w:type="dxa"/>
                  <w:tcBorders>
                    <w:top w:val="single" w:color="auto" w:sz="4"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rPr>
                    <w:t>专家和特需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rPr>
                    <w:tab/>
                  </w:r>
                  <w:r>
                    <w:rPr>
                      <w:rFonts w:hint="eastAsia" w:ascii="仿宋" w:hAnsi="仿宋" w:eastAsia="仿宋"/>
                      <w:sz w:val="24"/>
                      <w:szCs w:val="24"/>
                    </w:rPr>
                    <w:t>09</w:t>
                  </w:r>
                </w:p>
              </w:tc>
              <w:tc>
                <w:tcPr>
                  <w:tcW w:w="3007" w:type="dxa"/>
                  <w:tcBorders>
                    <w:top w:val="single" w:color="auto" w:sz="4"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rPr>
                    <w:t>特需</w:t>
                  </w:r>
                </w:p>
              </w:tc>
            </w:tr>
          </w:tbl>
          <w:p>
            <w:pPr>
              <w:spacing w:line="360" w:lineRule="auto"/>
              <w:rPr>
                <w:rFonts w:ascii="仿宋" w:hAnsi="仿宋" w:eastAsia="仿宋"/>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RDT-9</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价格，NM类型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RDT-10</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剩余号数NM类型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RDT-11</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号源开始时间</w:t>
            </w:r>
            <w:r>
              <w:rPr>
                <w:rFonts w:hint="eastAsia" w:ascii="仿宋" w:hAnsi="仿宋" w:eastAsia="仿宋"/>
                <w:sz w:val="24"/>
                <w:szCs w:val="24"/>
              </w:rPr>
              <w:fldChar w:fldCharType="begin"/>
            </w:r>
            <w:r>
              <w:rPr>
                <w:rFonts w:hint="eastAsia" w:ascii="仿宋" w:hAnsi="仿宋" w:eastAsia="仿宋"/>
                <w:sz w:val="24"/>
                <w:szCs w:val="24"/>
                <w:lang w:val="zh-CN"/>
              </w:rPr>
              <w:instrText xml:space="preserve"> XE "DTM" </w:instrText>
            </w:r>
            <w:r>
              <w:rPr>
                <w:rFonts w:hint="eastAsia" w:ascii="仿宋" w:hAnsi="仿宋" w:eastAsia="仿宋"/>
                <w:sz w:val="24"/>
                <w:szCs w:val="24"/>
                <w:lang w:val="zh-CN"/>
              </w:rPr>
              <w:fldChar w:fldCharType="end"/>
            </w:r>
            <w:r>
              <w:rPr>
                <w:rFonts w:hint="eastAsia" w:ascii="仿宋" w:hAnsi="仿宋" w:eastAsia="仿宋"/>
                <w:sz w:val="24"/>
                <w:szCs w:val="24"/>
              </w:rPr>
              <w:fldChar w:fldCharType="begin"/>
            </w:r>
            <w:r>
              <w:rPr>
                <w:rFonts w:hint="eastAsia" w:ascii="仿宋" w:hAnsi="仿宋" w:eastAsia="仿宋"/>
                <w:sz w:val="24"/>
                <w:szCs w:val="24"/>
                <w:lang w:val="zh-CN"/>
              </w:rPr>
              <w:instrText xml:space="preserve"> XE "Data types: DTM" </w:instrText>
            </w:r>
            <w:r>
              <w:rPr>
                <w:rFonts w:hint="eastAsia" w:ascii="仿宋" w:hAnsi="仿宋" w:eastAsia="仿宋"/>
                <w:sz w:val="24"/>
                <w:szCs w:val="24"/>
                <w:lang w:val="zh-CN"/>
              </w:rPr>
              <w:fldChar w:fldCharType="end"/>
            </w:r>
            <w:r>
              <w:rPr>
                <w:rFonts w:hint="eastAsia" w:ascii="仿宋" w:hAnsi="仿宋" w:eastAsia="仿宋"/>
                <w:sz w:val="24"/>
                <w:szCs w:val="24"/>
                <w:lang w:val="zh-CN"/>
              </w:rPr>
              <w:t>TM类型 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RDT-12</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号源结束时间</w:t>
            </w:r>
            <w:r>
              <w:rPr>
                <w:rFonts w:hint="eastAsia" w:ascii="仿宋" w:hAnsi="仿宋" w:eastAsia="仿宋"/>
                <w:sz w:val="24"/>
                <w:szCs w:val="24"/>
              </w:rPr>
              <w:fldChar w:fldCharType="begin"/>
            </w:r>
            <w:r>
              <w:rPr>
                <w:rFonts w:hint="eastAsia" w:ascii="仿宋" w:hAnsi="仿宋" w:eastAsia="仿宋"/>
                <w:sz w:val="24"/>
                <w:szCs w:val="24"/>
                <w:lang w:val="zh-CN"/>
              </w:rPr>
              <w:instrText xml:space="preserve"> XE "DTM" </w:instrText>
            </w:r>
            <w:r>
              <w:rPr>
                <w:rFonts w:hint="eastAsia" w:ascii="仿宋" w:hAnsi="仿宋" w:eastAsia="仿宋"/>
                <w:sz w:val="24"/>
                <w:szCs w:val="24"/>
                <w:lang w:val="zh-CN"/>
              </w:rPr>
              <w:fldChar w:fldCharType="end"/>
            </w:r>
            <w:r>
              <w:rPr>
                <w:rFonts w:hint="eastAsia" w:ascii="仿宋" w:hAnsi="仿宋" w:eastAsia="仿宋"/>
                <w:sz w:val="24"/>
                <w:szCs w:val="24"/>
              </w:rPr>
              <w:fldChar w:fldCharType="begin"/>
            </w:r>
            <w:r>
              <w:rPr>
                <w:rFonts w:hint="eastAsia" w:ascii="仿宋" w:hAnsi="仿宋" w:eastAsia="仿宋"/>
                <w:sz w:val="24"/>
                <w:szCs w:val="24"/>
                <w:lang w:val="zh-CN"/>
              </w:rPr>
              <w:instrText xml:space="preserve"> XE "Data types: DTM" </w:instrText>
            </w:r>
            <w:r>
              <w:rPr>
                <w:rFonts w:hint="eastAsia" w:ascii="仿宋" w:hAnsi="仿宋" w:eastAsia="仿宋"/>
                <w:sz w:val="24"/>
                <w:szCs w:val="24"/>
                <w:lang w:val="zh-CN"/>
              </w:rPr>
              <w:fldChar w:fldCharType="end"/>
            </w:r>
            <w:r>
              <w:rPr>
                <w:rFonts w:hint="eastAsia" w:ascii="仿宋" w:hAnsi="仿宋" w:eastAsia="仿宋"/>
                <w:sz w:val="24"/>
                <w:szCs w:val="24"/>
                <w:lang w:val="zh-CN"/>
              </w:rPr>
              <w:t>TM</w:t>
            </w:r>
            <w:r>
              <w:rPr>
                <w:rFonts w:hint="eastAsia" w:ascii="仿宋" w:hAnsi="仿宋" w:eastAsia="仿宋"/>
                <w:sz w:val="24"/>
                <w:szCs w:val="24"/>
              </w:rPr>
              <w:t xml:space="preserve">类型 </w:t>
            </w:r>
            <w:r>
              <w:rPr>
                <w:rFonts w:hint="eastAsia" w:ascii="仿宋" w:hAnsi="仿宋" w:eastAsia="仿宋"/>
                <w:sz w:val="24"/>
                <w:szCs w:val="24"/>
                <w:lang w:val="zh-CN"/>
              </w:rPr>
              <w:t>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RDT-13</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号源状态</w:t>
            </w:r>
          </w:p>
          <w:tbl>
            <w:tblPr>
              <w:tblStyle w:val="34"/>
              <w:tblW w:w="388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873"/>
              <w:gridCol w:w="30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tblHeader/>
                <w:jc w:val="center"/>
              </w:trPr>
              <w:tc>
                <w:tcPr>
                  <w:tcW w:w="873" w:type="dxa"/>
                  <w:tcBorders>
                    <w:top w:val="single" w:color="auto" w:sz="12" w:space="0"/>
                    <w:bottom w:val="single" w:color="auto" w:sz="6" w:space="0"/>
                  </w:tcBorders>
                  <w:shd w:val="pct10" w:color="auto" w:fill="FFFFFF"/>
                </w:tcPr>
                <w:p>
                  <w:pPr>
                    <w:spacing w:line="360" w:lineRule="auto"/>
                    <w:rPr>
                      <w:rFonts w:ascii="仿宋" w:hAnsi="仿宋" w:eastAsia="仿宋"/>
                      <w:sz w:val="24"/>
                      <w:szCs w:val="24"/>
                      <w:lang w:val="zh-CN"/>
                    </w:rPr>
                  </w:pPr>
                  <w:r>
                    <w:rPr>
                      <w:rFonts w:hint="eastAsia" w:ascii="仿宋" w:hAnsi="仿宋" w:eastAsia="仿宋"/>
                      <w:sz w:val="24"/>
                      <w:szCs w:val="24"/>
                    </w:rPr>
                    <w:t>值</w:t>
                  </w:r>
                </w:p>
              </w:tc>
              <w:tc>
                <w:tcPr>
                  <w:tcW w:w="3007" w:type="dxa"/>
                  <w:tcBorders>
                    <w:top w:val="single" w:color="auto" w:sz="12" w:space="0"/>
                    <w:bottom w:val="single" w:color="auto" w:sz="6" w:space="0"/>
                  </w:tcBorders>
                  <w:shd w:val="pct10" w:color="auto" w:fill="FFFFFF"/>
                </w:tcPr>
                <w:p>
                  <w:pPr>
                    <w:spacing w:line="360" w:lineRule="auto"/>
                    <w:rPr>
                      <w:rFonts w:ascii="仿宋" w:hAnsi="仿宋" w:eastAsia="仿宋"/>
                      <w:sz w:val="24"/>
                      <w:szCs w:val="24"/>
                      <w:lang w:val="zh-CN"/>
                    </w:rPr>
                  </w:pPr>
                  <w:r>
                    <w:rPr>
                      <w:rFonts w:hint="eastAsia" w:ascii="仿宋" w:hAnsi="仿宋" w:eastAsia="仿宋"/>
                      <w:sz w:val="24"/>
                      <w:szCs w:val="24"/>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3" w:type="dxa"/>
                  <w:tcBorders>
                    <w:top w:val="single" w:color="auto" w:sz="6" w:space="0"/>
                    <w:bottom w:val="single" w:color="auto" w:sz="4" w:space="0"/>
                  </w:tcBorders>
                  <w:shd w:val="clear" w:color="auto" w:fill="FFFFFF"/>
                </w:tcPr>
                <w:p>
                  <w:pPr>
                    <w:spacing w:line="360" w:lineRule="auto"/>
                    <w:rPr>
                      <w:rFonts w:ascii="仿宋" w:hAnsi="仿宋" w:eastAsia="仿宋"/>
                      <w:sz w:val="24"/>
                      <w:szCs w:val="24"/>
                    </w:rPr>
                  </w:pPr>
                  <w:r>
                    <w:rPr>
                      <w:rFonts w:hint="eastAsia" w:ascii="仿宋" w:hAnsi="仿宋" w:eastAsia="仿宋"/>
                      <w:sz w:val="24"/>
                      <w:szCs w:val="24"/>
                    </w:rPr>
                    <w:t>0</w:t>
                  </w:r>
                </w:p>
              </w:tc>
              <w:tc>
                <w:tcPr>
                  <w:tcW w:w="3007" w:type="dxa"/>
                  <w:tcBorders>
                    <w:top w:val="single" w:color="auto" w:sz="6"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rPr>
                    <w:t>未预约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rPr>
                    <w:t>1</w:t>
                  </w:r>
                </w:p>
              </w:tc>
              <w:tc>
                <w:tcPr>
                  <w:tcW w:w="3007" w:type="dxa"/>
                  <w:tcBorders>
                    <w:top w:val="single" w:color="auto" w:sz="4"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rPr>
                    <w:t>已预约</w:t>
                  </w:r>
                </w:p>
              </w:tc>
            </w:tr>
          </w:tbl>
          <w:p>
            <w:pPr>
              <w:spacing w:line="360" w:lineRule="auto"/>
              <w:rPr>
                <w:rFonts w:ascii="仿宋" w:hAnsi="仿宋" w:eastAsia="仿宋"/>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RDT-14</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专科ID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RDT-15</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专科名称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RDT-16</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外部科室ID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RDT-17</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外部科室名称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RDT-18</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外部医生ID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RDT-19</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外部医生名称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hint="default" w:ascii="仿宋" w:hAnsi="仿宋" w:eastAsia="仿宋"/>
                <w:sz w:val="24"/>
                <w:szCs w:val="24"/>
                <w:lang w:val="en-US" w:eastAsia="zh-CN"/>
              </w:rPr>
            </w:pPr>
            <w:r>
              <w:rPr>
                <w:rFonts w:hint="eastAsia" w:ascii="仿宋" w:hAnsi="仿宋" w:eastAsia="仿宋"/>
                <w:sz w:val="24"/>
                <w:szCs w:val="24"/>
              </w:rPr>
              <w:t>RDT-</w:t>
            </w:r>
            <w:r>
              <w:rPr>
                <w:rFonts w:hint="eastAsia" w:ascii="仿宋" w:hAnsi="仿宋" w:eastAsia="仿宋"/>
                <w:sz w:val="24"/>
                <w:szCs w:val="24"/>
                <w:lang w:val="en-US" w:eastAsia="zh-CN"/>
              </w:rPr>
              <w:t>20</w:t>
            </w:r>
          </w:p>
        </w:tc>
        <w:tc>
          <w:tcPr>
            <w:tcW w:w="6400" w:type="dxa"/>
            <w:shd w:val="clear" w:color="auto" w:fill="DAEEF3"/>
          </w:tcPr>
          <w:p>
            <w:pPr>
              <w:spacing w:line="360" w:lineRule="auto"/>
              <w:rPr>
                <w:rFonts w:hint="default" w:ascii="仿宋" w:hAnsi="仿宋" w:eastAsia="仿宋"/>
                <w:sz w:val="24"/>
                <w:szCs w:val="24"/>
                <w:lang w:val="en-US" w:eastAsia="zh-CN"/>
              </w:rPr>
            </w:pPr>
            <w:r>
              <w:rPr>
                <w:rFonts w:hint="eastAsia" w:ascii="仿宋" w:hAnsi="仿宋" w:eastAsia="仿宋"/>
                <w:sz w:val="24"/>
                <w:szCs w:val="24"/>
                <w:lang w:val="en-US" w:eastAsia="zh-CN"/>
              </w:rPr>
              <w:t>挂号类别ID</w:t>
            </w:r>
          </w:p>
        </w:tc>
      </w:tr>
    </w:tbl>
    <w:p>
      <w:pPr>
        <w:spacing w:line="360" w:lineRule="auto"/>
        <w:rPr>
          <w:rFonts w:ascii="仿宋" w:hAnsi="仿宋" w:eastAsia="仿宋"/>
          <w:sz w:val="24"/>
          <w:szCs w:val="24"/>
        </w:rPr>
      </w:pPr>
      <w:r>
        <w:rPr>
          <w:rFonts w:hint="eastAsia" w:ascii="仿宋" w:hAnsi="仿宋" w:eastAsia="仿宋"/>
          <w:sz w:val="24"/>
          <w:szCs w:val="24"/>
        </w:rPr>
        <w:t>消息示例：</w:t>
      </w:r>
    </w:p>
    <w:p>
      <w:pPr>
        <w:spacing w:line="360" w:lineRule="auto"/>
        <w:rPr>
          <w:rFonts w:ascii="仿宋" w:hAnsi="仿宋" w:eastAsia="仿宋"/>
          <w:sz w:val="24"/>
          <w:szCs w:val="24"/>
        </w:rPr>
      </w:pPr>
      <w:r>
        <w:rPr>
          <w:rFonts w:hint="eastAsia" w:ascii="仿宋" w:hAnsi="仿宋" w:eastAsia="仿宋"/>
          <w:sz w:val="24"/>
          <w:szCs w:val="24"/>
          <w:lang w:val="zh-CN"/>
        </w:rPr>
        <w:t>QBP^Q13^QBP_Q13</w:t>
      </w:r>
    </w:p>
    <w:tbl>
      <w:tblPr>
        <w:tblStyle w:val="3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Ex>
        <w:tc>
          <w:tcPr>
            <w:tcW w:w="8522" w:type="dxa"/>
            <w:shd w:val="clear" w:color="auto" w:fill="DEEBF6" w:themeFill="accent1" w:themeFillTint="32"/>
          </w:tcPr>
          <w:p>
            <w:pPr>
              <w:spacing w:line="360" w:lineRule="auto"/>
              <w:rPr>
                <w:rFonts w:ascii="仿宋" w:hAnsi="仿宋" w:eastAsia="仿宋"/>
                <w:sz w:val="24"/>
                <w:szCs w:val="24"/>
              </w:rPr>
            </w:pPr>
            <w:r>
              <w:rPr>
                <w:rFonts w:hint="eastAsia" w:ascii="仿宋" w:hAnsi="仿宋" w:eastAsia="仿宋"/>
                <w:sz w:val="24"/>
                <w:szCs w:val="24"/>
              </w:rPr>
              <w:t>MSH|^~\&amp;|第三方|发送模块名称|HCP|接收模块名称|20140626114850.755(</w:t>
            </w:r>
            <w:r>
              <w:rPr>
                <w:rFonts w:hint="eastAsia" w:ascii="仿宋" w:hAnsi="仿宋" w:eastAsia="仿宋"/>
                <w:sz w:val="24"/>
                <w:szCs w:val="24"/>
                <w:lang w:val="zh-CN"/>
              </w:rPr>
              <w:t>发送时间</w:t>
            </w:r>
            <w:r>
              <w:rPr>
                <w:rFonts w:hint="eastAsia" w:ascii="仿宋" w:hAnsi="仿宋" w:eastAsia="仿宋"/>
                <w:sz w:val="24"/>
                <w:szCs w:val="24"/>
              </w:rPr>
              <w:t>)|N|QBP^Q13^QBP_Q13|QRY_Doctor_Schedule_Number-20140626114850755(</w:t>
            </w:r>
            <w:r>
              <w:rPr>
                <w:rFonts w:hint="eastAsia" w:ascii="仿宋" w:hAnsi="仿宋" w:eastAsia="仿宋"/>
                <w:sz w:val="24"/>
                <w:szCs w:val="24"/>
                <w:lang w:val="zh-CN"/>
              </w:rPr>
              <w:t>发送时间</w:t>
            </w:r>
            <w:r>
              <w:rPr>
                <w:rFonts w:hint="eastAsia" w:ascii="仿宋" w:hAnsi="仿宋" w:eastAsia="仿宋"/>
                <w:sz w:val="24"/>
                <w:szCs w:val="24"/>
              </w:rPr>
              <w:t>)|P|2.7</w:t>
            </w:r>
          </w:p>
          <w:p>
            <w:pPr>
              <w:spacing w:line="360" w:lineRule="auto"/>
              <w:rPr>
                <w:rFonts w:ascii="仿宋" w:hAnsi="仿宋" w:eastAsia="仿宋"/>
                <w:sz w:val="24"/>
                <w:szCs w:val="24"/>
              </w:rPr>
            </w:pPr>
            <w:r>
              <w:rPr>
                <w:rFonts w:hint="eastAsia" w:ascii="仿宋" w:hAnsi="仿宋" w:eastAsia="仿宋"/>
                <w:sz w:val="24"/>
                <w:szCs w:val="24"/>
              </w:rPr>
              <w:t>QPD|Q13^QRY_Doctor_Schedule_Number^HL7|QDSN01|3操作时间|4操作员ID|5操作员姓名|6操作员科室ID|7操作员科室名称|8科室ID|9医生ID|10就诊日期|11排班ID|12时段|13专科ID|14类型</w:t>
            </w:r>
          </w:p>
          <w:p>
            <w:pPr>
              <w:spacing w:line="360" w:lineRule="auto"/>
              <w:rPr>
                <w:rFonts w:ascii="仿宋" w:hAnsi="仿宋" w:eastAsia="仿宋"/>
                <w:sz w:val="24"/>
                <w:szCs w:val="24"/>
              </w:rPr>
            </w:pPr>
            <w:r>
              <w:rPr>
                <w:rFonts w:hint="eastAsia" w:ascii="仿宋" w:hAnsi="仿宋" w:eastAsia="仿宋"/>
                <w:sz w:val="24"/>
                <w:szCs w:val="24"/>
                <w:lang w:val="zh-CN"/>
              </w:rPr>
              <w:t>RCP|I</w:t>
            </w:r>
          </w:p>
        </w:tc>
      </w:tr>
    </w:tbl>
    <w:p>
      <w:pPr>
        <w:spacing w:line="360" w:lineRule="auto"/>
        <w:rPr>
          <w:rFonts w:ascii="仿宋" w:hAnsi="仿宋" w:eastAsia="仿宋"/>
          <w:sz w:val="24"/>
          <w:szCs w:val="24"/>
        </w:rPr>
      </w:pPr>
      <w:r>
        <w:rPr>
          <w:rFonts w:hint="eastAsia" w:ascii="仿宋" w:hAnsi="仿宋" w:eastAsia="仿宋"/>
          <w:sz w:val="24"/>
          <w:szCs w:val="24"/>
        </w:rPr>
        <w:t>RTB^K13^RTB_K13</w:t>
      </w:r>
    </w:p>
    <w:tbl>
      <w:tblPr>
        <w:tblStyle w:val="3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Ex>
        <w:tc>
          <w:tcPr>
            <w:tcW w:w="8522" w:type="dxa"/>
            <w:shd w:val="clear" w:color="auto" w:fill="DEEBF6" w:themeFill="accent1" w:themeFillTint="32"/>
          </w:tcPr>
          <w:p>
            <w:pPr>
              <w:spacing w:line="360" w:lineRule="auto"/>
              <w:rPr>
                <w:rFonts w:ascii="仿宋" w:hAnsi="仿宋" w:eastAsia="仿宋"/>
                <w:sz w:val="24"/>
                <w:szCs w:val="24"/>
              </w:rPr>
            </w:pPr>
            <w:r>
              <w:rPr>
                <w:rFonts w:hint="eastAsia" w:ascii="仿宋" w:hAnsi="仿宋" w:eastAsia="仿宋"/>
                <w:sz w:val="24"/>
                <w:szCs w:val="24"/>
              </w:rPr>
              <w:t>MSH|^~\&amp;|HCP|发送模块名称|第三方|接收模块名称|20140626114850.755(发送时间)|N|RTB^K13^RTB_K13|QRY_Doctor_Schedule_Number_Return-20140626114850755(发送时间)|P|2.7</w:t>
            </w:r>
          </w:p>
          <w:p>
            <w:pPr>
              <w:spacing w:line="360" w:lineRule="auto"/>
              <w:rPr>
                <w:rFonts w:ascii="仿宋" w:hAnsi="仿宋" w:eastAsia="仿宋"/>
                <w:sz w:val="24"/>
                <w:szCs w:val="24"/>
              </w:rPr>
            </w:pPr>
            <w:r>
              <w:rPr>
                <w:rFonts w:hint="eastAsia" w:ascii="仿宋" w:hAnsi="仿宋" w:eastAsia="仿宋"/>
                <w:sz w:val="24"/>
                <w:szCs w:val="24"/>
              </w:rPr>
              <w:t>MSA|AA|请求消息控制ID|执行结果消息</w:t>
            </w:r>
          </w:p>
          <w:p>
            <w:pPr>
              <w:spacing w:line="360" w:lineRule="auto"/>
              <w:rPr>
                <w:rFonts w:ascii="仿宋" w:hAnsi="仿宋" w:eastAsia="仿宋"/>
                <w:sz w:val="24"/>
                <w:szCs w:val="24"/>
              </w:rPr>
            </w:pPr>
            <w:r>
              <w:rPr>
                <w:rFonts w:hint="eastAsia" w:ascii="仿宋" w:hAnsi="仿宋" w:eastAsia="仿宋"/>
                <w:sz w:val="24"/>
                <w:szCs w:val="24"/>
              </w:rPr>
              <w:t>QAK|QDSN01|查询回应情况|K13^QRY_Doctor_Schedule_Number_Return^HL7|总记录数</w:t>
            </w:r>
          </w:p>
          <w:p>
            <w:pPr>
              <w:spacing w:line="360" w:lineRule="auto"/>
              <w:rPr>
                <w:rFonts w:ascii="仿宋" w:hAnsi="仿宋" w:eastAsia="仿宋"/>
                <w:sz w:val="24"/>
                <w:szCs w:val="24"/>
              </w:rPr>
            </w:pPr>
            <w:r>
              <w:rPr>
                <w:rFonts w:hint="eastAsia" w:ascii="仿宋" w:hAnsi="仿宋" w:eastAsia="仿宋"/>
                <w:sz w:val="24"/>
                <w:szCs w:val="24"/>
              </w:rPr>
              <w:t>QPD|K13^QRY_Doctor_Schedule_Number_Return^HL7|QDSN01</w:t>
            </w:r>
          </w:p>
          <w:p>
            <w:pPr>
              <w:spacing w:line="360" w:lineRule="auto"/>
              <w:rPr>
                <w:rFonts w:ascii="仿宋" w:hAnsi="仿宋" w:eastAsia="仿宋"/>
                <w:sz w:val="24"/>
                <w:szCs w:val="24"/>
              </w:rPr>
            </w:pPr>
            <w:r>
              <w:rPr>
                <w:rFonts w:hint="eastAsia" w:ascii="仿宋" w:hAnsi="仿宋" w:eastAsia="仿宋"/>
                <w:sz w:val="24"/>
                <w:szCs w:val="24"/>
              </w:rPr>
              <w:t>RDF|</w:t>
            </w:r>
            <w:r>
              <w:rPr>
                <w:rFonts w:hint="eastAsia" w:ascii="仿宋" w:hAnsi="仿宋" w:eastAsia="仿宋"/>
                <w:sz w:val="24"/>
                <w:szCs w:val="24"/>
                <w:lang w:val="en-US" w:eastAsia="zh-CN"/>
              </w:rPr>
              <w:t>20</w:t>
            </w:r>
            <w:r>
              <w:rPr>
                <w:rFonts w:hint="eastAsia" w:ascii="仿宋" w:hAnsi="仿宋" w:eastAsia="仿宋"/>
                <w:sz w:val="24"/>
                <w:szCs w:val="24"/>
              </w:rPr>
              <w:t>|StaffName^ST^200~CTime^DTM^24~TID^CWE^~SID^ST^150~NumID^ST^~No^NM^~TypeId^ST^~TypeName^ST^~Price^NM^~RegRemained^NM^~StarTime^DTM^24~EndTime^DTM^24~NStatus^CWE^10~SpecialtyID^50^ST~SpecialtyName^50^ST~OutDeptId^ST^200~OutDeptName^ST^200~OutStaffId^ST^200~OutStaffName^ST^200~</w:t>
            </w:r>
            <w:r>
              <w:rPr>
                <w:rFonts w:hint="eastAsia" w:ascii="仿宋" w:hAnsi="仿宋" w:eastAsia="仿宋"/>
                <w:sz w:val="24"/>
                <w:szCs w:val="24"/>
                <w:lang w:val="en-US" w:eastAsia="zh-CN"/>
              </w:rPr>
              <w:t>GuaHaoTypeID</w:t>
            </w:r>
            <w:r>
              <w:rPr>
                <w:rFonts w:hint="eastAsia" w:ascii="仿宋" w:hAnsi="仿宋" w:eastAsia="仿宋"/>
                <w:sz w:val="24"/>
                <w:szCs w:val="24"/>
              </w:rPr>
              <w:t>^ST^200</w:t>
            </w:r>
          </w:p>
          <w:p>
            <w:pPr>
              <w:spacing w:line="360" w:lineRule="auto"/>
              <w:rPr>
                <w:rFonts w:ascii="仿宋" w:hAnsi="仿宋" w:eastAsia="仿宋"/>
                <w:sz w:val="24"/>
                <w:szCs w:val="24"/>
              </w:rPr>
            </w:pPr>
            <w:r>
              <w:rPr>
                <w:rFonts w:hint="eastAsia" w:ascii="仿宋" w:hAnsi="仿宋" w:eastAsia="仿宋"/>
                <w:sz w:val="24"/>
                <w:szCs w:val="24"/>
              </w:rPr>
              <w:t>RDT|1医生姓名|2候诊时间(预约时间)|3时段|4排班唯一标识ID(排队序号)|5号源id唯一标识1(号源编号)|6号数|7医生职称|8挂号类型|9价格|10剩余号源|11号源开始时间|12号源结束时间|13号源状态|14专科ID|15专科名称|16外部科室ID|17外部科室名称|18外部医生ID|19外部医生名称</w:t>
            </w:r>
          </w:p>
          <w:p>
            <w:pPr>
              <w:spacing w:line="360" w:lineRule="auto"/>
              <w:rPr>
                <w:rFonts w:hint="default" w:ascii="仿宋" w:hAnsi="仿宋" w:eastAsia="仿宋"/>
                <w:sz w:val="24"/>
                <w:szCs w:val="24"/>
                <w:lang w:val="en-US" w:eastAsia="zh-CN"/>
              </w:rPr>
            </w:pPr>
            <w:r>
              <w:rPr>
                <w:rFonts w:hint="eastAsia" w:ascii="仿宋" w:hAnsi="仿宋" w:eastAsia="仿宋"/>
                <w:sz w:val="24"/>
                <w:szCs w:val="24"/>
              </w:rPr>
              <w:t>RDT|1医生姓名|2候诊时间(预约时间)|3时段|4排班唯一标识ID(排队序号)|5号源id唯一标识1(号源编号)|6号数|7医生职称|8挂号类型|9价格|10剩余号源|11号源开始时间|12号源结束时间|13号源状态|14专科ID|15专科名称|16外部科室ID|17外部科室名称|18外部医生ID|19外部医生名称</w:t>
            </w:r>
            <w:r>
              <w:rPr>
                <w:rFonts w:hint="eastAsia" w:ascii="仿宋" w:hAnsi="仿宋" w:eastAsia="仿宋"/>
                <w:sz w:val="24"/>
                <w:szCs w:val="24"/>
                <w:lang w:val="en-US" w:eastAsia="zh-CN"/>
              </w:rPr>
              <w:t>|20挂号类别ID</w:t>
            </w:r>
          </w:p>
          <w:p>
            <w:pPr>
              <w:spacing w:line="360" w:lineRule="auto"/>
              <w:rPr>
                <w:rFonts w:hint="default" w:ascii="仿宋" w:hAnsi="仿宋" w:eastAsia="仿宋"/>
                <w:sz w:val="24"/>
                <w:szCs w:val="24"/>
                <w:lang w:val="en-US" w:eastAsia="zh-CN"/>
              </w:rPr>
            </w:pPr>
            <w:r>
              <w:rPr>
                <w:rFonts w:hint="eastAsia" w:ascii="仿宋" w:hAnsi="仿宋" w:eastAsia="仿宋"/>
                <w:sz w:val="24"/>
                <w:szCs w:val="24"/>
              </w:rPr>
              <w:t>RDT|1医生姓名|2候诊时间(预约时间)|3时段|4排班唯一标识ID(排队序号)|5号源id唯一标识1(号源编号)|6号数|7医生职称|8挂号类型|9价格|10剩余号源|11号源开始时间|12号源结束时间|13号源状态|14专科ID|15专科名称|16外部科室ID|17外部科室名称|18外部医生ID|19外部医生名称</w:t>
            </w:r>
            <w:r>
              <w:rPr>
                <w:rFonts w:hint="eastAsia" w:ascii="仿宋" w:hAnsi="仿宋" w:eastAsia="仿宋"/>
                <w:sz w:val="24"/>
                <w:szCs w:val="24"/>
                <w:lang w:val="en-US" w:eastAsia="zh-CN"/>
              </w:rPr>
              <w:t>|20挂号类别ID</w:t>
            </w:r>
          </w:p>
        </w:tc>
      </w:tr>
    </w:tbl>
    <w:p>
      <w:pPr>
        <w:rPr>
          <w:rFonts w:ascii="仿宋" w:hAnsi="仿宋" w:eastAsia="仿宋"/>
          <w:sz w:val="24"/>
          <w:szCs w:val="24"/>
        </w:rPr>
      </w:pPr>
    </w:p>
    <w:p>
      <w:pPr>
        <w:pStyle w:val="4"/>
        <w:numPr>
          <w:ilvl w:val="2"/>
          <w:numId w:val="0"/>
        </w:numPr>
        <w:spacing w:line="360" w:lineRule="auto"/>
        <w:rPr>
          <w:rFonts w:ascii="仿宋" w:hAnsi="仿宋" w:eastAsia="仿宋"/>
          <w:sz w:val="24"/>
          <w:szCs w:val="24"/>
        </w:rPr>
      </w:pPr>
      <w:r>
        <w:rPr>
          <w:rFonts w:hint="eastAsia" w:ascii="仿宋" w:hAnsi="仿宋" w:eastAsia="仿宋"/>
          <w:sz w:val="24"/>
          <w:szCs w:val="24"/>
        </w:rPr>
        <w:t>6.2.8登记预约（锁定号源）</w:t>
      </w:r>
    </w:p>
    <w:p>
      <w:pPr>
        <w:spacing w:line="360" w:lineRule="auto"/>
        <w:rPr>
          <w:rFonts w:ascii="仿宋" w:hAnsi="仿宋" w:eastAsia="仿宋"/>
          <w:sz w:val="24"/>
          <w:szCs w:val="24"/>
        </w:rPr>
      </w:pPr>
      <w:r>
        <w:rPr>
          <w:rFonts w:hint="eastAsia" w:ascii="仿宋" w:hAnsi="仿宋" w:eastAsia="仿宋"/>
          <w:sz w:val="24"/>
          <w:szCs w:val="24"/>
        </w:rPr>
        <w:t>场景名称：Appointment_Lock</w:t>
      </w:r>
    </w:p>
    <w:p>
      <w:pPr>
        <w:spacing w:line="360" w:lineRule="auto"/>
        <w:rPr>
          <w:rFonts w:ascii="仿宋" w:hAnsi="仿宋" w:eastAsia="仿宋"/>
          <w:sz w:val="24"/>
          <w:szCs w:val="24"/>
        </w:rPr>
      </w:pPr>
      <w:r>
        <w:rPr>
          <w:rFonts w:hint="eastAsia" w:ascii="仿宋" w:hAnsi="仿宋" w:eastAsia="仿宋"/>
          <w:sz w:val="24"/>
          <w:szCs w:val="24"/>
        </w:rPr>
        <w:t>场景描述：登记预约（锁定号源）</w:t>
      </w:r>
    </w:p>
    <w:p>
      <w:pPr>
        <w:spacing w:line="360" w:lineRule="auto"/>
        <w:rPr>
          <w:rFonts w:ascii="仿宋" w:hAnsi="仿宋" w:eastAsia="仿宋"/>
          <w:sz w:val="24"/>
          <w:szCs w:val="24"/>
        </w:rPr>
      </w:pPr>
      <w:r>
        <w:rPr>
          <w:rFonts w:hint="eastAsia" w:ascii="仿宋" w:hAnsi="仿宋" w:eastAsia="仿宋"/>
          <w:sz w:val="24"/>
          <w:szCs w:val="24"/>
        </w:rPr>
        <w:t>上游系统：第三方</w:t>
      </w:r>
    </w:p>
    <w:p>
      <w:pPr>
        <w:spacing w:line="360" w:lineRule="auto"/>
        <w:rPr>
          <w:rFonts w:ascii="仿宋" w:hAnsi="仿宋" w:eastAsia="仿宋"/>
          <w:sz w:val="24"/>
          <w:szCs w:val="24"/>
        </w:rPr>
      </w:pPr>
      <w:r>
        <w:rPr>
          <w:rFonts w:hint="eastAsia" w:ascii="仿宋" w:hAnsi="仿宋" w:eastAsia="仿宋"/>
          <w:sz w:val="24"/>
          <w:szCs w:val="24"/>
        </w:rPr>
        <w:t>下游系统：HCP</w:t>
      </w:r>
    </w:p>
    <w:p>
      <w:pPr>
        <w:spacing w:line="360" w:lineRule="auto"/>
        <w:rPr>
          <w:rFonts w:ascii="仿宋" w:hAnsi="仿宋" w:eastAsia="仿宋"/>
          <w:sz w:val="24"/>
          <w:szCs w:val="24"/>
        </w:rPr>
      </w:pPr>
      <w:r>
        <w:rPr>
          <w:rFonts w:hint="eastAsia" w:ascii="仿宋" w:hAnsi="仿宋" w:eastAsia="仿宋"/>
          <w:sz w:val="24"/>
          <w:szCs w:val="24"/>
        </w:rPr>
        <w:t>发送消息名称：SRM^S01^SRM_S01</w:t>
      </w:r>
    </w:p>
    <w:p>
      <w:pPr>
        <w:spacing w:line="360" w:lineRule="auto"/>
        <w:rPr>
          <w:rFonts w:ascii="仿宋" w:hAnsi="仿宋" w:eastAsia="仿宋"/>
          <w:sz w:val="24"/>
          <w:szCs w:val="24"/>
        </w:rPr>
      </w:pPr>
      <w:r>
        <w:rPr>
          <w:rFonts w:hint="eastAsia" w:ascii="仿宋" w:hAnsi="仿宋" w:eastAsia="仿宋"/>
          <w:sz w:val="24"/>
          <w:szCs w:val="24"/>
        </w:rPr>
        <w:t>响应消息名称：SRR^S01^SRR_S01</w:t>
      </w:r>
    </w:p>
    <w:p>
      <w:pPr>
        <w:spacing w:line="360" w:lineRule="auto"/>
        <w:rPr>
          <w:rFonts w:ascii="仿宋" w:hAnsi="仿宋" w:eastAsia="仿宋"/>
          <w:sz w:val="24"/>
          <w:szCs w:val="24"/>
        </w:rPr>
      </w:pPr>
      <w:r>
        <w:rPr>
          <w:rFonts w:hint="eastAsia" w:ascii="仿宋" w:hAnsi="仿宋" w:eastAsia="仿宋"/>
          <w:sz w:val="24"/>
          <w:szCs w:val="24"/>
        </w:rPr>
        <w:t>消息样例：</w:t>
      </w:r>
    </w:p>
    <w:p>
      <w:pPr>
        <w:spacing w:line="360" w:lineRule="auto"/>
        <w:rPr>
          <w:rFonts w:ascii="仿宋" w:hAnsi="仿宋" w:eastAsia="仿宋"/>
          <w:sz w:val="24"/>
          <w:szCs w:val="24"/>
        </w:rPr>
      </w:pPr>
      <w:r>
        <w:rPr>
          <w:rFonts w:hint="eastAsia" w:ascii="仿宋" w:hAnsi="仿宋" w:eastAsia="仿宋"/>
          <w:sz w:val="24"/>
          <w:szCs w:val="24"/>
        </w:rPr>
        <w:t>SRM^S01^SRM_S01</w:t>
      </w:r>
    </w:p>
    <w:tbl>
      <w:tblPr>
        <w:tblStyle w:val="3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E3F3" w:themeFill="accent5"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E3F3" w:themeFill="accent5" w:themeFillTint="32"/>
          <w:tblLayout w:type="fixed"/>
          <w:tblCellMar>
            <w:top w:w="0" w:type="dxa"/>
            <w:left w:w="108" w:type="dxa"/>
            <w:bottom w:w="0" w:type="dxa"/>
            <w:right w:w="108" w:type="dxa"/>
          </w:tblCellMar>
        </w:tblPrEx>
        <w:tc>
          <w:tcPr>
            <w:tcW w:w="8522" w:type="dxa"/>
            <w:shd w:val="clear" w:color="auto" w:fill="DAE3F3" w:themeFill="accent5" w:themeFillTint="32"/>
          </w:tcPr>
          <w:p>
            <w:pPr>
              <w:spacing w:line="360" w:lineRule="auto"/>
              <w:rPr>
                <w:rFonts w:ascii="仿宋" w:hAnsi="仿宋" w:eastAsia="仿宋"/>
                <w:sz w:val="24"/>
                <w:szCs w:val="24"/>
              </w:rPr>
            </w:pPr>
            <w:r>
              <w:rPr>
                <w:rFonts w:hint="eastAsia" w:ascii="仿宋" w:hAnsi="仿宋" w:eastAsia="仿宋"/>
                <w:sz w:val="24"/>
                <w:szCs w:val="24"/>
              </w:rPr>
              <w:t>MSH|^~\&amp;|第三方|发送模块名称|HCP|接收模块名称|20140626114850.755(发送时间)|N|SRM^S01^SRM_S01|Appointment_Lock-20140626114850755(发送时间)|P|2.7</w:t>
            </w:r>
          </w:p>
          <w:p>
            <w:pPr>
              <w:spacing w:line="360" w:lineRule="auto"/>
              <w:rPr>
                <w:rFonts w:ascii="仿宋" w:hAnsi="仿宋" w:eastAsia="仿宋"/>
                <w:sz w:val="24"/>
                <w:szCs w:val="24"/>
              </w:rPr>
            </w:pPr>
            <w:r>
              <w:rPr>
                <w:rFonts w:hint="eastAsia" w:ascii="仿宋" w:hAnsi="仿宋" w:eastAsia="仿宋"/>
                <w:sz w:val="24"/>
                <w:szCs w:val="24"/>
                <w:lang w:val="zh-CN"/>
              </w:rPr>
              <w:t>ARQ</w:t>
            </w:r>
            <w:r>
              <w:rPr>
                <w:rFonts w:hint="eastAsia" w:ascii="仿宋" w:hAnsi="仿宋" w:eastAsia="仿宋"/>
                <w:sz w:val="24"/>
                <w:szCs w:val="24"/>
              </w:rPr>
              <w:t>|1第三方预约ID||||5排班ID|6预约方式名称^预约厂家名称^^取消预约方式名称|||||11预约开始日期时间（预约日期）^预约结束日期时间||||15预约人姓名||||19录入人ID^录入人姓名|||||||26时段</w:t>
            </w:r>
          </w:p>
          <w:p>
            <w:pPr>
              <w:spacing w:line="360" w:lineRule="auto"/>
              <w:rPr>
                <w:rFonts w:ascii="仿宋" w:hAnsi="仿宋" w:eastAsia="仿宋"/>
                <w:sz w:val="24"/>
                <w:szCs w:val="24"/>
              </w:rPr>
            </w:pPr>
            <w:r>
              <w:rPr>
                <w:rFonts w:hint="eastAsia" w:ascii="仿宋" w:hAnsi="仿宋" w:eastAsia="仿宋"/>
                <w:sz w:val="24"/>
                <w:szCs w:val="24"/>
              </w:rPr>
              <w:t>PID|||3病人ID^证件类型^证件编码||5病人姓名||7出生日期|8性别|||11地址类型^邮政编码^完整地址^省(自治区、直辖市)^市(地区、州)^县(市、区)^乡(镇、街道办事处)^村(街、路、弄等)^门牌号码||13家庭电话|14办公电话||16婚姻状况||18^^^^诊疗卡号^诊疗卡类型^医保ID^医保卡号</w:t>
            </w:r>
          </w:p>
          <w:p>
            <w:pPr>
              <w:spacing w:line="360" w:lineRule="auto"/>
              <w:rPr>
                <w:rFonts w:ascii="仿宋" w:hAnsi="仿宋" w:eastAsia="仿宋"/>
                <w:sz w:val="24"/>
                <w:szCs w:val="24"/>
                <w:lang w:val="zh-CN"/>
              </w:rPr>
            </w:pPr>
            <w:r>
              <w:rPr>
                <w:rFonts w:hint="eastAsia" w:ascii="仿宋" w:hAnsi="仿宋" w:eastAsia="仿宋"/>
                <w:sz w:val="24"/>
                <w:szCs w:val="24"/>
              </w:rPr>
              <w:t>PV1|1序号|2患者类别^挂号号</w:t>
            </w:r>
          </w:p>
          <w:p>
            <w:pPr>
              <w:spacing w:line="360" w:lineRule="auto"/>
              <w:rPr>
                <w:rFonts w:ascii="仿宋" w:hAnsi="仿宋" w:eastAsia="仿宋"/>
                <w:sz w:val="24"/>
                <w:szCs w:val="24"/>
              </w:rPr>
            </w:pPr>
            <w:r>
              <w:rPr>
                <w:rFonts w:hint="eastAsia" w:ascii="仿宋" w:hAnsi="仿宋" w:eastAsia="仿宋"/>
                <w:sz w:val="24"/>
                <w:szCs w:val="24"/>
                <w:lang w:val="zh-CN"/>
              </w:rPr>
              <w:t>RG</w:t>
            </w:r>
            <w:r>
              <w:rPr>
                <w:rFonts w:hint="eastAsia" w:ascii="仿宋" w:hAnsi="仿宋" w:eastAsia="仿宋"/>
                <w:sz w:val="24"/>
                <w:szCs w:val="24"/>
              </w:rPr>
              <w:t>S|1序号|2控制码(默认U)|3号表流水号</w:t>
            </w:r>
          </w:p>
          <w:p>
            <w:pPr>
              <w:spacing w:line="360" w:lineRule="auto"/>
              <w:rPr>
                <w:rFonts w:ascii="仿宋" w:hAnsi="仿宋" w:eastAsia="仿宋"/>
                <w:sz w:val="24"/>
                <w:szCs w:val="24"/>
              </w:rPr>
            </w:pPr>
            <w:r>
              <w:rPr>
                <w:rFonts w:hint="eastAsia" w:ascii="仿宋" w:hAnsi="仿宋" w:eastAsia="仿宋"/>
                <w:sz w:val="24"/>
                <w:szCs w:val="24"/>
              </w:rPr>
              <w:t>AIG|1号源ID|2控制码|3预约限号数明细^候诊限号数明细|4号源类型代码^号源类型名|5排班类型代码^排班类型名称|||8候诊起始时间|9候诊偏移时间|10候诊偏移时间单位(Min)|11候诊持续时间|12候诊持续时间单位(Min) ||14预约状态</w:t>
            </w:r>
          </w:p>
          <w:p>
            <w:pPr>
              <w:spacing w:line="360" w:lineRule="auto"/>
              <w:rPr>
                <w:rFonts w:ascii="仿宋" w:hAnsi="仿宋" w:eastAsia="仿宋"/>
                <w:sz w:val="24"/>
                <w:szCs w:val="24"/>
              </w:rPr>
            </w:pPr>
            <w:r>
              <w:rPr>
                <w:rFonts w:hint="eastAsia" w:ascii="仿宋" w:hAnsi="仿宋" w:eastAsia="仿宋"/>
                <w:sz w:val="24"/>
                <w:szCs w:val="24"/>
              </w:rPr>
              <w:t>AIL|设置ID|2控制码(默认U)|3科室ID^科室名称^诊间ID^诊间名称^窗口ID|场所类型</w:t>
            </w:r>
          </w:p>
          <w:p>
            <w:pPr>
              <w:spacing w:line="360" w:lineRule="auto"/>
              <w:rPr>
                <w:rFonts w:ascii="仿宋" w:hAnsi="仿宋" w:eastAsia="仿宋"/>
                <w:sz w:val="24"/>
                <w:szCs w:val="24"/>
              </w:rPr>
            </w:pPr>
            <w:r>
              <w:rPr>
                <w:rFonts w:hint="eastAsia" w:ascii="仿宋" w:hAnsi="仿宋" w:eastAsia="仿宋"/>
                <w:sz w:val="24"/>
                <w:szCs w:val="24"/>
              </w:rPr>
              <w:t>AIP|1设置ID||3医生编号^医生名字</w:t>
            </w:r>
          </w:p>
        </w:tc>
      </w:tr>
    </w:tbl>
    <w:p>
      <w:pPr>
        <w:spacing w:line="360" w:lineRule="auto"/>
        <w:rPr>
          <w:rFonts w:ascii="仿宋" w:hAnsi="仿宋" w:eastAsia="仿宋"/>
          <w:sz w:val="24"/>
          <w:szCs w:val="24"/>
        </w:rPr>
      </w:pPr>
      <w:r>
        <w:rPr>
          <w:rFonts w:hint="eastAsia" w:ascii="仿宋" w:hAnsi="仿宋" w:eastAsia="仿宋"/>
          <w:sz w:val="24"/>
          <w:szCs w:val="24"/>
          <w:lang w:val="zh-CN"/>
        </w:rPr>
        <w:t>SRR^S01^SRR_S01</w:t>
      </w:r>
    </w:p>
    <w:tbl>
      <w:tblPr>
        <w:tblStyle w:val="3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DCE5" w:themeFill="text2"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DCE5" w:themeFill="text2" w:themeFillTint="32"/>
          <w:tblLayout w:type="fixed"/>
          <w:tblCellMar>
            <w:top w:w="0" w:type="dxa"/>
            <w:left w:w="108" w:type="dxa"/>
            <w:bottom w:w="0" w:type="dxa"/>
            <w:right w:w="108" w:type="dxa"/>
          </w:tblCellMar>
        </w:tblPrEx>
        <w:tc>
          <w:tcPr>
            <w:tcW w:w="8522" w:type="dxa"/>
            <w:shd w:val="clear" w:color="auto" w:fill="D6DCE5" w:themeFill="text2" w:themeFillTint="32"/>
          </w:tcPr>
          <w:p>
            <w:pPr>
              <w:spacing w:line="360" w:lineRule="auto"/>
              <w:rPr>
                <w:rFonts w:ascii="仿宋" w:hAnsi="仿宋" w:eastAsia="仿宋"/>
                <w:sz w:val="24"/>
                <w:szCs w:val="24"/>
                <w:lang w:eastAsia="en-US"/>
              </w:rPr>
            </w:pPr>
            <w:bookmarkStart w:id="73" w:name="OLE_LINK55"/>
            <w:bookmarkStart w:id="74" w:name="OLE_LINK54"/>
            <w:r>
              <w:rPr>
                <w:rFonts w:hint="eastAsia" w:ascii="仿宋" w:hAnsi="仿宋" w:eastAsia="仿宋"/>
                <w:sz w:val="24"/>
                <w:szCs w:val="24"/>
                <w:lang w:eastAsia="en-US"/>
              </w:rPr>
              <w:t>MSH|^~\&amp;|</w:t>
            </w:r>
            <w:r>
              <w:rPr>
                <w:rFonts w:hint="eastAsia" w:ascii="仿宋" w:hAnsi="仿宋" w:eastAsia="仿宋"/>
                <w:sz w:val="24"/>
                <w:szCs w:val="24"/>
              </w:rPr>
              <w:t>HCP</w:t>
            </w:r>
            <w:r>
              <w:rPr>
                <w:rFonts w:hint="eastAsia" w:ascii="仿宋" w:hAnsi="仿宋" w:eastAsia="仿宋"/>
                <w:sz w:val="24"/>
                <w:szCs w:val="24"/>
                <w:lang w:eastAsia="en-US"/>
              </w:rPr>
              <w:t>|发送模块名称|第三方|接收模块名称|</w:t>
            </w:r>
            <w:r>
              <w:rPr>
                <w:rFonts w:hint="eastAsia" w:ascii="仿宋" w:hAnsi="仿宋" w:eastAsia="仿宋"/>
                <w:sz w:val="24"/>
                <w:szCs w:val="24"/>
              </w:rPr>
              <w:t>20140626114850.755(发送时间)</w:t>
            </w:r>
            <w:r>
              <w:rPr>
                <w:rFonts w:hint="eastAsia" w:ascii="仿宋" w:hAnsi="仿宋" w:eastAsia="仿宋"/>
                <w:sz w:val="24"/>
                <w:szCs w:val="24"/>
                <w:lang w:eastAsia="en-US"/>
              </w:rPr>
              <w:t>|N|</w:t>
            </w:r>
            <w:r>
              <w:rPr>
                <w:rFonts w:hint="eastAsia" w:ascii="仿宋" w:hAnsi="仿宋" w:eastAsia="仿宋"/>
                <w:sz w:val="24"/>
                <w:szCs w:val="24"/>
              </w:rPr>
              <w:t>SRR^S01^SRR_S01</w:t>
            </w:r>
            <w:r>
              <w:rPr>
                <w:rFonts w:hint="eastAsia" w:ascii="仿宋" w:hAnsi="仿宋" w:eastAsia="仿宋"/>
                <w:sz w:val="24"/>
                <w:szCs w:val="24"/>
                <w:lang w:eastAsia="en-US"/>
              </w:rPr>
              <w:t>|</w:t>
            </w:r>
            <w:r>
              <w:rPr>
                <w:rFonts w:hint="eastAsia" w:ascii="仿宋" w:hAnsi="仿宋" w:eastAsia="仿宋"/>
                <w:sz w:val="24"/>
                <w:szCs w:val="24"/>
              </w:rPr>
              <w:t>Appointment_Lock_Return-20140626114850755(发送时间)</w:t>
            </w:r>
            <w:r>
              <w:rPr>
                <w:rFonts w:hint="eastAsia" w:ascii="仿宋" w:hAnsi="仿宋" w:eastAsia="仿宋"/>
                <w:sz w:val="24"/>
                <w:szCs w:val="24"/>
                <w:lang w:eastAsia="en-US"/>
              </w:rPr>
              <w:t>|P|2.7</w:t>
            </w:r>
          </w:p>
          <w:p>
            <w:pPr>
              <w:spacing w:line="360" w:lineRule="auto"/>
              <w:rPr>
                <w:rFonts w:ascii="仿宋" w:hAnsi="仿宋" w:eastAsia="仿宋"/>
                <w:sz w:val="24"/>
                <w:szCs w:val="24"/>
              </w:rPr>
            </w:pPr>
            <w:r>
              <w:rPr>
                <w:rFonts w:hint="eastAsia" w:ascii="仿宋" w:hAnsi="仿宋" w:eastAsia="仿宋"/>
                <w:sz w:val="24"/>
                <w:szCs w:val="24"/>
              </w:rPr>
              <w:t>MSA|AA|请求消息控制ID|执行结果消息</w:t>
            </w:r>
            <w:bookmarkEnd w:id="73"/>
            <w:bookmarkEnd w:id="74"/>
          </w:p>
          <w:p>
            <w:pPr>
              <w:spacing w:line="360" w:lineRule="auto"/>
              <w:rPr>
                <w:rFonts w:ascii="仿宋" w:hAnsi="仿宋" w:eastAsia="仿宋"/>
                <w:sz w:val="24"/>
                <w:szCs w:val="24"/>
              </w:rPr>
            </w:pPr>
            <w:r>
              <w:rPr>
                <w:rFonts w:hint="eastAsia" w:ascii="仿宋" w:hAnsi="仿宋" w:eastAsia="仿宋"/>
                <w:sz w:val="24"/>
                <w:szCs w:val="24"/>
              </w:rPr>
              <w:t>SCH|||3锁号ID|||6预约验证码|||||11候诊时间||||||16第三方厂家名称||||20预约人姓名</w:t>
            </w:r>
          </w:p>
        </w:tc>
      </w:tr>
    </w:tbl>
    <w:p>
      <w:pPr>
        <w:spacing w:line="360" w:lineRule="auto"/>
        <w:rPr>
          <w:rFonts w:ascii="仿宋" w:hAnsi="仿宋" w:eastAsia="仿宋"/>
          <w:sz w:val="24"/>
          <w:szCs w:val="24"/>
        </w:rPr>
      </w:pPr>
    </w:p>
    <w:p>
      <w:pPr>
        <w:pStyle w:val="4"/>
        <w:numPr>
          <w:ilvl w:val="2"/>
          <w:numId w:val="0"/>
        </w:numPr>
        <w:tabs>
          <w:tab w:val="left" w:pos="720"/>
        </w:tabs>
        <w:spacing w:line="360" w:lineRule="auto"/>
        <w:rPr>
          <w:rFonts w:ascii="仿宋" w:hAnsi="仿宋" w:eastAsia="仿宋"/>
          <w:sz w:val="24"/>
          <w:szCs w:val="24"/>
        </w:rPr>
      </w:pPr>
      <w:r>
        <w:rPr>
          <w:rFonts w:hint="eastAsia" w:ascii="仿宋" w:hAnsi="仿宋" w:eastAsia="仿宋"/>
          <w:sz w:val="24"/>
          <w:szCs w:val="24"/>
        </w:rPr>
        <w:t>6.2.9</w:t>
      </w:r>
      <w:r>
        <w:rPr>
          <w:rFonts w:ascii="仿宋" w:hAnsi="仿宋" w:eastAsia="仿宋"/>
          <w:sz w:val="24"/>
          <w:szCs w:val="24"/>
        </w:rPr>
        <w:t>取消挂号</w:t>
      </w:r>
    </w:p>
    <w:p>
      <w:pPr>
        <w:spacing w:line="360" w:lineRule="auto"/>
        <w:rPr>
          <w:rFonts w:ascii="仿宋" w:hAnsi="仿宋" w:eastAsia="仿宋"/>
          <w:sz w:val="24"/>
          <w:szCs w:val="24"/>
        </w:rPr>
      </w:pPr>
      <w:r>
        <w:rPr>
          <w:rFonts w:hint="eastAsia" w:ascii="仿宋" w:hAnsi="仿宋" w:eastAsia="仿宋"/>
          <w:sz w:val="24"/>
          <w:szCs w:val="24"/>
        </w:rPr>
        <w:t>场景名称：Appointment_Cancel</w:t>
      </w:r>
    </w:p>
    <w:p>
      <w:pPr>
        <w:spacing w:line="360" w:lineRule="auto"/>
        <w:rPr>
          <w:rFonts w:ascii="仿宋" w:hAnsi="仿宋" w:eastAsia="仿宋"/>
          <w:sz w:val="24"/>
          <w:szCs w:val="24"/>
        </w:rPr>
      </w:pPr>
      <w:r>
        <w:rPr>
          <w:rFonts w:hint="eastAsia" w:ascii="仿宋" w:hAnsi="仿宋" w:eastAsia="仿宋"/>
          <w:sz w:val="24"/>
          <w:szCs w:val="24"/>
        </w:rPr>
        <w:t>场景描述：取消预约（退号）</w:t>
      </w:r>
    </w:p>
    <w:p>
      <w:pPr>
        <w:spacing w:line="360" w:lineRule="auto"/>
        <w:rPr>
          <w:rFonts w:ascii="仿宋" w:hAnsi="仿宋" w:eastAsia="仿宋"/>
          <w:sz w:val="24"/>
          <w:szCs w:val="24"/>
        </w:rPr>
      </w:pPr>
      <w:r>
        <w:rPr>
          <w:rFonts w:hint="eastAsia" w:ascii="仿宋" w:hAnsi="仿宋" w:eastAsia="仿宋"/>
          <w:sz w:val="24"/>
          <w:szCs w:val="24"/>
        </w:rPr>
        <w:t>上游系统：第三方</w:t>
      </w:r>
    </w:p>
    <w:p>
      <w:pPr>
        <w:spacing w:line="360" w:lineRule="auto"/>
        <w:rPr>
          <w:rFonts w:ascii="仿宋" w:hAnsi="仿宋" w:eastAsia="仿宋"/>
          <w:sz w:val="24"/>
          <w:szCs w:val="24"/>
        </w:rPr>
      </w:pPr>
      <w:r>
        <w:rPr>
          <w:rFonts w:hint="eastAsia" w:ascii="仿宋" w:hAnsi="仿宋" w:eastAsia="仿宋"/>
          <w:sz w:val="24"/>
          <w:szCs w:val="24"/>
        </w:rPr>
        <w:t>下游系统：HCP</w:t>
      </w:r>
    </w:p>
    <w:p>
      <w:pPr>
        <w:spacing w:line="360" w:lineRule="auto"/>
        <w:rPr>
          <w:rFonts w:ascii="仿宋" w:hAnsi="仿宋" w:eastAsia="仿宋"/>
          <w:sz w:val="24"/>
          <w:szCs w:val="24"/>
        </w:rPr>
      </w:pPr>
      <w:r>
        <w:rPr>
          <w:rFonts w:hint="eastAsia" w:ascii="仿宋" w:hAnsi="仿宋" w:eastAsia="仿宋"/>
          <w:sz w:val="24"/>
          <w:szCs w:val="24"/>
        </w:rPr>
        <w:t>发送消息名称：SRM^S04^SRM_S01</w:t>
      </w:r>
    </w:p>
    <w:p>
      <w:pPr>
        <w:spacing w:line="360" w:lineRule="auto"/>
        <w:rPr>
          <w:rFonts w:ascii="仿宋" w:hAnsi="仿宋" w:eastAsia="仿宋"/>
          <w:sz w:val="24"/>
          <w:szCs w:val="24"/>
        </w:rPr>
      </w:pPr>
      <w:r>
        <w:rPr>
          <w:rFonts w:hint="eastAsia" w:ascii="仿宋" w:hAnsi="仿宋" w:eastAsia="仿宋"/>
          <w:sz w:val="24"/>
          <w:szCs w:val="24"/>
        </w:rPr>
        <w:t>响应消息名称：SRR^S04^SRR_S01</w:t>
      </w:r>
    </w:p>
    <w:p>
      <w:pPr>
        <w:spacing w:line="360" w:lineRule="auto"/>
        <w:rPr>
          <w:rFonts w:ascii="仿宋" w:hAnsi="仿宋" w:eastAsia="仿宋"/>
          <w:sz w:val="24"/>
          <w:szCs w:val="24"/>
        </w:rPr>
      </w:pPr>
      <w:r>
        <w:rPr>
          <w:rFonts w:hint="eastAsia" w:ascii="仿宋" w:hAnsi="仿宋" w:eastAsia="仿宋"/>
          <w:sz w:val="24"/>
          <w:szCs w:val="24"/>
        </w:rPr>
        <w:t>消息样例：</w:t>
      </w:r>
    </w:p>
    <w:p>
      <w:pPr>
        <w:spacing w:line="360" w:lineRule="auto"/>
        <w:rPr>
          <w:rFonts w:ascii="仿宋" w:hAnsi="仿宋" w:eastAsia="仿宋"/>
          <w:sz w:val="24"/>
          <w:szCs w:val="24"/>
        </w:rPr>
      </w:pPr>
      <w:r>
        <w:rPr>
          <w:rFonts w:hint="eastAsia" w:ascii="仿宋" w:hAnsi="仿宋" w:eastAsia="仿宋"/>
          <w:sz w:val="24"/>
          <w:szCs w:val="24"/>
          <w:lang w:val="zh-CN"/>
        </w:rPr>
        <w:t>SRM^S0</w:t>
      </w:r>
      <w:r>
        <w:rPr>
          <w:rFonts w:hint="eastAsia" w:ascii="仿宋" w:hAnsi="仿宋" w:eastAsia="仿宋"/>
          <w:sz w:val="24"/>
          <w:szCs w:val="24"/>
        </w:rPr>
        <w:t>4</w:t>
      </w:r>
      <w:r>
        <w:rPr>
          <w:rFonts w:hint="eastAsia" w:ascii="仿宋" w:hAnsi="仿宋" w:eastAsia="仿宋"/>
          <w:sz w:val="24"/>
          <w:szCs w:val="24"/>
          <w:lang w:val="zh-CN"/>
        </w:rPr>
        <w:t>^SRM_S01</w:t>
      </w:r>
    </w:p>
    <w:tbl>
      <w:tblPr>
        <w:tblStyle w:val="3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E3F3" w:themeFill="accent5"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E3F3" w:themeFill="accent5" w:themeFillTint="32"/>
          <w:tblLayout w:type="fixed"/>
          <w:tblCellMar>
            <w:top w:w="0" w:type="dxa"/>
            <w:left w:w="108" w:type="dxa"/>
            <w:bottom w:w="0" w:type="dxa"/>
            <w:right w:w="108" w:type="dxa"/>
          </w:tblCellMar>
        </w:tblPrEx>
        <w:trPr>
          <w:trHeight w:val="1532" w:hRule="atLeast"/>
        </w:trPr>
        <w:tc>
          <w:tcPr>
            <w:tcW w:w="8522" w:type="dxa"/>
            <w:shd w:val="clear" w:color="auto" w:fill="DAE3F3" w:themeFill="accent5" w:themeFillTint="32"/>
          </w:tcPr>
          <w:p>
            <w:pPr>
              <w:spacing w:line="360" w:lineRule="auto"/>
              <w:rPr>
                <w:rFonts w:ascii="仿宋" w:hAnsi="仿宋" w:eastAsia="仿宋"/>
                <w:sz w:val="24"/>
                <w:szCs w:val="24"/>
              </w:rPr>
            </w:pPr>
            <w:r>
              <w:rPr>
                <w:rFonts w:hint="eastAsia" w:ascii="仿宋" w:hAnsi="仿宋" w:eastAsia="仿宋"/>
                <w:sz w:val="24"/>
                <w:szCs w:val="24"/>
              </w:rPr>
              <w:t>MSH|^~\&amp;|第三方|发送模块名称|HCP|接收模块名称|20140626114850.755(发送时间)|N|SRM^S04^SRM_S01|Appointment_Cancel-20140626114850755(发送时间)|P|2.7</w:t>
            </w:r>
          </w:p>
          <w:p>
            <w:pPr>
              <w:spacing w:line="360" w:lineRule="auto"/>
              <w:rPr>
                <w:rFonts w:ascii="仿宋" w:hAnsi="仿宋" w:eastAsia="仿宋"/>
                <w:sz w:val="24"/>
                <w:szCs w:val="24"/>
              </w:rPr>
            </w:pPr>
            <w:r>
              <w:rPr>
                <w:rFonts w:hint="eastAsia" w:ascii="仿宋" w:hAnsi="仿宋" w:eastAsia="仿宋"/>
                <w:sz w:val="24"/>
                <w:szCs w:val="24"/>
                <w:lang w:val="zh-CN"/>
              </w:rPr>
              <w:t>ARQ</w:t>
            </w:r>
            <w:r>
              <w:rPr>
                <w:rFonts w:hint="eastAsia" w:ascii="仿宋" w:hAnsi="仿宋" w:eastAsia="仿宋"/>
                <w:sz w:val="24"/>
                <w:szCs w:val="24"/>
              </w:rPr>
              <w:t>|1第三方预约ID|2锁号ID|3预约验证码||5排班ID|6预约方式名称^预约厂家名称^^取消预约方式名称|||||11预约开始日期时间（预约日期）^预约结束日期时间||||15预约人姓名||||19录入人ID^录入人姓名|||||||26时段</w:t>
            </w:r>
          </w:p>
          <w:p>
            <w:pPr>
              <w:spacing w:line="360" w:lineRule="auto"/>
              <w:rPr>
                <w:rFonts w:ascii="仿宋" w:hAnsi="仿宋" w:eastAsia="仿宋"/>
                <w:sz w:val="24"/>
                <w:szCs w:val="24"/>
              </w:rPr>
            </w:pPr>
            <w:r>
              <w:rPr>
                <w:rFonts w:hint="eastAsia" w:ascii="仿宋" w:hAnsi="仿宋" w:eastAsia="仿宋"/>
                <w:sz w:val="24"/>
                <w:szCs w:val="24"/>
              </w:rPr>
              <w:t>PID|||3病人ID^证件类型^证件编码||5病人姓名||7出生日期|8性别|||11地址类型^邮政编码^完整地址^省(自治区、直辖市)^市(地区、州)^县(市、区)^乡(镇、街道办事处)^村(街、路、弄等)^门牌号码||13家庭电话|14办公电话||16婚姻状况||18^^^^诊疗卡号^诊疗卡类型^医保ID^医保卡号</w:t>
            </w:r>
          </w:p>
          <w:p>
            <w:pPr>
              <w:spacing w:line="360" w:lineRule="auto"/>
              <w:rPr>
                <w:rFonts w:ascii="仿宋" w:hAnsi="仿宋" w:eastAsia="仿宋"/>
                <w:sz w:val="24"/>
                <w:szCs w:val="24"/>
                <w:lang w:val="zh-CN"/>
              </w:rPr>
            </w:pPr>
            <w:r>
              <w:rPr>
                <w:rFonts w:hint="eastAsia" w:ascii="仿宋" w:hAnsi="仿宋" w:eastAsia="仿宋"/>
                <w:sz w:val="24"/>
                <w:szCs w:val="24"/>
              </w:rPr>
              <w:t>PV1|1序号|2患者类别^挂号号</w:t>
            </w:r>
          </w:p>
          <w:p>
            <w:pPr>
              <w:spacing w:line="360" w:lineRule="auto"/>
              <w:rPr>
                <w:rFonts w:ascii="仿宋" w:hAnsi="仿宋" w:eastAsia="仿宋"/>
                <w:sz w:val="24"/>
                <w:szCs w:val="24"/>
              </w:rPr>
            </w:pPr>
            <w:r>
              <w:rPr>
                <w:rFonts w:hint="eastAsia" w:ascii="仿宋" w:hAnsi="仿宋" w:eastAsia="仿宋"/>
                <w:sz w:val="24"/>
                <w:szCs w:val="24"/>
                <w:lang w:val="zh-CN"/>
              </w:rPr>
              <w:t>RG</w:t>
            </w:r>
            <w:r>
              <w:rPr>
                <w:rFonts w:hint="eastAsia" w:ascii="仿宋" w:hAnsi="仿宋" w:eastAsia="仿宋"/>
                <w:sz w:val="24"/>
                <w:szCs w:val="24"/>
              </w:rPr>
              <w:t>S|1序号|2控制码(默认U)|3号表流水号</w:t>
            </w:r>
          </w:p>
          <w:p>
            <w:pPr>
              <w:spacing w:line="360" w:lineRule="auto"/>
              <w:rPr>
                <w:rFonts w:ascii="仿宋" w:hAnsi="仿宋" w:eastAsia="仿宋"/>
                <w:sz w:val="24"/>
                <w:szCs w:val="24"/>
              </w:rPr>
            </w:pPr>
            <w:r>
              <w:rPr>
                <w:rFonts w:hint="eastAsia" w:ascii="仿宋" w:hAnsi="仿宋" w:eastAsia="仿宋"/>
                <w:sz w:val="24"/>
                <w:szCs w:val="24"/>
              </w:rPr>
              <w:t>AIG|1号源ID|2控制码|3预约限号数明细^候诊限号数明细|4号源类型代码^号源类型名|5排班类型代码^排班类型名称|||8候诊起始时间|9候诊偏移时间|10候诊偏移时间单位(Min)|11候诊持续时间|12候诊持续时间单位(Min) ||14预约状态</w:t>
            </w:r>
          </w:p>
          <w:p>
            <w:pPr>
              <w:spacing w:line="360" w:lineRule="auto"/>
              <w:rPr>
                <w:rFonts w:ascii="仿宋" w:hAnsi="仿宋" w:eastAsia="仿宋"/>
                <w:sz w:val="24"/>
                <w:szCs w:val="24"/>
              </w:rPr>
            </w:pPr>
            <w:r>
              <w:rPr>
                <w:rFonts w:hint="eastAsia" w:ascii="仿宋" w:hAnsi="仿宋" w:eastAsia="仿宋"/>
                <w:sz w:val="24"/>
                <w:szCs w:val="24"/>
              </w:rPr>
              <w:t>AIL|设置ID|2控制码(默认U)|3科室ID^科室名称^诊间ID^诊间名称^窗口ID|场所类型</w:t>
            </w:r>
          </w:p>
          <w:p>
            <w:pPr>
              <w:spacing w:line="360" w:lineRule="auto"/>
              <w:rPr>
                <w:rFonts w:ascii="仿宋" w:hAnsi="仿宋" w:eastAsia="仿宋"/>
                <w:sz w:val="24"/>
                <w:szCs w:val="24"/>
              </w:rPr>
            </w:pPr>
            <w:r>
              <w:rPr>
                <w:rFonts w:hint="eastAsia" w:ascii="仿宋" w:hAnsi="仿宋" w:eastAsia="仿宋"/>
                <w:sz w:val="24"/>
                <w:szCs w:val="24"/>
              </w:rPr>
              <w:t>AIP|1设置ID||3医生编号^医生名字</w:t>
            </w:r>
          </w:p>
        </w:tc>
      </w:tr>
    </w:tbl>
    <w:p>
      <w:pPr>
        <w:spacing w:line="360" w:lineRule="auto"/>
        <w:rPr>
          <w:rFonts w:ascii="仿宋" w:hAnsi="仿宋" w:eastAsia="仿宋"/>
          <w:sz w:val="24"/>
          <w:szCs w:val="24"/>
          <w:lang w:val="zh-CN"/>
        </w:rPr>
      </w:pPr>
      <w:r>
        <w:rPr>
          <w:rFonts w:hint="eastAsia" w:ascii="仿宋" w:hAnsi="仿宋" w:eastAsia="仿宋"/>
          <w:sz w:val="24"/>
          <w:szCs w:val="24"/>
          <w:lang w:val="zh-CN"/>
        </w:rPr>
        <w:t>SRR^S0</w:t>
      </w:r>
      <w:r>
        <w:rPr>
          <w:rFonts w:hint="eastAsia" w:ascii="仿宋" w:hAnsi="仿宋" w:eastAsia="仿宋"/>
          <w:sz w:val="24"/>
          <w:szCs w:val="24"/>
        </w:rPr>
        <w:t>4</w:t>
      </w:r>
      <w:r>
        <w:rPr>
          <w:rFonts w:hint="eastAsia" w:ascii="仿宋" w:hAnsi="仿宋" w:eastAsia="仿宋"/>
          <w:sz w:val="24"/>
          <w:szCs w:val="24"/>
          <w:lang w:val="zh-CN"/>
        </w:rPr>
        <w:t>^SRR_S01</w:t>
      </w:r>
    </w:p>
    <w:tbl>
      <w:tblPr>
        <w:tblStyle w:val="3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DCE5" w:themeFill="text2"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DCE5" w:themeFill="text2" w:themeFillTint="32"/>
          <w:tblLayout w:type="fixed"/>
          <w:tblCellMar>
            <w:top w:w="0" w:type="dxa"/>
            <w:left w:w="108" w:type="dxa"/>
            <w:bottom w:w="0" w:type="dxa"/>
            <w:right w:w="108" w:type="dxa"/>
          </w:tblCellMar>
        </w:tblPrEx>
        <w:tc>
          <w:tcPr>
            <w:tcW w:w="8522" w:type="dxa"/>
            <w:shd w:val="clear" w:color="auto" w:fill="D6DCE5" w:themeFill="text2" w:themeFillTint="32"/>
          </w:tcPr>
          <w:p>
            <w:pPr>
              <w:spacing w:line="360" w:lineRule="auto"/>
              <w:rPr>
                <w:rFonts w:ascii="仿宋" w:hAnsi="仿宋" w:eastAsia="仿宋"/>
                <w:sz w:val="24"/>
                <w:szCs w:val="24"/>
              </w:rPr>
            </w:pPr>
            <w:r>
              <w:rPr>
                <w:rFonts w:hint="eastAsia" w:ascii="仿宋" w:hAnsi="仿宋" w:eastAsia="仿宋"/>
                <w:sz w:val="24"/>
                <w:szCs w:val="24"/>
              </w:rPr>
              <w:t>MSH|^~\&amp;|HCP|发送模块名称|第三方|接收模块名称|20140626114850.755(发送时间)|N|</w:t>
            </w:r>
            <w:r>
              <w:rPr>
                <w:rFonts w:hint="eastAsia" w:ascii="仿宋" w:hAnsi="仿宋" w:eastAsia="仿宋"/>
                <w:sz w:val="24"/>
                <w:szCs w:val="24"/>
                <w:lang w:val="zh-CN"/>
              </w:rPr>
              <w:t>SRR^S0</w:t>
            </w:r>
            <w:r>
              <w:rPr>
                <w:rFonts w:hint="eastAsia" w:ascii="仿宋" w:hAnsi="仿宋" w:eastAsia="仿宋"/>
                <w:sz w:val="24"/>
                <w:szCs w:val="24"/>
              </w:rPr>
              <w:t>4</w:t>
            </w:r>
            <w:r>
              <w:rPr>
                <w:rFonts w:hint="eastAsia" w:ascii="仿宋" w:hAnsi="仿宋" w:eastAsia="仿宋"/>
                <w:sz w:val="24"/>
                <w:szCs w:val="24"/>
                <w:lang w:val="zh-CN"/>
              </w:rPr>
              <w:t>^SRR_S01</w:t>
            </w:r>
            <w:r>
              <w:rPr>
                <w:rFonts w:hint="eastAsia" w:ascii="仿宋" w:hAnsi="仿宋" w:eastAsia="仿宋"/>
                <w:sz w:val="24"/>
                <w:szCs w:val="24"/>
              </w:rPr>
              <w:t>|Appointment_Cancel_Return-20140626114850755(发送时间)|P|2.7</w:t>
            </w:r>
          </w:p>
          <w:p>
            <w:pPr>
              <w:spacing w:line="360" w:lineRule="auto"/>
              <w:rPr>
                <w:rFonts w:ascii="仿宋" w:hAnsi="仿宋" w:eastAsia="仿宋"/>
                <w:sz w:val="24"/>
                <w:szCs w:val="24"/>
                <w:lang w:val="zh-CN"/>
              </w:rPr>
            </w:pPr>
            <w:r>
              <w:rPr>
                <w:rFonts w:hint="eastAsia" w:ascii="仿宋" w:hAnsi="仿宋" w:eastAsia="仿宋"/>
                <w:sz w:val="24"/>
                <w:szCs w:val="24"/>
              </w:rPr>
              <w:t>MSA|AA|请求消息控制ID|执行结果消息</w:t>
            </w:r>
          </w:p>
        </w:tc>
      </w:tr>
    </w:tbl>
    <w:p>
      <w:pPr>
        <w:spacing w:line="360" w:lineRule="auto"/>
        <w:rPr>
          <w:rFonts w:ascii="仿宋" w:hAnsi="仿宋" w:eastAsia="仿宋"/>
          <w:sz w:val="24"/>
          <w:szCs w:val="24"/>
        </w:rPr>
      </w:pPr>
    </w:p>
    <w:p>
      <w:pPr>
        <w:pStyle w:val="4"/>
        <w:numPr>
          <w:ilvl w:val="2"/>
          <w:numId w:val="0"/>
        </w:numPr>
        <w:spacing w:line="360" w:lineRule="auto"/>
        <w:rPr>
          <w:rFonts w:ascii="仿宋" w:hAnsi="仿宋" w:eastAsia="仿宋"/>
          <w:sz w:val="24"/>
          <w:szCs w:val="24"/>
        </w:rPr>
      </w:pPr>
      <w:r>
        <w:rPr>
          <w:rFonts w:hint="eastAsia" w:ascii="仿宋" w:hAnsi="仿宋" w:eastAsia="仿宋"/>
          <w:sz w:val="24"/>
          <w:szCs w:val="24"/>
        </w:rPr>
        <w:t>6.2.10查询预约信息</w:t>
      </w:r>
    </w:p>
    <w:p>
      <w:pPr>
        <w:spacing w:line="360" w:lineRule="auto"/>
        <w:rPr>
          <w:rFonts w:ascii="仿宋" w:hAnsi="仿宋" w:eastAsia="仿宋"/>
          <w:sz w:val="24"/>
          <w:szCs w:val="24"/>
        </w:rPr>
      </w:pPr>
      <w:r>
        <w:rPr>
          <w:rFonts w:hint="eastAsia" w:ascii="仿宋" w:hAnsi="仿宋" w:eastAsia="仿宋"/>
          <w:sz w:val="24"/>
          <w:szCs w:val="24"/>
        </w:rPr>
        <w:t>场景名称：QRY_Appointment</w:t>
      </w:r>
    </w:p>
    <w:p>
      <w:pPr>
        <w:spacing w:line="360" w:lineRule="auto"/>
        <w:rPr>
          <w:rFonts w:ascii="仿宋" w:hAnsi="仿宋" w:eastAsia="仿宋"/>
          <w:sz w:val="24"/>
          <w:szCs w:val="24"/>
        </w:rPr>
      </w:pPr>
      <w:r>
        <w:rPr>
          <w:rFonts w:hint="eastAsia" w:ascii="仿宋" w:hAnsi="仿宋" w:eastAsia="仿宋"/>
          <w:sz w:val="24"/>
          <w:szCs w:val="24"/>
        </w:rPr>
        <w:t>场景描述：查询预约信息</w:t>
      </w:r>
    </w:p>
    <w:p>
      <w:pPr>
        <w:spacing w:line="360" w:lineRule="auto"/>
        <w:rPr>
          <w:rFonts w:ascii="仿宋" w:hAnsi="仿宋" w:eastAsia="仿宋"/>
          <w:sz w:val="24"/>
          <w:szCs w:val="24"/>
        </w:rPr>
      </w:pPr>
      <w:r>
        <w:rPr>
          <w:rFonts w:hint="eastAsia" w:ascii="仿宋" w:hAnsi="仿宋" w:eastAsia="仿宋"/>
          <w:sz w:val="24"/>
          <w:szCs w:val="24"/>
        </w:rPr>
        <w:t>上游系统：第三方</w:t>
      </w:r>
    </w:p>
    <w:p>
      <w:pPr>
        <w:spacing w:line="360" w:lineRule="auto"/>
        <w:rPr>
          <w:rFonts w:ascii="仿宋" w:hAnsi="仿宋" w:eastAsia="仿宋"/>
          <w:sz w:val="24"/>
          <w:szCs w:val="24"/>
        </w:rPr>
      </w:pPr>
      <w:r>
        <w:rPr>
          <w:rFonts w:hint="eastAsia" w:ascii="仿宋" w:hAnsi="仿宋" w:eastAsia="仿宋"/>
          <w:sz w:val="24"/>
          <w:szCs w:val="24"/>
        </w:rPr>
        <w:t>下游系统：HCP</w:t>
      </w:r>
    </w:p>
    <w:p>
      <w:pPr>
        <w:spacing w:line="360" w:lineRule="auto"/>
        <w:rPr>
          <w:rFonts w:ascii="仿宋" w:hAnsi="仿宋" w:eastAsia="仿宋"/>
          <w:sz w:val="24"/>
          <w:szCs w:val="24"/>
        </w:rPr>
      </w:pPr>
      <w:r>
        <w:rPr>
          <w:rFonts w:hint="eastAsia" w:ascii="仿宋" w:hAnsi="仿宋" w:eastAsia="仿宋"/>
          <w:sz w:val="24"/>
          <w:szCs w:val="24"/>
        </w:rPr>
        <w:t>发送消息名称：QBP^Q13^QBP_Q13</w:t>
      </w:r>
    </w:p>
    <w:p>
      <w:pPr>
        <w:spacing w:line="360" w:lineRule="auto"/>
        <w:rPr>
          <w:rFonts w:ascii="仿宋" w:hAnsi="仿宋" w:eastAsia="仿宋"/>
          <w:sz w:val="24"/>
          <w:szCs w:val="24"/>
        </w:rPr>
      </w:pPr>
      <w:r>
        <w:rPr>
          <w:rFonts w:hint="eastAsia" w:ascii="仿宋" w:hAnsi="仿宋" w:eastAsia="仿宋"/>
          <w:sz w:val="24"/>
          <w:szCs w:val="24"/>
        </w:rPr>
        <w:t>响应消息名称：RTB^K13^RTB_K13</w:t>
      </w:r>
    </w:p>
    <w:p>
      <w:pPr>
        <w:spacing w:line="360" w:lineRule="auto"/>
        <w:rPr>
          <w:rFonts w:ascii="仿宋" w:hAnsi="仿宋" w:eastAsia="仿宋"/>
          <w:sz w:val="24"/>
          <w:szCs w:val="24"/>
        </w:rPr>
      </w:pPr>
      <w:r>
        <w:rPr>
          <w:rFonts w:hint="eastAsia" w:ascii="仿宋" w:hAnsi="仿宋" w:eastAsia="仿宋"/>
          <w:sz w:val="24"/>
          <w:szCs w:val="24"/>
        </w:rPr>
        <w:t>QPD查询参数</w:t>
      </w:r>
    </w:p>
    <w:tbl>
      <w:tblPr>
        <w:tblStyle w:val="34"/>
        <w:tblW w:w="809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QPD-1</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Q13^QRY_Appointment^HL7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rPr>
          <w:trHeight w:val="90" w:hRule="atLeast"/>
        </w:trPr>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QPD-2</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QA0001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QPD-3</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事件记录时间，必填，可使用当前系统时间，请使用</w:t>
            </w:r>
            <w:r>
              <w:rPr>
                <w:rFonts w:hint="eastAsia" w:ascii="仿宋" w:hAnsi="仿宋" w:eastAsia="仿宋"/>
                <w:sz w:val="24"/>
                <w:szCs w:val="24"/>
                <w:lang w:val="zh-CN"/>
              </w:rPr>
              <w:t>YYYYMMDDHHMMSS.SSS</w:t>
            </w:r>
            <w:r>
              <w:rPr>
                <w:rFonts w:hint="eastAsia" w:ascii="仿宋" w:hAnsi="仿宋" w:eastAsia="仿宋"/>
                <w:sz w:val="24"/>
                <w:szCs w:val="24"/>
              </w:rPr>
              <w:t>，请精确到毫秒。</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QPD-4</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操作员ID（非查询条件，用户下游系统记录操作人员信息）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QPD-5</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操作员姓名（非查询条件，用户下游系统记录操作人员信息）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QPD-6</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操作员科室ID（非查询条件，用户下游系统记录操作人员信息）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QPD-7</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操作员科室名称（非查询条件，用户下游系统记录操作人员信息）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QPD-8</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科室ID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QPD-19</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科室名称（模糊查询）</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QPD-10</w:t>
            </w:r>
          </w:p>
        </w:tc>
        <w:tc>
          <w:tcPr>
            <w:tcW w:w="6669" w:type="dxa"/>
            <w:shd w:val="clear" w:color="auto" w:fill="DAEEF3"/>
          </w:tcPr>
          <w:p>
            <w:pPr>
              <w:spacing w:line="360" w:lineRule="auto"/>
              <w:rPr>
                <w:rFonts w:ascii="仿宋" w:hAnsi="仿宋" w:eastAsia="仿宋"/>
                <w:sz w:val="24"/>
                <w:szCs w:val="24"/>
                <w:lang w:val="zh-CN"/>
              </w:rPr>
            </w:pPr>
            <w:r>
              <w:rPr>
                <w:rFonts w:hint="eastAsia" w:ascii="仿宋" w:hAnsi="仿宋" w:eastAsia="仿宋"/>
                <w:sz w:val="24"/>
                <w:szCs w:val="24"/>
                <w:lang w:val="zh-CN"/>
              </w:rPr>
              <w:t>医生</w:t>
            </w:r>
            <w:r>
              <w:rPr>
                <w:rFonts w:hint="eastAsia" w:ascii="仿宋" w:hAnsi="仿宋" w:eastAsia="仿宋"/>
                <w:sz w:val="24"/>
                <w:szCs w:val="24"/>
              </w:rPr>
              <w:t>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QPD-11</w:t>
            </w:r>
          </w:p>
        </w:tc>
        <w:tc>
          <w:tcPr>
            <w:tcW w:w="6669" w:type="dxa"/>
            <w:shd w:val="clear" w:color="auto" w:fill="DAEEF3"/>
          </w:tcPr>
          <w:p>
            <w:pPr>
              <w:spacing w:line="360" w:lineRule="auto"/>
              <w:rPr>
                <w:rFonts w:ascii="仿宋" w:hAnsi="仿宋" w:eastAsia="仿宋"/>
                <w:sz w:val="24"/>
                <w:szCs w:val="24"/>
                <w:lang w:val="zh-CN"/>
              </w:rPr>
            </w:pPr>
            <w:r>
              <w:rPr>
                <w:rFonts w:hint="eastAsia" w:ascii="仿宋" w:hAnsi="仿宋" w:eastAsia="仿宋"/>
                <w:sz w:val="24"/>
                <w:szCs w:val="24"/>
              </w:rPr>
              <w:t>医生姓名（模糊查询）</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QPD-12</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病人ID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QPD-13</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证件类型</w:t>
            </w:r>
          </w:p>
          <w:p>
            <w:pPr>
              <w:spacing w:line="360" w:lineRule="auto"/>
              <w:rPr>
                <w:rFonts w:ascii="仿宋" w:hAnsi="仿宋" w:eastAsia="仿宋"/>
                <w:sz w:val="24"/>
                <w:szCs w:val="24"/>
              </w:rPr>
            </w:pPr>
            <w:r>
              <w:rPr>
                <w:rFonts w:hint="eastAsia" w:ascii="仿宋" w:hAnsi="仿宋" w:eastAsia="仿宋"/>
                <w:sz w:val="24"/>
                <w:szCs w:val="24"/>
              </w:rPr>
              <w:t>（国家标准CV02.01.101）01居民身份证;02居民户口簿;03护照;04军官证;05驾驶证;06港涣居民来往内地通行证;07台湾居民来往内地通行证;99其他法定有效证件</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QPD-14</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证件编号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QPD-15</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电话号码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QPD-16</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号源ID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QPD-17</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号数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QPD-18</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卡类型名称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QPD-19</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卡号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QPD-20</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查询开始日期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QPD-21</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查询截止日期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QPD-22</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预约状态（未挂号未就诊0，已就诊1，已挂号未就诊2）</w:t>
            </w:r>
          </w:p>
        </w:tc>
      </w:tr>
    </w:tbl>
    <w:p>
      <w:pPr>
        <w:spacing w:line="360" w:lineRule="auto"/>
        <w:rPr>
          <w:rFonts w:ascii="仿宋" w:hAnsi="仿宋" w:eastAsia="仿宋"/>
          <w:sz w:val="24"/>
          <w:szCs w:val="24"/>
        </w:rPr>
      </w:pPr>
      <w:r>
        <w:rPr>
          <w:rFonts w:hint="eastAsia" w:ascii="仿宋" w:hAnsi="仿宋" w:eastAsia="仿宋"/>
          <w:sz w:val="24"/>
          <w:szCs w:val="24"/>
        </w:rPr>
        <w:t>消息说明：</w:t>
      </w:r>
    </w:p>
    <w:p>
      <w:pPr>
        <w:spacing w:line="360" w:lineRule="auto"/>
        <w:rPr>
          <w:rFonts w:ascii="仿宋" w:hAnsi="仿宋" w:eastAsia="仿宋"/>
          <w:sz w:val="24"/>
          <w:szCs w:val="24"/>
        </w:rPr>
      </w:pPr>
      <w:r>
        <w:rPr>
          <w:rFonts w:hint="eastAsia" w:ascii="仿宋" w:hAnsi="仿宋" w:eastAsia="仿宋"/>
          <w:sz w:val="24"/>
          <w:szCs w:val="24"/>
        </w:rPr>
        <w:t>RDF表头定义，不可重复</w:t>
      </w:r>
    </w:p>
    <w:tbl>
      <w:tblPr>
        <w:tblStyle w:val="34"/>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RDF-1</w:t>
            </w:r>
          </w:p>
        </w:tc>
        <w:tc>
          <w:tcPr>
            <w:tcW w:w="650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 xml:space="preserve">表格列数 </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RDF-2</w:t>
            </w:r>
          </w:p>
        </w:tc>
        <w:tc>
          <w:tcPr>
            <w:tcW w:w="650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表头列定义</w:t>
            </w:r>
          </w:p>
          <w:p>
            <w:pPr>
              <w:spacing w:line="360" w:lineRule="auto"/>
              <w:rPr>
                <w:rFonts w:ascii="仿宋" w:hAnsi="仿宋" w:eastAsia="仿宋"/>
                <w:sz w:val="24"/>
                <w:szCs w:val="24"/>
              </w:rPr>
            </w:pPr>
            <w:r>
              <w:rPr>
                <w:rFonts w:hint="eastAsia" w:ascii="仿宋" w:hAnsi="仿宋" w:eastAsia="仿宋"/>
                <w:sz w:val="24"/>
                <w:szCs w:val="24"/>
              </w:rPr>
              <w:t>格式：</w:t>
            </w:r>
          </w:p>
          <w:p>
            <w:pPr>
              <w:spacing w:line="360" w:lineRule="auto"/>
              <w:rPr>
                <w:rFonts w:ascii="仿宋" w:hAnsi="仿宋" w:eastAsia="仿宋"/>
                <w:sz w:val="24"/>
                <w:szCs w:val="24"/>
              </w:rPr>
            </w:pPr>
            <w:r>
              <w:rPr>
                <w:rFonts w:hint="eastAsia" w:ascii="仿宋" w:hAnsi="仿宋" w:eastAsia="仿宋"/>
                <w:sz w:val="24"/>
                <w:szCs w:val="24"/>
              </w:rPr>
              <w:t>DeptId</w:t>
            </w:r>
            <w:r>
              <w:rPr>
                <w:rFonts w:hint="eastAsia" w:ascii="仿宋" w:hAnsi="仿宋" w:eastAsia="仿宋"/>
                <w:sz w:val="24"/>
                <w:szCs w:val="24"/>
                <w:lang w:eastAsia="en-US"/>
              </w:rPr>
              <w:t>^</w:t>
            </w:r>
            <w:r>
              <w:rPr>
                <w:rFonts w:hint="eastAsia" w:ascii="仿宋" w:hAnsi="仿宋" w:eastAsia="仿宋"/>
                <w:sz w:val="24"/>
                <w:szCs w:val="24"/>
              </w:rPr>
              <w:t>ST</w:t>
            </w:r>
            <w:r>
              <w:rPr>
                <w:rFonts w:hint="eastAsia" w:ascii="仿宋" w:hAnsi="仿宋" w:eastAsia="仿宋"/>
                <w:sz w:val="24"/>
                <w:szCs w:val="24"/>
                <w:lang w:eastAsia="en-US"/>
              </w:rPr>
              <w:t>^2</w:t>
            </w:r>
            <w:r>
              <w:rPr>
                <w:rFonts w:hint="eastAsia" w:ascii="仿宋" w:hAnsi="仿宋" w:eastAsia="仿宋"/>
                <w:sz w:val="24"/>
                <w:szCs w:val="24"/>
              </w:rPr>
              <w:t>5</w:t>
            </w:r>
            <w:r>
              <w:rPr>
                <w:rFonts w:hint="eastAsia" w:ascii="仿宋" w:hAnsi="仿宋" w:eastAsia="仿宋"/>
                <w:sz w:val="24"/>
                <w:szCs w:val="24"/>
                <w:lang w:eastAsia="en-US"/>
              </w:rPr>
              <w:t>0~</w:t>
            </w:r>
            <w:r>
              <w:rPr>
                <w:rFonts w:hint="eastAsia" w:ascii="仿宋" w:hAnsi="仿宋" w:eastAsia="仿宋"/>
                <w:sz w:val="24"/>
                <w:szCs w:val="24"/>
              </w:rPr>
              <w:t>DeptName</w:t>
            </w:r>
            <w:r>
              <w:rPr>
                <w:rFonts w:hint="eastAsia" w:ascii="仿宋" w:hAnsi="仿宋" w:eastAsia="仿宋"/>
                <w:sz w:val="24"/>
                <w:szCs w:val="24"/>
                <w:lang w:eastAsia="en-US"/>
              </w:rPr>
              <w:t>^</w:t>
            </w:r>
            <w:r>
              <w:rPr>
                <w:rFonts w:hint="eastAsia" w:ascii="仿宋" w:hAnsi="仿宋" w:eastAsia="仿宋"/>
                <w:sz w:val="24"/>
                <w:szCs w:val="24"/>
              </w:rPr>
              <w:t>ST</w:t>
            </w:r>
            <w:r>
              <w:rPr>
                <w:rFonts w:hint="eastAsia" w:ascii="仿宋" w:hAnsi="仿宋" w:eastAsia="仿宋"/>
                <w:sz w:val="24"/>
                <w:szCs w:val="24"/>
                <w:lang w:eastAsia="en-US"/>
              </w:rPr>
              <w:t>^2</w:t>
            </w:r>
            <w:r>
              <w:rPr>
                <w:rFonts w:hint="eastAsia" w:ascii="仿宋" w:hAnsi="仿宋" w:eastAsia="仿宋"/>
                <w:sz w:val="24"/>
                <w:szCs w:val="24"/>
              </w:rPr>
              <w:t>5</w:t>
            </w:r>
            <w:r>
              <w:rPr>
                <w:rFonts w:hint="eastAsia" w:ascii="仿宋" w:hAnsi="仿宋" w:eastAsia="仿宋"/>
                <w:sz w:val="24"/>
                <w:szCs w:val="24"/>
                <w:lang w:eastAsia="en-US"/>
              </w:rPr>
              <w:t>0</w:t>
            </w:r>
            <w:r>
              <w:rPr>
                <w:rFonts w:hint="eastAsia" w:ascii="仿宋" w:hAnsi="仿宋" w:eastAsia="仿宋"/>
                <w:sz w:val="24"/>
                <w:szCs w:val="24"/>
              </w:rPr>
              <w:t>~StaffId^ST^200~StaffName^ST^200~DateOfVisit^DTM^24~SID^ST^150~PatientName^XPN^100~CardType^ST^10~CardNumber^NM^50~OrderID^ST^50~ScheduleID^ST^50~PhoneNumber^NM^20~Tips^TX^200~AppointmentStatus^ST^10~NumberID^NM^50~RegisterType^ST^100~RegisterID^ST^50~PatientID^NM^20~StarTime^TM^24~EndTime^TM^24~TID^CWE^10~Weekday^CWE^10~PayChannel^CWE^20~SerinalNo^CWE^20~APPNo^CWE^10~Money^CWE^10~HospitalName^ST^50~HospitalAddress^ST^50</w:t>
            </w:r>
          </w:p>
        </w:tc>
      </w:tr>
    </w:tbl>
    <w:p>
      <w:pPr>
        <w:spacing w:line="360" w:lineRule="auto"/>
        <w:rPr>
          <w:rFonts w:ascii="仿宋" w:hAnsi="仿宋" w:eastAsia="仿宋"/>
          <w:sz w:val="24"/>
          <w:szCs w:val="24"/>
        </w:rPr>
      </w:pPr>
      <w:r>
        <w:rPr>
          <w:rFonts w:hint="eastAsia" w:ascii="仿宋" w:hAnsi="仿宋" w:eastAsia="仿宋"/>
          <w:sz w:val="24"/>
          <w:szCs w:val="24"/>
        </w:rPr>
        <w:t>RDT 表格行数据信息段，可重复</w:t>
      </w:r>
      <w:r>
        <w:rPr>
          <w:rFonts w:hint="eastAsia" w:ascii="仿宋" w:hAnsi="仿宋" w:eastAsia="仿宋"/>
          <w:sz w:val="24"/>
          <w:szCs w:val="24"/>
        </w:rPr>
        <w:fldChar w:fldCharType="begin"/>
      </w:r>
      <w:r>
        <w:rPr>
          <w:rFonts w:hint="eastAsia" w:ascii="仿宋" w:hAnsi="仿宋" w:eastAsia="仿宋"/>
          <w:sz w:val="24"/>
          <w:szCs w:val="24"/>
        </w:rPr>
        <w:instrText xml:space="preserve"> XE "table row data segment" </w:instrText>
      </w:r>
      <w:r>
        <w:rPr>
          <w:rFonts w:hint="eastAsia" w:ascii="仿宋" w:hAnsi="仿宋" w:eastAsia="仿宋"/>
          <w:sz w:val="24"/>
          <w:szCs w:val="24"/>
        </w:rPr>
        <w:fldChar w:fldCharType="end"/>
      </w:r>
      <w:r>
        <w:rPr>
          <w:rFonts w:hint="eastAsia" w:ascii="仿宋" w:hAnsi="仿宋" w:eastAsia="仿宋"/>
          <w:sz w:val="24"/>
          <w:szCs w:val="24"/>
        </w:rPr>
        <w:fldChar w:fldCharType="begin"/>
      </w:r>
      <w:r>
        <w:rPr>
          <w:rFonts w:hint="eastAsia" w:ascii="仿宋" w:hAnsi="仿宋" w:eastAsia="仿宋"/>
          <w:sz w:val="24"/>
          <w:szCs w:val="24"/>
        </w:rPr>
        <w:instrText xml:space="preserve"> XE "Segments:RDT" </w:instrText>
      </w:r>
      <w:r>
        <w:rPr>
          <w:rFonts w:hint="eastAsia" w:ascii="仿宋" w:hAnsi="仿宋" w:eastAsia="仿宋"/>
          <w:sz w:val="24"/>
          <w:szCs w:val="24"/>
        </w:rPr>
        <w:fldChar w:fldCharType="end"/>
      </w:r>
      <w:r>
        <w:rPr>
          <w:rFonts w:hint="eastAsia" w:ascii="仿宋" w:hAnsi="仿宋" w:eastAsia="仿宋"/>
          <w:sz w:val="24"/>
          <w:szCs w:val="24"/>
        </w:rPr>
        <w:fldChar w:fldCharType="begin"/>
      </w:r>
      <w:r>
        <w:rPr>
          <w:rFonts w:hint="eastAsia" w:ascii="仿宋" w:hAnsi="仿宋" w:eastAsia="仿宋"/>
          <w:sz w:val="24"/>
          <w:szCs w:val="24"/>
        </w:rPr>
        <w:instrText xml:space="preserve"> XE "RDT" </w:instrText>
      </w:r>
      <w:r>
        <w:rPr>
          <w:rFonts w:hint="eastAsia" w:ascii="仿宋" w:hAnsi="仿宋" w:eastAsia="仿宋"/>
          <w:sz w:val="24"/>
          <w:szCs w:val="24"/>
        </w:rPr>
        <w:fldChar w:fldCharType="end"/>
      </w:r>
    </w:p>
    <w:tbl>
      <w:tblPr>
        <w:tblStyle w:val="34"/>
        <w:tblW w:w="8256"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538"/>
        <w:gridCol w:w="6718"/>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RDT-1</w:t>
            </w:r>
          </w:p>
        </w:tc>
        <w:tc>
          <w:tcPr>
            <w:tcW w:w="671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科室代码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RDT-2</w:t>
            </w:r>
          </w:p>
        </w:tc>
        <w:tc>
          <w:tcPr>
            <w:tcW w:w="671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科室名称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RDT-3</w:t>
            </w:r>
          </w:p>
        </w:tc>
        <w:tc>
          <w:tcPr>
            <w:tcW w:w="671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医生编码ID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RDT-4</w:t>
            </w:r>
          </w:p>
        </w:tc>
        <w:tc>
          <w:tcPr>
            <w:tcW w:w="671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医生姓名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RDT-5</w:t>
            </w:r>
          </w:p>
        </w:tc>
        <w:tc>
          <w:tcPr>
            <w:tcW w:w="671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就诊日期  YYYYMMDD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RDT-6</w:t>
            </w:r>
          </w:p>
        </w:tc>
        <w:tc>
          <w:tcPr>
            <w:tcW w:w="671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排班唯一标识ID ST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RDT-7</w:t>
            </w:r>
          </w:p>
        </w:tc>
        <w:tc>
          <w:tcPr>
            <w:tcW w:w="671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病人姓名，必填，如：张三，如需要传拼音等其他名称信息可以使用^作为组件连接。</w:t>
            </w:r>
            <w:r>
              <w:rPr>
                <w:rFonts w:hint="eastAsia" w:ascii="仿宋" w:hAnsi="仿宋" w:eastAsia="仿宋"/>
                <w:sz w:val="24"/>
                <w:szCs w:val="24"/>
                <w:lang w:val="zh-CN"/>
              </w:rPr>
              <w:t>XPN类型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RDT-8</w:t>
            </w:r>
          </w:p>
        </w:tc>
        <w:tc>
          <w:tcPr>
            <w:tcW w:w="671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卡类型名称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RDT-9</w:t>
            </w:r>
          </w:p>
        </w:tc>
        <w:tc>
          <w:tcPr>
            <w:tcW w:w="671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卡号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RDT-10</w:t>
            </w:r>
          </w:p>
        </w:tc>
        <w:tc>
          <w:tcPr>
            <w:tcW w:w="671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预约验证码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RDT-11</w:t>
            </w:r>
          </w:p>
        </w:tc>
        <w:tc>
          <w:tcPr>
            <w:tcW w:w="671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候诊号数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RDT-12</w:t>
            </w:r>
          </w:p>
        </w:tc>
        <w:tc>
          <w:tcPr>
            <w:tcW w:w="671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联系电话号码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RDT-13</w:t>
            </w:r>
          </w:p>
        </w:tc>
        <w:tc>
          <w:tcPr>
            <w:tcW w:w="671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提示信息 TX类型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RDT-14</w:t>
            </w:r>
          </w:p>
        </w:tc>
        <w:tc>
          <w:tcPr>
            <w:tcW w:w="671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预约状态（未挂号未就诊0，已就诊1，已挂号未就诊2）</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RDT-15</w:t>
            </w:r>
          </w:p>
        </w:tc>
        <w:tc>
          <w:tcPr>
            <w:tcW w:w="671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lang w:val="zh-CN"/>
              </w:rPr>
              <w:t>预约或挂号ID</w:t>
            </w:r>
            <w:r>
              <w:rPr>
                <w:rFonts w:hint="eastAsia" w:ascii="仿宋" w:hAnsi="仿宋" w:eastAsia="仿宋"/>
                <w:sz w:val="24"/>
                <w:szCs w:val="24"/>
              </w:rPr>
              <w:t xml:space="preserve"> </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RDT-16</w:t>
            </w:r>
          </w:p>
        </w:tc>
        <w:tc>
          <w:tcPr>
            <w:tcW w:w="671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挂号类型名称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RDT-17</w:t>
            </w:r>
          </w:p>
        </w:tc>
        <w:tc>
          <w:tcPr>
            <w:tcW w:w="671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挂号号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RDT-18</w:t>
            </w:r>
          </w:p>
        </w:tc>
        <w:tc>
          <w:tcPr>
            <w:tcW w:w="671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病人ID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RDT-19</w:t>
            </w:r>
          </w:p>
        </w:tc>
        <w:tc>
          <w:tcPr>
            <w:tcW w:w="671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 xml:space="preserve">候诊开始时间 </w:t>
            </w:r>
            <w:r>
              <w:rPr>
                <w:rFonts w:hint="eastAsia" w:ascii="仿宋" w:hAnsi="仿宋" w:eastAsia="仿宋"/>
                <w:sz w:val="24"/>
                <w:szCs w:val="24"/>
                <w:lang w:val="zh-CN"/>
              </w:rPr>
              <w:t>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RDT-20</w:t>
            </w:r>
          </w:p>
        </w:tc>
        <w:tc>
          <w:tcPr>
            <w:tcW w:w="671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 xml:space="preserve">候诊结束时间 </w:t>
            </w:r>
            <w:r>
              <w:rPr>
                <w:rFonts w:hint="eastAsia" w:ascii="仿宋" w:hAnsi="仿宋" w:eastAsia="仿宋"/>
                <w:sz w:val="24"/>
                <w:szCs w:val="24"/>
                <w:lang w:val="zh-CN"/>
              </w:rPr>
              <w:t>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RDT-21</w:t>
            </w:r>
          </w:p>
        </w:tc>
        <w:tc>
          <w:tcPr>
            <w:tcW w:w="671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时段</w:t>
            </w:r>
          </w:p>
          <w:tbl>
            <w:tblPr>
              <w:tblStyle w:val="34"/>
              <w:tblW w:w="408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614"/>
              <w:gridCol w:w="24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6" w:space="0"/>
                    <w:bottom w:val="single" w:color="auto" w:sz="4" w:space="0"/>
                  </w:tcBorders>
                  <w:shd w:val="pct10" w:color="auto" w:fill="FFFFFF"/>
                </w:tcPr>
                <w:p>
                  <w:pPr>
                    <w:spacing w:line="360" w:lineRule="auto"/>
                    <w:rPr>
                      <w:rFonts w:ascii="仿宋" w:hAnsi="仿宋" w:eastAsia="仿宋"/>
                      <w:sz w:val="24"/>
                      <w:szCs w:val="24"/>
                    </w:rPr>
                  </w:pPr>
                  <w:r>
                    <w:rPr>
                      <w:rFonts w:hint="eastAsia" w:ascii="仿宋" w:hAnsi="仿宋" w:eastAsia="仿宋"/>
                      <w:sz w:val="24"/>
                      <w:szCs w:val="24"/>
                    </w:rPr>
                    <w:t>值</w:t>
                  </w:r>
                </w:p>
              </w:tc>
              <w:tc>
                <w:tcPr>
                  <w:tcW w:w="2470" w:type="dxa"/>
                  <w:tcBorders>
                    <w:top w:val="single" w:color="auto" w:sz="6" w:space="0"/>
                    <w:bottom w:val="single" w:color="auto" w:sz="4" w:space="0"/>
                  </w:tcBorders>
                  <w:shd w:val="pct10" w:color="auto" w:fill="FFFFFF"/>
                </w:tcPr>
                <w:p>
                  <w:pPr>
                    <w:spacing w:line="360" w:lineRule="auto"/>
                    <w:rPr>
                      <w:rFonts w:ascii="仿宋" w:hAnsi="仿宋" w:eastAsia="仿宋"/>
                      <w:sz w:val="24"/>
                      <w:szCs w:val="24"/>
                    </w:rPr>
                  </w:pPr>
                  <w:r>
                    <w:rPr>
                      <w:rFonts w:hint="eastAsia" w:ascii="仿宋" w:hAnsi="仿宋" w:eastAsia="仿宋"/>
                      <w:sz w:val="24"/>
                      <w:szCs w:val="24"/>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spacing w:line="360" w:lineRule="auto"/>
                    <w:rPr>
                      <w:rFonts w:ascii="仿宋" w:hAnsi="仿宋" w:eastAsia="仿宋"/>
                      <w:sz w:val="24"/>
                      <w:szCs w:val="24"/>
                    </w:rPr>
                  </w:pPr>
                  <w:r>
                    <w:rPr>
                      <w:rFonts w:hint="eastAsia" w:ascii="仿宋" w:hAnsi="仿宋" w:eastAsia="仿宋"/>
                      <w:sz w:val="24"/>
                      <w:szCs w:val="24"/>
                    </w:rPr>
                    <w:t>F</w:t>
                  </w:r>
                </w:p>
              </w:tc>
              <w:tc>
                <w:tcPr>
                  <w:tcW w:w="2470" w:type="dxa"/>
                  <w:tcBorders>
                    <w:top w:val="single" w:color="auto" w:sz="4" w:space="0"/>
                    <w:bottom w:val="single" w:color="auto" w:sz="4" w:space="0"/>
                  </w:tcBorders>
                  <w:shd w:val="clear" w:color="auto" w:fill="FFFFFF"/>
                </w:tcPr>
                <w:p>
                  <w:pPr>
                    <w:spacing w:line="360" w:lineRule="auto"/>
                    <w:rPr>
                      <w:rFonts w:ascii="仿宋" w:hAnsi="仿宋" w:eastAsia="仿宋"/>
                      <w:sz w:val="24"/>
                      <w:szCs w:val="24"/>
                    </w:rPr>
                  </w:pPr>
                  <w:r>
                    <w:rPr>
                      <w:rFonts w:hint="eastAsia" w:ascii="仿宋" w:hAnsi="仿宋" w:eastAsia="仿宋"/>
                      <w:sz w:val="24"/>
                      <w:szCs w:val="24"/>
                    </w:rPr>
                    <w:t>全天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spacing w:line="360" w:lineRule="auto"/>
                    <w:rPr>
                      <w:rFonts w:ascii="仿宋" w:hAnsi="仿宋" w:eastAsia="仿宋"/>
                      <w:sz w:val="24"/>
                      <w:szCs w:val="24"/>
                    </w:rPr>
                  </w:pPr>
                  <w:r>
                    <w:rPr>
                      <w:rFonts w:hint="eastAsia" w:ascii="仿宋" w:hAnsi="仿宋" w:eastAsia="仿宋"/>
                      <w:sz w:val="24"/>
                      <w:szCs w:val="24"/>
                    </w:rPr>
                    <w:t>A</w:t>
                  </w:r>
                </w:p>
              </w:tc>
              <w:tc>
                <w:tcPr>
                  <w:tcW w:w="2470" w:type="dxa"/>
                  <w:tcBorders>
                    <w:top w:val="single" w:color="auto" w:sz="4" w:space="0"/>
                    <w:bottom w:val="single" w:color="auto" w:sz="4" w:space="0"/>
                  </w:tcBorders>
                  <w:shd w:val="clear" w:color="auto" w:fill="FFFFFF"/>
                </w:tcPr>
                <w:p>
                  <w:pPr>
                    <w:spacing w:line="360" w:lineRule="auto"/>
                    <w:rPr>
                      <w:rFonts w:ascii="仿宋" w:hAnsi="仿宋" w:eastAsia="仿宋"/>
                      <w:sz w:val="24"/>
                      <w:szCs w:val="24"/>
                    </w:rPr>
                  </w:pPr>
                  <w:r>
                    <w:rPr>
                      <w:rFonts w:hint="eastAsia" w:ascii="仿宋" w:hAnsi="仿宋" w:eastAsia="仿宋"/>
                      <w:sz w:val="24"/>
                      <w:szCs w:val="24"/>
                    </w:rPr>
                    <w:t>上午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spacing w:line="360" w:lineRule="auto"/>
                    <w:rPr>
                      <w:rFonts w:ascii="仿宋" w:hAnsi="仿宋" w:eastAsia="仿宋"/>
                      <w:sz w:val="24"/>
                      <w:szCs w:val="24"/>
                    </w:rPr>
                  </w:pPr>
                  <w:r>
                    <w:rPr>
                      <w:rFonts w:hint="eastAsia" w:ascii="仿宋" w:hAnsi="仿宋" w:eastAsia="仿宋"/>
                      <w:sz w:val="24"/>
                      <w:szCs w:val="24"/>
                    </w:rPr>
                    <w:t>P</w:t>
                  </w:r>
                </w:p>
              </w:tc>
              <w:tc>
                <w:tcPr>
                  <w:tcW w:w="2470" w:type="dxa"/>
                  <w:tcBorders>
                    <w:top w:val="single" w:color="auto" w:sz="4" w:space="0"/>
                    <w:bottom w:val="single" w:color="auto" w:sz="4" w:space="0"/>
                  </w:tcBorders>
                  <w:shd w:val="clear" w:color="auto" w:fill="FFFFFF"/>
                </w:tcPr>
                <w:p>
                  <w:pPr>
                    <w:spacing w:line="360" w:lineRule="auto"/>
                    <w:rPr>
                      <w:rFonts w:ascii="仿宋" w:hAnsi="仿宋" w:eastAsia="仿宋"/>
                      <w:sz w:val="24"/>
                      <w:szCs w:val="24"/>
                    </w:rPr>
                  </w:pPr>
                  <w:r>
                    <w:rPr>
                      <w:rFonts w:hint="eastAsia" w:ascii="仿宋" w:hAnsi="仿宋" w:eastAsia="仿宋"/>
                      <w:sz w:val="24"/>
                      <w:szCs w:val="24"/>
                    </w:rPr>
                    <w:t>下午</w:t>
                  </w:r>
                </w:p>
              </w:tc>
            </w:tr>
          </w:tbl>
          <w:p>
            <w:pPr>
              <w:spacing w:line="360" w:lineRule="auto"/>
              <w:rPr>
                <w:rFonts w:ascii="仿宋" w:hAnsi="仿宋" w:eastAsia="仿宋"/>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RDT-22</w:t>
            </w:r>
          </w:p>
        </w:tc>
        <w:tc>
          <w:tcPr>
            <w:tcW w:w="671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周几</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RDT-23</w:t>
            </w:r>
          </w:p>
        </w:tc>
        <w:tc>
          <w:tcPr>
            <w:tcW w:w="671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缴费渠道</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RDT-24</w:t>
            </w:r>
          </w:p>
        </w:tc>
        <w:tc>
          <w:tcPr>
            <w:tcW w:w="671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缴费第三方流水号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RDT-25</w:t>
            </w:r>
          </w:p>
        </w:tc>
        <w:tc>
          <w:tcPr>
            <w:tcW w:w="671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app订单号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RDT-26</w:t>
            </w:r>
          </w:p>
        </w:tc>
        <w:tc>
          <w:tcPr>
            <w:tcW w:w="671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预约或挂号金额</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RDT-27</w:t>
            </w:r>
          </w:p>
        </w:tc>
        <w:tc>
          <w:tcPr>
            <w:tcW w:w="671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就诊医院名称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RDT-28</w:t>
            </w:r>
          </w:p>
        </w:tc>
        <w:tc>
          <w:tcPr>
            <w:tcW w:w="6718"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就诊地址</w:t>
            </w:r>
          </w:p>
        </w:tc>
      </w:tr>
    </w:tbl>
    <w:p>
      <w:pPr>
        <w:spacing w:line="360" w:lineRule="auto"/>
        <w:rPr>
          <w:rFonts w:ascii="仿宋" w:hAnsi="仿宋" w:eastAsia="仿宋"/>
          <w:sz w:val="24"/>
          <w:szCs w:val="24"/>
        </w:rPr>
      </w:pPr>
      <w:r>
        <w:rPr>
          <w:rFonts w:hint="eastAsia" w:ascii="仿宋" w:hAnsi="仿宋" w:eastAsia="仿宋"/>
          <w:sz w:val="24"/>
          <w:szCs w:val="24"/>
        </w:rPr>
        <w:t>消息样例：</w:t>
      </w:r>
    </w:p>
    <w:p>
      <w:pPr>
        <w:spacing w:line="360" w:lineRule="auto"/>
        <w:rPr>
          <w:rFonts w:ascii="仿宋" w:hAnsi="仿宋" w:eastAsia="仿宋"/>
          <w:sz w:val="24"/>
          <w:szCs w:val="24"/>
        </w:rPr>
      </w:pPr>
      <w:r>
        <w:rPr>
          <w:rFonts w:hint="eastAsia" w:ascii="仿宋" w:hAnsi="仿宋" w:eastAsia="仿宋"/>
          <w:sz w:val="24"/>
          <w:szCs w:val="24"/>
        </w:rPr>
        <w:t>QBP^Q13^QBP_Q13</w:t>
      </w:r>
    </w:p>
    <w:tbl>
      <w:tblPr>
        <w:tblStyle w:val="3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shd w:val="clear" w:color="auto" w:fill="DEEBF6" w:themeFill="accent1" w:themeFillTint="32"/>
          </w:tcPr>
          <w:p>
            <w:pPr>
              <w:spacing w:line="360" w:lineRule="auto"/>
              <w:rPr>
                <w:rFonts w:ascii="仿宋" w:hAnsi="仿宋" w:eastAsia="仿宋"/>
                <w:sz w:val="24"/>
                <w:szCs w:val="24"/>
              </w:rPr>
            </w:pPr>
            <w:r>
              <w:rPr>
                <w:rFonts w:hint="eastAsia" w:ascii="仿宋" w:hAnsi="仿宋" w:eastAsia="仿宋"/>
                <w:sz w:val="24"/>
                <w:szCs w:val="24"/>
              </w:rPr>
              <w:t>MSH|^~\&amp;|第三方|发送模块名称|HCP|接收模块名称|20140626114850.755(发送时间)|N|QBP^Q13^QBP_Q13|QRY_Appointment-20140626114850755(发送时间)|P|2.7</w:t>
            </w:r>
          </w:p>
          <w:p>
            <w:pPr>
              <w:spacing w:line="360" w:lineRule="auto"/>
              <w:rPr>
                <w:rFonts w:ascii="仿宋" w:hAnsi="仿宋" w:eastAsia="仿宋"/>
                <w:sz w:val="24"/>
                <w:szCs w:val="24"/>
              </w:rPr>
            </w:pPr>
            <w:r>
              <w:rPr>
                <w:rFonts w:hint="eastAsia" w:ascii="仿宋" w:hAnsi="仿宋" w:eastAsia="仿宋"/>
                <w:sz w:val="24"/>
                <w:szCs w:val="24"/>
              </w:rPr>
              <w:t>QPD|Q13^QRY_Appointment^HL7|QA0001|3操作时间|4操作员ID|5操作员姓名|6操作员科室ID|7操作员科室名称|8科室代码|9科室名称|10医生编码|11医生姓名|12病人ID|13证件类型|14证件编码|15联系电话|16号源ID|17号数|18卡类型名称|19卡号|20查询起始时间|21查询截止时间</w:t>
            </w:r>
          </w:p>
          <w:p>
            <w:pPr>
              <w:spacing w:line="360" w:lineRule="auto"/>
              <w:rPr>
                <w:rFonts w:ascii="仿宋" w:hAnsi="仿宋" w:eastAsia="仿宋"/>
                <w:sz w:val="24"/>
                <w:szCs w:val="24"/>
              </w:rPr>
            </w:pPr>
            <w:r>
              <w:rPr>
                <w:rFonts w:hint="eastAsia" w:ascii="仿宋" w:hAnsi="仿宋" w:eastAsia="仿宋"/>
                <w:sz w:val="24"/>
                <w:szCs w:val="24"/>
              </w:rPr>
              <w:t>RCP|I</w:t>
            </w:r>
          </w:p>
        </w:tc>
      </w:tr>
    </w:tbl>
    <w:p>
      <w:pPr>
        <w:spacing w:line="360" w:lineRule="auto"/>
        <w:rPr>
          <w:rFonts w:ascii="仿宋" w:hAnsi="仿宋" w:eastAsia="仿宋"/>
          <w:sz w:val="24"/>
          <w:szCs w:val="24"/>
        </w:rPr>
      </w:pPr>
      <w:r>
        <w:rPr>
          <w:rFonts w:hint="eastAsia" w:ascii="仿宋" w:hAnsi="仿宋" w:eastAsia="仿宋"/>
          <w:sz w:val="24"/>
          <w:szCs w:val="24"/>
        </w:rPr>
        <w:t>RTB^K13^RTB_K13</w:t>
      </w:r>
    </w:p>
    <w:tbl>
      <w:tblPr>
        <w:tblStyle w:val="3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Ex>
        <w:tc>
          <w:tcPr>
            <w:tcW w:w="8522" w:type="dxa"/>
            <w:shd w:val="clear" w:color="auto" w:fill="DEEBF6" w:themeFill="accent1" w:themeFillTint="32"/>
          </w:tcPr>
          <w:p>
            <w:pPr>
              <w:spacing w:line="360" w:lineRule="auto"/>
              <w:rPr>
                <w:rFonts w:ascii="仿宋" w:hAnsi="仿宋" w:eastAsia="仿宋"/>
                <w:sz w:val="24"/>
                <w:szCs w:val="24"/>
              </w:rPr>
            </w:pPr>
            <w:r>
              <w:rPr>
                <w:rFonts w:hint="eastAsia" w:ascii="仿宋" w:hAnsi="仿宋" w:eastAsia="仿宋"/>
                <w:sz w:val="24"/>
                <w:szCs w:val="24"/>
              </w:rPr>
              <w:t>MSH|^~\&amp;|HCP|发送模块名称|第三方|接收模块名称|20140626114850.755(发送时间)|N|RTB^K13^RTB_K13|QRY_Appointment_Return-20140626114850755(发送时间)|P|2.7</w:t>
            </w:r>
          </w:p>
          <w:p>
            <w:pPr>
              <w:spacing w:line="360" w:lineRule="auto"/>
              <w:rPr>
                <w:rFonts w:ascii="仿宋" w:hAnsi="仿宋" w:eastAsia="仿宋"/>
                <w:sz w:val="24"/>
                <w:szCs w:val="24"/>
              </w:rPr>
            </w:pPr>
            <w:r>
              <w:rPr>
                <w:rFonts w:hint="eastAsia" w:ascii="仿宋" w:hAnsi="仿宋" w:eastAsia="仿宋"/>
                <w:sz w:val="24"/>
                <w:szCs w:val="24"/>
              </w:rPr>
              <w:t>MSA|AA|请求消息控制ID|执行结果消息</w:t>
            </w:r>
          </w:p>
          <w:p>
            <w:pPr>
              <w:spacing w:line="360" w:lineRule="auto"/>
              <w:rPr>
                <w:rFonts w:ascii="仿宋" w:hAnsi="仿宋" w:eastAsia="仿宋"/>
                <w:sz w:val="24"/>
                <w:szCs w:val="24"/>
              </w:rPr>
            </w:pPr>
            <w:r>
              <w:rPr>
                <w:rFonts w:hint="eastAsia" w:ascii="仿宋" w:hAnsi="仿宋" w:eastAsia="仿宋"/>
                <w:sz w:val="24"/>
                <w:szCs w:val="24"/>
              </w:rPr>
              <w:t>QAK|QA0001|查询回应情况|K13^QRY_Appointment_Return^HL7|1</w:t>
            </w:r>
          </w:p>
          <w:p>
            <w:pPr>
              <w:spacing w:line="360" w:lineRule="auto"/>
              <w:rPr>
                <w:rFonts w:ascii="仿宋" w:hAnsi="仿宋" w:eastAsia="仿宋"/>
                <w:sz w:val="24"/>
                <w:szCs w:val="24"/>
              </w:rPr>
            </w:pPr>
            <w:r>
              <w:rPr>
                <w:rFonts w:hint="eastAsia" w:ascii="仿宋" w:hAnsi="仿宋" w:eastAsia="仿宋"/>
                <w:sz w:val="24"/>
                <w:szCs w:val="24"/>
              </w:rPr>
              <w:t>QPD|K13^QRY_Appointment_Return^HL7|QA0001|</w:t>
            </w:r>
          </w:p>
          <w:p>
            <w:pPr>
              <w:spacing w:line="360" w:lineRule="auto"/>
              <w:rPr>
                <w:rFonts w:ascii="仿宋" w:hAnsi="仿宋" w:eastAsia="仿宋"/>
                <w:sz w:val="24"/>
                <w:szCs w:val="24"/>
              </w:rPr>
            </w:pPr>
            <w:r>
              <w:rPr>
                <w:rFonts w:hint="eastAsia" w:ascii="仿宋" w:hAnsi="仿宋" w:eastAsia="仿宋"/>
                <w:sz w:val="24"/>
                <w:szCs w:val="24"/>
              </w:rPr>
              <w:t>RDF|28|DeptId</w:t>
            </w:r>
            <w:r>
              <w:rPr>
                <w:rFonts w:hint="eastAsia" w:ascii="仿宋" w:hAnsi="仿宋" w:eastAsia="仿宋"/>
                <w:sz w:val="24"/>
                <w:szCs w:val="24"/>
                <w:lang w:eastAsia="en-US"/>
              </w:rPr>
              <w:t>^</w:t>
            </w:r>
            <w:r>
              <w:rPr>
                <w:rFonts w:hint="eastAsia" w:ascii="仿宋" w:hAnsi="仿宋" w:eastAsia="仿宋"/>
                <w:sz w:val="24"/>
                <w:szCs w:val="24"/>
              </w:rPr>
              <w:t>ST</w:t>
            </w:r>
            <w:r>
              <w:rPr>
                <w:rFonts w:hint="eastAsia" w:ascii="仿宋" w:hAnsi="仿宋" w:eastAsia="仿宋"/>
                <w:sz w:val="24"/>
                <w:szCs w:val="24"/>
                <w:lang w:eastAsia="en-US"/>
              </w:rPr>
              <w:t>^2</w:t>
            </w:r>
            <w:r>
              <w:rPr>
                <w:rFonts w:hint="eastAsia" w:ascii="仿宋" w:hAnsi="仿宋" w:eastAsia="仿宋"/>
                <w:sz w:val="24"/>
                <w:szCs w:val="24"/>
              </w:rPr>
              <w:t>5</w:t>
            </w:r>
            <w:r>
              <w:rPr>
                <w:rFonts w:hint="eastAsia" w:ascii="仿宋" w:hAnsi="仿宋" w:eastAsia="仿宋"/>
                <w:sz w:val="24"/>
                <w:szCs w:val="24"/>
                <w:lang w:eastAsia="en-US"/>
              </w:rPr>
              <w:t>0~</w:t>
            </w:r>
            <w:r>
              <w:rPr>
                <w:rFonts w:hint="eastAsia" w:ascii="仿宋" w:hAnsi="仿宋" w:eastAsia="仿宋"/>
                <w:sz w:val="24"/>
                <w:szCs w:val="24"/>
              </w:rPr>
              <w:t>DeptName</w:t>
            </w:r>
            <w:r>
              <w:rPr>
                <w:rFonts w:hint="eastAsia" w:ascii="仿宋" w:hAnsi="仿宋" w:eastAsia="仿宋"/>
                <w:sz w:val="24"/>
                <w:szCs w:val="24"/>
                <w:lang w:eastAsia="en-US"/>
              </w:rPr>
              <w:t>^</w:t>
            </w:r>
            <w:r>
              <w:rPr>
                <w:rFonts w:hint="eastAsia" w:ascii="仿宋" w:hAnsi="仿宋" w:eastAsia="仿宋"/>
                <w:sz w:val="24"/>
                <w:szCs w:val="24"/>
              </w:rPr>
              <w:t>ST</w:t>
            </w:r>
            <w:r>
              <w:rPr>
                <w:rFonts w:hint="eastAsia" w:ascii="仿宋" w:hAnsi="仿宋" w:eastAsia="仿宋"/>
                <w:sz w:val="24"/>
                <w:szCs w:val="24"/>
                <w:lang w:eastAsia="en-US"/>
              </w:rPr>
              <w:t>^2</w:t>
            </w:r>
            <w:r>
              <w:rPr>
                <w:rFonts w:hint="eastAsia" w:ascii="仿宋" w:hAnsi="仿宋" w:eastAsia="仿宋"/>
                <w:sz w:val="24"/>
                <w:szCs w:val="24"/>
              </w:rPr>
              <w:t>5</w:t>
            </w:r>
            <w:r>
              <w:rPr>
                <w:rFonts w:hint="eastAsia" w:ascii="仿宋" w:hAnsi="仿宋" w:eastAsia="仿宋"/>
                <w:sz w:val="24"/>
                <w:szCs w:val="24"/>
                <w:lang w:eastAsia="en-US"/>
              </w:rPr>
              <w:t>0</w:t>
            </w:r>
            <w:r>
              <w:rPr>
                <w:rFonts w:hint="eastAsia" w:ascii="仿宋" w:hAnsi="仿宋" w:eastAsia="仿宋"/>
                <w:sz w:val="24"/>
                <w:szCs w:val="24"/>
              </w:rPr>
              <w:t>~StaffId^ST^200~StaffName^ST^200~DateOfVisit^DTM^24~SID^ST^150~PatientName^XPN^100~CardType^ST^10~CardNumber^NM^50~OrderID^ST^50~ScheduleID^ST^50~PhoneNumber^NM^20~Tips^TX^200~AppointmentStatus^ST^10~NumberID^NM^50~RegisterType^ST^100~RegisterID^ST^50~PatientID^NM^20~StarTime^TM^24~EndTime^TM^24~TID^CWE^10~Weekday^CWE^10~PayChannel^CWE^20~SerinalNo^CWE^20~APPNo^CWE^10~Money^CWE^10~HospitalName^ST^50~HospitalAddress^ST^50</w:t>
            </w:r>
          </w:p>
          <w:p>
            <w:pPr>
              <w:spacing w:line="360" w:lineRule="auto"/>
              <w:rPr>
                <w:rFonts w:ascii="仿宋" w:hAnsi="仿宋" w:eastAsia="仿宋"/>
                <w:sz w:val="24"/>
                <w:szCs w:val="24"/>
              </w:rPr>
            </w:pPr>
            <w:r>
              <w:rPr>
                <w:rFonts w:hint="eastAsia" w:ascii="仿宋" w:hAnsi="仿宋" w:eastAsia="仿宋"/>
                <w:sz w:val="24"/>
                <w:szCs w:val="24"/>
              </w:rPr>
              <w:t>RDT|1科室ID|2科室名称|3医生ID|4医生姓名|5</w:t>
            </w:r>
            <w:r>
              <w:rPr>
                <w:rFonts w:hint="eastAsia" w:ascii="仿宋" w:hAnsi="仿宋" w:eastAsia="仿宋"/>
                <w:sz w:val="24"/>
                <w:szCs w:val="24"/>
                <w:lang w:val="zh-CN"/>
              </w:rPr>
              <w:t>预约日期</w:t>
            </w:r>
            <w:r>
              <w:rPr>
                <w:rFonts w:hint="eastAsia" w:ascii="仿宋" w:hAnsi="仿宋" w:eastAsia="仿宋"/>
                <w:sz w:val="24"/>
                <w:szCs w:val="24"/>
              </w:rPr>
              <w:t>|6排班唯一标识ID|7病人姓名|8卡类型名称|9卡号|10</w:t>
            </w:r>
            <w:r>
              <w:rPr>
                <w:rFonts w:hint="eastAsia" w:ascii="仿宋" w:hAnsi="仿宋" w:eastAsia="仿宋"/>
                <w:sz w:val="24"/>
                <w:szCs w:val="24"/>
                <w:lang w:val="zh-CN"/>
              </w:rPr>
              <w:t>预约验证码</w:t>
            </w:r>
            <w:r>
              <w:rPr>
                <w:rFonts w:hint="eastAsia" w:ascii="仿宋" w:hAnsi="仿宋" w:eastAsia="仿宋"/>
                <w:sz w:val="24"/>
                <w:szCs w:val="24"/>
              </w:rPr>
              <w:t>|11候诊号数|12联系电话|13</w:t>
            </w:r>
            <w:r>
              <w:rPr>
                <w:rFonts w:hint="eastAsia" w:ascii="仿宋" w:hAnsi="仿宋" w:eastAsia="仿宋"/>
                <w:sz w:val="24"/>
                <w:szCs w:val="24"/>
                <w:lang w:val="zh-CN"/>
              </w:rPr>
              <w:t>提示信息</w:t>
            </w:r>
            <w:r>
              <w:rPr>
                <w:rFonts w:hint="eastAsia" w:ascii="仿宋" w:hAnsi="仿宋" w:eastAsia="仿宋"/>
                <w:sz w:val="24"/>
                <w:szCs w:val="24"/>
              </w:rPr>
              <w:t>|14</w:t>
            </w:r>
            <w:r>
              <w:rPr>
                <w:rFonts w:hint="eastAsia" w:ascii="仿宋" w:hAnsi="仿宋" w:eastAsia="仿宋"/>
                <w:sz w:val="24"/>
                <w:szCs w:val="24"/>
                <w:lang w:val="zh-CN"/>
              </w:rPr>
              <w:t>预约状态</w:t>
            </w:r>
            <w:r>
              <w:rPr>
                <w:rFonts w:hint="eastAsia" w:ascii="仿宋" w:hAnsi="仿宋" w:eastAsia="仿宋"/>
                <w:sz w:val="24"/>
                <w:szCs w:val="24"/>
              </w:rPr>
              <w:t>|15预约或挂号ID|16挂号类型名称|17挂号号|18病人ID|19候诊开始时间|20候诊结束时间|21时段|22周几|23缴费渠道|24缴费第三方流水号|25app订单号|26预约或挂号金额|27就诊医院名称|28就诊地址</w:t>
            </w:r>
          </w:p>
        </w:tc>
      </w:tr>
    </w:tbl>
    <w:p>
      <w:pPr>
        <w:pStyle w:val="4"/>
        <w:numPr>
          <w:ilvl w:val="2"/>
          <w:numId w:val="0"/>
        </w:numPr>
        <w:spacing w:line="360" w:lineRule="auto"/>
        <w:rPr>
          <w:rFonts w:cs="宋体"/>
          <w:szCs w:val="21"/>
        </w:rPr>
      </w:pPr>
      <w:r>
        <w:rPr>
          <w:rFonts w:hint="eastAsia" w:ascii="仿宋" w:hAnsi="仿宋" w:eastAsia="仿宋"/>
          <w:sz w:val="24"/>
          <w:szCs w:val="24"/>
        </w:rPr>
        <w:t>6.2.11获取患者账户余额</w:t>
      </w:r>
    </w:p>
    <w:p>
      <w:pPr>
        <w:spacing w:line="360" w:lineRule="auto"/>
        <w:rPr>
          <w:rFonts w:ascii="仿宋" w:hAnsi="仿宋" w:eastAsia="仿宋"/>
          <w:sz w:val="24"/>
          <w:szCs w:val="24"/>
        </w:rPr>
      </w:pPr>
      <w:r>
        <w:rPr>
          <w:rFonts w:hint="eastAsia" w:ascii="仿宋" w:hAnsi="仿宋" w:eastAsia="仿宋"/>
          <w:sz w:val="24"/>
          <w:szCs w:val="24"/>
          <w:lang w:val="zh-CN"/>
        </w:rPr>
        <w:t>场景名称</w:t>
      </w:r>
      <w:r>
        <w:rPr>
          <w:rFonts w:hint="eastAsia" w:ascii="仿宋" w:hAnsi="仿宋" w:eastAsia="仿宋"/>
          <w:sz w:val="24"/>
          <w:szCs w:val="24"/>
        </w:rPr>
        <w:t>：QRY_Medical_Card_Information</w:t>
      </w:r>
    </w:p>
    <w:p>
      <w:pPr>
        <w:spacing w:line="360" w:lineRule="auto"/>
        <w:rPr>
          <w:rFonts w:ascii="仿宋" w:hAnsi="仿宋" w:eastAsia="仿宋"/>
          <w:sz w:val="24"/>
          <w:szCs w:val="24"/>
        </w:rPr>
      </w:pPr>
      <w:r>
        <w:rPr>
          <w:rFonts w:hint="eastAsia" w:ascii="仿宋" w:hAnsi="仿宋" w:eastAsia="仿宋"/>
          <w:sz w:val="24"/>
          <w:szCs w:val="24"/>
          <w:lang w:val="zh-CN"/>
        </w:rPr>
        <w:t>场景描述</w:t>
      </w:r>
      <w:r>
        <w:rPr>
          <w:rFonts w:hint="eastAsia" w:ascii="仿宋" w:hAnsi="仿宋" w:eastAsia="仿宋"/>
          <w:sz w:val="24"/>
          <w:szCs w:val="24"/>
        </w:rPr>
        <w:t>：</w:t>
      </w:r>
      <w:r>
        <w:rPr>
          <w:rFonts w:hint="eastAsia" w:ascii="仿宋" w:hAnsi="仿宋" w:eastAsia="仿宋"/>
          <w:sz w:val="24"/>
          <w:szCs w:val="24"/>
          <w:lang w:val="zh-CN"/>
        </w:rPr>
        <w:t>查询账户信息。</w:t>
      </w:r>
    </w:p>
    <w:p>
      <w:pPr>
        <w:spacing w:line="360" w:lineRule="auto"/>
        <w:rPr>
          <w:rFonts w:ascii="仿宋" w:hAnsi="仿宋" w:eastAsia="仿宋"/>
          <w:sz w:val="24"/>
          <w:szCs w:val="24"/>
        </w:rPr>
      </w:pPr>
      <w:r>
        <w:rPr>
          <w:rFonts w:hint="eastAsia" w:ascii="仿宋" w:hAnsi="仿宋" w:eastAsia="仿宋"/>
          <w:sz w:val="24"/>
          <w:szCs w:val="24"/>
          <w:lang w:val="zh-CN"/>
        </w:rPr>
        <w:t>上游系统</w:t>
      </w:r>
      <w:r>
        <w:rPr>
          <w:rFonts w:hint="eastAsia" w:ascii="仿宋" w:hAnsi="仿宋" w:eastAsia="仿宋"/>
          <w:sz w:val="24"/>
          <w:szCs w:val="24"/>
        </w:rPr>
        <w:t>：</w:t>
      </w:r>
    </w:p>
    <w:p>
      <w:pPr>
        <w:spacing w:line="360" w:lineRule="auto"/>
        <w:rPr>
          <w:rFonts w:ascii="仿宋" w:hAnsi="仿宋" w:eastAsia="仿宋"/>
          <w:sz w:val="24"/>
          <w:szCs w:val="24"/>
          <w:lang w:val="zh-CN"/>
        </w:rPr>
      </w:pPr>
      <w:r>
        <w:rPr>
          <w:rFonts w:hint="eastAsia" w:ascii="仿宋" w:hAnsi="仿宋" w:eastAsia="仿宋"/>
          <w:sz w:val="24"/>
          <w:szCs w:val="24"/>
          <w:lang w:val="zh-CN"/>
        </w:rPr>
        <w:t>下游系统：HIS</w:t>
      </w:r>
    </w:p>
    <w:p>
      <w:pPr>
        <w:spacing w:line="360" w:lineRule="auto"/>
        <w:rPr>
          <w:rFonts w:ascii="仿宋" w:hAnsi="仿宋" w:eastAsia="仿宋"/>
          <w:sz w:val="24"/>
          <w:szCs w:val="24"/>
          <w:lang w:val="zh-CN"/>
        </w:rPr>
      </w:pPr>
      <w:r>
        <w:rPr>
          <w:rFonts w:hint="eastAsia" w:ascii="仿宋" w:hAnsi="仿宋" w:eastAsia="仿宋"/>
          <w:sz w:val="24"/>
          <w:szCs w:val="24"/>
          <w:lang w:val="zh-CN"/>
        </w:rPr>
        <w:t>发送消息名称：QBP^Q13^QBP_Q13</w:t>
      </w:r>
    </w:p>
    <w:p>
      <w:pPr>
        <w:spacing w:line="360" w:lineRule="auto"/>
        <w:rPr>
          <w:rFonts w:ascii="仿宋" w:hAnsi="仿宋" w:eastAsia="仿宋"/>
          <w:sz w:val="24"/>
          <w:szCs w:val="24"/>
          <w:lang w:val="zh-CN"/>
        </w:rPr>
      </w:pPr>
      <w:r>
        <w:rPr>
          <w:rFonts w:hint="eastAsia" w:ascii="仿宋" w:hAnsi="仿宋" w:eastAsia="仿宋"/>
          <w:sz w:val="24"/>
          <w:szCs w:val="24"/>
          <w:lang w:val="zh-CN"/>
        </w:rPr>
        <w:t>响应消息名称：RTB^K13^RTB_K13</w:t>
      </w:r>
    </w:p>
    <w:p>
      <w:pPr>
        <w:spacing w:line="360" w:lineRule="auto"/>
        <w:rPr>
          <w:rFonts w:ascii="仿宋" w:hAnsi="仿宋" w:eastAsia="仿宋"/>
          <w:sz w:val="24"/>
          <w:szCs w:val="24"/>
          <w:lang w:val="zh-CN"/>
        </w:rPr>
      </w:pPr>
      <w:r>
        <w:rPr>
          <w:rFonts w:hint="eastAsia" w:ascii="仿宋" w:hAnsi="仿宋" w:eastAsia="仿宋"/>
          <w:sz w:val="24"/>
          <w:szCs w:val="24"/>
          <w:lang w:val="zh-CN"/>
        </w:rPr>
        <w:t>消息说明：</w:t>
      </w:r>
    </w:p>
    <w:p>
      <w:pPr>
        <w:spacing w:line="360" w:lineRule="auto"/>
        <w:rPr>
          <w:rFonts w:ascii="仿宋" w:hAnsi="仿宋" w:eastAsia="仿宋"/>
          <w:sz w:val="24"/>
          <w:szCs w:val="24"/>
          <w:lang w:val="zh-CN"/>
        </w:rPr>
      </w:pPr>
      <w:r>
        <w:rPr>
          <w:rFonts w:hint="eastAsia" w:ascii="仿宋" w:hAnsi="仿宋" w:eastAsia="仿宋"/>
          <w:sz w:val="24"/>
          <w:szCs w:val="24"/>
          <w:lang w:val="zh-CN"/>
        </w:rPr>
        <w:t>QPD查询参数</w:t>
      </w:r>
    </w:p>
    <w:tbl>
      <w:tblPr>
        <w:tblStyle w:val="34"/>
        <w:tblW w:w="809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lang w:val="zh-CN"/>
              </w:rPr>
            </w:pPr>
            <w:r>
              <w:rPr>
                <w:rFonts w:hint="eastAsia" w:ascii="仿宋" w:hAnsi="仿宋" w:eastAsia="仿宋"/>
                <w:sz w:val="24"/>
                <w:szCs w:val="24"/>
                <w:lang w:val="zh-CN"/>
              </w:rPr>
              <w:t>QPD-1</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Q13^QRY_Medical_Card_Information^HL7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rPr>
          <w:trHeight w:val="90" w:hRule="atLeast"/>
        </w:trPr>
        <w:tc>
          <w:tcPr>
            <w:tcW w:w="1429" w:type="dxa"/>
            <w:shd w:val="clear" w:color="auto" w:fill="DAEEF3"/>
          </w:tcPr>
          <w:p>
            <w:pPr>
              <w:spacing w:line="360" w:lineRule="auto"/>
              <w:rPr>
                <w:rFonts w:ascii="仿宋" w:hAnsi="仿宋" w:eastAsia="仿宋"/>
                <w:sz w:val="24"/>
                <w:szCs w:val="24"/>
                <w:lang w:val="zh-CN"/>
              </w:rPr>
            </w:pPr>
            <w:r>
              <w:rPr>
                <w:rFonts w:hint="eastAsia" w:ascii="仿宋" w:hAnsi="仿宋" w:eastAsia="仿宋"/>
                <w:sz w:val="24"/>
                <w:szCs w:val="24"/>
                <w:lang w:val="zh-CN"/>
              </w:rPr>
              <w:t>QPD-2</w:t>
            </w:r>
          </w:p>
        </w:tc>
        <w:tc>
          <w:tcPr>
            <w:tcW w:w="6669" w:type="dxa"/>
            <w:shd w:val="clear" w:color="auto" w:fill="DAEEF3"/>
          </w:tcPr>
          <w:p>
            <w:pPr>
              <w:spacing w:line="360" w:lineRule="auto"/>
              <w:rPr>
                <w:rFonts w:ascii="仿宋" w:hAnsi="仿宋" w:eastAsia="仿宋"/>
                <w:sz w:val="24"/>
                <w:szCs w:val="24"/>
                <w:lang w:val="zh-CN"/>
              </w:rPr>
            </w:pPr>
            <w:r>
              <w:rPr>
                <w:rFonts w:hint="eastAsia" w:ascii="仿宋" w:hAnsi="仿宋" w:eastAsia="仿宋"/>
                <w:sz w:val="24"/>
                <w:szCs w:val="24"/>
                <w:lang w:val="zh-CN"/>
              </w:rPr>
              <w:t>QMCI01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lang w:val="zh-CN"/>
              </w:rPr>
            </w:pPr>
            <w:r>
              <w:rPr>
                <w:rFonts w:hint="eastAsia" w:ascii="仿宋" w:hAnsi="仿宋" w:eastAsia="仿宋"/>
                <w:sz w:val="24"/>
                <w:szCs w:val="24"/>
                <w:lang w:val="zh-CN"/>
              </w:rPr>
              <w:t>QPD-3</w:t>
            </w:r>
          </w:p>
        </w:tc>
        <w:tc>
          <w:tcPr>
            <w:tcW w:w="6669" w:type="dxa"/>
            <w:shd w:val="clear" w:color="auto" w:fill="DAEEF3"/>
          </w:tcPr>
          <w:p>
            <w:pPr>
              <w:spacing w:line="360" w:lineRule="auto"/>
              <w:rPr>
                <w:rFonts w:ascii="仿宋" w:hAnsi="仿宋" w:eastAsia="仿宋"/>
                <w:sz w:val="24"/>
                <w:szCs w:val="24"/>
                <w:lang w:val="zh-CN"/>
              </w:rPr>
            </w:pPr>
            <w:r>
              <w:rPr>
                <w:rFonts w:hint="eastAsia" w:ascii="仿宋" w:hAnsi="仿宋" w:eastAsia="仿宋"/>
                <w:sz w:val="24"/>
                <w:szCs w:val="24"/>
                <w:lang w:val="zh-CN"/>
              </w:rPr>
              <w:t xml:space="preserve">病人姓名 </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lang w:val="zh-CN"/>
              </w:rPr>
            </w:pPr>
            <w:r>
              <w:rPr>
                <w:rFonts w:hint="eastAsia" w:ascii="仿宋" w:hAnsi="仿宋" w:eastAsia="仿宋"/>
                <w:sz w:val="24"/>
                <w:szCs w:val="24"/>
                <w:lang w:val="zh-CN"/>
              </w:rPr>
              <w:t>QPD-4</w:t>
            </w:r>
          </w:p>
        </w:tc>
        <w:tc>
          <w:tcPr>
            <w:tcW w:w="6669" w:type="dxa"/>
            <w:shd w:val="clear" w:color="auto" w:fill="DAEEF3"/>
          </w:tcPr>
          <w:p>
            <w:pPr>
              <w:spacing w:line="360" w:lineRule="auto"/>
              <w:rPr>
                <w:rFonts w:ascii="仿宋" w:hAnsi="仿宋" w:eastAsia="仿宋"/>
                <w:sz w:val="24"/>
                <w:szCs w:val="24"/>
                <w:lang w:val="zh-CN"/>
              </w:rPr>
            </w:pPr>
            <w:r>
              <w:rPr>
                <w:rFonts w:hint="eastAsia" w:ascii="仿宋" w:hAnsi="仿宋" w:eastAsia="仿宋"/>
                <w:sz w:val="24"/>
                <w:szCs w:val="24"/>
                <w:lang w:val="zh-CN"/>
              </w:rPr>
              <w:t>身份证号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lang w:val="zh-CN"/>
              </w:rPr>
            </w:pPr>
            <w:r>
              <w:rPr>
                <w:rFonts w:hint="eastAsia" w:ascii="仿宋" w:hAnsi="仿宋" w:eastAsia="仿宋"/>
                <w:sz w:val="24"/>
                <w:szCs w:val="24"/>
                <w:lang w:val="zh-CN"/>
              </w:rPr>
              <w:t>QPD-5</w:t>
            </w:r>
          </w:p>
        </w:tc>
        <w:tc>
          <w:tcPr>
            <w:tcW w:w="6669" w:type="dxa"/>
            <w:shd w:val="clear" w:color="auto" w:fill="DAEEF3"/>
          </w:tcPr>
          <w:p>
            <w:pPr>
              <w:spacing w:line="360" w:lineRule="auto"/>
              <w:rPr>
                <w:rFonts w:ascii="仿宋" w:hAnsi="仿宋" w:eastAsia="仿宋"/>
                <w:sz w:val="24"/>
                <w:szCs w:val="24"/>
                <w:lang w:val="zh-CN"/>
              </w:rPr>
            </w:pPr>
            <w:r>
              <w:rPr>
                <w:rFonts w:hint="eastAsia" w:ascii="仿宋" w:hAnsi="仿宋" w:eastAsia="仿宋"/>
                <w:sz w:val="24"/>
                <w:szCs w:val="24"/>
                <w:lang w:val="zh-CN"/>
              </w:rPr>
              <w:t>手机号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lang w:val="zh-CN"/>
              </w:rPr>
            </w:pPr>
            <w:r>
              <w:rPr>
                <w:rFonts w:hint="eastAsia" w:ascii="仿宋" w:hAnsi="仿宋" w:eastAsia="仿宋"/>
                <w:sz w:val="24"/>
                <w:szCs w:val="24"/>
                <w:lang w:val="zh-CN"/>
              </w:rPr>
              <w:t>QPD-6</w:t>
            </w:r>
          </w:p>
        </w:tc>
        <w:tc>
          <w:tcPr>
            <w:tcW w:w="6669" w:type="dxa"/>
            <w:shd w:val="clear" w:color="auto" w:fill="DAEEF3"/>
          </w:tcPr>
          <w:p>
            <w:pPr>
              <w:spacing w:line="360" w:lineRule="auto"/>
              <w:rPr>
                <w:rFonts w:ascii="仿宋" w:hAnsi="仿宋" w:eastAsia="仿宋"/>
                <w:sz w:val="24"/>
                <w:szCs w:val="24"/>
                <w:lang w:val="zh-CN"/>
              </w:rPr>
            </w:pPr>
            <w:r>
              <w:rPr>
                <w:rFonts w:hint="eastAsia" w:ascii="仿宋" w:hAnsi="仿宋" w:eastAsia="仿宋"/>
                <w:sz w:val="24"/>
                <w:szCs w:val="24"/>
                <w:lang w:val="zh-CN"/>
              </w:rPr>
              <w:t>病人ID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lang w:val="zh-CN"/>
              </w:rPr>
            </w:pPr>
            <w:r>
              <w:rPr>
                <w:rFonts w:hint="eastAsia" w:ascii="仿宋" w:hAnsi="仿宋" w:eastAsia="仿宋"/>
                <w:sz w:val="24"/>
                <w:szCs w:val="24"/>
                <w:lang w:val="zh-CN"/>
              </w:rPr>
              <w:t>QPD-7</w:t>
            </w:r>
          </w:p>
        </w:tc>
        <w:tc>
          <w:tcPr>
            <w:tcW w:w="6669" w:type="dxa"/>
            <w:shd w:val="clear" w:color="auto" w:fill="DAEEF3"/>
          </w:tcPr>
          <w:p>
            <w:pPr>
              <w:spacing w:line="360" w:lineRule="auto"/>
              <w:rPr>
                <w:rFonts w:ascii="仿宋" w:hAnsi="仿宋" w:eastAsia="仿宋"/>
                <w:sz w:val="24"/>
                <w:szCs w:val="24"/>
                <w:lang w:val="zh-CN"/>
              </w:rPr>
            </w:pPr>
            <w:r>
              <w:rPr>
                <w:rFonts w:hint="eastAsia" w:ascii="仿宋" w:hAnsi="仿宋" w:eastAsia="仿宋"/>
                <w:sz w:val="24"/>
                <w:szCs w:val="24"/>
                <w:lang w:val="zh-CN"/>
              </w:rPr>
              <w:t>卡号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lang w:val="zh-CN"/>
              </w:rPr>
            </w:pPr>
            <w:r>
              <w:rPr>
                <w:rFonts w:hint="eastAsia" w:ascii="仿宋" w:hAnsi="仿宋" w:eastAsia="仿宋"/>
                <w:sz w:val="24"/>
                <w:szCs w:val="24"/>
                <w:lang w:val="zh-CN"/>
              </w:rPr>
              <w:t>QPD-8</w:t>
            </w:r>
          </w:p>
        </w:tc>
        <w:tc>
          <w:tcPr>
            <w:tcW w:w="6669" w:type="dxa"/>
            <w:shd w:val="clear" w:color="auto" w:fill="DAEEF3"/>
          </w:tcPr>
          <w:p>
            <w:pPr>
              <w:spacing w:line="360" w:lineRule="auto"/>
              <w:rPr>
                <w:rFonts w:ascii="仿宋" w:hAnsi="仿宋" w:eastAsia="仿宋"/>
                <w:sz w:val="24"/>
                <w:szCs w:val="24"/>
                <w:lang w:val="zh-CN"/>
              </w:rPr>
            </w:pPr>
            <w:r>
              <w:rPr>
                <w:rFonts w:hint="eastAsia" w:ascii="仿宋" w:hAnsi="仿宋" w:eastAsia="仿宋"/>
                <w:sz w:val="24"/>
                <w:szCs w:val="24"/>
                <w:lang w:val="zh-CN"/>
              </w:rPr>
              <w:t>卡类型名称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lang w:val="zh-CN"/>
              </w:rPr>
            </w:pPr>
            <w:r>
              <w:rPr>
                <w:rFonts w:hint="eastAsia" w:ascii="仿宋" w:hAnsi="仿宋" w:eastAsia="仿宋"/>
                <w:sz w:val="24"/>
                <w:szCs w:val="24"/>
                <w:lang w:val="zh-CN"/>
              </w:rPr>
              <w:t>QPD-9</w:t>
            </w:r>
          </w:p>
        </w:tc>
        <w:tc>
          <w:tcPr>
            <w:tcW w:w="6669" w:type="dxa"/>
            <w:shd w:val="clear" w:color="auto" w:fill="DAEEF3"/>
          </w:tcPr>
          <w:p>
            <w:pPr>
              <w:spacing w:line="360" w:lineRule="auto"/>
              <w:rPr>
                <w:rFonts w:ascii="仿宋" w:hAnsi="仿宋" w:eastAsia="仿宋"/>
                <w:sz w:val="24"/>
                <w:szCs w:val="24"/>
                <w:lang w:val="zh-CN"/>
              </w:rPr>
            </w:pPr>
            <w:r>
              <w:rPr>
                <w:rFonts w:hint="eastAsia" w:ascii="仿宋" w:hAnsi="仿宋" w:eastAsia="仿宋"/>
                <w:sz w:val="24"/>
                <w:szCs w:val="24"/>
                <w:lang w:val="zh-CN"/>
              </w:rPr>
              <w:t>住院号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lang w:val="zh-CN"/>
              </w:rPr>
            </w:pPr>
            <w:r>
              <w:rPr>
                <w:rFonts w:hint="eastAsia" w:ascii="仿宋" w:hAnsi="仿宋" w:eastAsia="仿宋"/>
                <w:sz w:val="24"/>
                <w:szCs w:val="24"/>
                <w:lang w:val="zh-CN"/>
              </w:rPr>
              <w:t>QPD-10</w:t>
            </w:r>
          </w:p>
        </w:tc>
        <w:tc>
          <w:tcPr>
            <w:tcW w:w="6669" w:type="dxa"/>
            <w:shd w:val="clear" w:color="auto" w:fill="DAEEF3"/>
          </w:tcPr>
          <w:p>
            <w:pPr>
              <w:spacing w:line="360" w:lineRule="auto"/>
              <w:rPr>
                <w:rFonts w:ascii="仿宋" w:hAnsi="仿宋" w:eastAsia="仿宋"/>
                <w:sz w:val="24"/>
                <w:szCs w:val="24"/>
                <w:lang w:val="zh-CN"/>
              </w:rPr>
            </w:pPr>
            <w:r>
              <w:rPr>
                <w:rFonts w:hint="eastAsia" w:ascii="仿宋" w:hAnsi="仿宋" w:eastAsia="仿宋"/>
                <w:sz w:val="24"/>
                <w:szCs w:val="24"/>
                <w:lang w:val="zh-CN"/>
              </w:rPr>
              <w:t>是否返回余额（0否1是）</w:t>
            </w:r>
          </w:p>
          <w:tbl>
            <w:tblPr>
              <w:tblStyle w:val="34"/>
              <w:tblW w:w="3305"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
            <w:tblGrid>
              <w:gridCol w:w="683"/>
              <w:gridCol w:w="262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Ex>
              <w:trPr>
                <w:tblHeader/>
                <w:jc w:val="center"/>
              </w:trPr>
              <w:tc>
                <w:tcPr>
                  <w:tcW w:w="683" w:type="dxa"/>
                  <w:tcBorders>
                    <w:top w:val="double" w:color="auto" w:sz="4" w:space="0"/>
                    <w:bottom w:val="single" w:color="auto" w:sz="4" w:space="0"/>
                  </w:tcBorders>
                  <w:shd w:val="pct10" w:color="auto" w:fill="FFFFFF"/>
                </w:tcPr>
                <w:p>
                  <w:pPr>
                    <w:spacing w:line="360" w:lineRule="auto"/>
                    <w:rPr>
                      <w:rFonts w:ascii="仿宋" w:hAnsi="仿宋" w:eastAsia="仿宋"/>
                      <w:sz w:val="24"/>
                      <w:szCs w:val="24"/>
                      <w:lang w:val="zh-CN"/>
                    </w:rPr>
                  </w:pPr>
                  <w:r>
                    <w:rPr>
                      <w:rFonts w:hint="eastAsia" w:ascii="仿宋" w:hAnsi="仿宋" w:eastAsia="仿宋"/>
                      <w:sz w:val="24"/>
                      <w:szCs w:val="24"/>
                      <w:lang w:val="zh-CN"/>
                    </w:rPr>
                    <w:t>取值</w:t>
                  </w:r>
                </w:p>
              </w:tc>
              <w:tc>
                <w:tcPr>
                  <w:tcW w:w="2622" w:type="dxa"/>
                  <w:tcBorders>
                    <w:top w:val="double" w:color="auto" w:sz="4" w:space="0"/>
                    <w:bottom w:val="single" w:color="auto" w:sz="4" w:space="0"/>
                  </w:tcBorders>
                  <w:shd w:val="pct10" w:color="auto" w:fill="FFFFFF"/>
                </w:tcPr>
                <w:p>
                  <w:pPr>
                    <w:spacing w:line="360" w:lineRule="auto"/>
                    <w:rPr>
                      <w:rFonts w:ascii="仿宋" w:hAnsi="仿宋" w:eastAsia="仿宋"/>
                      <w:sz w:val="24"/>
                      <w:szCs w:val="24"/>
                      <w:lang w:val="zh-CN"/>
                    </w:rPr>
                  </w:pPr>
                  <w:r>
                    <w:rPr>
                      <w:rFonts w:hint="eastAsia" w:ascii="仿宋" w:hAnsi="仿宋" w:eastAsia="仿宋"/>
                      <w:sz w:val="24"/>
                      <w:szCs w:val="24"/>
                      <w:lang w:val="zh-CN"/>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lang w:val="zh-CN"/>
                    </w:rPr>
                    <w:t>0</w:t>
                  </w:r>
                </w:p>
              </w:tc>
              <w:tc>
                <w:tcPr>
                  <w:tcW w:w="2622" w:type="dxa"/>
                  <w:tcBorders>
                    <w:top w:val="single" w:color="auto" w:sz="4"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lang w:val="zh-CN"/>
                    </w:rPr>
                    <w:t>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lang w:val="zh-CN"/>
                    </w:rPr>
                    <w:t>1</w:t>
                  </w:r>
                </w:p>
              </w:tc>
              <w:tc>
                <w:tcPr>
                  <w:tcW w:w="2622" w:type="dxa"/>
                  <w:tcBorders>
                    <w:top w:val="single" w:color="auto" w:sz="4"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lang w:val="zh-CN"/>
                    </w:rPr>
                    <w:t>是</w:t>
                  </w:r>
                </w:p>
              </w:tc>
            </w:tr>
          </w:tbl>
          <w:p>
            <w:pPr>
              <w:spacing w:line="360" w:lineRule="auto"/>
              <w:rPr>
                <w:rFonts w:ascii="仿宋" w:hAnsi="仿宋" w:eastAsia="仿宋"/>
                <w:sz w:val="24"/>
                <w:szCs w:val="24"/>
                <w:lang w:val="zh-CN"/>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spacing w:line="360" w:lineRule="auto"/>
              <w:rPr>
                <w:rFonts w:hint="eastAsia" w:ascii="仿宋" w:hAnsi="仿宋" w:eastAsia="仿宋"/>
                <w:sz w:val="24"/>
                <w:szCs w:val="24"/>
                <w:lang w:val="zh-CN"/>
              </w:rPr>
            </w:pPr>
            <w:r>
              <w:rPr>
                <w:rFonts w:hint="eastAsia" w:ascii="仿宋" w:hAnsi="仿宋" w:eastAsia="仿宋"/>
                <w:sz w:val="24"/>
                <w:szCs w:val="24"/>
                <w:lang w:val="zh-CN"/>
              </w:rPr>
              <w:t>QPD-1</w:t>
            </w:r>
            <w:r>
              <w:rPr>
                <w:rFonts w:ascii="仿宋" w:hAnsi="仿宋" w:eastAsia="仿宋"/>
                <w:sz w:val="24"/>
                <w:szCs w:val="24"/>
                <w:lang w:val="zh-CN"/>
              </w:rPr>
              <w:t>1</w:t>
            </w:r>
          </w:p>
        </w:tc>
        <w:tc>
          <w:tcPr>
            <w:tcW w:w="6669" w:type="dxa"/>
            <w:shd w:val="clear" w:color="auto" w:fill="DAEEF3"/>
          </w:tcPr>
          <w:p>
            <w:pPr>
              <w:spacing w:line="360" w:lineRule="auto"/>
              <w:rPr>
                <w:rFonts w:hint="eastAsia" w:ascii="仿宋" w:hAnsi="仿宋" w:eastAsia="仿宋"/>
                <w:sz w:val="24"/>
                <w:szCs w:val="24"/>
                <w:lang w:val="zh-CN"/>
              </w:rPr>
            </w:pPr>
            <w:r>
              <w:rPr>
                <w:rFonts w:hint="eastAsia" w:ascii="仿宋" w:hAnsi="仿宋" w:eastAsia="仿宋"/>
                <w:sz w:val="24"/>
                <w:szCs w:val="24"/>
                <w:lang w:val="zh-CN"/>
              </w:rPr>
              <w:t>医院I</w:t>
            </w:r>
            <w:r>
              <w:rPr>
                <w:rFonts w:ascii="仿宋" w:hAnsi="仿宋" w:eastAsia="仿宋"/>
                <w:sz w:val="24"/>
                <w:szCs w:val="24"/>
                <w:lang w:val="zh-CN"/>
              </w:rPr>
              <w:t>D</w:t>
            </w:r>
          </w:p>
        </w:tc>
      </w:tr>
    </w:tbl>
    <w:p>
      <w:pPr>
        <w:spacing w:line="360" w:lineRule="auto"/>
        <w:rPr>
          <w:rFonts w:ascii="仿宋" w:hAnsi="仿宋" w:eastAsia="仿宋"/>
          <w:sz w:val="24"/>
          <w:szCs w:val="24"/>
          <w:lang w:val="zh-CN"/>
        </w:rPr>
      </w:pPr>
      <w:r>
        <w:rPr>
          <w:rFonts w:hint="eastAsia" w:ascii="仿宋" w:hAnsi="仿宋" w:eastAsia="仿宋"/>
          <w:sz w:val="24"/>
          <w:szCs w:val="24"/>
          <w:lang w:val="zh-CN"/>
        </w:rPr>
        <w:t>RDF表头定义，不可重复</w:t>
      </w:r>
    </w:p>
    <w:tbl>
      <w:tblPr>
        <w:tblStyle w:val="34"/>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lang w:val="zh-CN"/>
              </w:rPr>
            </w:pPr>
            <w:r>
              <w:rPr>
                <w:rFonts w:hint="eastAsia" w:ascii="仿宋" w:hAnsi="仿宋" w:eastAsia="仿宋"/>
                <w:sz w:val="24"/>
                <w:szCs w:val="24"/>
                <w:lang w:val="zh-CN"/>
              </w:rPr>
              <w:t>RDF-1</w:t>
            </w:r>
          </w:p>
        </w:tc>
        <w:tc>
          <w:tcPr>
            <w:tcW w:w="6509" w:type="dxa"/>
            <w:shd w:val="clear" w:color="auto" w:fill="DAEEF3"/>
          </w:tcPr>
          <w:p>
            <w:pPr>
              <w:spacing w:line="360" w:lineRule="auto"/>
              <w:rPr>
                <w:rFonts w:ascii="仿宋" w:hAnsi="仿宋" w:eastAsia="仿宋"/>
                <w:sz w:val="24"/>
                <w:szCs w:val="24"/>
                <w:lang w:val="zh-CN"/>
              </w:rPr>
            </w:pPr>
            <w:r>
              <w:rPr>
                <w:rFonts w:hint="eastAsia" w:ascii="仿宋" w:hAnsi="仿宋" w:eastAsia="仿宋"/>
                <w:sz w:val="24"/>
                <w:szCs w:val="24"/>
                <w:lang w:val="zh-CN"/>
              </w:rPr>
              <w:t>表格列数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lang w:val="zh-CN"/>
              </w:rPr>
            </w:pPr>
            <w:r>
              <w:rPr>
                <w:rFonts w:hint="eastAsia" w:ascii="仿宋" w:hAnsi="仿宋" w:eastAsia="仿宋"/>
                <w:sz w:val="24"/>
                <w:szCs w:val="24"/>
                <w:lang w:val="zh-CN"/>
              </w:rPr>
              <w:t>RDF-2</w:t>
            </w:r>
          </w:p>
        </w:tc>
        <w:tc>
          <w:tcPr>
            <w:tcW w:w="6509" w:type="dxa"/>
            <w:shd w:val="clear" w:color="auto" w:fill="DAEEF3"/>
          </w:tcPr>
          <w:p>
            <w:pPr>
              <w:spacing w:line="360" w:lineRule="auto"/>
              <w:rPr>
                <w:rFonts w:ascii="仿宋" w:hAnsi="仿宋" w:eastAsia="仿宋"/>
                <w:sz w:val="24"/>
                <w:szCs w:val="24"/>
                <w:lang w:val="zh-CN"/>
              </w:rPr>
            </w:pPr>
            <w:r>
              <w:rPr>
                <w:rFonts w:hint="eastAsia" w:ascii="仿宋" w:hAnsi="仿宋" w:eastAsia="仿宋"/>
                <w:sz w:val="24"/>
                <w:szCs w:val="24"/>
                <w:lang w:val="zh-CN"/>
              </w:rPr>
              <w:t>表头列定义</w:t>
            </w:r>
          </w:p>
          <w:p>
            <w:pPr>
              <w:spacing w:line="360" w:lineRule="auto"/>
              <w:rPr>
                <w:rFonts w:ascii="仿宋" w:hAnsi="仿宋" w:eastAsia="仿宋"/>
                <w:sz w:val="24"/>
                <w:szCs w:val="24"/>
                <w:lang w:val="zh-CN"/>
              </w:rPr>
            </w:pPr>
            <w:r>
              <w:rPr>
                <w:rFonts w:hint="eastAsia" w:ascii="仿宋" w:hAnsi="仿宋" w:eastAsia="仿宋"/>
                <w:sz w:val="24"/>
                <w:szCs w:val="24"/>
                <w:lang w:val="zh-CN"/>
              </w:rPr>
              <w:t>格式：</w:t>
            </w:r>
          </w:p>
          <w:p>
            <w:pPr>
              <w:spacing w:line="360" w:lineRule="auto"/>
              <w:rPr>
                <w:rFonts w:ascii="仿宋" w:hAnsi="仿宋" w:eastAsia="仿宋"/>
                <w:sz w:val="24"/>
                <w:szCs w:val="24"/>
                <w:lang w:val="zh-CN"/>
              </w:rPr>
            </w:pPr>
            <w:r>
              <w:rPr>
                <w:rFonts w:hint="eastAsia" w:ascii="仿宋" w:hAnsi="仿宋" w:eastAsia="仿宋"/>
                <w:sz w:val="24"/>
                <w:szCs w:val="24"/>
                <w:lang w:val="zh-CN"/>
              </w:rPr>
              <w:t>病人姓名^ST^30~身份证号^ST^30~手机号^ST^20~病人ID^ST^20~卡号^ST^20~卡类型名称^ST^50~卡状态^ST^10~卡内余额^ST^20~住院账户余额^ST^20~住院账户预交总额^ST^20~病人类型^ST^20</w:t>
            </w:r>
          </w:p>
          <w:p>
            <w:pPr>
              <w:spacing w:line="360" w:lineRule="auto"/>
              <w:rPr>
                <w:rFonts w:ascii="仿宋" w:hAnsi="仿宋" w:eastAsia="仿宋"/>
                <w:sz w:val="24"/>
                <w:szCs w:val="24"/>
                <w:lang w:val="zh-CN"/>
              </w:rPr>
            </w:pPr>
          </w:p>
        </w:tc>
      </w:tr>
    </w:tbl>
    <w:p>
      <w:pPr>
        <w:spacing w:line="360" w:lineRule="auto"/>
        <w:rPr>
          <w:rFonts w:ascii="仿宋" w:hAnsi="仿宋" w:eastAsia="仿宋"/>
          <w:sz w:val="24"/>
          <w:szCs w:val="24"/>
          <w:lang w:val="zh-CN"/>
        </w:rPr>
      </w:pPr>
    </w:p>
    <w:p>
      <w:pPr>
        <w:spacing w:line="360" w:lineRule="auto"/>
        <w:rPr>
          <w:rFonts w:ascii="仿宋" w:hAnsi="仿宋" w:eastAsia="仿宋"/>
          <w:sz w:val="24"/>
          <w:szCs w:val="24"/>
          <w:lang w:val="zh-CN"/>
        </w:rPr>
      </w:pPr>
      <w:r>
        <w:rPr>
          <w:rFonts w:hint="eastAsia" w:ascii="仿宋" w:hAnsi="仿宋" w:eastAsia="仿宋"/>
          <w:sz w:val="24"/>
          <w:szCs w:val="24"/>
          <w:lang w:val="zh-CN"/>
        </w:rPr>
        <w:t>RDT 表格行数据信息段，可重复</w:t>
      </w:r>
    </w:p>
    <w:tbl>
      <w:tblPr>
        <w:tblStyle w:val="34"/>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lang w:val="zh-CN"/>
              </w:rPr>
            </w:pPr>
            <w:r>
              <w:rPr>
                <w:rFonts w:hint="eastAsia" w:ascii="仿宋" w:hAnsi="仿宋" w:eastAsia="仿宋"/>
                <w:sz w:val="24"/>
                <w:szCs w:val="24"/>
                <w:lang w:val="zh-CN"/>
              </w:rPr>
              <w:t>RDT-1</w:t>
            </w:r>
          </w:p>
        </w:tc>
        <w:tc>
          <w:tcPr>
            <w:tcW w:w="6509" w:type="dxa"/>
            <w:shd w:val="clear" w:color="auto" w:fill="DAEEF3"/>
          </w:tcPr>
          <w:p>
            <w:pPr>
              <w:spacing w:line="360" w:lineRule="auto"/>
              <w:rPr>
                <w:rFonts w:ascii="仿宋" w:hAnsi="仿宋" w:eastAsia="仿宋"/>
                <w:sz w:val="24"/>
                <w:szCs w:val="24"/>
                <w:lang w:val="zh-CN"/>
              </w:rPr>
            </w:pPr>
            <w:r>
              <w:rPr>
                <w:rFonts w:hint="eastAsia" w:ascii="仿宋" w:hAnsi="仿宋" w:eastAsia="仿宋"/>
                <w:sz w:val="24"/>
                <w:szCs w:val="24"/>
                <w:lang w:val="zh-CN"/>
              </w:rPr>
              <w:t>病人姓名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lang w:val="zh-CN"/>
              </w:rPr>
            </w:pPr>
            <w:r>
              <w:rPr>
                <w:rFonts w:hint="eastAsia" w:ascii="仿宋" w:hAnsi="仿宋" w:eastAsia="仿宋"/>
                <w:sz w:val="24"/>
                <w:szCs w:val="24"/>
                <w:lang w:val="zh-CN"/>
              </w:rPr>
              <w:t>RDT-2</w:t>
            </w:r>
          </w:p>
        </w:tc>
        <w:tc>
          <w:tcPr>
            <w:tcW w:w="6509" w:type="dxa"/>
            <w:shd w:val="clear" w:color="auto" w:fill="DAEEF3"/>
          </w:tcPr>
          <w:p>
            <w:pPr>
              <w:spacing w:line="360" w:lineRule="auto"/>
              <w:rPr>
                <w:rFonts w:ascii="仿宋" w:hAnsi="仿宋" w:eastAsia="仿宋"/>
                <w:sz w:val="24"/>
                <w:szCs w:val="24"/>
                <w:lang w:val="zh-CN"/>
              </w:rPr>
            </w:pPr>
            <w:r>
              <w:rPr>
                <w:rFonts w:hint="eastAsia" w:ascii="仿宋" w:hAnsi="仿宋" w:eastAsia="仿宋"/>
                <w:sz w:val="24"/>
                <w:szCs w:val="24"/>
                <w:lang w:val="zh-CN"/>
              </w:rPr>
              <w:t>身份证号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lang w:val="zh-CN"/>
              </w:rPr>
            </w:pPr>
            <w:r>
              <w:rPr>
                <w:rFonts w:hint="eastAsia" w:ascii="仿宋" w:hAnsi="仿宋" w:eastAsia="仿宋"/>
                <w:sz w:val="24"/>
                <w:szCs w:val="24"/>
                <w:lang w:val="zh-CN"/>
              </w:rPr>
              <w:t>RDT-3</w:t>
            </w:r>
          </w:p>
        </w:tc>
        <w:tc>
          <w:tcPr>
            <w:tcW w:w="6509" w:type="dxa"/>
            <w:shd w:val="clear" w:color="auto" w:fill="DAEEF3"/>
          </w:tcPr>
          <w:p>
            <w:pPr>
              <w:spacing w:line="360" w:lineRule="auto"/>
              <w:rPr>
                <w:rFonts w:ascii="仿宋" w:hAnsi="仿宋" w:eastAsia="仿宋"/>
                <w:sz w:val="24"/>
                <w:szCs w:val="24"/>
                <w:lang w:val="zh-CN"/>
              </w:rPr>
            </w:pPr>
            <w:r>
              <w:rPr>
                <w:rFonts w:hint="eastAsia" w:ascii="仿宋" w:hAnsi="仿宋" w:eastAsia="仿宋"/>
                <w:sz w:val="24"/>
                <w:szCs w:val="24"/>
                <w:lang w:val="zh-CN"/>
              </w:rPr>
              <w:t>手机号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lang w:val="zh-CN"/>
              </w:rPr>
            </w:pPr>
            <w:r>
              <w:rPr>
                <w:rFonts w:hint="eastAsia" w:ascii="仿宋" w:hAnsi="仿宋" w:eastAsia="仿宋"/>
                <w:sz w:val="24"/>
                <w:szCs w:val="24"/>
                <w:lang w:val="zh-CN"/>
              </w:rPr>
              <w:t>RDT-4</w:t>
            </w:r>
          </w:p>
        </w:tc>
        <w:tc>
          <w:tcPr>
            <w:tcW w:w="6509" w:type="dxa"/>
            <w:shd w:val="clear" w:color="auto" w:fill="DAEEF3"/>
          </w:tcPr>
          <w:p>
            <w:pPr>
              <w:spacing w:line="360" w:lineRule="auto"/>
              <w:rPr>
                <w:rFonts w:ascii="仿宋" w:hAnsi="仿宋" w:eastAsia="仿宋"/>
                <w:sz w:val="24"/>
                <w:szCs w:val="24"/>
                <w:lang w:val="zh-CN"/>
              </w:rPr>
            </w:pPr>
            <w:r>
              <w:rPr>
                <w:rFonts w:hint="eastAsia" w:ascii="仿宋" w:hAnsi="仿宋" w:eastAsia="仿宋"/>
                <w:sz w:val="24"/>
                <w:szCs w:val="24"/>
                <w:lang w:val="zh-CN"/>
              </w:rPr>
              <w:t>病人ID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lang w:val="zh-CN"/>
              </w:rPr>
            </w:pPr>
            <w:r>
              <w:rPr>
                <w:rFonts w:hint="eastAsia" w:ascii="仿宋" w:hAnsi="仿宋" w:eastAsia="仿宋"/>
                <w:sz w:val="24"/>
                <w:szCs w:val="24"/>
                <w:lang w:val="zh-CN"/>
              </w:rPr>
              <w:t>RDT-5</w:t>
            </w:r>
          </w:p>
        </w:tc>
        <w:tc>
          <w:tcPr>
            <w:tcW w:w="6509" w:type="dxa"/>
            <w:shd w:val="clear" w:color="auto" w:fill="DAEEF3"/>
          </w:tcPr>
          <w:p>
            <w:pPr>
              <w:spacing w:line="360" w:lineRule="auto"/>
              <w:rPr>
                <w:rFonts w:ascii="仿宋" w:hAnsi="仿宋" w:eastAsia="仿宋"/>
                <w:sz w:val="24"/>
                <w:szCs w:val="24"/>
                <w:lang w:val="zh-CN"/>
              </w:rPr>
            </w:pPr>
            <w:r>
              <w:rPr>
                <w:rFonts w:hint="eastAsia" w:ascii="仿宋" w:hAnsi="仿宋" w:eastAsia="仿宋"/>
                <w:sz w:val="24"/>
                <w:szCs w:val="24"/>
                <w:lang w:val="zh-CN"/>
              </w:rPr>
              <w:t>卡号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lang w:val="zh-CN"/>
              </w:rPr>
            </w:pPr>
            <w:r>
              <w:rPr>
                <w:rFonts w:hint="eastAsia" w:ascii="仿宋" w:hAnsi="仿宋" w:eastAsia="仿宋"/>
                <w:sz w:val="24"/>
                <w:szCs w:val="24"/>
                <w:lang w:val="zh-CN"/>
              </w:rPr>
              <w:t>RDT-6</w:t>
            </w:r>
          </w:p>
        </w:tc>
        <w:tc>
          <w:tcPr>
            <w:tcW w:w="6509" w:type="dxa"/>
            <w:shd w:val="clear" w:color="auto" w:fill="DAEEF3"/>
          </w:tcPr>
          <w:p>
            <w:pPr>
              <w:spacing w:line="360" w:lineRule="auto"/>
              <w:rPr>
                <w:rFonts w:ascii="仿宋" w:hAnsi="仿宋" w:eastAsia="仿宋"/>
                <w:sz w:val="24"/>
                <w:szCs w:val="24"/>
                <w:lang w:val="zh-CN"/>
              </w:rPr>
            </w:pPr>
            <w:r>
              <w:rPr>
                <w:rFonts w:hint="eastAsia" w:ascii="仿宋" w:hAnsi="仿宋" w:eastAsia="仿宋"/>
                <w:sz w:val="24"/>
                <w:szCs w:val="24"/>
                <w:lang w:val="zh-CN"/>
              </w:rPr>
              <w:t>卡类型名称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lang w:val="zh-CN"/>
              </w:rPr>
            </w:pPr>
            <w:r>
              <w:rPr>
                <w:rFonts w:hint="eastAsia" w:ascii="仿宋" w:hAnsi="仿宋" w:eastAsia="仿宋"/>
                <w:sz w:val="24"/>
                <w:szCs w:val="24"/>
                <w:lang w:val="zh-CN"/>
              </w:rPr>
              <w:t>RDT-7</w:t>
            </w:r>
          </w:p>
        </w:tc>
        <w:tc>
          <w:tcPr>
            <w:tcW w:w="6509" w:type="dxa"/>
            <w:shd w:val="clear" w:color="auto" w:fill="DAEEF3"/>
          </w:tcPr>
          <w:p>
            <w:pPr>
              <w:spacing w:line="360" w:lineRule="auto"/>
              <w:rPr>
                <w:rFonts w:ascii="仿宋" w:hAnsi="仿宋" w:eastAsia="仿宋"/>
                <w:sz w:val="24"/>
                <w:szCs w:val="24"/>
                <w:lang w:val="zh-CN"/>
              </w:rPr>
            </w:pPr>
            <w:r>
              <w:rPr>
                <w:rFonts w:hint="eastAsia" w:ascii="仿宋" w:hAnsi="仿宋" w:eastAsia="仿宋"/>
                <w:sz w:val="24"/>
                <w:szCs w:val="24"/>
                <w:lang w:val="zh-CN"/>
              </w:rPr>
              <w:t>卡状态 T:有效 F:无效</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lang w:val="zh-CN"/>
              </w:rPr>
            </w:pPr>
            <w:r>
              <w:rPr>
                <w:rFonts w:hint="eastAsia" w:ascii="仿宋" w:hAnsi="仿宋" w:eastAsia="仿宋"/>
                <w:sz w:val="24"/>
                <w:szCs w:val="24"/>
                <w:lang w:val="zh-CN"/>
              </w:rPr>
              <w:t>RDT-8</w:t>
            </w:r>
          </w:p>
        </w:tc>
        <w:tc>
          <w:tcPr>
            <w:tcW w:w="6509" w:type="dxa"/>
            <w:shd w:val="clear" w:color="auto" w:fill="DAEEF3"/>
          </w:tcPr>
          <w:p>
            <w:pPr>
              <w:spacing w:line="360" w:lineRule="auto"/>
              <w:rPr>
                <w:rFonts w:ascii="仿宋" w:hAnsi="仿宋" w:eastAsia="仿宋"/>
                <w:sz w:val="24"/>
                <w:szCs w:val="24"/>
                <w:lang w:val="zh-CN"/>
              </w:rPr>
            </w:pPr>
            <w:r>
              <w:rPr>
                <w:rFonts w:hint="eastAsia" w:ascii="仿宋" w:hAnsi="仿宋" w:eastAsia="仿宋"/>
                <w:sz w:val="24"/>
                <w:szCs w:val="24"/>
                <w:lang w:val="zh-CN"/>
              </w:rPr>
              <w:t>卡内余额</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lang w:val="zh-CN"/>
              </w:rPr>
            </w:pPr>
            <w:r>
              <w:rPr>
                <w:rFonts w:hint="eastAsia" w:ascii="仿宋" w:hAnsi="仿宋" w:eastAsia="仿宋"/>
                <w:sz w:val="24"/>
                <w:szCs w:val="24"/>
                <w:lang w:val="zh-CN"/>
              </w:rPr>
              <w:t>RDT-9</w:t>
            </w:r>
          </w:p>
        </w:tc>
        <w:tc>
          <w:tcPr>
            <w:tcW w:w="6509" w:type="dxa"/>
            <w:shd w:val="clear" w:color="auto" w:fill="DAEEF3"/>
          </w:tcPr>
          <w:p>
            <w:pPr>
              <w:spacing w:line="360" w:lineRule="auto"/>
              <w:rPr>
                <w:rFonts w:ascii="仿宋" w:hAnsi="仿宋" w:eastAsia="仿宋"/>
                <w:sz w:val="24"/>
                <w:szCs w:val="24"/>
                <w:lang w:val="zh-CN"/>
              </w:rPr>
            </w:pPr>
            <w:r>
              <w:rPr>
                <w:rFonts w:hint="eastAsia" w:ascii="仿宋" w:hAnsi="仿宋" w:eastAsia="仿宋"/>
                <w:sz w:val="24"/>
                <w:szCs w:val="24"/>
                <w:lang w:val="zh-CN"/>
              </w:rPr>
              <w:t>住院账户余额</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lang w:val="zh-CN"/>
              </w:rPr>
            </w:pPr>
            <w:r>
              <w:rPr>
                <w:rFonts w:hint="eastAsia" w:ascii="仿宋" w:hAnsi="仿宋" w:eastAsia="仿宋"/>
                <w:sz w:val="24"/>
                <w:szCs w:val="24"/>
                <w:lang w:val="zh-CN"/>
              </w:rPr>
              <w:t>RDT-10</w:t>
            </w:r>
          </w:p>
        </w:tc>
        <w:tc>
          <w:tcPr>
            <w:tcW w:w="6509" w:type="dxa"/>
            <w:shd w:val="clear" w:color="auto" w:fill="DAEEF3"/>
          </w:tcPr>
          <w:p>
            <w:pPr>
              <w:spacing w:line="360" w:lineRule="auto"/>
              <w:rPr>
                <w:rFonts w:ascii="仿宋" w:hAnsi="仿宋" w:eastAsia="仿宋"/>
                <w:sz w:val="24"/>
                <w:szCs w:val="24"/>
                <w:lang w:val="zh-CN"/>
              </w:rPr>
            </w:pPr>
            <w:r>
              <w:rPr>
                <w:rFonts w:hint="eastAsia" w:ascii="仿宋" w:hAnsi="仿宋" w:eastAsia="仿宋"/>
                <w:sz w:val="24"/>
                <w:szCs w:val="24"/>
                <w:lang w:val="zh-CN"/>
              </w:rPr>
              <w:t>住院账户预交总额</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lang w:val="zh-CN"/>
              </w:rPr>
            </w:pPr>
            <w:r>
              <w:rPr>
                <w:rFonts w:hint="eastAsia" w:ascii="仿宋" w:hAnsi="仿宋" w:eastAsia="仿宋"/>
                <w:sz w:val="24"/>
                <w:szCs w:val="24"/>
                <w:lang w:val="zh-CN"/>
              </w:rPr>
              <w:t>RDT-11</w:t>
            </w:r>
          </w:p>
        </w:tc>
        <w:tc>
          <w:tcPr>
            <w:tcW w:w="6509" w:type="dxa"/>
            <w:shd w:val="clear" w:color="auto" w:fill="DAEEF3"/>
          </w:tcPr>
          <w:p>
            <w:pPr>
              <w:spacing w:line="360" w:lineRule="auto"/>
              <w:rPr>
                <w:rFonts w:ascii="仿宋" w:hAnsi="仿宋" w:eastAsia="仿宋"/>
                <w:sz w:val="24"/>
                <w:szCs w:val="24"/>
                <w:lang w:val="zh-CN"/>
              </w:rPr>
            </w:pPr>
            <w:r>
              <w:rPr>
                <w:rFonts w:hint="eastAsia" w:ascii="仿宋" w:hAnsi="仿宋" w:eastAsia="仿宋"/>
                <w:sz w:val="24"/>
                <w:szCs w:val="24"/>
                <w:lang w:val="zh-CN"/>
              </w:rPr>
              <w:t>病人类型</w:t>
            </w:r>
          </w:p>
          <w:tbl>
            <w:tblPr>
              <w:tblStyle w:val="34"/>
              <w:tblW w:w="3305"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
            <w:tblGrid>
              <w:gridCol w:w="683"/>
              <w:gridCol w:w="262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Ex>
              <w:trPr>
                <w:tblHeader/>
                <w:jc w:val="center"/>
              </w:trPr>
              <w:tc>
                <w:tcPr>
                  <w:tcW w:w="683" w:type="dxa"/>
                  <w:tcBorders>
                    <w:top w:val="double" w:color="auto" w:sz="4" w:space="0"/>
                    <w:bottom w:val="single" w:color="auto" w:sz="4" w:space="0"/>
                  </w:tcBorders>
                  <w:shd w:val="pct10" w:color="auto" w:fill="FFFFFF"/>
                </w:tcPr>
                <w:p>
                  <w:pPr>
                    <w:spacing w:line="360" w:lineRule="auto"/>
                    <w:rPr>
                      <w:rFonts w:ascii="仿宋" w:hAnsi="仿宋" w:eastAsia="仿宋"/>
                      <w:sz w:val="24"/>
                      <w:szCs w:val="24"/>
                      <w:lang w:val="zh-CN"/>
                    </w:rPr>
                  </w:pPr>
                  <w:r>
                    <w:rPr>
                      <w:rFonts w:hint="eastAsia" w:ascii="仿宋" w:hAnsi="仿宋" w:eastAsia="仿宋"/>
                      <w:sz w:val="24"/>
                      <w:szCs w:val="24"/>
                      <w:lang w:val="zh-CN"/>
                    </w:rPr>
                    <w:t>取值</w:t>
                  </w:r>
                </w:p>
              </w:tc>
              <w:tc>
                <w:tcPr>
                  <w:tcW w:w="2622" w:type="dxa"/>
                  <w:tcBorders>
                    <w:top w:val="double" w:color="auto" w:sz="4" w:space="0"/>
                    <w:bottom w:val="single" w:color="auto" w:sz="4" w:space="0"/>
                  </w:tcBorders>
                  <w:shd w:val="pct10" w:color="auto" w:fill="FFFFFF"/>
                </w:tcPr>
                <w:p>
                  <w:pPr>
                    <w:spacing w:line="360" w:lineRule="auto"/>
                    <w:rPr>
                      <w:rFonts w:ascii="仿宋" w:hAnsi="仿宋" w:eastAsia="仿宋"/>
                      <w:sz w:val="24"/>
                      <w:szCs w:val="24"/>
                      <w:lang w:val="zh-CN"/>
                    </w:rPr>
                  </w:pPr>
                  <w:r>
                    <w:rPr>
                      <w:rFonts w:hint="eastAsia" w:ascii="仿宋" w:hAnsi="仿宋" w:eastAsia="仿宋"/>
                      <w:sz w:val="24"/>
                      <w:szCs w:val="24"/>
                      <w:lang w:val="zh-CN"/>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lang w:val="zh-CN"/>
                    </w:rPr>
                    <w:t>0</w:t>
                  </w:r>
                </w:p>
              </w:tc>
              <w:tc>
                <w:tcPr>
                  <w:tcW w:w="2622" w:type="dxa"/>
                  <w:tcBorders>
                    <w:top w:val="single" w:color="auto" w:sz="4"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lang w:val="zh-CN"/>
                    </w:rPr>
                    <w:t>普通患者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lang w:val="zh-CN"/>
                    </w:rPr>
                    <w:t>1</w:t>
                  </w:r>
                </w:p>
              </w:tc>
              <w:tc>
                <w:tcPr>
                  <w:tcW w:w="2622" w:type="dxa"/>
                  <w:tcBorders>
                    <w:top w:val="single" w:color="auto" w:sz="4"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lang w:val="zh-CN"/>
                    </w:rPr>
                    <w:t>单病种患者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lang w:val="zh-CN"/>
                    </w:rPr>
                    <w:t>2</w:t>
                  </w:r>
                </w:p>
              </w:tc>
              <w:tc>
                <w:tcPr>
                  <w:tcW w:w="2622" w:type="dxa"/>
                  <w:tcBorders>
                    <w:top w:val="single" w:color="auto" w:sz="4" w:space="0"/>
                    <w:bottom w:val="single" w:color="auto" w:sz="4" w:space="0"/>
                  </w:tcBorders>
                  <w:shd w:val="clear" w:color="auto" w:fill="FFFFFF"/>
                </w:tcPr>
                <w:p>
                  <w:pPr>
                    <w:spacing w:line="360" w:lineRule="auto"/>
                    <w:rPr>
                      <w:rFonts w:ascii="仿宋" w:hAnsi="仿宋" w:eastAsia="仿宋"/>
                      <w:sz w:val="24"/>
                      <w:szCs w:val="24"/>
                      <w:lang w:val="zh-CN"/>
                    </w:rPr>
                  </w:pPr>
                  <w:r>
                    <w:rPr>
                      <w:rFonts w:hint="eastAsia" w:ascii="仿宋" w:hAnsi="仿宋" w:eastAsia="仿宋"/>
                      <w:sz w:val="24"/>
                      <w:szCs w:val="24"/>
                      <w:lang w:val="zh-CN"/>
                    </w:rPr>
                    <w:t>临床路径</w:t>
                  </w:r>
                </w:p>
              </w:tc>
            </w:tr>
          </w:tbl>
          <w:p>
            <w:pPr>
              <w:spacing w:line="360" w:lineRule="auto"/>
              <w:rPr>
                <w:rFonts w:ascii="仿宋" w:hAnsi="仿宋" w:eastAsia="仿宋"/>
                <w:sz w:val="24"/>
                <w:szCs w:val="24"/>
                <w:lang w:val="zh-CN"/>
              </w:rPr>
            </w:pPr>
          </w:p>
        </w:tc>
      </w:tr>
    </w:tbl>
    <w:p>
      <w:pPr>
        <w:spacing w:line="360" w:lineRule="auto"/>
        <w:rPr>
          <w:rFonts w:ascii="仿宋" w:hAnsi="仿宋" w:eastAsia="仿宋"/>
          <w:sz w:val="24"/>
          <w:szCs w:val="24"/>
          <w:lang w:val="zh-CN"/>
        </w:rPr>
      </w:pPr>
    </w:p>
    <w:p>
      <w:pPr>
        <w:spacing w:line="360" w:lineRule="auto"/>
        <w:rPr>
          <w:rFonts w:ascii="仿宋" w:hAnsi="仿宋" w:eastAsia="仿宋"/>
          <w:sz w:val="24"/>
          <w:szCs w:val="24"/>
          <w:lang w:val="zh-CN"/>
        </w:rPr>
      </w:pPr>
      <w:r>
        <w:rPr>
          <w:rFonts w:hint="eastAsia" w:ascii="仿宋" w:hAnsi="仿宋" w:eastAsia="仿宋"/>
          <w:sz w:val="24"/>
          <w:szCs w:val="24"/>
          <w:lang w:val="zh-CN"/>
        </w:rPr>
        <w:t>消息样例：</w:t>
      </w:r>
    </w:p>
    <w:p>
      <w:pPr>
        <w:spacing w:line="360" w:lineRule="auto"/>
        <w:rPr>
          <w:rFonts w:ascii="仿宋" w:hAnsi="仿宋" w:eastAsia="仿宋"/>
          <w:sz w:val="24"/>
          <w:szCs w:val="24"/>
          <w:lang w:val="zh-CN"/>
        </w:rPr>
      </w:pPr>
      <w:r>
        <w:rPr>
          <w:rFonts w:hint="eastAsia" w:ascii="仿宋" w:hAnsi="仿宋" w:eastAsia="仿宋"/>
          <w:sz w:val="24"/>
          <w:szCs w:val="24"/>
          <w:lang w:val="zh-CN"/>
        </w:rPr>
        <w:t>QBP^Q13^QBP_Q13</w:t>
      </w:r>
    </w:p>
    <w:tbl>
      <w:tblPr>
        <w:tblStyle w:val="3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Ex>
        <w:tc>
          <w:tcPr>
            <w:tcW w:w="8522" w:type="dxa"/>
            <w:shd w:val="clear" w:color="auto" w:fill="DEEBF6" w:themeFill="accent1" w:themeFillTint="32"/>
          </w:tcPr>
          <w:p>
            <w:pPr>
              <w:spacing w:line="360" w:lineRule="auto"/>
              <w:rPr>
                <w:rFonts w:ascii="仿宋" w:hAnsi="仿宋" w:eastAsia="仿宋"/>
                <w:sz w:val="24"/>
                <w:szCs w:val="24"/>
                <w:lang w:val="zh-CN"/>
              </w:rPr>
            </w:pPr>
            <w:r>
              <w:rPr>
                <w:rFonts w:hint="eastAsia" w:ascii="仿宋" w:hAnsi="仿宋" w:eastAsia="仿宋"/>
                <w:sz w:val="24"/>
                <w:szCs w:val="24"/>
                <w:lang w:val="zh-CN"/>
              </w:rPr>
              <w:t>MSH|^~\&amp;|趣医网|发送模块名称|HIS|接收模块名称|20140626114850.755(发送时间)|N|QBP^Q13^QBP_Q13|QRY_Medical_Card_Information-20140626114850755(发送时间)|P|2.7</w:t>
            </w:r>
          </w:p>
          <w:p>
            <w:pPr>
              <w:spacing w:line="360" w:lineRule="auto"/>
              <w:rPr>
                <w:rFonts w:ascii="仿宋" w:hAnsi="仿宋" w:eastAsia="仿宋"/>
                <w:sz w:val="24"/>
                <w:szCs w:val="24"/>
                <w:lang w:val="zh-CN"/>
              </w:rPr>
            </w:pPr>
            <w:r>
              <w:rPr>
                <w:rFonts w:hint="eastAsia" w:ascii="仿宋" w:hAnsi="仿宋" w:eastAsia="仿宋"/>
                <w:sz w:val="24"/>
                <w:szCs w:val="24"/>
                <w:lang w:val="zh-CN"/>
              </w:rPr>
              <w:t>UAC|SAML|HIS(发送系统)^text^^A^用户ID-用户密码</w:t>
            </w:r>
          </w:p>
          <w:p>
            <w:pPr>
              <w:spacing w:line="360" w:lineRule="auto"/>
              <w:rPr>
                <w:rFonts w:ascii="仿宋" w:hAnsi="仿宋" w:eastAsia="仿宋"/>
                <w:sz w:val="24"/>
                <w:szCs w:val="24"/>
                <w:lang w:val="zh-CN"/>
              </w:rPr>
            </w:pPr>
            <w:r>
              <w:rPr>
                <w:rFonts w:hint="eastAsia" w:ascii="仿宋" w:hAnsi="仿宋" w:eastAsia="仿宋"/>
                <w:sz w:val="24"/>
                <w:szCs w:val="24"/>
                <w:lang w:val="zh-CN"/>
              </w:rPr>
              <w:t>QPD|Q13^QRY_Medical_Card_Information^HL7|QMCI01|3病人姓名|4身份证号|5手机号|6病人ID|7卡号|8卡类型名称|9住院号|10是否返回余额（0否1是）|</w:t>
            </w:r>
            <w:r>
              <w:rPr>
                <w:rFonts w:ascii="仿宋" w:hAnsi="仿宋" w:eastAsia="仿宋"/>
                <w:sz w:val="24"/>
                <w:szCs w:val="24"/>
                <w:lang w:val="zh-CN"/>
              </w:rPr>
              <w:t>11医院</w:t>
            </w:r>
            <w:r>
              <w:rPr>
                <w:rFonts w:hint="eastAsia" w:ascii="仿宋" w:hAnsi="仿宋" w:eastAsia="仿宋"/>
                <w:sz w:val="24"/>
                <w:szCs w:val="24"/>
                <w:lang w:val="zh-CN"/>
              </w:rPr>
              <w:t>I</w:t>
            </w:r>
            <w:r>
              <w:rPr>
                <w:rFonts w:ascii="仿宋" w:hAnsi="仿宋" w:eastAsia="仿宋"/>
                <w:sz w:val="24"/>
                <w:szCs w:val="24"/>
                <w:lang w:val="zh-CN"/>
              </w:rPr>
              <w:t>D</w:t>
            </w:r>
          </w:p>
          <w:p>
            <w:pPr>
              <w:spacing w:line="360" w:lineRule="auto"/>
              <w:rPr>
                <w:rFonts w:ascii="仿宋" w:hAnsi="仿宋" w:eastAsia="仿宋"/>
                <w:sz w:val="24"/>
                <w:szCs w:val="24"/>
                <w:lang w:val="zh-CN"/>
              </w:rPr>
            </w:pPr>
            <w:r>
              <w:rPr>
                <w:rFonts w:hint="eastAsia" w:ascii="仿宋" w:hAnsi="仿宋" w:eastAsia="仿宋"/>
                <w:sz w:val="24"/>
                <w:szCs w:val="24"/>
                <w:lang w:val="zh-CN"/>
              </w:rPr>
              <w:t>RCP|I</w:t>
            </w:r>
          </w:p>
        </w:tc>
      </w:tr>
    </w:tbl>
    <w:p>
      <w:pPr>
        <w:spacing w:line="360" w:lineRule="auto"/>
        <w:rPr>
          <w:rFonts w:ascii="仿宋" w:hAnsi="仿宋" w:eastAsia="仿宋"/>
          <w:sz w:val="24"/>
          <w:szCs w:val="24"/>
          <w:lang w:val="zh-CN"/>
        </w:rPr>
      </w:pPr>
    </w:p>
    <w:p>
      <w:pPr>
        <w:spacing w:line="360" w:lineRule="auto"/>
        <w:rPr>
          <w:rFonts w:ascii="仿宋" w:hAnsi="仿宋" w:eastAsia="仿宋"/>
          <w:sz w:val="24"/>
          <w:szCs w:val="24"/>
          <w:lang w:val="zh-CN"/>
        </w:rPr>
      </w:pPr>
      <w:r>
        <w:rPr>
          <w:rFonts w:hint="eastAsia" w:ascii="仿宋" w:hAnsi="仿宋" w:eastAsia="仿宋"/>
          <w:sz w:val="24"/>
          <w:szCs w:val="24"/>
          <w:lang w:val="zh-CN"/>
        </w:rPr>
        <w:t>RTB^K13^RTB_K13</w:t>
      </w:r>
    </w:p>
    <w:tbl>
      <w:tblPr>
        <w:tblStyle w:val="3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Ex>
        <w:tc>
          <w:tcPr>
            <w:tcW w:w="8522" w:type="dxa"/>
            <w:shd w:val="clear" w:color="auto" w:fill="DEEBF6" w:themeFill="accent1" w:themeFillTint="32"/>
          </w:tcPr>
          <w:p>
            <w:pPr>
              <w:spacing w:line="360" w:lineRule="auto"/>
              <w:rPr>
                <w:rFonts w:ascii="仿宋" w:hAnsi="仿宋" w:eastAsia="仿宋"/>
                <w:sz w:val="24"/>
                <w:szCs w:val="24"/>
                <w:lang w:val="zh-CN"/>
              </w:rPr>
            </w:pPr>
            <w:r>
              <w:rPr>
                <w:rFonts w:hint="eastAsia" w:ascii="仿宋" w:hAnsi="仿宋" w:eastAsia="仿宋"/>
                <w:sz w:val="24"/>
                <w:szCs w:val="24"/>
                <w:lang w:val="zh-CN"/>
              </w:rPr>
              <w:t>MSH|^~\&amp;|HIS|发送模块名称|</w:t>
            </w:r>
            <w:r>
              <w:rPr>
                <w:rFonts w:hint="eastAsia" w:ascii="仿宋" w:hAnsi="仿宋" w:eastAsia="仿宋"/>
                <w:sz w:val="24"/>
                <w:szCs w:val="24"/>
              </w:rPr>
              <w:t>下游系统名称</w:t>
            </w:r>
            <w:r>
              <w:rPr>
                <w:rFonts w:hint="eastAsia" w:ascii="仿宋" w:hAnsi="仿宋" w:eastAsia="仿宋"/>
                <w:sz w:val="24"/>
                <w:szCs w:val="24"/>
                <w:lang w:val="zh-CN"/>
              </w:rPr>
              <w:t>|接收模块名称|20140626114850.755(发送时间)|N|RTB^K13^RTB_K13|QRY_Medical_Card_Information_Return-20140626114850755(发送时间)|P|2.7</w:t>
            </w:r>
          </w:p>
          <w:p>
            <w:pPr>
              <w:spacing w:line="360" w:lineRule="auto"/>
              <w:rPr>
                <w:rFonts w:ascii="仿宋" w:hAnsi="仿宋" w:eastAsia="仿宋"/>
                <w:sz w:val="24"/>
                <w:szCs w:val="24"/>
                <w:lang w:val="zh-CN"/>
              </w:rPr>
            </w:pPr>
            <w:r>
              <w:rPr>
                <w:rFonts w:hint="eastAsia" w:ascii="仿宋" w:hAnsi="仿宋" w:eastAsia="仿宋"/>
                <w:sz w:val="24"/>
                <w:szCs w:val="24"/>
                <w:lang w:val="zh-CN"/>
              </w:rPr>
              <w:t>MSA|AA(AA：成功/AE：错误)|主消息控制ID|3执行结果消息</w:t>
            </w:r>
          </w:p>
          <w:p>
            <w:pPr>
              <w:spacing w:line="360" w:lineRule="auto"/>
              <w:rPr>
                <w:rFonts w:ascii="仿宋" w:hAnsi="仿宋" w:eastAsia="仿宋"/>
                <w:sz w:val="24"/>
                <w:szCs w:val="24"/>
                <w:lang w:val="zh-CN"/>
              </w:rPr>
            </w:pPr>
            <w:r>
              <w:rPr>
                <w:rFonts w:hint="eastAsia" w:ascii="仿宋" w:hAnsi="仿宋" w:eastAsia="仿宋"/>
                <w:sz w:val="24"/>
                <w:szCs w:val="24"/>
                <w:lang w:val="zh-CN"/>
              </w:rPr>
              <w:t>QAK|QMCI01|2查询回应情况|Q13^QRY_Medical_Card_Information^HL7</w:t>
            </w:r>
          </w:p>
          <w:p>
            <w:pPr>
              <w:spacing w:line="360" w:lineRule="auto"/>
              <w:rPr>
                <w:rFonts w:ascii="仿宋" w:hAnsi="仿宋" w:eastAsia="仿宋"/>
                <w:sz w:val="24"/>
                <w:szCs w:val="24"/>
                <w:lang w:val="zh-CN"/>
              </w:rPr>
            </w:pPr>
            <w:r>
              <w:rPr>
                <w:rFonts w:hint="eastAsia" w:ascii="仿宋" w:hAnsi="仿宋" w:eastAsia="仿宋"/>
                <w:sz w:val="24"/>
                <w:szCs w:val="24"/>
                <w:lang w:val="zh-CN"/>
              </w:rPr>
              <w:t>QPD|Q13^QRY_Medical_Card_Information^HL7|QMCI01</w:t>
            </w:r>
          </w:p>
          <w:p>
            <w:pPr>
              <w:spacing w:line="360" w:lineRule="auto"/>
              <w:rPr>
                <w:rFonts w:ascii="仿宋" w:hAnsi="仿宋" w:eastAsia="仿宋"/>
                <w:sz w:val="24"/>
                <w:szCs w:val="24"/>
                <w:lang w:val="zh-CN"/>
              </w:rPr>
            </w:pPr>
            <w:r>
              <w:rPr>
                <w:rFonts w:hint="eastAsia" w:ascii="仿宋" w:hAnsi="仿宋" w:eastAsia="仿宋"/>
                <w:sz w:val="24"/>
                <w:szCs w:val="24"/>
                <w:lang w:val="zh-CN"/>
              </w:rPr>
              <w:t>RDF|11|病人姓名^ST^30~身份证号^ST^30~手机号^ST^20~病人ID^ST^20~卡号^ST^20~卡类型名称^ST^50~卡状态^ST^10~卡内余额^ST^20~住院账户余额^ST^20~住院账户预交总额^ST^20~病人类型^ST^20</w:t>
            </w:r>
          </w:p>
          <w:p>
            <w:pPr>
              <w:spacing w:line="360" w:lineRule="auto"/>
              <w:rPr>
                <w:rFonts w:ascii="仿宋" w:hAnsi="仿宋" w:eastAsia="仿宋"/>
                <w:sz w:val="24"/>
                <w:szCs w:val="24"/>
                <w:lang w:val="zh-CN"/>
              </w:rPr>
            </w:pPr>
            <w:r>
              <w:rPr>
                <w:rFonts w:hint="eastAsia" w:ascii="仿宋" w:hAnsi="仿宋" w:eastAsia="仿宋"/>
                <w:sz w:val="24"/>
                <w:szCs w:val="24"/>
                <w:lang w:val="zh-CN"/>
              </w:rPr>
              <w:t>RDT|1病人姓名|2身份证号|3手机号|4病人ID|5卡号|6卡类型名称|7卡状态|8卡内余额|9住院账户余额|10住院账户预交总额|11病人类型</w:t>
            </w:r>
          </w:p>
          <w:p>
            <w:pPr>
              <w:spacing w:line="360" w:lineRule="auto"/>
              <w:rPr>
                <w:rFonts w:ascii="仿宋" w:hAnsi="仿宋" w:eastAsia="仿宋"/>
                <w:sz w:val="24"/>
                <w:szCs w:val="24"/>
                <w:lang w:val="zh-CN"/>
              </w:rPr>
            </w:pPr>
            <w:r>
              <w:rPr>
                <w:rFonts w:hint="eastAsia" w:ascii="仿宋" w:hAnsi="仿宋" w:eastAsia="仿宋"/>
                <w:sz w:val="24"/>
                <w:szCs w:val="24"/>
                <w:lang w:val="zh-CN"/>
              </w:rPr>
              <w:t>RDT|1病人姓名|2身份证号|3手机号|4病人ID|5卡号|6卡类型名称|7卡状态|8卡内余额|9住院账户余额10住院账户预交总额|11病人类型</w:t>
            </w:r>
          </w:p>
          <w:p>
            <w:pPr>
              <w:spacing w:line="360" w:lineRule="auto"/>
              <w:rPr>
                <w:rFonts w:ascii="仿宋" w:hAnsi="仿宋" w:eastAsia="仿宋"/>
                <w:sz w:val="24"/>
                <w:szCs w:val="24"/>
                <w:lang w:val="zh-CN"/>
              </w:rPr>
            </w:pPr>
            <w:r>
              <w:rPr>
                <w:rFonts w:hint="eastAsia" w:ascii="仿宋" w:hAnsi="仿宋" w:eastAsia="仿宋"/>
                <w:sz w:val="24"/>
                <w:szCs w:val="24"/>
                <w:lang w:val="zh-CN"/>
              </w:rPr>
              <w:t>RDT|1病人姓名|2身份证号|3手机号|4病人ID|5卡号|6卡类型名称|7卡状态|8卡内余额|9住院账户余额|10住院账户预交总额|11病人类型</w:t>
            </w:r>
          </w:p>
        </w:tc>
      </w:tr>
    </w:tbl>
    <w:p>
      <w:pPr>
        <w:pStyle w:val="62"/>
        <w:spacing w:line="360" w:lineRule="auto"/>
        <w:ind w:firstLine="0" w:firstLineChars="0"/>
        <w:jc w:val="left"/>
        <w:outlineLvl w:val="2"/>
        <w:rPr>
          <w:rFonts w:ascii="仿宋" w:hAnsi="仿宋" w:eastAsia="仿宋" w:cs="Times New Roman"/>
          <w:b/>
          <w:bCs/>
          <w:sz w:val="24"/>
          <w:szCs w:val="24"/>
        </w:rPr>
      </w:pPr>
      <w:r>
        <w:rPr>
          <w:rFonts w:hint="eastAsia" w:ascii="仿宋" w:hAnsi="仿宋" w:eastAsia="仿宋" w:cs="Times New Roman"/>
          <w:b/>
          <w:bCs/>
          <w:sz w:val="24"/>
          <w:szCs w:val="24"/>
        </w:rPr>
        <w:t>6.2.12获取医生职称对应的挂号费用</w:t>
      </w:r>
    </w:p>
    <w:p>
      <w:pPr>
        <w:spacing w:line="360" w:lineRule="auto"/>
        <w:rPr>
          <w:rFonts w:ascii="仿宋" w:hAnsi="仿宋" w:eastAsia="仿宋" w:cs="Calibri"/>
          <w:sz w:val="24"/>
          <w:szCs w:val="24"/>
        </w:rPr>
      </w:pPr>
      <w:r>
        <w:rPr>
          <w:rFonts w:hint="eastAsia" w:ascii="仿宋" w:hAnsi="仿宋" w:eastAsia="仿宋"/>
          <w:sz w:val="24"/>
          <w:szCs w:val="24"/>
        </w:rPr>
        <w:t>场景名称；</w:t>
      </w:r>
      <w:r>
        <w:rPr>
          <w:rFonts w:hint="eastAsia" w:ascii="仿宋" w:hAnsi="仿宋" w:eastAsia="仿宋" w:cs="宋体"/>
          <w:sz w:val="24"/>
          <w:szCs w:val="24"/>
        </w:rPr>
        <w:t>QRY</w:t>
      </w:r>
      <w:r>
        <w:rPr>
          <w:rFonts w:ascii="仿宋" w:hAnsi="仿宋" w:eastAsia="仿宋" w:cs="Calibri"/>
          <w:sz w:val="24"/>
          <w:szCs w:val="24"/>
        </w:rPr>
        <w:t>_</w:t>
      </w:r>
      <w:r>
        <w:rPr>
          <w:rFonts w:hint="eastAsia" w:ascii="仿宋" w:hAnsi="仿宋" w:eastAsia="仿宋" w:cs="Calibri"/>
          <w:sz w:val="24"/>
          <w:szCs w:val="24"/>
        </w:rPr>
        <w:t>Doctor</w:t>
      </w:r>
      <w:r>
        <w:rPr>
          <w:rFonts w:ascii="仿宋" w:hAnsi="仿宋" w:eastAsia="仿宋" w:cs="Calibri"/>
          <w:sz w:val="24"/>
          <w:szCs w:val="24"/>
        </w:rPr>
        <w:t>_</w:t>
      </w:r>
      <w:r>
        <w:rPr>
          <w:rFonts w:hint="eastAsia" w:ascii="仿宋" w:hAnsi="仿宋" w:eastAsia="仿宋"/>
          <w:sz w:val="24"/>
          <w:szCs w:val="24"/>
        </w:rPr>
        <w:t>Fee</w:t>
      </w:r>
    </w:p>
    <w:p>
      <w:pPr>
        <w:spacing w:line="360" w:lineRule="auto"/>
        <w:rPr>
          <w:rFonts w:ascii="仿宋" w:hAnsi="仿宋" w:eastAsia="仿宋" w:cs="宋体"/>
          <w:sz w:val="24"/>
          <w:szCs w:val="24"/>
        </w:rPr>
      </w:pPr>
      <w:r>
        <w:rPr>
          <w:rFonts w:hint="eastAsia" w:ascii="仿宋" w:hAnsi="仿宋" w:eastAsia="仿宋" w:cs="宋体"/>
          <w:sz w:val="24"/>
          <w:szCs w:val="24"/>
        </w:rPr>
        <w:t>场景描述：获取医生职称对应的挂号费用。</w:t>
      </w:r>
    </w:p>
    <w:p>
      <w:pPr>
        <w:spacing w:line="360" w:lineRule="auto"/>
        <w:rPr>
          <w:rFonts w:ascii="仿宋" w:hAnsi="仿宋" w:eastAsia="仿宋" w:cs="宋体"/>
          <w:sz w:val="24"/>
          <w:szCs w:val="24"/>
        </w:rPr>
      </w:pPr>
      <w:r>
        <w:rPr>
          <w:rFonts w:ascii="仿宋" w:hAnsi="仿宋" w:eastAsia="仿宋"/>
          <w:sz w:val="24"/>
          <w:szCs w:val="24"/>
        </w:rPr>
        <w:t>服务提供方：</w:t>
      </w:r>
      <w:r>
        <w:rPr>
          <w:rFonts w:hint="eastAsia" w:ascii="仿宋" w:hAnsi="仿宋" w:eastAsia="仿宋"/>
          <w:sz w:val="24"/>
          <w:szCs w:val="24"/>
        </w:rPr>
        <w:t>HCP</w:t>
      </w:r>
    </w:p>
    <w:p>
      <w:pPr>
        <w:spacing w:line="360" w:lineRule="auto"/>
        <w:rPr>
          <w:rFonts w:ascii="仿宋" w:hAnsi="仿宋" w:eastAsia="仿宋"/>
          <w:sz w:val="24"/>
          <w:szCs w:val="24"/>
        </w:rPr>
      </w:pPr>
      <w:r>
        <w:rPr>
          <w:rFonts w:ascii="仿宋" w:hAnsi="仿宋" w:eastAsia="仿宋"/>
          <w:sz w:val="24"/>
          <w:szCs w:val="24"/>
        </w:rPr>
        <w:t>场景</w:t>
      </w:r>
      <w:r>
        <w:rPr>
          <w:rFonts w:hint="eastAsia" w:ascii="仿宋" w:hAnsi="仿宋" w:eastAsia="仿宋"/>
          <w:sz w:val="24"/>
          <w:szCs w:val="24"/>
        </w:rPr>
        <w:t>类型</w:t>
      </w:r>
      <w:r>
        <w:rPr>
          <w:rFonts w:ascii="仿宋" w:hAnsi="仿宋" w:eastAsia="仿宋"/>
          <w:sz w:val="24"/>
          <w:szCs w:val="24"/>
        </w:rPr>
        <w:t>：请求响应</w:t>
      </w:r>
    </w:p>
    <w:p>
      <w:pPr>
        <w:spacing w:line="360" w:lineRule="auto"/>
        <w:rPr>
          <w:rFonts w:ascii="仿宋" w:hAnsi="仿宋" w:eastAsia="仿宋"/>
          <w:sz w:val="24"/>
          <w:szCs w:val="24"/>
        </w:rPr>
      </w:pPr>
      <w:r>
        <w:rPr>
          <w:rFonts w:hint="eastAsia" w:ascii="仿宋" w:hAnsi="仿宋" w:eastAsia="仿宋"/>
          <w:sz w:val="24"/>
          <w:szCs w:val="24"/>
        </w:rPr>
        <w:t>发送消息名称：</w:t>
      </w:r>
      <w:r>
        <w:rPr>
          <w:rFonts w:ascii="仿宋" w:hAnsi="仿宋" w:eastAsia="仿宋"/>
          <w:sz w:val="24"/>
          <w:szCs w:val="24"/>
        </w:rPr>
        <w:t>QBP^Q13^QBP_Q13</w:t>
      </w:r>
    </w:p>
    <w:p>
      <w:pPr>
        <w:spacing w:line="360" w:lineRule="auto"/>
        <w:rPr>
          <w:rFonts w:ascii="仿宋" w:hAnsi="仿宋" w:eastAsia="仿宋"/>
          <w:sz w:val="24"/>
          <w:szCs w:val="24"/>
        </w:rPr>
      </w:pPr>
      <w:r>
        <w:rPr>
          <w:rFonts w:hint="eastAsia" w:ascii="仿宋" w:hAnsi="仿宋" w:eastAsia="仿宋"/>
          <w:sz w:val="24"/>
          <w:szCs w:val="24"/>
        </w:rPr>
        <w:t>响应消息名称：RTB^K13^RTB_K13</w:t>
      </w:r>
    </w:p>
    <w:p>
      <w:pPr>
        <w:spacing w:line="360" w:lineRule="auto"/>
        <w:rPr>
          <w:rFonts w:ascii="仿宋" w:hAnsi="仿宋" w:eastAsia="仿宋"/>
          <w:sz w:val="24"/>
          <w:szCs w:val="24"/>
        </w:rPr>
      </w:pPr>
      <w:r>
        <w:rPr>
          <w:rFonts w:hint="eastAsia" w:ascii="仿宋" w:hAnsi="仿宋" w:eastAsia="仿宋"/>
          <w:sz w:val="24"/>
          <w:szCs w:val="24"/>
        </w:rPr>
        <w:t>版本：</w:t>
      </w:r>
      <w:r>
        <w:rPr>
          <w:rFonts w:ascii="仿宋" w:hAnsi="仿宋" w:eastAsia="仿宋"/>
          <w:sz w:val="24"/>
          <w:szCs w:val="24"/>
        </w:rPr>
        <w:t>3.0.1</w:t>
      </w:r>
    </w:p>
    <w:p>
      <w:pPr>
        <w:spacing w:line="360" w:lineRule="auto"/>
        <w:rPr>
          <w:rFonts w:ascii="仿宋" w:hAnsi="仿宋" w:eastAsia="仿宋"/>
          <w:sz w:val="24"/>
          <w:szCs w:val="24"/>
          <w:u w:val="single"/>
        </w:rPr>
      </w:pPr>
    </w:p>
    <w:p>
      <w:pPr>
        <w:spacing w:line="360" w:lineRule="auto"/>
        <w:rPr>
          <w:rFonts w:ascii="仿宋" w:hAnsi="仿宋" w:eastAsia="仿宋"/>
          <w:sz w:val="24"/>
          <w:szCs w:val="24"/>
        </w:rPr>
      </w:pPr>
      <w:r>
        <w:rPr>
          <w:rFonts w:hint="eastAsia" w:ascii="仿宋" w:hAnsi="仿宋" w:eastAsia="仿宋"/>
          <w:sz w:val="24"/>
          <w:szCs w:val="24"/>
        </w:rPr>
        <w:t>消息说明</w:t>
      </w:r>
    </w:p>
    <w:p>
      <w:pPr>
        <w:spacing w:line="360" w:lineRule="auto"/>
        <w:rPr>
          <w:rFonts w:ascii="仿宋" w:hAnsi="仿宋" w:eastAsia="仿宋"/>
          <w:sz w:val="24"/>
          <w:szCs w:val="24"/>
        </w:rPr>
      </w:pPr>
      <w:r>
        <w:rPr>
          <w:rFonts w:hint="eastAsia" w:ascii="仿宋" w:hAnsi="仿宋" w:eastAsia="仿宋"/>
          <w:sz w:val="24"/>
          <w:szCs w:val="24"/>
        </w:rPr>
        <w:t>QPD查询参数</w:t>
      </w:r>
    </w:p>
    <w:tbl>
      <w:tblPr>
        <w:tblStyle w:val="34"/>
        <w:tblW w:w="809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w:t>
            </w:r>
            <w:r>
              <w:rPr>
                <w:rFonts w:hint="eastAsia" w:ascii="仿宋" w:hAnsi="仿宋" w:eastAsia="仿宋"/>
                <w:color w:val="1F4E79" w:themeColor="accent1" w:themeShade="80"/>
                <w:sz w:val="24"/>
                <w:szCs w:val="24"/>
              </w:rPr>
              <w:t>1</w:t>
            </w:r>
          </w:p>
        </w:tc>
        <w:tc>
          <w:tcPr>
            <w:tcW w:w="6669" w:type="dxa"/>
            <w:shd w:val="clear" w:color="auto" w:fill="DAEEF3"/>
          </w:tcPr>
          <w:p>
            <w:pPr>
              <w:pStyle w:val="66"/>
              <w:wordWrap/>
              <w:spacing w:line="360" w:lineRule="auto"/>
              <w:ind w:firstLine="0" w:firstLineChars="0"/>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Q13</w:t>
            </w:r>
            <w:r>
              <w:rPr>
                <w:rFonts w:hint="eastAsia" w:ascii="仿宋" w:hAnsi="仿宋" w:eastAsia="仿宋" w:cs="宋体"/>
                <w:sz w:val="24"/>
                <w:szCs w:val="24"/>
              </w:rPr>
              <w:t>^QRY_Doctor_Fee</w:t>
            </w:r>
            <w:r>
              <w:rPr>
                <w:rFonts w:ascii="仿宋" w:hAnsi="仿宋" w:eastAsia="仿宋"/>
                <w:color w:val="1F4E79" w:themeColor="accent1" w:themeShade="80"/>
                <w:sz w:val="24"/>
                <w:szCs w:val="24"/>
              </w:rP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rPr>
          <w:trHeight w:val="90" w:hRule="atLeast"/>
        </w:trPr>
        <w:tc>
          <w:tcPr>
            <w:tcW w:w="1429"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w:t>
            </w:r>
            <w:r>
              <w:rPr>
                <w:rFonts w:hint="eastAsia" w:ascii="仿宋" w:hAnsi="仿宋" w:eastAsia="仿宋"/>
                <w:color w:val="1F4E79" w:themeColor="accent1" w:themeShade="80"/>
                <w:sz w:val="24"/>
                <w:szCs w:val="24"/>
              </w:rPr>
              <w:t>2</w:t>
            </w:r>
          </w:p>
        </w:tc>
        <w:tc>
          <w:tcPr>
            <w:tcW w:w="6669" w:type="dxa"/>
            <w:shd w:val="clear" w:color="auto" w:fill="DAEEF3"/>
          </w:tcPr>
          <w:p>
            <w:pPr>
              <w:pStyle w:val="66"/>
              <w:wordWrap/>
              <w:spacing w:line="360" w:lineRule="auto"/>
              <w:ind w:firstLine="0" w:firstLineChars="0"/>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QDF</w:t>
            </w:r>
            <w:r>
              <w:rPr>
                <w:rFonts w:ascii="仿宋" w:hAnsi="仿宋" w:eastAsia="仿宋"/>
                <w:color w:val="1F4E79" w:themeColor="accent1" w:themeShade="80"/>
                <w:sz w:val="24"/>
                <w:szCs w:val="24"/>
              </w:rPr>
              <w:t>00</w:t>
            </w:r>
            <w:r>
              <w:rPr>
                <w:rFonts w:hint="eastAsia" w:ascii="仿宋" w:hAnsi="仿宋" w:eastAsia="仿宋"/>
                <w:color w:val="1F4E79" w:themeColor="accent1" w:themeShade="80"/>
                <w:sz w:val="24"/>
                <w:szCs w:val="24"/>
              </w:rPr>
              <w:t>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rPr>
          <w:trHeight w:val="428" w:hRule="atLeast"/>
        </w:trPr>
        <w:tc>
          <w:tcPr>
            <w:tcW w:w="1429"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QPD-3</w:t>
            </w:r>
          </w:p>
        </w:tc>
        <w:tc>
          <w:tcPr>
            <w:tcW w:w="6669" w:type="dxa"/>
            <w:shd w:val="clear" w:color="auto" w:fill="DAEEF3"/>
          </w:tcPr>
          <w:p>
            <w:pPr>
              <w:pStyle w:val="66"/>
              <w:wordWrap/>
              <w:spacing w:line="360" w:lineRule="auto"/>
              <w:ind w:firstLine="0" w:firstLineChars="0"/>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医生I</w:t>
            </w:r>
            <w:r>
              <w:rPr>
                <w:rFonts w:ascii="仿宋" w:hAnsi="仿宋" w:eastAsia="仿宋"/>
                <w:color w:val="1F4E79" w:themeColor="accent1" w:themeShade="80"/>
                <w:sz w:val="24"/>
                <w:szCs w:val="24"/>
              </w:rPr>
              <w:t>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QPD-4</w:t>
            </w:r>
          </w:p>
        </w:tc>
        <w:tc>
          <w:tcPr>
            <w:tcW w:w="6669" w:type="dxa"/>
            <w:shd w:val="clear" w:color="auto" w:fill="DAEEF3"/>
          </w:tcPr>
          <w:p>
            <w:pPr>
              <w:pStyle w:val="66"/>
              <w:wordWrap/>
              <w:spacing w:line="360" w:lineRule="auto"/>
              <w:ind w:firstLine="0" w:firstLineChars="0"/>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患者I</w:t>
            </w:r>
            <w:r>
              <w:rPr>
                <w:rFonts w:ascii="仿宋" w:hAnsi="仿宋" w:eastAsia="仿宋"/>
                <w:color w:val="1F4E79" w:themeColor="accent1" w:themeShade="80"/>
                <w:sz w:val="24"/>
                <w:szCs w:val="24"/>
              </w:rPr>
              <w:t>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QPD-5</w:t>
            </w:r>
          </w:p>
        </w:tc>
        <w:tc>
          <w:tcPr>
            <w:tcW w:w="6669" w:type="dxa"/>
            <w:shd w:val="clear" w:color="auto" w:fill="DAEEF3"/>
          </w:tcPr>
          <w:p>
            <w:pPr>
              <w:pStyle w:val="66"/>
              <w:wordWrap/>
              <w:spacing w:line="360" w:lineRule="auto"/>
              <w:ind w:firstLine="0" w:firstLineChars="0"/>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挂号类别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QPD-6</w:t>
            </w:r>
          </w:p>
        </w:tc>
        <w:tc>
          <w:tcPr>
            <w:tcW w:w="6669" w:type="dxa"/>
            <w:shd w:val="clear" w:color="auto" w:fill="DAEEF3"/>
          </w:tcPr>
          <w:p>
            <w:pPr>
              <w:pStyle w:val="66"/>
              <w:wordWrap/>
              <w:spacing w:line="360" w:lineRule="auto"/>
              <w:ind w:firstLine="0" w:firstLineChars="0"/>
              <w:rPr>
                <w:rFonts w:hint="eastAsia"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卡号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QPD-7</w:t>
            </w:r>
          </w:p>
        </w:tc>
        <w:tc>
          <w:tcPr>
            <w:tcW w:w="6669" w:type="dxa"/>
            <w:shd w:val="clear" w:color="auto" w:fill="DAEEF3"/>
          </w:tcPr>
          <w:p>
            <w:pPr>
              <w:pStyle w:val="66"/>
              <w:wordWrap/>
              <w:spacing w:line="360" w:lineRule="auto"/>
              <w:ind w:firstLine="0" w:firstLineChars="0"/>
              <w:rPr>
                <w:rFonts w:hint="eastAsia"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卡类型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QPD-8</w:t>
            </w:r>
          </w:p>
        </w:tc>
        <w:tc>
          <w:tcPr>
            <w:tcW w:w="6669" w:type="dxa"/>
            <w:shd w:val="clear" w:color="auto" w:fill="DAEEF3"/>
          </w:tcPr>
          <w:p>
            <w:pPr>
              <w:pStyle w:val="66"/>
              <w:wordWrap/>
              <w:spacing w:line="360" w:lineRule="auto"/>
              <w:ind w:firstLine="0" w:firstLineChars="0"/>
              <w:rPr>
                <w:rFonts w:hint="eastAsia"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号源I</w:t>
            </w:r>
            <w:r>
              <w:rPr>
                <w:rFonts w:ascii="仿宋" w:hAnsi="仿宋" w:eastAsia="仿宋"/>
                <w:color w:val="1F4E79" w:themeColor="accent1" w:themeShade="80"/>
                <w:sz w:val="24"/>
                <w:szCs w:val="24"/>
              </w:rPr>
              <w:t>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QPD-9</w:t>
            </w:r>
          </w:p>
        </w:tc>
        <w:tc>
          <w:tcPr>
            <w:tcW w:w="6669" w:type="dxa"/>
            <w:shd w:val="clear" w:color="auto" w:fill="DAEEF3"/>
          </w:tcPr>
          <w:p>
            <w:pPr>
              <w:pStyle w:val="66"/>
              <w:wordWrap/>
              <w:spacing w:line="360" w:lineRule="auto"/>
              <w:ind w:firstLine="0" w:firstLineChars="0"/>
              <w:rPr>
                <w:rFonts w:hint="eastAsia"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医院I</w:t>
            </w:r>
            <w:r>
              <w:rPr>
                <w:rFonts w:ascii="仿宋" w:hAnsi="仿宋" w:eastAsia="仿宋"/>
                <w:color w:val="1F4E79" w:themeColor="accent1" w:themeShade="80"/>
                <w:sz w:val="24"/>
                <w:szCs w:val="24"/>
              </w:rPr>
              <w:t>D</w:t>
            </w:r>
          </w:p>
        </w:tc>
      </w:tr>
    </w:tbl>
    <w:p>
      <w:pPr>
        <w:spacing w:line="360" w:lineRule="auto"/>
        <w:rPr>
          <w:rFonts w:ascii="仿宋" w:hAnsi="仿宋" w:eastAsia="仿宋"/>
          <w:sz w:val="24"/>
          <w:szCs w:val="24"/>
        </w:rPr>
      </w:pPr>
      <w:r>
        <w:rPr>
          <w:rFonts w:hint="eastAsia" w:ascii="仿宋" w:hAnsi="仿宋" w:eastAsia="仿宋"/>
          <w:sz w:val="24"/>
          <w:szCs w:val="24"/>
        </w:rPr>
        <w:t>RDF表头定义，不可重复</w:t>
      </w:r>
    </w:p>
    <w:tbl>
      <w:tblPr>
        <w:tblStyle w:val="34"/>
        <w:tblW w:w="793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66"/>
              <w:wordWrap/>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RDF</w:t>
            </w:r>
            <w:r>
              <w:rPr>
                <w:rFonts w:ascii="仿宋" w:hAnsi="仿宋" w:eastAsia="仿宋"/>
                <w:color w:val="244061"/>
                <w:sz w:val="24"/>
                <w:szCs w:val="24"/>
              </w:rPr>
              <w:t>-</w:t>
            </w:r>
            <w:r>
              <w:rPr>
                <w:rFonts w:hint="eastAsia" w:ascii="仿宋" w:hAnsi="仿宋" w:eastAsia="仿宋"/>
                <w:color w:val="244061"/>
                <w:sz w:val="24"/>
                <w:szCs w:val="24"/>
              </w:rPr>
              <w:t>1</w:t>
            </w:r>
          </w:p>
        </w:tc>
        <w:tc>
          <w:tcPr>
            <w:tcW w:w="6509"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表格列数 6</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66"/>
              <w:wordWrap/>
              <w:spacing w:line="360" w:lineRule="auto"/>
              <w:ind w:firstLine="0" w:firstLineChars="0"/>
              <w:jc w:val="left"/>
              <w:rPr>
                <w:rFonts w:ascii="仿宋" w:hAnsi="仿宋" w:eastAsia="仿宋"/>
                <w:sz w:val="24"/>
                <w:szCs w:val="24"/>
              </w:rPr>
            </w:pPr>
            <w:r>
              <w:rPr>
                <w:rFonts w:hint="eastAsia" w:ascii="仿宋" w:hAnsi="仿宋" w:eastAsia="仿宋"/>
                <w:color w:val="244061"/>
                <w:sz w:val="24"/>
                <w:szCs w:val="24"/>
              </w:rPr>
              <w:t>RDF</w:t>
            </w:r>
            <w:r>
              <w:rPr>
                <w:rFonts w:ascii="仿宋" w:hAnsi="仿宋" w:eastAsia="仿宋"/>
                <w:color w:val="244061"/>
                <w:sz w:val="24"/>
                <w:szCs w:val="24"/>
              </w:rPr>
              <w:t>-</w:t>
            </w:r>
            <w:r>
              <w:rPr>
                <w:rFonts w:hint="eastAsia" w:ascii="仿宋" w:hAnsi="仿宋" w:eastAsia="仿宋"/>
                <w:color w:val="244061"/>
                <w:sz w:val="24"/>
                <w:szCs w:val="24"/>
              </w:rPr>
              <w:t>2</w:t>
            </w:r>
          </w:p>
        </w:tc>
        <w:tc>
          <w:tcPr>
            <w:tcW w:w="6509"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表头列定义</w:t>
            </w:r>
          </w:p>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格式：</w:t>
            </w:r>
          </w:p>
          <w:p>
            <w:pPr>
              <w:spacing w:line="360" w:lineRule="auto"/>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科室ID^ST^50~科室名称^ST^50~医生ID^ST^50~医生名称^ST^50~挂号类别^ST^50~挂号费^ST^50</w:t>
            </w:r>
          </w:p>
        </w:tc>
      </w:tr>
    </w:tbl>
    <w:p>
      <w:pPr>
        <w:spacing w:line="360" w:lineRule="auto"/>
        <w:rPr>
          <w:rFonts w:ascii="仿宋" w:hAnsi="仿宋" w:eastAsia="仿宋" w:cs="Times New Roman"/>
          <w:sz w:val="24"/>
          <w:szCs w:val="24"/>
          <w:lang w:eastAsia="en-US"/>
        </w:rPr>
      </w:pPr>
    </w:p>
    <w:p>
      <w:pPr>
        <w:spacing w:line="360" w:lineRule="auto"/>
        <w:rPr>
          <w:rFonts w:ascii="仿宋" w:hAnsi="仿宋" w:eastAsia="仿宋"/>
          <w:sz w:val="24"/>
          <w:szCs w:val="24"/>
        </w:rPr>
      </w:pPr>
      <w:r>
        <w:rPr>
          <w:rFonts w:ascii="仿宋" w:hAnsi="仿宋" w:eastAsia="仿宋"/>
          <w:sz w:val="24"/>
          <w:szCs w:val="24"/>
        </w:rPr>
        <w:t xml:space="preserve">RDT </w:t>
      </w:r>
      <w:r>
        <w:rPr>
          <w:rFonts w:hint="eastAsia" w:ascii="仿宋" w:hAnsi="仿宋" w:eastAsia="仿宋"/>
          <w:sz w:val="24"/>
          <w:szCs w:val="24"/>
        </w:rPr>
        <w:t>表格行数据信息段，可重复</w:t>
      </w:r>
      <w:r>
        <w:rPr>
          <w:rFonts w:ascii="仿宋" w:hAnsi="仿宋" w:eastAsia="仿宋"/>
          <w:sz w:val="24"/>
          <w:szCs w:val="24"/>
        </w:rPr>
        <w:fldChar w:fldCharType="begin"/>
      </w:r>
      <w:r>
        <w:rPr>
          <w:rFonts w:ascii="仿宋" w:hAnsi="仿宋" w:eastAsia="仿宋"/>
          <w:sz w:val="24"/>
          <w:szCs w:val="24"/>
        </w:rPr>
        <w:instrText xml:space="preserve"> XE "table row data segment" </w:instrText>
      </w:r>
      <w:r>
        <w:rPr>
          <w:rFonts w:ascii="仿宋" w:hAnsi="仿宋" w:eastAsia="仿宋"/>
          <w:sz w:val="24"/>
          <w:szCs w:val="24"/>
        </w:rPr>
        <w:fldChar w:fldCharType="end"/>
      </w:r>
      <w:r>
        <w:rPr>
          <w:rFonts w:ascii="仿宋" w:hAnsi="仿宋" w:eastAsia="仿宋"/>
          <w:sz w:val="24"/>
          <w:szCs w:val="24"/>
        </w:rPr>
        <w:fldChar w:fldCharType="begin"/>
      </w:r>
      <w:r>
        <w:rPr>
          <w:rFonts w:ascii="仿宋" w:hAnsi="仿宋" w:eastAsia="仿宋"/>
          <w:sz w:val="24"/>
          <w:szCs w:val="24"/>
        </w:rPr>
        <w:instrText xml:space="preserve"> XE "Segments:RDT" </w:instrText>
      </w:r>
      <w:r>
        <w:rPr>
          <w:rFonts w:ascii="仿宋" w:hAnsi="仿宋" w:eastAsia="仿宋"/>
          <w:sz w:val="24"/>
          <w:szCs w:val="24"/>
        </w:rPr>
        <w:fldChar w:fldCharType="end"/>
      </w:r>
      <w:r>
        <w:rPr>
          <w:rFonts w:ascii="仿宋" w:hAnsi="仿宋" w:eastAsia="仿宋"/>
          <w:sz w:val="24"/>
          <w:szCs w:val="24"/>
        </w:rPr>
        <w:fldChar w:fldCharType="begin"/>
      </w:r>
      <w:r>
        <w:rPr>
          <w:rFonts w:ascii="仿宋" w:hAnsi="仿宋" w:eastAsia="仿宋"/>
          <w:sz w:val="24"/>
          <w:szCs w:val="24"/>
        </w:rPr>
        <w:instrText xml:space="preserve"> XE "RDT" </w:instrText>
      </w:r>
      <w:r>
        <w:rPr>
          <w:rFonts w:ascii="仿宋" w:hAnsi="仿宋" w:eastAsia="仿宋"/>
          <w:sz w:val="24"/>
          <w:szCs w:val="24"/>
        </w:rPr>
        <w:fldChar w:fldCharType="end"/>
      </w:r>
    </w:p>
    <w:tbl>
      <w:tblPr>
        <w:tblStyle w:val="34"/>
        <w:tblW w:w="793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538"/>
        <w:gridCol w:w="6400"/>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538"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-1</w:t>
            </w:r>
          </w:p>
        </w:tc>
        <w:tc>
          <w:tcPr>
            <w:tcW w:w="6400"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科室ID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-2</w:t>
            </w:r>
          </w:p>
        </w:tc>
        <w:tc>
          <w:tcPr>
            <w:tcW w:w="6400"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科室名称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-3</w:t>
            </w:r>
          </w:p>
        </w:tc>
        <w:tc>
          <w:tcPr>
            <w:tcW w:w="6400"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医生ID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-4</w:t>
            </w:r>
          </w:p>
        </w:tc>
        <w:tc>
          <w:tcPr>
            <w:tcW w:w="6400"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医生名称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538"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-5</w:t>
            </w:r>
          </w:p>
        </w:tc>
        <w:tc>
          <w:tcPr>
            <w:tcW w:w="6400"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挂号类别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-6</w:t>
            </w:r>
          </w:p>
        </w:tc>
        <w:tc>
          <w:tcPr>
            <w:tcW w:w="6400"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挂号费</w:t>
            </w:r>
          </w:p>
        </w:tc>
      </w:tr>
    </w:tbl>
    <w:p>
      <w:pPr>
        <w:spacing w:line="360" w:lineRule="auto"/>
        <w:rPr>
          <w:rFonts w:ascii="仿宋" w:hAnsi="仿宋" w:eastAsia="仿宋"/>
          <w:sz w:val="24"/>
          <w:szCs w:val="24"/>
        </w:rPr>
      </w:pPr>
    </w:p>
    <w:p>
      <w:pPr>
        <w:spacing w:line="360" w:lineRule="auto"/>
        <w:rPr>
          <w:rFonts w:ascii="仿宋" w:hAnsi="仿宋" w:eastAsia="仿宋"/>
          <w:sz w:val="24"/>
          <w:szCs w:val="24"/>
        </w:rPr>
      </w:pPr>
      <w:r>
        <w:rPr>
          <w:rFonts w:hint="eastAsia" w:ascii="仿宋" w:hAnsi="仿宋" w:eastAsia="仿宋"/>
          <w:sz w:val="24"/>
          <w:szCs w:val="24"/>
        </w:rPr>
        <w:t>消息</w:t>
      </w:r>
      <w:r>
        <w:rPr>
          <w:rFonts w:ascii="仿宋" w:hAnsi="仿宋" w:eastAsia="仿宋"/>
          <w:sz w:val="24"/>
          <w:szCs w:val="24"/>
        </w:rPr>
        <w:t>示例：</w:t>
      </w:r>
    </w:p>
    <w:p>
      <w:pPr>
        <w:widowControl/>
        <w:spacing w:line="360" w:lineRule="auto"/>
        <w:rPr>
          <w:rFonts w:ascii="仿宋" w:hAnsi="仿宋" w:eastAsia="仿宋" w:cs="宋体"/>
          <w:color w:val="000000"/>
          <w:kern w:val="0"/>
          <w:sz w:val="24"/>
          <w:szCs w:val="24"/>
        </w:rPr>
      </w:pPr>
      <w:r>
        <w:rPr>
          <w:rFonts w:hint="eastAsia" w:ascii="仿宋" w:hAnsi="仿宋" w:eastAsia="仿宋"/>
          <w:sz w:val="24"/>
          <w:szCs w:val="24"/>
        </w:rPr>
        <w:t>请求</w:t>
      </w:r>
      <w:r>
        <w:rPr>
          <w:rFonts w:ascii="仿宋" w:hAnsi="仿宋" w:eastAsia="仿宋"/>
          <w:sz w:val="24"/>
          <w:szCs w:val="24"/>
        </w:rPr>
        <w:t>消息：</w:t>
      </w:r>
      <w:r>
        <w:rPr>
          <w:rFonts w:ascii="仿宋" w:hAnsi="仿宋" w:eastAsia="仿宋" w:cs="宋体"/>
          <w:color w:val="000000"/>
          <w:kern w:val="0"/>
          <w:sz w:val="24"/>
          <w:szCs w:val="24"/>
        </w:rPr>
        <w:t>QBP^Q13^QBP_Q13</w:t>
      </w:r>
    </w:p>
    <w:p>
      <w:pPr>
        <w:spacing w:line="360" w:lineRule="auto"/>
        <w:rPr>
          <w:rFonts w:ascii="仿宋" w:hAnsi="仿宋" w:eastAsia="仿宋"/>
          <w:color w:val="FF0000"/>
          <w:sz w:val="24"/>
          <w:szCs w:val="24"/>
        </w:rPr>
      </w:pPr>
      <w:r>
        <w:rPr>
          <w:rFonts w:hint="eastAsia" w:ascii="仿宋" w:hAnsi="仿宋" w:eastAsia="仿宋"/>
          <w:color w:val="FF0000"/>
          <w:sz w:val="24"/>
          <w:szCs w:val="24"/>
        </w:rPr>
        <w:t>MSH|^~\&amp;|</w:t>
      </w:r>
      <w:r>
        <w:rPr>
          <w:rFonts w:hint="eastAsia" w:ascii="仿宋" w:hAnsi="仿宋" w:eastAsia="仿宋"/>
          <w:sz w:val="24"/>
          <w:szCs w:val="24"/>
        </w:rPr>
        <w:t>HIS|发送系统I</w:t>
      </w:r>
      <w:r>
        <w:rPr>
          <w:rFonts w:ascii="仿宋" w:hAnsi="仿宋" w:eastAsia="仿宋"/>
          <w:sz w:val="24"/>
          <w:szCs w:val="24"/>
        </w:rPr>
        <w:t>D</w:t>
      </w:r>
      <w:r>
        <w:rPr>
          <w:rFonts w:hint="eastAsia" w:ascii="仿宋" w:hAnsi="仿宋" w:eastAsia="仿宋"/>
          <w:sz w:val="24"/>
          <w:szCs w:val="24"/>
        </w:rPr>
        <w:t>|HCP|接收系统I</w:t>
      </w:r>
      <w:r>
        <w:rPr>
          <w:rFonts w:ascii="仿宋" w:hAnsi="仿宋" w:eastAsia="仿宋"/>
          <w:sz w:val="24"/>
          <w:szCs w:val="24"/>
        </w:rPr>
        <w:t>D</w:t>
      </w:r>
      <w:r>
        <w:rPr>
          <w:rFonts w:hint="eastAsia" w:ascii="仿宋" w:hAnsi="仿宋" w:eastAsia="仿宋"/>
          <w:sz w:val="24"/>
          <w:szCs w:val="24"/>
        </w:rPr>
        <w:t>|20140626114850.755(发送时间)|</w:t>
      </w:r>
      <w:r>
        <w:rPr>
          <w:rFonts w:hint="eastAsia" w:ascii="仿宋" w:hAnsi="仿宋" w:eastAsia="仿宋"/>
          <w:color w:val="FF0000"/>
          <w:sz w:val="24"/>
          <w:szCs w:val="24"/>
        </w:rPr>
        <w:t>|QBP^</w:t>
      </w:r>
      <w:r>
        <w:rPr>
          <w:rFonts w:ascii="仿宋" w:hAnsi="仿宋" w:eastAsia="仿宋"/>
          <w:color w:val="FF0000"/>
          <w:sz w:val="24"/>
          <w:szCs w:val="24"/>
        </w:rPr>
        <w:t>Q13</w:t>
      </w:r>
      <w:r>
        <w:rPr>
          <w:rFonts w:hint="eastAsia" w:ascii="仿宋" w:hAnsi="仿宋" w:eastAsia="仿宋"/>
          <w:color w:val="FF0000"/>
          <w:sz w:val="24"/>
          <w:szCs w:val="24"/>
        </w:rPr>
        <w:t>^QBP_Q13|</w:t>
      </w:r>
      <w:r>
        <w:rPr>
          <w:rFonts w:hint="eastAsia" w:ascii="仿宋" w:hAnsi="仿宋" w:eastAsia="仿宋" w:cs="宋体"/>
          <w:sz w:val="24"/>
          <w:szCs w:val="24"/>
        </w:rPr>
        <w:t>QRY</w:t>
      </w:r>
      <w:r>
        <w:rPr>
          <w:rFonts w:ascii="仿宋" w:hAnsi="仿宋" w:eastAsia="仿宋" w:cs="Calibri"/>
          <w:sz w:val="24"/>
          <w:szCs w:val="24"/>
        </w:rPr>
        <w:t>_</w:t>
      </w:r>
      <w:r>
        <w:rPr>
          <w:rFonts w:hint="eastAsia" w:ascii="仿宋" w:hAnsi="仿宋" w:eastAsia="仿宋" w:cs="Calibri"/>
          <w:sz w:val="24"/>
          <w:szCs w:val="24"/>
        </w:rPr>
        <w:t>Doctor</w:t>
      </w:r>
      <w:r>
        <w:rPr>
          <w:rFonts w:ascii="仿宋" w:hAnsi="仿宋" w:eastAsia="仿宋" w:cs="Calibri"/>
          <w:sz w:val="24"/>
          <w:szCs w:val="24"/>
        </w:rPr>
        <w:t>_</w:t>
      </w:r>
      <w:r>
        <w:rPr>
          <w:rFonts w:hint="eastAsia" w:ascii="仿宋" w:hAnsi="仿宋" w:eastAsia="仿宋"/>
          <w:sz w:val="24"/>
          <w:szCs w:val="24"/>
        </w:rPr>
        <w:t>Fee-20140626114850755(发送时间)</w:t>
      </w:r>
      <w:r>
        <w:rPr>
          <w:rFonts w:hint="eastAsia" w:ascii="仿宋" w:hAnsi="仿宋" w:eastAsia="仿宋"/>
          <w:color w:val="FF0000"/>
          <w:sz w:val="24"/>
          <w:szCs w:val="24"/>
        </w:rPr>
        <w:t>|P|2.7</w:t>
      </w:r>
    </w:p>
    <w:p>
      <w:pPr>
        <w:spacing w:line="360" w:lineRule="auto"/>
        <w:rPr>
          <w:rFonts w:ascii="仿宋" w:hAnsi="仿宋" w:eastAsia="仿宋" w:cs="宋体"/>
          <w:sz w:val="24"/>
          <w:szCs w:val="24"/>
        </w:rPr>
      </w:pPr>
      <w:r>
        <w:rPr>
          <w:rFonts w:ascii="仿宋" w:hAnsi="仿宋" w:eastAsia="仿宋"/>
          <w:color w:val="FF0000"/>
          <w:sz w:val="24"/>
          <w:szCs w:val="24"/>
        </w:rPr>
        <w:t>QPD|Q1</w:t>
      </w:r>
      <w:r>
        <w:rPr>
          <w:rFonts w:hint="eastAsia" w:ascii="仿宋" w:hAnsi="仿宋" w:eastAsia="仿宋"/>
          <w:color w:val="FF0000"/>
          <w:sz w:val="24"/>
          <w:szCs w:val="24"/>
        </w:rPr>
        <w:t>3</w:t>
      </w:r>
      <w:r>
        <w:rPr>
          <w:rFonts w:ascii="仿宋" w:hAnsi="仿宋" w:eastAsia="仿宋"/>
          <w:color w:val="FF0000"/>
          <w:sz w:val="24"/>
          <w:szCs w:val="24"/>
        </w:rPr>
        <w:t>^</w:t>
      </w:r>
      <w:r>
        <w:rPr>
          <w:rFonts w:hint="eastAsia" w:ascii="仿宋" w:hAnsi="仿宋" w:eastAsia="仿宋"/>
          <w:color w:val="FF0000"/>
          <w:sz w:val="24"/>
          <w:szCs w:val="24"/>
        </w:rPr>
        <w:t>QRY</w:t>
      </w:r>
      <w:r>
        <w:rPr>
          <w:rFonts w:ascii="仿宋" w:hAnsi="仿宋" w:eastAsia="仿宋"/>
          <w:color w:val="FF0000"/>
          <w:sz w:val="24"/>
          <w:szCs w:val="24"/>
        </w:rPr>
        <w:t>_</w:t>
      </w:r>
      <w:r>
        <w:rPr>
          <w:rFonts w:hint="eastAsia" w:ascii="仿宋" w:hAnsi="仿宋" w:eastAsia="仿宋"/>
          <w:color w:val="FF0000"/>
          <w:sz w:val="24"/>
          <w:szCs w:val="24"/>
        </w:rPr>
        <w:t>Doctor</w:t>
      </w:r>
      <w:r>
        <w:rPr>
          <w:rFonts w:ascii="仿宋" w:hAnsi="仿宋" w:eastAsia="仿宋"/>
          <w:color w:val="FF0000"/>
          <w:sz w:val="24"/>
          <w:szCs w:val="24"/>
        </w:rPr>
        <w:t>_</w:t>
      </w:r>
      <w:r>
        <w:rPr>
          <w:rFonts w:hint="eastAsia" w:ascii="仿宋" w:hAnsi="仿宋" w:eastAsia="仿宋"/>
          <w:color w:val="FF0000"/>
          <w:sz w:val="24"/>
          <w:szCs w:val="24"/>
        </w:rPr>
        <w:t>Fee</w:t>
      </w:r>
      <w:r>
        <w:rPr>
          <w:rFonts w:ascii="仿宋" w:hAnsi="仿宋" w:eastAsia="仿宋"/>
          <w:color w:val="FF0000"/>
          <w:sz w:val="24"/>
          <w:szCs w:val="24"/>
        </w:rPr>
        <w:t>^HL7|</w:t>
      </w:r>
      <w:r>
        <w:rPr>
          <w:rFonts w:hint="eastAsia" w:ascii="仿宋" w:hAnsi="仿宋" w:eastAsia="仿宋"/>
          <w:color w:val="FF0000"/>
          <w:sz w:val="24"/>
          <w:szCs w:val="24"/>
        </w:rPr>
        <w:t>QDF</w:t>
      </w:r>
      <w:r>
        <w:rPr>
          <w:rFonts w:ascii="仿宋" w:hAnsi="仿宋" w:eastAsia="仿宋"/>
          <w:color w:val="FF0000"/>
          <w:sz w:val="24"/>
          <w:szCs w:val="24"/>
        </w:rPr>
        <w:t>00</w:t>
      </w:r>
      <w:r>
        <w:rPr>
          <w:rFonts w:hint="eastAsia" w:ascii="仿宋" w:hAnsi="仿宋" w:eastAsia="仿宋"/>
          <w:color w:val="FF0000"/>
          <w:sz w:val="24"/>
          <w:szCs w:val="24"/>
        </w:rPr>
        <w:t>1</w:t>
      </w:r>
      <w:r>
        <w:rPr>
          <w:rFonts w:hint="eastAsia" w:ascii="仿宋" w:hAnsi="仿宋" w:eastAsia="仿宋" w:cs="宋体"/>
          <w:sz w:val="24"/>
          <w:szCs w:val="24"/>
        </w:rPr>
        <w:t>|</w:t>
      </w:r>
      <w:r>
        <w:rPr>
          <w:rFonts w:ascii="仿宋" w:hAnsi="仿宋" w:eastAsia="仿宋" w:cs="宋体"/>
          <w:sz w:val="24"/>
          <w:szCs w:val="24"/>
        </w:rPr>
        <w:t>3</w:t>
      </w:r>
      <w:r>
        <w:rPr>
          <w:rFonts w:hint="eastAsia" w:ascii="仿宋" w:hAnsi="仿宋" w:eastAsia="仿宋" w:cs="宋体"/>
          <w:sz w:val="24"/>
          <w:szCs w:val="24"/>
        </w:rPr>
        <w:t>医生标识|4患者标识|5挂号类别|</w:t>
      </w:r>
      <w:r>
        <w:rPr>
          <w:rFonts w:ascii="仿宋" w:hAnsi="仿宋" w:eastAsia="仿宋" w:cs="宋体"/>
          <w:sz w:val="24"/>
          <w:szCs w:val="24"/>
        </w:rPr>
        <w:t>6卡号|7卡类型</w:t>
      </w:r>
      <w:r>
        <w:rPr>
          <w:rFonts w:hint="eastAsia" w:ascii="仿宋" w:hAnsi="仿宋" w:eastAsia="仿宋" w:cs="宋体"/>
          <w:sz w:val="24"/>
          <w:szCs w:val="24"/>
        </w:rPr>
        <w:t>|</w:t>
      </w:r>
      <w:r>
        <w:rPr>
          <w:rFonts w:ascii="仿宋" w:hAnsi="仿宋" w:eastAsia="仿宋" w:cs="宋体"/>
          <w:sz w:val="24"/>
          <w:szCs w:val="24"/>
        </w:rPr>
        <w:t>8号源</w:t>
      </w:r>
      <w:r>
        <w:rPr>
          <w:rFonts w:hint="eastAsia" w:ascii="仿宋" w:hAnsi="仿宋" w:eastAsia="仿宋" w:cs="宋体"/>
          <w:sz w:val="24"/>
          <w:szCs w:val="24"/>
        </w:rPr>
        <w:t>I</w:t>
      </w:r>
      <w:r>
        <w:rPr>
          <w:rFonts w:ascii="仿宋" w:hAnsi="仿宋" w:eastAsia="仿宋" w:cs="宋体"/>
          <w:sz w:val="24"/>
          <w:szCs w:val="24"/>
        </w:rPr>
        <w:t>D</w:t>
      </w:r>
      <w:r>
        <w:rPr>
          <w:rFonts w:hint="eastAsia" w:ascii="仿宋" w:hAnsi="仿宋" w:eastAsia="仿宋" w:cs="宋体"/>
          <w:sz w:val="24"/>
          <w:szCs w:val="24"/>
        </w:rPr>
        <w:t>|</w:t>
      </w:r>
      <w:r>
        <w:rPr>
          <w:rFonts w:ascii="仿宋" w:hAnsi="仿宋" w:eastAsia="仿宋" w:cs="宋体"/>
          <w:sz w:val="24"/>
          <w:szCs w:val="24"/>
        </w:rPr>
        <w:t>9医院</w:t>
      </w:r>
      <w:r>
        <w:rPr>
          <w:rFonts w:hint="eastAsia" w:ascii="仿宋" w:hAnsi="仿宋" w:eastAsia="仿宋" w:cs="宋体"/>
          <w:sz w:val="24"/>
          <w:szCs w:val="24"/>
        </w:rPr>
        <w:t>I</w:t>
      </w:r>
      <w:r>
        <w:rPr>
          <w:rFonts w:ascii="仿宋" w:hAnsi="仿宋" w:eastAsia="仿宋" w:cs="宋体"/>
          <w:sz w:val="24"/>
          <w:szCs w:val="24"/>
        </w:rPr>
        <w:t>D</w:t>
      </w:r>
    </w:p>
    <w:p>
      <w:pPr>
        <w:spacing w:line="360" w:lineRule="auto"/>
        <w:rPr>
          <w:rFonts w:ascii="仿宋" w:hAnsi="仿宋" w:eastAsia="仿宋"/>
          <w:sz w:val="24"/>
          <w:szCs w:val="24"/>
        </w:rPr>
      </w:pPr>
      <w:r>
        <w:rPr>
          <w:rFonts w:ascii="仿宋" w:hAnsi="仿宋" w:eastAsia="仿宋"/>
          <w:color w:val="FF0000"/>
          <w:sz w:val="24"/>
          <w:szCs w:val="24"/>
        </w:rPr>
        <w:t>RCP</w:t>
      </w:r>
      <w:r>
        <w:rPr>
          <w:rFonts w:ascii="仿宋" w:hAnsi="仿宋" w:eastAsia="仿宋"/>
          <w:sz w:val="24"/>
          <w:szCs w:val="24"/>
        </w:rPr>
        <w:t>|I</w:t>
      </w:r>
      <w:r>
        <w:rPr>
          <w:rFonts w:hint="eastAsia" w:ascii="仿宋" w:hAnsi="仿宋" w:eastAsia="仿宋"/>
          <w:sz w:val="24"/>
          <w:szCs w:val="24"/>
        </w:rPr>
        <w:t>|页码^PG&amp;每页数量</w:t>
      </w:r>
    </w:p>
    <w:p>
      <w:pPr>
        <w:spacing w:line="360" w:lineRule="auto"/>
        <w:rPr>
          <w:rFonts w:ascii="仿宋" w:hAnsi="仿宋" w:eastAsia="仿宋"/>
          <w:sz w:val="24"/>
          <w:szCs w:val="24"/>
        </w:rPr>
      </w:pPr>
    </w:p>
    <w:p>
      <w:pPr>
        <w:spacing w:line="360" w:lineRule="auto"/>
        <w:rPr>
          <w:rFonts w:ascii="仿宋" w:hAnsi="仿宋" w:eastAsia="仿宋"/>
          <w:sz w:val="24"/>
          <w:szCs w:val="24"/>
        </w:rPr>
      </w:pPr>
      <w:r>
        <w:rPr>
          <w:rFonts w:ascii="仿宋" w:hAnsi="仿宋" w:eastAsia="仿宋"/>
          <w:sz w:val="24"/>
          <w:szCs w:val="24"/>
        </w:rPr>
        <w:t>响应消息：</w:t>
      </w:r>
      <w:r>
        <w:rPr>
          <w:rFonts w:hint="eastAsia" w:ascii="仿宋" w:hAnsi="仿宋" w:eastAsia="仿宋"/>
          <w:sz w:val="24"/>
          <w:szCs w:val="24"/>
        </w:rPr>
        <w:tab/>
      </w:r>
      <w:r>
        <w:rPr>
          <w:rFonts w:hint="eastAsia" w:ascii="仿宋" w:hAnsi="仿宋" w:eastAsia="仿宋"/>
          <w:sz w:val="24"/>
          <w:szCs w:val="24"/>
        </w:rPr>
        <w:t>RTB^K13^RTB_K13</w:t>
      </w:r>
    </w:p>
    <w:p>
      <w:pPr>
        <w:spacing w:line="360" w:lineRule="auto"/>
        <w:rPr>
          <w:rFonts w:ascii="仿宋" w:hAnsi="仿宋" w:eastAsia="仿宋"/>
          <w:color w:val="FF0000"/>
          <w:sz w:val="24"/>
          <w:szCs w:val="24"/>
        </w:rPr>
      </w:pPr>
      <w:r>
        <w:rPr>
          <w:rFonts w:hint="eastAsia" w:ascii="仿宋" w:hAnsi="仿宋" w:eastAsia="仿宋"/>
          <w:color w:val="FF0000"/>
          <w:sz w:val="24"/>
          <w:szCs w:val="24"/>
        </w:rPr>
        <w:t>MSH|^~\&amp;</w:t>
      </w:r>
      <w:r>
        <w:rPr>
          <w:rFonts w:hint="eastAsia" w:ascii="仿宋" w:hAnsi="仿宋" w:eastAsia="仿宋"/>
          <w:sz w:val="24"/>
          <w:szCs w:val="24"/>
        </w:rPr>
        <w:t>|HCP|发送系统I</w:t>
      </w:r>
      <w:r>
        <w:rPr>
          <w:rFonts w:ascii="仿宋" w:hAnsi="仿宋" w:eastAsia="仿宋"/>
          <w:sz w:val="24"/>
          <w:szCs w:val="24"/>
        </w:rPr>
        <w:t>D</w:t>
      </w:r>
      <w:r>
        <w:rPr>
          <w:rFonts w:hint="eastAsia" w:ascii="仿宋" w:hAnsi="仿宋" w:eastAsia="仿宋"/>
          <w:sz w:val="24"/>
          <w:szCs w:val="24"/>
        </w:rPr>
        <w:t>|HIS|接收系统I</w:t>
      </w:r>
      <w:r>
        <w:rPr>
          <w:rFonts w:ascii="仿宋" w:hAnsi="仿宋" w:eastAsia="仿宋"/>
          <w:sz w:val="24"/>
          <w:szCs w:val="24"/>
        </w:rPr>
        <w:t>D</w:t>
      </w:r>
      <w:r>
        <w:rPr>
          <w:rFonts w:hint="eastAsia" w:ascii="仿宋" w:hAnsi="仿宋" w:eastAsia="仿宋"/>
          <w:sz w:val="24"/>
          <w:szCs w:val="24"/>
        </w:rPr>
        <w:t>|20140626114850.755(发送时间)||</w:t>
      </w:r>
      <w:r>
        <w:rPr>
          <w:rFonts w:ascii="仿宋" w:hAnsi="仿宋" w:eastAsia="仿宋"/>
          <w:color w:val="FF0000"/>
          <w:sz w:val="24"/>
          <w:szCs w:val="24"/>
        </w:rPr>
        <w:t>RTB^K13^RTB_K13|</w:t>
      </w:r>
      <w:r>
        <w:rPr>
          <w:rFonts w:hint="eastAsia" w:ascii="仿宋" w:hAnsi="仿宋" w:eastAsia="仿宋"/>
          <w:color w:val="FF0000"/>
          <w:sz w:val="24"/>
          <w:szCs w:val="24"/>
        </w:rPr>
        <w:t>QRY</w:t>
      </w:r>
      <w:r>
        <w:rPr>
          <w:rFonts w:ascii="仿宋" w:hAnsi="仿宋" w:eastAsia="仿宋"/>
          <w:color w:val="FF0000"/>
          <w:sz w:val="24"/>
          <w:szCs w:val="24"/>
        </w:rPr>
        <w:t>_</w:t>
      </w:r>
      <w:r>
        <w:rPr>
          <w:rFonts w:hint="eastAsia" w:ascii="仿宋" w:hAnsi="仿宋" w:eastAsia="仿宋"/>
          <w:color w:val="FF0000"/>
          <w:sz w:val="24"/>
          <w:szCs w:val="24"/>
        </w:rPr>
        <w:t>Doctor</w:t>
      </w:r>
      <w:r>
        <w:rPr>
          <w:rFonts w:ascii="仿宋" w:hAnsi="仿宋" w:eastAsia="仿宋"/>
          <w:color w:val="FF0000"/>
          <w:sz w:val="24"/>
          <w:szCs w:val="24"/>
        </w:rPr>
        <w:t>_</w:t>
      </w:r>
      <w:r>
        <w:rPr>
          <w:rFonts w:hint="eastAsia" w:ascii="仿宋" w:hAnsi="仿宋" w:eastAsia="仿宋"/>
          <w:color w:val="FF0000"/>
          <w:sz w:val="24"/>
          <w:szCs w:val="24"/>
        </w:rPr>
        <w:t>Fee</w:t>
      </w:r>
      <w:r>
        <w:rPr>
          <w:rFonts w:ascii="仿宋" w:hAnsi="仿宋" w:eastAsia="仿宋"/>
          <w:color w:val="FF0000"/>
          <w:sz w:val="24"/>
          <w:szCs w:val="24"/>
        </w:rPr>
        <w:t>_Return</w:t>
      </w:r>
      <w:r>
        <w:rPr>
          <w:rFonts w:hint="eastAsia" w:ascii="仿宋" w:hAnsi="仿宋" w:eastAsia="仿宋"/>
          <w:sz w:val="24"/>
          <w:szCs w:val="24"/>
        </w:rPr>
        <w:t>-20140626114850755(发送时间)|</w:t>
      </w:r>
      <w:r>
        <w:rPr>
          <w:rFonts w:hint="eastAsia" w:ascii="仿宋" w:hAnsi="仿宋" w:eastAsia="仿宋"/>
          <w:color w:val="FF0000"/>
          <w:sz w:val="24"/>
          <w:szCs w:val="24"/>
        </w:rPr>
        <w:t>P|2.7</w:t>
      </w:r>
    </w:p>
    <w:p>
      <w:pPr>
        <w:spacing w:line="360" w:lineRule="auto"/>
        <w:rPr>
          <w:rFonts w:ascii="仿宋" w:hAnsi="仿宋" w:eastAsia="仿宋"/>
          <w:color w:val="0033CC"/>
          <w:sz w:val="24"/>
          <w:szCs w:val="24"/>
        </w:rPr>
      </w:pPr>
      <w:r>
        <w:rPr>
          <w:rFonts w:hint="eastAsia" w:ascii="仿宋" w:hAnsi="仿宋" w:eastAsia="仿宋"/>
          <w:color w:val="FF0000"/>
          <w:sz w:val="24"/>
          <w:szCs w:val="24"/>
        </w:rPr>
        <w:t>MSA</w:t>
      </w:r>
      <w:r>
        <w:rPr>
          <w:rFonts w:hint="eastAsia" w:ascii="仿宋" w:hAnsi="仿宋" w:eastAsia="仿宋"/>
          <w:sz w:val="24"/>
          <w:szCs w:val="24"/>
        </w:rPr>
        <w:t>|</w:t>
      </w:r>
      <w:r>
        <w:rPr>
          <w:rFonts w:hint="eastAsia" w:ascii="仿宋" w:hAnsi="仿宋" w:eastAsia="仿宋"/>
          <w:color w:val="0033CC"/>
          <w:sz w:val="24"/>
          <w:szCs w:val="24"/>
        </w:rPr>
        <w:t>AA(AA：成功/AE：错误)|请求消息控制ID</w:t>
      </w:r>
    </w:p>
    <w:p>
      <w:pPr>
        <w:spacing w:line="360" w:lineRule="auto"/>
        <w:jc w:val="left"/>
        <w:rPr>
          <w:rFonts w:ascii="仿宋" w:hAnsi="仿宋" w:eastAsia="仿宋"/>
          <w:color w:val="0033CC"/>
          <w:sz w:val="24"/>
          <w:szCs w:val="24"/>
        </w:rPr>
      </w:pPr>
      <w:r>
        <w:rPr>
          <w:rFonts w:hint="eastAsia" w:ascii="仿宋" w:hAnsi="仿宋" w:eastAsia="仿宋"/>
          <w:color w:val="FF0000"/>
          <w:sz w:val="24"/>
          <w:szCs w:val="24"/>
        </w:rPr>
        <w:t>ERR</w:t>
      </w:r>
      <w:r>
        <w:rPr>
          <w:rFonts w:hint="eastAsia" w:ascii="仿宋" w:hAnsi="仿宋" w:eastAsia="仿宋"/>
          <w:sz w:val="24"/>
          <w:szCs w:val="24"/>
        </w:rPr>
        <w:t>|||</w:t>
      </w:r>
      <w:r>
        <w:rPr>
          <w:rFonts w:hint="eastAsia" w:ascii="仿宋" w:hAnsi="仿宋" w:eastAsia="仿宋"/>
          <w:color w:val="0033CC"/>
          <w:sz w:val="24"/>
          <w:szCs w:val="24"/>
        </w:rPr>
        <w:t>3^错误</w:t>
      </w:r>
      <w:r>
        <w:rPr>
          <w:rFonts w:ascii="仿宋" w:hAnsi="仿宋" w:eastAsia="仿宋"/>
          <w:color w:val="0033CC"/>
          <w:sz w:val="24"/>
          <w:szCs w:val="24"/>
        </w:rPr>
        <w:t>信息|4</w:t>
      </w:r>
      <w:r>
        <w:rPr>
          <w:rFonts w:hint="eastAsia" w:ascii="仿宋" w:hAnsi="仿宋" w:eastAsia="仿宋"/>
          <w:color w:val="0033CC"/>
          <w:sz w:val="24"/>
          <w:szCs w:val="24"/>
        </w:rPr>
        <w:t>严重程度</w:t>
      </w:r>
    </w:p>
    <w:p>
      <w:pPr>
        <w:spacing w:line="360" w:lineRule="auto"/>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FF0000"/>
          <w:sz w:val="24"/>
          <w:szCs w:val="24"/>
        </w:rPr>
        <w:t>QAK|QDF</w:t>
      </w:r>
      <w:r>
        <w:rPr>
          <w:rFonts w:ascii="仿宋" w:hAnsi="仿宋" w:eastAsia="仿宋"/>
          <w:color w:val="FF0000"/>
          <w:sz w:val="24"/>
          <w:szCs w:val="24"/>
        </w:rPr>
        <w:t>00</w:t>
      </w:r>
      <w:r>
        <w:rPr>
          <w:rFonts w:hint="eastAsia" w:ascii="仿宋" w:hAnsi="仿宋" w:eastAsia="仿宋"/>
          <w:color w:val="FF0000"/>
          <w:sz w:val="24"/>
          <w:szCs w:val="24"/>
        </w:rPr>
        <w:t>1</w:t>
      </w:r>
      <w:r>
        <w:rPr>
          <w:rFonts w:hint="eastAsia" w:ascii="仿宋" w:hAnsi="仿宋" w:eastAsia="仿宋"/>
          <w:sz w:val="24"/>
          <w:szCs w:val="24"/>
        </w:rPr>
        <w:t>|查询回应情况|</w:t>
      </w:r>
      <w:r>
        <w:rPr>
          <w:rFonts w:hint="eastAsia" w:ascii="仿宋" w:hAnsi="仿宋" w:eastAsia="仿宋"/>
          <w:color w:val="FF0000"/>
          <w:sz w:val="24"/>
          <w:szCs w:val="24"/>
        </w:rPr>
        <w:t>Q13^QRY_Doctor_Fee_Return^HL7</w:t>
      </w:r>
      <w:r>
        <w:rPr>
          <w:rFonts w:hint="eastAsia" w:ascii="仿宋" w:hAnsi="仿宋" w:eastAsia="仿宋"/>
          <w:sz w:val="24"/>
          <w:szCs w:val="24"/>
        </w:rPr>
        <w:t>|</w:t>
      </w:r>
      <w:r>
        <w:rPr>
          <w:rFonts w:ascii="仿宋" w:hAnsi="仿宋" w:eastAsia="仿宋"/>
          <w:sz w:val="24"/>
          <w:szCs w:val="24"/>
        </w:rPr>
        <w:t>总记录数</w:t>
      </w:r>
      <w:r>
        <w:rPr>
          <w:rFonts w:hint="eastAsia" w:ascii="仿宋" w:hAnsi="仿宋" w:eastAsia="仿宋"/>
          <w:sz w:val="24"/>
          <w:szCs w:val="24"/>
        </w:rPr>
        <w:t>|每页记录数|页码</w:t>
      </w:r>
    </w:p>
    <w:p>
      <w:pPr>
        <w:spacing w:line="360" w:lineRule="auto"/>
        <w:rPr>
          <w:rFonts w:ascii="仿宋" w:hAnsi="仿宋" w:eastAsia="仿宋" w:cs="宋体"/>
          <w:sz w:val="24"/>
          <w:szCs w:val="24"/>
        </w:rPr>
      </w:pPr>
      <w:r>
        <w:rPr>
          <w:rFonts w:ascii="仿宋" w:hAnsi="仿宋" w:eastAsia="仿宋"/>
          <w:color w:val="FF0000"/>
          <w:sz w:val="24"/>
          <w:szCs w:val="24"/>
        </w:rPr>
        <w:t>QPD|Q1</w:t>
      </w:r>
      <w:r>
        <w:rPr>
          <w:rFonts w:hint="eastAsia" w:ascii="仿宋" w:hAnsi="仿宋" w:eastAsia="仿宋"/>
          <w:color w:val="FF0000"/>
          <w:sz w:val="24"/>
          <w:szCs w:val="24"/>
        </w:rPr>
        <w:t>3</w:t>
      </w:r>
      <w:r>
        <w:rPr>
          <w:rFonts w:ascii="仿宋" w:hAnsi="仿宋" w:eastAsia="仿宋"/>
          <w:color w:val="FF0000"/>
          <w:sz w:val="24"/>
          <w:szCs w:val="24"/>
        </w:rPr>
        <w:t>^</w:t>
      </w:r>
      <w:r>
        <w:rPr>
          <w:rFonts w:hint="eastAsia" w:ascii="仿宋" w:hAnsi="仿宋" w:eastAsia="仿宋"/>
          <w:color w:val="FF0000"/>
          <w:sz w:val="24"/>
          <w:szCs w:val="24"/>
        </w:rPr>
        <w:t>QRY</w:t>
      </w:r>
      <w:r>
        <w:rPr>
          <w:rFonts w:ascii="仿宋" w:hAnsi="仿宋" w:eastAsia="仿宋"/>
          <w:color w:val="FF0000"/>
          <w:sz w:val="24"/>
          <w:szCs w:val="24"/>
        </w:rPr>
        <w:t>_</w:t>
      </w:r>
      <w:r>
        <w:rPr>
          <w:rFonts w:hint="eastAsia" w:ascii="仿宋" w:hAnsi="仿宋" w:eastAsia="仿宋"/>
          <w:color w:val="FF0000"/>
          <w:sz w:val="24"/>
          <w:szCs w:val="24"/>
        </w:rPr>
        <w:t>Doctor</w:t>
      </w:r>
      <w:r>
        <w:rPr>
          <w:rFonts w:ascii="仿宋" w:hAnsi="仿宋" w:eastAsia="仿宋"/>
          <w:color w:val="FF0000"/>
          <w:sz w:val="24"/>
          <w:szCs w:val="24"/>
        </w:rPr>
        <w:t>_</w:t>
      </w:r>
      <w:r>
        <w:rPr>
          <w:rFonts w:hint="eastAsia" w:ascii="仿宋" w:hAnsi="仿宋" w:eastAsia="仿宋"/>
          <w:color w:val="FF0000"/>
          <w:sz w:val="24"/>
          <w:szCs w:val="24"/>
        </w:rPr>
        <w:t>Fee</w:t>
      </w:r>
      <w:r>
        <w:rPr>
          <w:rFonts w:ascii="仿宋" w:hAnsi="仿宋" w:eastAsia="仿宋"/>
          <w:color w:val="FF0000"/>
          <w:sz w:val="24"/>
          <w:szCs w:val="24"/>
        </w:rPr>
        <w:t>^HL7|</w:t>
      </w:r>
      <w:r>
        <w:rPr>
          <w:rFonts w:hint="eastAsia" w:ascii="仿宋" w:hAnsi="仿宋" w:eastAsia="仿宋"/>
          <w:color w:val="FF0000"/>
          <w:sz w:val="24"/>
          <w:szCs w:val="24"/>
        </w:rPr>
        <w:t>QDF</w:t>
      </w:r>
      <w:r>
        <w:rPr>
          <w:rFonts w:ascii="仿宋" w:hAnsi="仿宋" w:eastAsia="仿宋"/>
          <w:color w:val="FF0000"/>
          <w:sz w:val="24"/>
          <w:szCs w:val="24"/>
        </w:rPr>
        <w:t>00</w:t>
      </w:r>
      <w:r>
        <w:rPr>
          <w:rFonts w:hint="eastAsia" w:ascii="仿宋" w:hAnsi="仿宋" w:eastAsia="仿宋"/>
          <w:color w:val="FF0000"/>
          <w:sz w:val="24"/>
          <w:szCs w:val="24"/>
        </w:rPr>
        <w:t>1</w:t>
      </w:r>
    </w:p>
    <w:p>
      <w:pPr>
        <w:spacing w:line="360" w:lineRule="auto"/>
        <w:rPr>
          <w:rFonts w:ascii="仿宋" w:hAnsi="仿宋" w:eastAsia="仿宋"/>
          <w:color w:val="FF0000"/>
          <w:sz w:val="24"/>
          <w:szCs w:val="24"/>
        </w:rPr>
      </w:pPr>
      <w:r>
        <w:rPr>
          <w:rFonts w:ascii="仿宋" w:hAnsi="仿宋" w:eastAsia="仿宋"/>
          <w:color w:val="FF0000"/>
          <w:sz w:val="24"/>
          <w:szCs w:val="24"/>
        </w:rPr>
        <w:t>RDF</w:t>
      </w:r>
      <w:r>
        <w:rPr>
          <w:rFonts w:ascii="仿宋" w:hAnsi="仿宋" w:eastAsia="仿宋"/>
          <w:sz w:val="24"/>
          <w:szCs w:val="24"/>
        </w:rPr>
        <w:t>|</w:t>
      </w:r>
      <w:r>
        <w:rPr>
          <w:rFonts w:hint="eastAsia" w:ascii="仿宋" w:hAnsi="仿宋" w:eastAsia="仿宋"/>
          <w:sz w:val="24"/>
          <w:szCs w:val="24"/>
        </w:rPr>
        <w:t>6</w:t>
      </w:r>
      <w:r>
        <w:rPr>
          <w:rFonts w:ascii="仿宋" w:hAnsi="仿宋" w:eastAsia="仿宋"/>
          <w:sz w:val="24"/>
          <w:szCs w:val="24"/>
        </w:rPr>
        <w:t>|</w:t>
      </w:r>
      <w:r>
        <w:rPr>
          <w:rFonts w:hint="eastAsia" w:ascii="仿宋" w:hAnsi="仿宋" w:eastAsia="仿宋"/>
          <w:sz w:val="24"/>
          <w:szCs w:val="24"/>
        </w:rPr>
        <w:t>科室ID^ST^50~科室名称^ST^50~医生ID^ST^50~医生名称^ST^50~挂号类别^ST^50~挂号费^ST^50</w:t>
      </w:r>
    </w:p>
    <w:p>
      <w:pPr>
        <w:spacing w:line="360" w:lineRule="auto"/>
        <w:rPr>
          <w:rFonts w:ascii="仿宋" w:hAnsi="仿宋" w:eastAsia="仿宋"/>
          <w:color w:val="FF0000"/>
          <w:sz w:val="24"/>
          <w:szCs w:val="24"/>
        </w:rPr>
      </w:pPr>
      <w:r>
        <w:rPr>
          <w:rFonts w:hint="eastAsia" w:ascii="仿宋" w:hAnsi="仿宋" w:eastAsia="仿宋"/>
          <w:color w:val="FF0000"/>
          <w:sz w:val="24"/>
          <w:szCs w:val="24"/>
        </w:rPr>
        <w:t>RDT</w:t>
      </w:r>
      <w:r>
        <w:rPr>
          <w:rFonts w:hint="eastAsia" w:ascii="仿宋" w:hAnsi="仿宋" w:eastAsia="仿宋"/>
          <w:sz w:val="24"/>
          <w:szCs w:val="24"/>
        </w:rPr>
        <w:t>|1科室ID|2科室名称|</w:t>
      </w:r>
      <w:r>
        <w:rPr>
          <w:rFonts w:ascii="仿宋" w:hAnsi="仿宋" w:eastAsia="仿宋"/>
          <w:sz w:val="24"/>
          <w:szCs w:val="24"/>
        </w:rPr>
        <w:t>3</w:t>
      </w:r>
      <w:r>
        <w:rPr>
          <w:rFonts w:hint="eastAsia" w:ascii="仿宋" w:hAnsi="仿宋" w:eastAsia="仿宋"/>
          <w:sz w:val="24"/>
          <w:szCs w:val="24"/>
        </w:rPr>
        <w:t>医生ID|</w:t>
      </w:r>
      <w:r>
        <w:rPr>
          <w:rFonts w:ascii="仿宋" w:hAnsi="仿宋" w:eastAsia="仿宋"/>
          <w:sz w:val="24"/>
          <w:szCs w:val="24"/>
        </w:rPr>
        <w:t>4</w:t>
      </w:r>
      <w:r>
        <w:rPr>
          <w:rFonts w:hint="eastAsia" w:ascii="仿宋" w:hAnsi="仿宋" w:eastAsia="仿宋"/>
          <w:sz w:val="24"/>
          <w:szCs w:val="24"/>
        </w:rPr>
        <w:t>医生名称|5挂号类别|6挂号费</w:t>
      </w:r>
    </w:p>
    <w:p>
      <w:pPr>
        <w:spacing w:line="360" w:lineRule="auto"/>
        <w:rPr>
          <w:rFonts w:ascii="仿宋" w:hAnsi="仿宋" w:eastAsia="仿宋"/>
          <w:sz w:val="24"/>
          <w:szCs w:val="24"/>
        </w:rPr>
      </w:pPr>
      <w:r>
        <w:rPr>
          <w:rFonts w:hint="eastAsia" w:ascii="仿宋" w:hAnsi="仿宋" w:eastAsia="仿宋"/>
          <w:sz w:val="24"/>
          <w:szCs w:val="24"/>
        </w:rPr>
        <w:t>注：</w:t>
      </w:r>
      <w:r>
        <w:rPr>
          <w:rFonts w:ascii="仿宋" w:hAnsi="仿宋" w:eastAsia="仿宋"/>
          <w:sz w:val="24"/>
          <w:szCs w:val="24"/>
        </w:rPr>
        <w:t>当有多条记录时，RDT段可重复。</w:t>
      </w:r>
      <w:r>
        <w:rPr>
          <w:rFonts w:hint="eastAsia" w:ascii="仿宋" w:hAnsi="仿宋" w:eastAsia="仿宋"/>
          <w:sz w:val="24"/>
          <w:szCs w:val="24"/>
        </w:rPr>
        <w:t>当消息成功时，ERR段不发送。</w:t>
      </w:r>
    </w:p>
    <w:p>
      <w:pPr>
        <w:pStyle w:val="62"/>
        <w:spacing w:line="360" w:lineRule="auto"/>
        <w:ind w:firstLine="0" w:firstLineChars="0"/>
        <w:jc w:val="left"/>
        <w:outlineLvl w:val="2"/>
        <w:rPr>
          <w:rFonts w:ascii="仿宋" w:hAnsi="仿宋" w:eastAsia="仿宋" w:cs="Times New Roman"/>
          <w:b/>
          <w:bCs/>
          <w:sz w:val="24"/>
          <w:szCs w:val="24"/>
        </w:rPr>
      </w:pPr>
      <w:r>
        <w:rPr>
          <w:rFonts w:hint="eastAsia" w:ascii="仿宋" w:hAnsi="仿宋" w:eastAsia="仿宋" w:cs="Times New Roman"/>
          <w:b/>
          <w:bCs/>
          <w:sz w:val="24"/>
          <w:szCs w:val="24"/>
        </w:rPr>
        <w:t>6.2.13获取医生对患者的处方信息</w:t>
      </w:r>
    </w:p>
    <w:p>
      <w:pPr>
        <w:spacing w:line="360" w:lineRule="auto"/>
        <w:rPr>
          <w:rFonts w:ascii="仿宋" w:hAnsi="仿宋" w:eastAsia="仿宋"/>
          <w:sz w:val="24"/>
          <w:szCs w:val="24"/>
        </w:rPr>
      </w:pPr>
      <w:r>
        <w:rPr>
          <w:rFonts w:hint="eastAsia" w:ascii="仿宋" w:hAnsi="仿宋" w:eastAsia="仿宋"/>
          <w:sz w:val="24"/>
          <w:szCs w:val="24"/>
        </w:rPr>
        <w:t>场景名称：QRY_Prescription_Detail</w:t>
      </w:r>
    </w:p>
    <w:p>
      <w:pPr>
        <w:spacing w:line="360" w:lineRule="auto"/>
        <w:rPr>
          <w:rFonts w:ascii="仿宋" w:hAnsi="仿宋" w:eastAsia="仿宋"/>
          <w:sz w:val="24"/>
          <w:szCs w:val="24"/>
        </w:rPr>
      </w:pPr>
      <w:r>
        <w:rPr>
          <w:rFonts w:hint="eastAsia" w:ascii="仿宋" w:hAnsi="仿宋" w:eastAsia="仿宋"/>
          <w:sz w:val="24"/>
          <w:szCs w:val="24"/>
        </w:rPr>
        <w:t>场景描述：获取门诊处方明细</w:t>
      </w:r>
    </w:p>
    <w:p>
      <w:pPr>
        <w:spacing w:line="360" w:lineRule="auto"/>
        <w:rPr>
          <w:rFonts w:ascii="仿宋" w:hAnsi="仿宋" w:eastAsia="仿宋"/>
          <w:sz w:val="24"/>
          <w:szCs w:val="24"/>
        </w:rPr>
      </w:pPr>
      <w:r>
        <w:rPr>
          <w:rFonts w:hint="eastAsia" w:ascii="仿宋" w:hAnsi="仿宋" w:eastAsia="仿宋"/>
          <w:sz w:val="24"/>
          <w:szCs w:val="24"/>
        </w:rPr>
        <w:t>上游系统：</w:t>
      </w:r>
    </w:p>
    <w:p>
      <w:pPr>
        <w:spacing w:line="360" w:lineRule="auto"/>
        <w:rPr>
          <w:rFonts w:ascii="仿宋" w:hAnsi="仿宋" w:eastAsia="仿宋"/>
          <w:sz w:val="24"/>
          <w:szCs w:val="24"/>
        </w:rPr>
      </w:pPr>
      <w:r>
        <w:rPr>
          <w:rFonts w:hint="eastAsia" w:ascii="仿宋" w:hAnsi="仿宋" w:eastAsia="仿宋"/>
          <w:sz w:val="24"/>
          <w:szCs w:val="24"/>
        </w:rPr>
        <w:t>下游系统：HIS</w:t>
      </w:r>
    </w:p>
    <w:p>
      <w:pPr>
        <w:spacing w:line="360" w:lineRule="auto"/>
        <w:rPr>
          <w:rFonts w:ascii="仿宋" w:hAnsi="仿宋" w:eastAsia="仿宋"/>
          <w:sz w:val="24"/>
          <w:szCs w:val="24"/>
        </w:rPr>
      </w:pPr>
      <w:r>
        <w:rPr>
          <w:rFonts w:hint="eastAsia" w:ascii="仿宋" w:hAnsi="仿宋" w:eastAsia="仿宋"/>
          <w:sz w:val="24"/>
          <w:szCs w:val="24"/>
        </w:rPr>
        <w:t>发送消息名称：QBP^Q11^QBP_Q11</w:t>
      </w:r>
    </w:p>
    <w:p>
      <w:pPr>
        <w:spacing w:line="360" w:lineRule="auto"/>
        <w:rPr>
          <w:rFonts w:ascii="仿宋" w:hAnsi="仿宋" w:eastAsia="仿宋"/>
          <w:sz w:val="24"/>
          <w:szCs w:val="24"/>
        </w:rPr>
      </w:pPr>
      <w:r>
        <w:rPr>
          <w:rFonts w:hint="eastAsia" w:ascii="仿宋" w:hAnsi="仿宋" w:eastAsia="仿宋"/>
          <w:sz w:val="24"/>
          <w:szCs w:val="24"/>
        </w:rPr>
        <w:t>响应消息名称：RSP^K11^RSP_K11</w:t>
      </w:r>
    </w:p>
    <w:p>
      <w:pPr>
        <w:spacing w:line="360" w:lineRule="auto"/>
        <w:rPr>
          <w:rFonts w:ascii="仿宋" w:hAnsi="仿宋" w:eastAsia="仿宋"/>
          <w:sz w:val="24"/>
          <w:szCs w:val="24"/>
        </w:rPr>
      </w:pPr>
      <w:r>
        <w:rPr>
          <w:rFonts w:hint="eastAsia" w:ascii="仿宋" w:hAnsi="仿宋" w:eastAsia="仿宋"/>
          <w:sz w:val="24"/>
          <w:szCs w:val="24"/>
        </w:rPr>
        <w:t>消息说明</w:t>
      </w:r>
    </w:p>
    <w:p>
      <w:pPr>
        <w:spacing w:line="360" w:lineRule="auto"/>
        <w:rPr>
          <w:rFonts w:ascii="仿宋" w:hAnsi="仿宋" w:eastAsia="仿宋"/>
          <w:sz w:val="24"/>
          <w:szCs w:val="24"/>
        </w:rPr>
      </w:pPr>
      <w:r>
        <w:rPr>
          <w:rFonts w:hint="eastAsia" w:ascii="仿宋" w:hAnsi="仿宋" w:eastAsia="仿宋"/>
          <w:sz w:val="24"/>
          <w:szCs w:val="24"/>
        </w:rPr>
        <w:t>QPD查询参数</w:t>
      </w:r>
    </w:p>
    <w:tbl>
      <w:tblPr>
        <w:tblStyle w:val="34"/>
        <w:tblW w:w="809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QPD-1</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消息查询名称，Q11^QRY_Prescription_Detail^HL7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rPr>
          <w:trHeight w:val="90" w:hRule="atLeast"/>
        </w:trPr>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QPD-2</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查询标记符，QPD001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QPD-3</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 xml:space="preserve">挂号ID </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QPD-4</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挂号号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QPD-5</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档案号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QPD-6</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病人ID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QPD-7</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病人姓名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QPD-8</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 xml:space="preserve">身份证件类型   </w:t>
            </w:r>
          </w:p>
          <w:p>
            <w:pPr>
              <w:spacing w:line="360" w:lineRule="auto"/>
              <w:rPr>
                <w:rFonts w:ascii="仿宋" w:hAnsi="仿宋" w:eastAsia="仿宋"/>
                <w:sz w:val="24"/>
                <w:szCs w:val="24"/>
              </w:rPr>
            </w:pPr>
            <w:r>
              <w:rPr>
                <w:rFonts w:hint="eastAsia" w:ascii="仿宋" w:hAnsi="仿宋" w:eastAsia="仿宋"/>
                <w:sz w:val="24"/>
                <w:szCs w:val="24"/>
              </w:rPr>
              <w:t>（国家标准CV02.01.101）01居民身份证;02居民户口簿;03护照;04军官证;05驾驶证;06港涣居民来往内地通行证;07台湾居民来往内地通行证;99其他法定有效证件</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QPD-9</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身份证件号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QPD-10</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卡号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QPD-11</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卡类型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QPD-12</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院区标志</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QPD-13</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查询开始日期   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QPD-14</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查询截止日期   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QPD-15</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收费单据号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QPD-16</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查询页数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QPD-17</w:t>
            </w:r>
          </w:p>
        </w:tc>
        <w:tc>
          <w:tcPr>
            <w:tcW w:w="666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每页数量</w:t>
            </w:r>
          </w:p>
        </w:tc>
      </w:tr>
    </w:tbl>
    <w:p>
      <w:pPr>
        <w:spacing w:line="360" w:lineRule="auto"/>
        <w:rPr>
          <w:rFonts w:ascii="仿宋" w:hAnsi="仿宋" w:eastAsia="仿宋"/>
          <w:sz w:val="24"/>
          <w:szCs w:val="24"/>
        </w:rPr>
      </w:pPr>
    </w:p>
    <w:p>
      <w:pPr>
        <w:spacing w:line="360" w:lineRule="auto"/>
        <w:rPr>
          <w:rFonts w:ascii="仿宋" w:hAnsi="仿宋" w:eastAsia="仿宋"/>
          <w:sz w:val="24"/>
          <w:szCs w:val="24"/>
        </w:rPr>
      </w:pPr>
      <w:r>
        <w:rPr>
          <w:rFonts w:hint="eastAsia" w:ascii="仿宋" w:hAnsi="仿宋" w:eastAsia="仿宋"/>
          <w:sz w:val="24"/>
          <w:szCs w:val="24"/>
        </w:rPr>
        <w:t>QBP^Q11^QBP_Q11</w:t>
      </w:r>
    </w:p>
    <w:tbl>
      <w:tblPr>
        <w:tblStyle w:val="3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Ex>
        <w:tc>
          <w:tcPr>
            <w:tcW w:w="8522" w:type="dxa"/>
            <w:shd w:val="clear" w:color="auto" w:fill="DEEBF6" w:themeFill="accent1" w:themeFillTint="32"/>
          </w:tcPr>
          <w:p>
            <w:pPr>
              <w:spacing w:line="360" w:lineRule="auto"/>
              <w:rPr>
                <w:rFonts w:ascii="仿宋" w:hAnsi="仿宋" w:eastAsia="仿宋"/>
                <w:sz w:val="24"/>
                <w:szCs w:val="24"/>
              </w:rPr>
            </w:pPr>
            <w:r>
              <w:rPr>
                <w:rFonts w:hint="eastAsia" w:ascii="仿宋" w:hAnsi="仿宋" w:eastAsia="仿宋"/>
                <w:sz w:val="24"/>
                <w:szCs w:val="24"/>
              </w:rPr>
              <w:t>MSH|^~\&amp;|CRM|发送设备名称|HIS|接收设备名称|20140626114850.755(发送时间)|N|QBP^Q11^QBP_Q11|QRY_Prescription_Detail-20140626114850755(发送时间)|P|2.7</w:t>
            </w:r>
          </w:p>
          <w:p>
            <w:pPr>
              <w:spacing w:line="360" w:lineRule="auto"/>
              <w:rPr>
                <w:rFonts w:ascii="仿宋" w:hAnsi="仿宋" w:eastAsia="仿宋"/>
                <w:sz w:val="24"/>
                <w:szCs w:val="24"/>
              </w:rPr>
            </w:pPr>
            <w:r>
              <w:rPr>
                <w:rFonts w:hint="eastAsia" w:ascii="仿宋" w:hAnsi="仿宋" w:eastAsia="仿宋"/>
                <w:sz w:val="24"/>
                <w:szCs w:val="24"/>
              </w:rPr>
              <w:t>QPD|Q11^QRY_Prescription_Detail^HL7|QPD001|3挂号ID|4挂号号|5档案号|6病人ID|7病人姓名|8身份证件类型|9身份证件号|10卡号|11卡类型|12院区标志|13开始日期|14截止日期|15收费单据号|16查询页数|17每页数量</w:t>
            </w:r>
          </w:p>
          <w:p>
            <w:pPr>
              <w:spacing w:line="360" w:lineRule="auto"/>
              <w:rPr>
                <w:rFonts w:ascii="仿宋" w:hAnsi="仿宋" w:eastAsia="仿宋"/>
                <w:sz w:val="24"/>
                <w:szCs w:val="24"/>
              </w:rPr>
            </w:pPr>
            <w:r>
              <w:rPr>
                <w:rFonts w:hint="eastAsia" w:ascii="仿宋" w:hAnsi="仿宋" w:eastAsia="仿宋"/>
                <w:sz w:val="24"/>
                <w:szCs w:val="24"/>
              </w:rPr>
              <w:t>RCP|I</w:t>
            </w:r>
          </w:p>
        </w:tc>
      </w:tr>
    </w:tbl>
    <w:p>
      <w:pPr>
        <w:spacing w:line="360" w:lineRule="auto"/>
        <w:rPr>
          <w:rFonts w:ascii="仿宋" w:hAnsi="仿宋" w:eastAsia="仿宋"/>
          <w:sz w:val="24"/>
          <w:szCs w:val="24"/>
        </w:rPr>
      </w:pPr>
      <w:r>
        <w:rPr>
          <w:rFonts w:hint="eastAsia" w:ascii="仿宋" w:hAnsi="仿宋" w:eastAsia="仿宋"/>
          <w:sz w:val="24"/>
          <w:szCs w:val="24"/>
        </w:rPr>
        <w:t>RSP^K11^RSP_K11</w:t>
      </w:r>
    </w:p>
    <w:tbl>
      <w:tblPr>
        <w:tblStyle w:val="3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Ex>
        <w:tc>
          <w:tcPr>
            <w:tcW w:w="8522" w:type="dxa"/>
            <w:shd w:val="clear" w:color="auto" w:fill="DEEBF6" w:themeFill="accent1" w:themeFillTint="32"/>
          </w:tcPr>
          <w:p>
            <w:pPr>
              <w:spacing w:line="360" w:lineRule="auto"/>
              <w:rPr>
                <w:rFonts w:ascii="仿宋" w:hAnsi="仿宋" w:eastAsia="仿宋"/>
                <w:sz w:val="24"/>
                <w:szCs w:val="24"/>
              </w:rPr>
            </w:pPr>
            <w:r>
              <w:rPr>
                <w:rFonts w:hint="eastAsia" w:ascii="仿宋" w:hAnsi="仿宋" w:eastAsia="仿宋"/>
                <w:sz w:val="24"/>
                <w:szCs w:val="24"/>
              </w:rPr>
              <w:t>MSH|^~\&amp;|HIS|发送设备名称|CRM|接收设备名称|20140626114850.755(发送时间)|N|RSP^K11^RSP_K11|QRY_Prescription_Detail_Return-20140626114850755(发送时间)|P|2.7</w:t>
            </w:r>
          </w:p>
          <w:p>
            <w:pPr>
              <w:spacing w:line="360" w:lineRule="auto"/>
              <w:rPr>
                <w:rFonts w:ascii="仿宋" w:hAnsi="仿宋" w:eastAsia="仿宋"/>
                <w:sz w:val="24"/>
                <w:szCs w:val="24"/>
              </w:rPr>
            </w:pPr>
            <w:r>
              <w:rPr>
                <w:rFonts w:hint="eastAsia" w:ascii="仿宋" w:hAnsi="仿宋" w:eastAsia="仿宋"/>
                <w:sz w:val="24"/>
                <w:szCs w:val="24"/>
              </w:rPr>
              <w:t>MSA|AA(AA：成功/AE：错误)|主消息控制ID|3执行结果消息</w:t>
            </w:r>
          </w:p>
          <w:p>
            <w:pPr>
              <w:spacing w:line="360" w:lineRule="auto"/>
              <w:rPr>
                <w:rFonts w:ascii="仿宋" w:hAnsi="仿宋" w:eastAsia="仿宋"/>
                <w:sz w:val="24"/>
                <w:szCs w:val="24"/>
              </w:rPr>
            </w:pPr>
            <w:r>
              <w:rPr>
                <w:rFonts w:hint="eastAsia" w:ascii="仿宋" w:hAnsi="仿宋" w:eastAsia="仿宋"/>
                <w:sz w:val="24"/>
                <w:szCs w:val="24"/>
              </w:rPr>
              <w:t>QAK|QPD001|2查询回应情况|K11^QRY_Prescription_Detail^HL7|4总记录数|每页记录数|页码</w:t>
            </w:r>
          </w:p>
          <w:p>
            <w:pPr>
              <w:spacing w:line="360" w:lineRule="auto"/>
              <w:rPr>
                <w:rFonts w:ascii="仿宋" w:hAnsi="仿宋" w:eastAsia="仿宋"/>
                <w:sz w:val="24"/>
                <w:szCs w:val="24"/>
              </w:rPr>
            </w:pPr>
            <w:r>
              <w:rPr>
                <w:rFonts w:hint="eastAsia" w:ascii="仿宋" w:hAnsi="仿宋" w:eastAsia="仿宋"/>
                <w:sz w:val="24"/>
                <w:szCs w:val="24"/>
              </w:rPr>
              <w:t>QPD|Q11^QRY_Prescription_Detail^HL7|QPD001||3终端编号|4医院结构代码|5卡号|6卡类型|7患者ID|8患者身份编号|9患者身份名称|10开始日期|11截止日期|12备用参数|13收费单据号</w:t>
            </w:r>
          </w:p>
          <w:p>
            <w:pPr>
              <w:spacing w:line="360" w:lineRule="auto"/>
              <w:rPr>
                <w:rFonts w:ascii="仿宋" w:hAnsi="仿宋" w:eastAsia="仿宋"/>
                <w:sz w:val="24"/>
                <w:szCs w:val="24"/>
              </w:rPr>
            </w:pPr>
            <w:r>
              <w:rPr>
                <w:rFonts w:hint="eastAsia" w:ascii="仿宋" w:hAnsi="仿宋" w:eastAsia="仿宋"/>
                <w:sz w:val="24"/>
                <w:szCs w:val="24"/>
              </w:rPr>
              <w:t>PID|||3病人ID^证件类型^证件编码||5病人姓名||7出生日期|8性别|||11地址类型^邮政编码^完整地址^省(自治区、直辖市)^市(地区、州)^县(市、区)^乡(镇、街道办事处)^村(街、路、弄等)^门牌号码||13家庭电话|14办公电话||16婚姻状况||18费别名称^医保中心名称^病人医保类别^医保病人职退情况^诊疗卡号^诊疗卡类型&amp;诊疗卡密码^医保ID^医保卡号</w:t>
            </w:r>
          </w:p>
          <w:p>
            <w:pPr>
              <w:spacing w:line="360" w:lineRule="auto"/>
              <w:rPr>
                <w:rFonts w:hint="default" w:ascii="仿宋" w:hAnsi="仿宋" w:eastAsia="仿宋"/>
                <w:sz w:val="24"/>
                <w:szCs w:val="24"/>
                <w:lang w:val="en-US" w:eastAsia="zh-CN"/>
              </w:rPr>
            </w:pPr>
            <w:r>
              <w:rPr>
                <w:rFonts w:hint="eastAsia" w:ascii="仿宋" w:hAnsi="仿宋" w:eastAsia="仿宋"/>
                <w:sz w:val="24"/>
                <w:szCs w:val="24"/>
              </w:rPr>
              <w:t>PV1|1序号|2患者类别^挂号ID^挂号号^病案号^工伤登记号^</w:t>
            </w:r>
            <w:r>
              <w:rPr>
                <w:rFonts w:ascii="仿宋" w:hAnsi="仿宋" w:eastAsia="仿宋"/>
                <w:sz w:val="24"/>
                <w:szCs w:val="24"/>
              </w:rPr>
              <w:t>挂号类别</w:t>
            </w:r>
            <w:r>
              <w:rPr>
                <w:rFonts w:hint="eastAsia" w:ascii="仿宋" w:hAnsi="仿宋" w:eastAsia="仿宋"/>
                <w:sz w:val="24"/>
                <w:szCs w:val="24"/>
              </w:rPr>
              <w:t>I</w:t>
            </w:r>
            <w:r>
              <w:rPr>
                <w:rFonts w:ascii="仿宋" w:hAnsi="仿宋" w:eastAsia="仿宋"/>
                <w:sz w:val="24"/>
                <w:szCs w:val="24"/>
              </w:rPr>
              <w:t>D^挂号类别名称</w:t>
            </w:r>
            <w:r>
              <w:rPr>
                <w:rFonts w:hint="eastAsia" w:ascii="仿宋" w:hAnsi="仿宋" w:eastAsia="仿宋"/>
                <w:sz w:val="24"/>
                <w:szCs w:val="24"/>
              </w:rPr>
              <w:t>|</w:t>
            </w:r>
            <w:bookmarkStart w:id="75" w:name="OLE_LINK2"/>
            <w:r>
              <w:rPr>
                <w:rFonts w:hint="eastAsia" w:ascii="仿宋" w:hAnsi="仿宋" w:eastAsia="仿宋"/>
                <w:sz w:val="24"/>
                <w:szCs w:val="24"/>
              </w:rPr>
              <w:t>3 ^^^病区ID ^科室ID^院区标志||||7^^就诊医生ID^就诊医生姓名|||||||||||18医保是否按自费入院|||||</w:t>
            </w:r>
            <w:r>
              <w:rPr>
                <w:rFonts w:hint="eastAsia" w:ascii="仿宋" w:hAnsi="仿宋" w:eastAsia="仿宋" w:cs="Calibri"/>
                <w:sz w:val="24"/>
                <w:szCs w:val="24"/>
                <w:lang w:val="en-US" w:eastAsia="zh-CN"/>
              </w:rPr>
              <w:t>23</w:t>
            </w:r>
            <w:r>
              <w:rPr>
                <w:rFonts w:hint="eastAsia" w:ascii="仿宋" w:hAnsi="仿宋" w:eastAsia="仿宋" w:cs="Calibri"/>
                <w:sz w:val="24"/>
                <w:szCs w:val="24"/>
              </w:rPr>
              <w:t>处方状态(1:有处方；2:无处方)</w:t>
            </w:r>
            <w:r>
              <w:rPr>
                <w:rFonts w:hint="eastAsia" w:ascii="仿宋" w:hAnsi="仿宋" w:eastAsia="仿宋"/>
                <w:sz w:val="24"/>
                <w:szCs w:val="24"/>
              </w:rPr>
              <w:t>|||||||||||||||||||||44就诊日期时间</w:t>
            </w:r>
            <w:bookmarkEnd w:id="75"/>
          </w:p>
          <w:p>
            <w:pPr>
              <w:spacing w:line="360" w:lineRule="auto"/>
              <w:rPr>
                <w:rFonts w:ascii="仿宋" w:hAnsi="仿宋" w:eastAsia="仿宋"/>
                <w:sz w:val="24"/>
                <w:szCs w:val="24"/>
              </w:rPr>
            </w:pPr>
            <w:r>
              <w:rPr>
                <w:rFonts w:hint="eastAsia" w:ascii="仿宋" w:hAnsi="仿宋" w:eastAsia="仿宋"/>
                <w:sz w:val="24"/>
                <w:szCs w:val="24"/>
              </w:rPr>
              <w:t>ORC|1控制码(默认OK)|||4处方ID|||||9医生提交处方时间|10录入人ID^录入人姓名|</w:t>
            </w:r>
            <w:r>
              <w:rPr>
                <w:rFonts w:ascii="仿宋" w:hAnsi="仿宋" w:eastAsia="仿宋"/>
                <w:sz w:val="24"/>
                <w:szCs w:val="24"/>
              </w:rPr>
              <w:t>11药师</w:t>
            </w:r>
            <w:r>
              <w:rPr>
                <w:rFonts w:hint="eastAsia" w:ascii="仿宋" w:hAnsi="仿宋" w:eastAsia="仿宋"/>
                <w:sz w:val="24"/>
                <w:szCs w:val="24"/>
              </w:rPr>
              <w:t>I</w:t>
            </w:r>
            <w:r>
              <w:rPr>
                <w:rFonts w:ascii="仿宋" w:hAnsi="仿宋" w:eastAsia="仿宋"/>
                <w:sz w:val="24"/>
                <w:szCs w:val="24"/>
              </w:rPr>
              <w:t>D^药师姓名</w:t>
            </w:r>
            <w:r>
              <w:rPr>
                <w:rFonts w:hint="eastAsia" w:ascii="仿宋" w:hAnsi="仿宋" w:eastAsia="仿宋"/>
                <w:sz w:val="24"/>
                <w:szCs w:val="24"/>
              </w:rPr>
              <w:t>^药师证件号|12开单医生ID^开单医生姓名^</w:t>
            </w:r>
            <w:r>
              <w:rPr>
                <w:rFonts w:ascii="仿宋" w:hAnsi="仿宋" w:eastAsia="仿宋"/>
                <w:sz w:val="24"/>
                <w:szCs w:val="24"/>
              </w:rPr>
              <w:t>签名</w:t>
            </w:r>
            <w:r>
              <w:rPr>
                <w:rFonts w:hint="eastAsia" w:ascii="仿宋" w:hAnsi="仿宋" w:eastAsia="仿宋"/>
                <w:sz w:val="24"/>
                <w:szCs w:val="24"/>
              </w:rPr>
              <w:t>P</w:t>
            </w:r>
            <w:r>
              <w:rPr>
                <w:rFonts w:ascii="仿宋" w:hAnsi="仿宋" w:eastAsia="仿宋"/>
                <w:sz w:val="24"/>
                <w:szCs w:val="24"/>
              </w:rPr>
              <w:t>DF</w:t>
            </w:r>
            <w:r>
              <w:rPr>
                <w:rFonts w:hint="eastAsia" w:ascii="仿宋" w:hAnsi="仿宋" w:eastAsia="仿宋"/>
                <w:sz w:val="24"/>
                <w:szCs w:val="24"/>
              </w:rPr>
              <w:t>|13^^^^科室ID^科室名称^院区标志||</w:t>
            </w:r>
            <w:r>
              <w:rPr>
                <w:rFonts w:ascii="仿宋" w:hAnsi="仿宋" w:eastAsia="仿宋"/>
                <w:sz w:val="24"/>
                <w:szCs w:val="24"/>
              </w:rPr>
              <w:t>15处方审核日期时间</w:t>
            </w:r>
            <w:r>
              <w:rPr>
                <w:rFonts w:hint="eastAsia" w:ascii="仿宋" w:hAnsi="仿宋" w:eastAsia="仿宋"/>
                <w:sz w:val="24"/>
                <w:szCs w:val="24"/>
              </w:rPr>
              <w:t>||||||||||</w:t>
            </w:r>
            <w:r>
              <w:rPr>
                <w:rFonts w:hint="eastAsia" w:ascii="仿宋" w:hAnsi="仿宋" w:eastAsia="仿宋" w:cs="Calibri"/>
                <w:sz w:val="24"/>
                <w:szCs w:val="24"/>
                <w:lang w:val="en-US" w:eastAsia="zh-CN"/>
              </w:rPr>
              <w:t>25医生证件号码</w:t>
            </w:r>
            <w:r>
              <w:rPr>
                <w:rFonts w:hint="eastAsia" w:ascii="仿宋" w:hAnsi="仿宋" w:eastAsia="仿宋"/>
                <w:sz w:val="24"/>
                <w:szCs w:val="24"/>
              </w:rPr>
              <w:t>||</w:t>
            </w:r>
            <w:r>
              <w:rPr>
                <w:rFonts w:ascii="仿宋" w:hAnsi="仿宋" w:eastAsia="仿宋"/>
                <w:sz w:val="24"/>
                <w:szCs w:val="24"/>
              </w:rPr>
              <w:t>27处方失效时间</w:t>
            </w:r>
          </w:p>
          <w:p>
            <w:pPr>
              <w:spacing w:line="360" w:lineRule="auto"/>
              <w:rPr>
                <w:rFonts w:ascii="仿宋" w:hAnsi="仿宋" w:eastAsia="仿宋"/>
                <w:sz w:val="24"/>
                <w:szCs w:val="24"/>
              </w:rPr>
            </w:pPr>
            <w:r>
              <w:rPr>
                <w:rFonts w:hint="eastAsia" w:ascii="仿宋" w:hAnsi="仿宋" w:eastAsia="仿宋"/>
                <w:sz w:val="24"/>
                <w:szCs w:val="24"/>
              </w:rPr>
              <w:t>TQ1|1|2药品的总数量^总数量对应的单位|3频次（执行频率描述，如 TID）|||6持续天数</w:t>
            </w:r>
          </w:p>
          <w:p>
            <w:pPr>
              <w:spacing w:line="360" w:lineRule="auto"/>
              <w:rPr>
                <w:rFonts w:ascii="仿宋" w:hAnsi="仿宋" w:eastAsia="仿宋"/>
                <w:sz w:val="24"/>
                <w:szCs w:val="24"/>
              </w:rPr>
            </w:pPr>
            <w:r>
              <w:rPr>
                <w:rFonts w:hint="eastAsia" w:ascii="仿宋" w:hAnsi="仿宋" w:eastAsia="仿宋"/>
                <w:sz w:val="24"/>
                <w:szCs w:val="24"/>
              </w:rPr>
              <w:t>RXO|1处方明细ID^药品名称^</w:t>
            </w:r>
            <w:r>
              <w:rPr>
                <w:rFonts w:ascii="仿宋" w:hAnsi="仿宋" w:eastAsia="仿宋"/>
                <w:sz w:val="24"/>
                <w:szCs w:val="24"/>
              </w:rPr>
              <w:t>单价</w:t>
            </w:r>
            <w:r>
              <w:rPr>
                <w:rFonts w:hint="eastAsia" w:ascii="仿宋" w:hAnsi="仿宋" w:eastAsia="仿宋"/>
                <w:sz w:val="24"/>
                <w:szCs w:val="24"/>
              </w:rPr>
              <w:t>|2药品一次使用剂量（最小值）|药品一次使用剂量最大值|4剂量单位|5剂型|6处理类别|7药物说明||||11药品规格|12药品规格单位|||||17配药持续时间单位||||给出速度数值(150)|用药速度单位（ml/h）|23总剂量|24药品代码（诊疗项目代码）^药品描述（诊疗描述）^</w:t>
            </w:r>
            <w:r>
              <w:rPr>
                <w:rFonts w:ascii="仿宋" w:hAnsi="仿宋" w:eastAsia="仿宋"/>
                <w:sz w:val="24"/>
                <w:szCs w:val="24"/>
              </w:rPr>
              <w:t>^药品医保代码</w:t>
            </w:r>
            <w:r>
              <w:rPr>
                <w:rFonts w:hint="eastAsia" w:ascii="仿宋" w:hAnsi="仿宋" w:eastAsia="仿宋"/>
                <w:sz w:val="24"/>
                <w:szCs w:val="24"/>
              </w:rPr>
              <w:t>^</w:t>
            </w:r>
            <w:r>
              <w:rPr>
                <w:rFonts w:ascii="仿宋" w:hAnsi="仿宋" w:eastAsia="仿宋"/>
                <w:sz w:val="24"/>
                <w:szCs w:val="24"/>
              </w:rPr>
              <w:t>药品医保名称</w:t>
            </w:r>
            <w:r>
              <w:rPr>
                <w:rFonts w:hint="eastAsia" w:ascii="仿宋" w:hAnsi="仿宋" w:eastAsia="仿宋"/>
                <w:sz w:val="24"/>
                <w:szCs w:val="24"/>
              </w:rPr>
              <w:t>|||27药品大类|28频率次数执行频率的次数部分|29处方ID|||32配药药房|33配药药房位置</w:t>
            </w:r>
          </w:p>
          <w:p>
            <w:pPr>
              <w:spacing w:line="360" w:lineRule="auto"/>
              <w:rPr>
                <w:rFonts w:hint="eastAsia" w:ascii="仿宋" w:hAnsi="仿宋" w:eastAsia="仿宋"/>
                <w:sz w:val="24"/>
                <w:szCs w:val="24"/>
              </w:rPr>
            </w:pPr>
            <w:r>
              <w:rPr>
                <w:rFonts w:hint="eastAsia" w:ascii="仿宋" w:hAnsi="仿宋" w:eastAsia="仿宋"/>
                <w:sz w:val="24"/>
                <w:szCs w:val="24"/>
              </w:rPr>
              <w:t>RXR|1用法ID^用法名称|2使用部位代码^使用部位名称||4中药单个药品细目用法编码|5嘱咐</w:t>
            </w:r>
          </w:p>
          <w:p>
            <w:pPr>
              <w:spacing w:line="360" w:lineRule="auto"/>
              <w:rPr>
                <w:rFonts w:hint="eastAsia" w:ascii="仿宋" w:hAnsi="仿宋" w:eastAsia="仿宋"/>
                <w:sz w:val="24"/>
                <w:szCs w:val="24"/>
              </w:rPr>
            </w:pPr>
            <w:r>
              <w:rPr>
                <w:rFonts w:hint="eastAsia" w:ascii="仿宋" w:hAnsi="仿宋" w:eastAsia="仿宋" w:cs="Calibri"/>
                <w:sz w:val="24"/>
                <w:szCs w:val="24"/>
                <w:lang w:val="en-US" w:eastAsia="zh-CN"/>
              </w:rPr>
              <w:t>FT1|1顺序号|2事务ID||4结账执行日期时间||6事务类型代码^事务类型文本|7本条收费/申请项目编码^项目名称||||11总金额</w:t>
            </w:r>
          </w:p>
        </w:tc>
      </w:tr>
    </w:tbl>
    <w:p>
      <w:pPr>
        <w:spacing w:line="360" w:lineRule="auto"/>
        <w:rPr>
          <w:rFonts w:ascii="仿宋" w:hAnsi="仿宋" w:eastAsia="仿宋"/>
          <w:sz w:val="24"/>
          <w:szCs w:val="24"/>
        </w:rPr>
      </w:pPr>
      <w:r>
        <w:rPr>
          <w:rFonts w:hint="eastAsia" w:ascii="仿宋" w:hAnsi="仿宋" w:eastAsia="仿宋"/>
          <w:sz w:val="24"/>
          <w:szCs w:val="24"/>
        </w:rPr>
        <w:t>注：多个处方则ORC至RXR段循环。</w:t>
      </w:r>
    </w:p>
    <w:p>
      <w:pPr>
        <w:pStyle w:val="4"/>
        <w:numPr>
          <w:ilvl w:val="2"/>
          <w:numId w:val="0"/>
        </w:numPr>
        <w:spacing w:line="360" w:lineRule="auto"/>
      </w:pPr>
      <w:r>
        <w:rPr>
          <w:rFonts w:hint="eastAsia"/>
        </w:rPr>
        <w:t>6</w:t>
      </w:r>
      <w:r>
        <w:t>.2.14</w:t>
      </w:r>
      <w:r>
        <w:rPr>
          <w:rFonts w:hint="eastAsia"/>
        </w:rPr>
        <w:t>确认预约（预约挂号）</w:t>
      </w:r>
    </w:p>
    <w:p>
      <w:pPr>
        <w:spacing w:line="360" w:lineRule="auto"/>
        <w:rPr>
          <w:rFonts w:hint="eastAsia" w:ascii="仿宋" w:hAnsi="仿宋" w:eastAsia="仿宋"/>
          <w:sz w:val="24"/>
          <w:szCs w:val="24"/>
        </w:rPr>
      </w:pPr>
      <w:r>
        <w:rPr>
          <w:rFonts w:hint="eastAsia" w:ascii="仿宋" w:hAnsi="仿宋" w:eastAsia="仿宋"/>
          <w:sz w:val="24"/>
          <w:szCs w:val="24"/>
        </w:rPr>
        <w:t>场景名称：Appointment_Confirm</w:t>
      </w:r>
    </w:p>
    <w:p>
      <w:pPr>
        <w:spacing w:line="360" w:lineRule="auto"/>
        <w:rPr>
          <w:rFonts w:hint="eastAsia" w:ascii="仿宋" w:hAnsi="仿宋" w:eastAsia="仿宋"/>
          <w:sz w:val="24"/>
          <w:szCs w:val="24"/>
        </w:rPr>
      </w:pPr>
      <w:r>
        <w:rPr>
          <w:rFonts w:hint="eastAsia" w:ascii="仿宋" w:hAnsi="仿宋" w:eastAsia="仿宋"/>
          <w:sz w:val="24"/>
          <w:szCs w:val="24"/>
        </w:rPr>
        <w:t>场景描述：确认预约（预约挂号）</w:t>
      </w:r>
    </w:p>
    <w:p>
      <w:pPr>
        <w:spacing w:line="360" w:lineRule="auto"/>
        <w:rPr>
          <w:rFonts w:hint="eastAsia" w:ascii="仿宋" w:hAnsi="仿宋" w:eastAsia="仿宋"/>
          <w:sz w:val="24"/>
          <w:szCs w:val="24"/>
        </w:rPr>
      </w:pPr>
      <w:r>
        <w:rPr>
          <w:rFonts w:hint="eastAsia" w:ascii="仿宋" w:hAnsi="仿宋" w:eastAsia="仿宋"/>
          <w:sz w:val="24"/>
          <w:szCs w:val="24"/>
        </w:rPr>
        <w:t>上游系统：第三方</w:t>
      </w:r>
    </w:p>
    <w:p>
      <w:pPr>
        <w:spacing w:line="360" w:lineRule="auto"/>
        <w:rPr>
          <w:rFonts w:hint="eastAsia" w:ascii="仿宋" w:hAnsi="仿宋" w:eastAsia="仿宋"/>
          <w:sz w:val="24"/>
          <w:szCs w:val="24"/>
        </w:rPr>
      </w:pPr>
      <w:r>
        <w:rPr>
          <w:rFonts w:hint="eastAsia" w:ascii="仿宋" w:hAnsi="仿宋" w:eastAsia="仿宋"/>
          <w:sz w:val="24"/>
          <w:szCs w:val="24"/>
        </w:rPr>
        <w:t>下游系统：HCP</w:t>
      </w:r>
    </w:p>
    <w:p>
      <w:pPr>
        <w:spacing w:line="360" w:lineRule="auto"/>
        <w:rPr>
          <w:rFonts w:hint="eastAsia" w:ascii="仿宋" w:hAnsi="仿宋" w:eastAsia="仿宋"/>
          <w:sz w:val="24"/>
          <w:szCs w:val="24"/>
        </w:rPr>
      </w:pPr>
      <w:r>
        <w:rPr>
          <w:rFonts w:hint="eastAsia" w:ascii="仿宋" w:hAnsi="仿宋" w:eastAsia="仿宋"/>
          <w:sz w:val="24"/>
          <w:szCs w:val="24"/>
        </w:rPr>
        <w:t>发送消息名称：SRM^S02^SRM_S01</w:t>
      </w:r>
    </w:p>
    <w:p>
      <w:pPr>
        <w:spacing w:line="360" w:lineRule="auto"/>
        <w:rPr>
          <w:rFonts w:hint="eastAsia" w:ascii="仿宋" w:hAnsi="仿宋" w:eastAsia="仿宋"/>
          <w:sz w:val="24"/>
          <w:szCs w:val="24"/>
        </w:rPr>
      </w:pPr>
      <w:r>
        <w:rPr>
          <w:rFonts w:hint="eastAsia" w:ascii="仿宋" w:hAnsi="仿宋" w:eastAsia="仿宋"/>
          <w:sz w:val="24"/>
          <w:szCs w:val="24"/>
        </w:rPr>
        <w:t>响应消息名称：SRR^S02^SRR_S01</w:t>
      </w:r>
    </w:p>
    <w:p>
      <w:pPr>
        <w:spacing w:line="360" w:lineRule="auto"/>
        <w:rPr>
          <w:rFonts w:hint="eastAsia" w:ascii="仿宋" w:hAnsi="仿宋" w:eastAsia="仿宋"/>
          <w:sz w:val="24"/>
          <w:szCs w:val="24"/>
        </w:rPr>
      </w:pPr>
      <w:r>
        <w:rPr>
          <w:rFonts w:hint="eastAsia" w:ascii="仿宋" w:hAnsi="仿宋" w:eastAsia="仿宋"/>
          <w:sz w:val="24"/>
          <w:szCs w:val="24"/>
        </w:rPr>
        <w:t>消息样例：</w:t>
      </w:r>
    </w:p>
    <w:p>
      <w:pPr>
        <w:spacing w:line="360" w:lineRule="auto"/>
        <w:rPr>
          <w:rFonts w:hint="eastAsia" w:ascii="仿宋" w:hAnsi="仿宋" w:eastAsia="仿宋"/>
          <w:sz w:val="24"/>
          <w:szCs w:val="24"/>
        </w:rPr>
      </w:pPr>
      <w:r>
        <w:rPr>
          <w:rFonts w:hint="eastAsia" w:ascii="仿宋" w:hAnsi="仿宋" w:eastAsia="仿宋"/>
          <w:sz w:val="24"/>
          <w:szCs w:val="24"/>
          <w:lang w:val="zh-CN"/>
        </w:rPr>
        <w:t>SRM^S0</w:t>
      </w:r>
      <w:r>
        <w:rPr>
          <w:rFonts w:hint="eastAsia" w:ascii="仿宋" w:hAnsi="仿宋" w:eastAsia="仿宋"/>
          <w:sz w:val="24"/>
          <w:szCs w:val="24"/>
        </w:rPr>
        <w:t>2</w:t>
      </w:r>
      <w:r>
        <w:rPr>
          <w:rFonts w:hint="eastAsia" w:ascii="仿宋" w:hAnsi="仿宋" w:eastAsia="仿宋"/>
          <w:sz w:val="24"/>
          <w:szCs w:val="24"/>
          <w:lang w:val="zh-CN"/>
        </w:rPr>
        <w:t>^SRM_S01</w:t>
      </w:r>
    </w:p>
    <w:tbl>
      <w:tblPr>
        <w:tblStyle w:val="3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E3F3" w:themeFill="accent5"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E3F3" w:themeFill="accent5" w:themeFillTint="32"/>
          <w:tblLayout w:type="fixed"/>
          <w:tblCellMar>
            <w:top w:w="0" w:type="dxa"/>
            <w:left w:w="108" w:type="dxa"/>
            <w:bottom w:w="0" w:type="dxa"/>
            <w:right w:w="108" w:type="dxa"/>
          </w:tblCellMar>
        </w:tblPrEx>
        <w:tc>
          <w:tcPr>
            <w:tcW w:w="8522" w:type="dxa"/>
            <w:shd w:val="clear" w:color="auto" w:fill="DAE3F3" w:themeFill="accent5" w:themeFillTint="32"/>
          </w:tcPr>
          <w:p>
            <w:pPr>
              <w:spacing w:line="360" w:lineRule="auto"/>
              <w:rPr>
                <w:rFonts w:hint="eastAsia" w:ascii="仿宋" w:hAnsi="仿宋" w:eastAsia="仿宋"/>
                <w:sz w:val="24"/>
                <w:szCs w:val="24"/>
              </w:rPr>
            </w:pPr>
            <w:r>
              <w:rPr>
                <w:rFonts w:hint="eastAsia" w:ascii="仿宋" w:hAnsi="仿宋" w:eastAsia="仿宋"/>
                <w:sz w:val="24"/>
                <w:szCs w:val="24"/>
              </w:rPr>
              <w:t>MSH|^~\&amp;|第三方|发送模块名称|HCP|接收模块名称|20140626114850.755(发送时间)|N|SRM^S02^SRM_S01|Appointment_Confirm-20140626114850755(发送时间)|P|2.7</w:t>
            </w:r>
          </w:p>
          <w:p>
            <w:pPr>
              <w:spacing w:line="360" w:lineRule="auto"/>
              <w:rPr>
                <w:rFonts w:hint="eastAsia" w:ascii="仿宋" w:hAnsi="仿宋" w:eastAsia="仿宋"/>
                <w:sz w:val="24"/>
                <w:szCs w:val="24"/>
              </w:rPr>
            </w:pPr>
            <w:r>
              <w:rPr>
                <w:rFonts w:hint="eastAsia" w:ascii="仿宋" w:hAnsi="仿宋" w:eastAsia="仿宋"/>
                <w:sz w:val="24"/>
                <w:szCs w:val="24"/>
                <w:lang w:val="zh-CN"/>
              </w:rPr>
              <w:t>ARQ</w:t>
            </w:r>
            <w:r>
              <w:rPr>
                <w:rFonts w:hint="eastAsia" w:ascii="仿宋" w:hAnsi="仿宋" w:eastAsia="仿宋"/>
                <w:sz w:val="24"/>
                <w:szCs w:val="24"/>
              </w:rPr>
              <w:t>|1第三方预约ID|2锁号ID|3预约验证码||5排班ID|6预约方式名称^预约厂家名称^^取消预约方式名称|||||11预约开始日期时间（预约日期）^预约结束日期时间||||15预约人姓名||||19录入人ID^录入人姓名|||||||26时段</w:t>
            </w:r>
          </w:p>
          <w:p>
            <w:pPr>
              <w:spacing w:line="360" w:lineRule="auto"/>
              <w:rPr>
                <w:rFonts w:hint="eastAsia" w:ascii="仿宋" w:hAnsi="仿宋" w:eastAsia="仿宋"/>
                <w:sz w:val="24"/>
                <w:szCs w:val="24"/>
              </w:rPr>
            </w:pPr>
            <w:r>
              <w:rPr>
                <w:rFonts w:hint="eastAsia" w:ascii="仿宋" w:hAnsi="仿宋" w:eastAsia="仿宋"/>
                <w:sz w:val="24"/>
                <w:szCs w:val="24"/>
              </w:rPr>
              <w:t>PID|||3病人ID^证件类型^证件编码||5病人姓名||7出生日期|8性别|||11地址类型^邮政编码^完整地址^省(自治区、直辖市)^市(地区、州)^县(市、区)^乡(镇、街道办事处)^村(街、路、弄等)^门牌号码||13家庭电话|14办公电话||16婚姻状况||18^^^^诊疗卡号^诊疗卡类型^医保ID^医保卡号</w:t>
            </w:r>
          </w:p>
          <w:p>
            <w:pPr>
              <w:spacing w:line="360" w:lineRule="auto"/>
              <w:rPr>
                <w:rFonts w:hint="eastAsia" w:ascii="仿宋" w:hAnsi="仿宋" w:eastAsia="仿宋"/>
                <w:sz w:val="24"/>
                <w:szCs w:val="24"/>
                <w:lang w:val="zh-CN"/>
              </w:rPr>
            </w:pPr>
            <w:r>
              <w:rPr>
                <w:rFonts w:hint="eastAsia" w:ascii="仿宋" w:hAnsi="仿宋" w:eastAsia="仿宋"/>
                <w:sz w:val="24"/>
                <w:szCs w:val="24"/>
              </w:rPr>
              <w:t>PV1|1序号|2患者类别^挂号号</w:t>
            </w:r>
          </w:p>
          <w:p>
            <w:pPr>
              <w:spacing w:line="360" w:lineRule="auto"/>
              <w:rPr>
                <w:rFonts w:hint="eastAsia" w:ascii="仿宋" w:hAnsi="仿宋" w:eastAsia="仿宋"/>
                <w:sz w:val="24"/>
                <w:szCs w:val="24"/>
              </w:rPr>
            </w:pPr>
            <w:r>
              <w:rPr>
                <w:rFonts w:hint="eastAsia" w:ascii="仿宋" w:hAnsi="仿宋" w:eastAsia="仿宋"/>
                <w:sz w:val="24"/>
                <w:szCs w:val="24"/>
                <w:lang w:val="zh-CN"/>
              </w:rPr>
              <w:t>RG</w:t>
            </w:r>
            <w:r>
              <w:rPr>
                <w:rFonts w:hint="eastAsia" w:ascii="仿宋" w:hAnsi="仿宋" w:eastAsia="仿宋"/>
                <w:sz w:val="24"/>
                <w:szCs w:val="24"/>
              </w:rPr>
              <w:t>S|1序号|2控制码(默认U)|3号表流水号</w:t>
            </w:r>
          </w:p>
          <w:p>
            <w:pPr>
              <w:spacing w:line="360" w:lineRule="auto"/>
              <w:rPr>
                <w:rFonts w:hint="eastAsia" w:ascii="仿宋" w:hAnsi="仿宋" w:eastAsia="仿宋"/>
                <w:sz w:val="24"/>
                <w:szCs w:val="24"/>
              </w:rPr>
            </w:pPr>
            <w:r>
              <w:rPr>
                <w:rFonts w:hint="eastAsia" w:ascii="仿宋" w:hAnsi="仿宋" w:eastAsia="仿宋"/>
                <w:sz w:val="24"/>
                <w:szCs w:val="24"/>
              </w:rPr>
              <w:t>AIG|1号源ID|2控制码|3预约限号数明细^候诊限号数明细|4号源类型代码^号源类型名|5排班类型代码^排班类型名称|||8候诊起始时间|9候诊偏移时间|10候诊偏移时间单位(Min)|11候诊持续时间|12候诊持续时间单位(Min) ||14预约状态</w:t>
            </w:r>
          </w:p>
          <w:p>
            <w:pPr>
              <w:spacing w:line="360" w:lineRule="auto"/>
              <w:rPr>
                <w:rFonts w:hint="eastAsia" w:ascii="仿宋" w:hAnsi="仿宋" w:eastAsia="仿宋"/>
                <w:sz w:val="24"/>
                <w:szCs w:val="24"/>
              </w:rPr>
            </w:pPr>
            <w:r>
              <w:rPr>
                <w:rFonts w:hint="eastAsia" w:ascii="仿宋" w:hAnsi="仿宋" w:eastAsia="仿宋"/>
                <w:sz w:val="24"/>
                <w:szCs w:val="24"/>
              </w:rPr>
              <w:t>AIL|设置ID|2控制码(默认U)|3科室ID^科室名称^诊间ID^诊间名称^窗口ID|场所类型</w:t>
            </w:r>
          </w:p>
          <w:p>
            <w:pPr>
              <w:spacing w:line="360" w:lineRule="auto"/>
              <w:rPr>
                <w:rFonts w:hint="eastAsia" w:ascii="仿宋" w:hAnsi="仿宋" w:eastAsia="仿宋"/>
                <w:sz w:val="24"/>
                <w:szCs w:val="24"/>
              </w:rPr>
            </w:pPr>
            <w:r>
              <w:rPr>
                <w:rFonts w:hint="eastAsia" w:ascii="仿宋" w:hAnsi="仿宋" w:eastAsia="仿宋"/>
                <w:sz w:val="24"/>
                <w:szCs w:val="24"/>
              </w:rPr>
              <w:t>AIP|1设置ID||3医生编号^医生名字</w:t>
            </w:r>
          </w:p>
        </w:tc>
      </w:tr>
    </w:tbl>
    <w:p>
      <w:pPr>
        <w:spacing w:line="360" w:lineRule="auto"/>
        <w:rPr>
          <w:rFonts w:hint="eastAsia" w:ascii="仿宋" w:hAnsi="仿宋" w:eastAsia="仿宋"/>
          <w:sz w:val="24"/>
          <w:szCs w:val="24"/>
        </w:rPr>
      </w:pPr>
      <w:r>
        <w:rPr>
          <w:rFonts w:hint="eastAsia" w:ascii="仿宋" w:hAnsi="仿宋" w:eastAsia="仿宋"/>
          <w:sz w:val="24"/>
          <w:szCs w:val="24"/>
          <w:lang w:val="zh-CN"/>
        </w:rPr>
        <w:t>SRR^S0</w:t>
      </w:r>
      <w:r>
        <w:rPr>
          <w:rFonts w:hint="eastAsia" w:ascii="仿宋" w:hAnsi="仿宋" w:eastAsia="仿宋"/>
          <w:sz w:val="24"/>
          <w:szCs w:val="24"/>
        </w:rPr>
        <w:t>2</w:t>
      </w:r>
      <w:r>
        <w:rPr>
          <w:rFonts w:hint="eastAsia" w:ascii="仿宋" w:hAnsi="仿宋" w:eastAsia="仿宋"/>
          <w:sz w:val="24"/>
          <w:szCs w:val="24"/>
          <w:lang w:val="zh-CN"/>
        </w:rPr>
        <w:t>^SRR_S01</w:t>
      </w:r>
    </w:p>
    <w:tbl>
      <w:tblPr>
        <w:tblStyle w:val="3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DCE5" w:themeFill="text2"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DCE5" w:themeFill="text2" w:themeFillTint="32"/>
          <w:tblLayout w:type="fixed"/>
          <w:tblCellMar>
            <w:top w:w="0" w:type="dxa"/>
            <w:left w:w="108" w:type="dxa"/>
            <w:bottom w:w="0" w:type="dxa"/>
            <w:right w:w="108" w:type="dxa"/>
          </w:tblCellMar>
        </w:tblPrEx>
        <w:tc>
          <w:tcPr>
            <w:tcW w:w="8522" w:type="dxa"/>
            <w:shd w:val="clear" w:color="auto" w:fill="D6DCE5" w:themeFill="text2" w:themeFillTint="32"/>
          </w:tcPr>
          <w:p>
            <w:pPr>
              <w:spacing w:line="360" w:lineRule="auto"/>
              <w:rPr>
                <w:rFonts w:hint="eastAsia" w:ascii="仿宋" w:hAnsi="仿宋" w:eastAsia="仿宋"/>
                <w:sz w:val="24"/>
                <w:szCs w:val="24"/>
                <w:lang w:eastAsia="en-US"/>
              </w:rPr>
            </w:pPr>
            <w:r>
              <w:rPr>
                <w:rFonts w:hint="eastAsia" w:ascii="仿宋" w:hAnsi="仿宋" w:eastAsia="仿宋"/>
                <w:sz w:val="24"/>
                <w:szCs w:val="24"/>
                <w:lang w:eastAsia="en-US"/>
              </w:rPr>
              <w:t>MSH|^~\&amp;|</w:t>
            </w:r>
            <w:r>
              <w:rPr>
                <w:rFonts w:hint="eastAsia" w:ascii="仿宋" w:hAnsi="仿宋" w:eastAsia="仿宋"/>
                <w:sz w:val="24"/>
                <w:szCs w:val="24"/>
              </w:rPr>
              <w:t>HCP</w:t>
            </w:r>
            <w:r>
              <w:rPr>
                <w:rFonts w:hint="eastAsia" w:ascii="仿宋" w:hAnsi="仿宋" w:eastAsia="仿宋"/>
                <w:sz w:val="24"/>
                <w:szCs w:val="24"/>
                <w:lang w:eastAsia="en-US"/>
              </w:rPr>
              <w:t>|发送模块名称|第三方|接收模块名称|</w:t>
            </w:r>
            <w:r>
              <w:rPr>
                <w:rFonts w:hint="eastAsia" w:ascii="仿宋" w:hAnsi="仿宋" w:eastAsia="仿宋"/>
                <w:sz w:val="24"/>
                <w:szCs w:val="24"/>
              </w:rPr>
              <w:t>20140626114850.755(发送时间)</w:t>
            </w:r>
            <w:r>
              <w:rPr>
                <w:rFonts w:hint="eastAsia" w:ascii="仿宋" w:hAnsi="仿宋" w:eastAsia="仿宋"/>
                <w:sz w:val="24"/>
                <w:szCs w:val="24"/>
                <w:lang w:eastAsia="en-US"/>
              </w:rPr>
              <w:t>|N|</w:t>
            </w:r>
            <w:r>
              <w:rPr>
                <w:rFonts w:hint="eastAsia" w:ascii="仿宋" w:hAnsi="仿宋" w:eastAsia="仿宋"/>
                <w:sz w:val="24"/>
                <w:szCs w:val="24"/>
                <w:lang w:val="zh-CN"/>
              </w:rPr>
              <w:t>SRR^S0</w:t>
            </w:r>
            <w:r>
              <w:rPr>
                <w:rFonts w:hint="eastAsia" w:ascii="仿宋" w:hAnsi="仿宋" w:eastAsia="仿宋"/>
                <w:sz w:val="24"/>
                <w:szCs w:val="24"/>
              </w:rPr>
              <w:t>2</w:t>
            </w:r>
            <w:r>
              <w:rPr>
                <w:rFonts w:hint="eastAsia" w:ascii="仿宋" w:hAnsi="仿宋" w:eastAsia="仿宋"/>
                <w:sz w:val="24"/>
                <w:szCs w:val="24"/>
                <w:lang w:val="zh-CN"/>
              </w:rPr>
              <w:t>^SRR_S01</w:t>
            </w:r>
            <w:r>
              <w:rPr>
                <w:rFonts w:hint="eastAsia" w:ascii="仿宋" w:hAnsi="仿宋" w:eastAsia="仿宋"/>
                <w:sz w:val="24"/>
                <w:szCs w:val="24"/>
                <w:lang w:eastAsia="en-US"/>
              </w:rPr>
              <w:t>|</w:t>
            </w:r>
            <w:r>
              <w:rPr>
                <w:rFonts w:hint="eastAsia" w:ascii="仿宋" w:hAnsi="仿宋" w:eastAsia="仿宋"/>
                <w:sz w:val="24"/>
                <w:szCs w:val="24"/>
              </w:rPr>
              <w:t>Appointment_Confirm_Return-20140626114850755(发送时间)</w:t>
            </w:r>
            <w:r>
              <w:rPr>
                <w:rFonts w:hint="eastAsia" w:ascii="仿宋" w:hAnsi="仿宋" w:eastAsia="仿宋"/>
                <w:sz w:val="24"/>
                <w:szCs w:val="24"/>
                <w:lang w:eastAsia="en-US"/>
              </w:rPr>
              <w:t>|P|2.7</w:t>
            </w:r>
          </w:p>
          <w:p>
            <w:pPr>
              <w:spacing w:line="360" w:lineRule="auto"/>
              <w:rPr>
                <w:rFonts w:hint="eastAsia" w:ascii="仿宋" w:hAnsi="仿宋" w:eastAsia="仿宋"/>
                <w:sz w:val="24"/>
                <w:szCs w:val="24"/>
              </w:rPr>
            </w:pPr>
            <w:r>
              <w:rPr>
                <w:rFonts w:hint="eastAsia" w:ascii="仿宋" w:hAnsi="仿宋" w:eastAsia="仿宋"/>
                <w:sz w:val="24"/>
                <w:szCs w:val="24"/>
              </w:rPr>
              <w:t>MSA|AA|请求消息控制ID|执行结果消息</w:t>
            </w:r>
          </w:p>
          <w:p>
            <w:pPr>
              <w:spacing w:line="360" w:lineRule="auto"/>
              <w:rPr>
                <w:rFonts w:hint="eastAsia" w:ascii="仿宋" w:hAnsi="仿宋" w:eastAsia="仿宋"/>
                <w:sz w:val="24"/>
                <w:szCs w:val="24"/>
              </w:rPr>
            </w:pPr>
          </w:p>
        </w:tc>
      </w:tr>
    </w:tbl>
    <w:p>
      <w:pPr>
        <w:spacing w:line="360" w:lineRule="auto"/>
        <w:rPr>
          <w:rFonts w:ascii="仿宋" w:hAnsi="仿宋" w:eastAsia="仿宋"/>
          <w:sz w:val="24"/>
          <w:szCs w:val="24"/>
        </w:rPr>
      </w:pPr>
    </w:p>
    <w:p>
      <w:pPr>
        <w:pStyle w:val="4"/>
        <w:numPr>
          <w:ilvl w:val="2"/>
          <w:numId w:val="0"/>
        </w:numPr>
        <w:spacing w:line="360" w:lineRule="auto"/>
      </w:pPr>
      <w:r>
        <w:rPr>
          <w:rFonts w:hint="eastAsia"/>
        </w:rPr>
        <w:t>6</w:t>
      </w:r>
      <w:r>
        <w:t>.2.15</w:t>
      </w:r>
      <w:r>
        <w:rPr>
          <w:rFonts w:hint="eastAsia"/>
        </w:rPr>
        <w:t>患者诊断同步</w:t>
      </w:r>
    </w:p>
    <w:p>
      <w:pPr>
        <w:rPr>
          <w:rFonts w:ascii="宋体" w:hAnsi="宋体" w:cs="宋体"/>
          <w:sz w:val="20"/>
          <w:szCs w:val="20"/>
        </w:rPr>
      </w:pPr>
      <w:r>
        <w:rPr>
          <w:rFonts w:hint="eastAsia" w:ascii="宋体" w:hAnsi="宋体" w:cs="宋体"/>
          <w:sz w:val="20"/>
          <w:szCs w:val="20"/>
        </w:rPr>
        <w:t>场景名称：P</w:t>
      </w:r>
      <w:r>
        <w:rPr>
          <w:rFonts w:cs="Calibri"/>
          <w:szCs w:val="21"/>
        </w:rPr>
        <w:t>atien</w:t>
      </w:r>
      <w:r>
        <w:rPr>
          <w:rFonts w:ascii="宋体" w:hAnsi="宋体" w:cs="宋体"/>
          <w:sz w:val="20"/>
          <w:szCs w:val="20"/>
        </w:rPr>
        <w:t>t_D</w:t>
      </w:r>
      <w:r>
        <w:rPr>
          <w:rFonts w:hint="eastAsia" w:ascii="宋体" w:hAnsi="宋体" w:cs="宋体"/>
          <w:sz w:val="20"/>
          <w:szCs w:val="20"/>
        </w:rPr>
        <w:t>iagnosis</w:t>
      </w:r>
      <w:r>
        <w:rPr>
          <w:rFonts w:ascii="宋体" w:hAnsi="宋体" w:cs="宋体"/>
          <w:sz w:val="20"/>
          <w:szCs w:val="20"/>
        </w:rPr>
        <w:t>_Send</w:t>
      </w:r>
    </w:p>
    <w:p>
      <w:pPr>
        <w:rPr>
          <w:rFonts w:ascii="宋体" w:hAnsi="宋体" w:cs="宋体"/>
          <w:sz w:val="20"/>
          <w:szCs w:val="20"/>
        </w:rPr>
      </w:pPr>
      <w:r>
        <w:rPr>
          <w:rFonts w:hint="eastAsia"/>
        </w:rPr>
        <w:t>路由类型：一对多</w:t>
      </w:r>
    </w:p>
    <w:p>
      <w:r>
        <w:rPr>
          <w:rFonts w:hint="eastAsia"/>
        </w:rPr>
        <w:t>上游系统：HIS</w:t>
      </w:r>
    </w:p>
    <w:p>
      <w:r>
        <w:rPr>
          <w:rFonts w:hint="eastAsia"/>
        </w:rPr>
        <w:t>下游系统：第三方</w:t>
      </w:r>
    </w:p>
    <w:p>
      <w:r>
        <w:rPr>
          <w:rFonts w:hint="eastAsia"/>
        </w:rPr>
        <w:t>发送消息名称：</w:t>
      </w:r>
      <w:r>
        <w:t>ADT^A01^ADT_A01</w:t>
      </w:r>
    </w:p>
    <w:p>
      <w:r>
        <w:rPr>
          <w:rFonts w:hint="eastAsia"/>
        </w:rPr>
        <w:t>响应消息名称：ACK^A01^ACK</w:t>
      </w:r>
    </w:p>
    <w:p>
      <w:r>
        <w:rPr>
          <w:rFonts w:hint="eastAsia"/>
        </w:rPr>
        <w:t>消息样例：</w:t>
      </w:r>
    </w:p>
    <w:p>
      <w:pPr>
        <w:numPr>
          <w:ilvl w:val="0"/>
          <w:numId w:val="10"/>
        </w:numPr>
      </w:pPr>
      <w:r>
        <mc:AlternateContent>
          <mc:Choice Requires="wps">
            <w:drawing>
              <wp:anchor distT="0" distB="0" distL="114300" distR="114300" simplePos="0" relativeHeight="251662336" behindDoc="0" locked="0" layoutInCell="1" allowOverlap="1">
                <wp:simplePos x="0" y="0"/>
                <wp:positionH relativeFrom="character">
                  <wp:posOffset>-228600</wp:posOffset>
                </wp:positionH>
                <wp:positionV relativeFrom="line">
                  <wp:posOffset>198755</wp:posOffset>
                </wp:positionV>
                <wp:extent cx="5280660" cy="2809875"/>
                <wp:effectExtent l="0" t="0" r="15240" b="28575"/>
                <wp:wrapNone/>
                <wp:docPr id="23" name="文本框 23"/>
                <wp:cNvGraphicFramePr/>
                <a:graphic xmlns:a="http://schemas.openxmlformats.org/drawingml/2006/main">
                  <a:graphicData uri="http://schemas.microsoft.com/office/word/2010/wordprocessingShape">
                    <wps:wsp>
                      <wps:cNvSpPr txBox="1"/>
                      <wps:spPr>
                        <a:xfrm>
                          <a:off x="0" y="0"/>
                          <a:ext cx="5280660" cy="2809875"/>
                        </a:xfrm>
                        <a:prstGeom prst="rect">
                          <a:avLst/>
                        </a:prstGeom>
                        <a:solidFill>
                          <a:srgbClr val="4BACC6">
                            <a:lumMod val="20000"/>
                            <a:lumOff val="80000"/>
                          </a:srgbClr>
                        </a:solidFill>
                        <a:ln w="6350">
                          <a:solidFill>
                            <a:srgbClr val="1F497D">
                              <a:lumMod val="50000"/>
                            </a:srgbClr>
                          </a:solidFill>
                        </a:ln>
                        <a:effectLst/>
                      </wps:spPr>
                      <wps:txbx>
                        <w:txbxContent>
                          <w:p>
                            <w:pPr>
                              <w:jc w:val="left"/>
                              <w:rPr>
                                <w:color w:val="0F243E"/>
                              </w:rPr>
                            </w:pPr>
                            <w:r>
                              <w:rPr>
                                <w:color w:val="0F243E"/>
                              </w:rPr>
                              <w:t>MSH|^~\&amp;|HIS|发送模块名称|</w:t>
                            </w:r>
                            <w:r>
                              <w:rPr>
                                <w:rFonts w:hint="eastAsia"/>
                                <w:color w:val="0F243E"/>
                              </w:rPr>
                              <w:t>第三方</w:t>
                            </w:r>
                            <w:r>
                              <w:rPr>
                                <w:color w:val="0F243E"/>
                              </w:rPr>
                              <w:t>|</w:t>
                            </w:r>
                            <w:r>
                              <w:rPr>
                                <w:rFonts w:hint="eastAsia"/>
                                <w:color w:val="0F243E"/>
                              </w:rPr>
                              <w:t>接收模块名称</w:t>
                            </w:r>
                            <w:r>
                              <w:rPr>
                                <w:color w:val="0F243E"/>
                              </w:rPr>
                              <w:t>|20140626114850.755</w:t>
                            </w:r>
                            <w:r>
                              <w:rPr>
                                <w:rFonts w:hint="eastAsia"/>
                                <w:color w:val="0F243E"/>
                              </w:rPr>
                              <w:t>(发送时间)</w:t>
                            </w:r>
                            <w:r>
                              <w:rPr>
                                <w:color w:val="0F243E"/>
                              </w:rPr>
                              <w:t>|N|ADT^A01^ADT_A01|</w:t>
                            </w:r>
                            <w:r>
                              <w:rPr>
                                <w:rFonts w:hint="eastAsia"/>
                                <w:color w:val="0F243E"/>
                              </w:rPr>
                              <w:t>P</w:t>
                            </w:r>
                            <w:r>
                              <w:rPr>
                                <w:color w:val="0F243E"/>
                              </w:rPr>
                              <w:t>atient_D</w:t>
                            </w:r>
                            <w:r>
                              <w:rPr>
                                <w:rFonts w:hint="eastAsia"/>
                                <w:color w:val="0F243E"/>
                              </w:rPr>
                              <w:t>iagnosis</w:t>
                            </w:r>
                            <w:r>
                              <w:rPr>
                                <w:color w:val="0F243E"/>
                              </w:rPr>
                              <w:t>_Send-20140626114850755</w:t>
                            </w:r>
                            <w:r>
                              <w:rPr>
                                <w:rFonts w:hint="eastAsia"/>
                                <w:color w:val="0F243E"/>
                              </w:rPr>
                              <w:t>(发送时间)</w:t>
                            </w:r>
                            <w:r>
                              <w:rPr>
                                <w:color w:val="0F243E"/>
                              </w:rPr>
                              <w:t xml:space="preserve">|P|2.7 </w:t>
                            </w:r>
                          </w:p>
                          <w:p>
                            <w:pPr>
                              <w:jc w:val="left"/>
                              <w:rPr>
                                <w:color w:val="0F243E"/>
                              </w:rPr>
                            </w:pPr>
                            <w:r>
                              <w:rPr>
                                <w:rFonts w:hint="eastAsia"/>
                                <w:color w:val="0F243E"/>
                              </w:rPr>
                              <w:t>EVN||操作时间|||操作员ID^操作员姓名||操作员科室ID^操作员科室名称</w:t>
                            </w:r>
                          </w:p>
                          <w:p>
                            <w:pPr>
                              <w:pStyle w:val="62"/>
                              <w:ind w:firstLine="0" w:firstLineChars="0"/>
                              <w:jc w:val="left"/>
                              <w:rPr>
                                <w:color w:val="0F243E"/>
                              </w:rPr>
                            </w:pPr>
                            <w:r>
                              <w:rPr>
                                <w:rFonts w:hint="eastAsia"/>
                                <w:color w:val="0F243E"/>
                              </w:rPr>
                              <w:t>PID|||3</w:t>
                            </w:r>
                            <w:r>
                              <w:rPr>
                                <w:rFonts w:hint="eastAsia"/>
                                <w:color w:val="FF0000"/>
                              </w:rPr>
                              <w:t>病人ID</w:t>
                            </w:r>
                            <w:r>
                              <w:rPr>
                                <w:rFonts w:hint="eastAsia"/>
                                <w:color w:val="0F243E"/>
                              </w:rPr>
                              <w:t>^证件类型^证件编码||5</w:t>
                            </w:r>
                            <w:r>
                              <w:rPr>
                                <w:rFonts w:hint="eastAsia"/>
                                <w:color w:val="FF0000"/>
                              </w:rPr>
                              <w:t>病人姓名</w:t>
                            </w:r>
                            <w:r>
                              <w:rPr>
                                <w:rFonts w:hint="eastAsia"/>
                                <w:color w:val="0F243E"/>
                              </w:rPr>
                              <w:t>||7出生日期|8性别|||11</w:t>
                            </w:r>
                            <w:r>
                              <w:rPr>
                                <w:rFonts w:hint="eastAsia" w:ascii="宋体" w:hAnsi="宋体"/>
                                <w:szCs w:val="21"/>
                              </w:rPr>
                              <w:t>地址类型^邮政编码^完整地址^省(自治区、直辖市)^市(地区、州)^县(市、区)^乡(镇、街道办事处)^村(街、路、弄等)^门牌号码</w:t>
                            </w:r>
                            <w:r>
                              <w:rPr>
                                <w:rFonts w:hint="eastAsia"/>
                                <w:color w:val="0F243E"/>
                              </w:rPr>
                              <w:t>||13家庭电话|14办公电话||16婚姻状况||18费别名称^医保中心名称^病人医保类别^医保病人职退情况^</w:t>
                            </w:r>
                            <w:r>
                              <w:rPr>
                                <w:rFonts w:hint="eastAsia"/>
                                <w:color w:val="FF0000"/>
                              </w:rPr>
                              <w:t>诊疗卡号</w:t>
                            </w:r>
                            <w:r>
                              <w:rPr>
                                <w:rFonts w:hint="eastAsia"/>
                                <w:color w:val="0F243E"/>
                              </w:rPr>
                              <w:t>^诊疗卡类型^医保ID^医保卡号</w:t>
                            </w:r>
                          </w:p>
                          <w:p>
                            <w:pPr>
                              <w:jc w:val="left"/>
                              <w:rPr>
                                <w:color w:val="0F243E"/>
                              </w:rPr>
                            </w:pPr>
                            <w:r>
                              <w:rPr>
                                <w:rFonts w:hint="eastAsia"/>
                                <w:color w:val="0F243E"/>
                              </w:rPr>
                              <w:t>PV1|1序号|2</w:t>
                            </w:r>
                            <w:r>
                              <w:rPr>
                                <w:rFonts w:hint="eastAsia"/>
                                <w:color w:val="FF0000"/>
                              </w:rPr>
                              <w:t>患者类别</w:t>
                            </w:r>
                            <w:r>
                              <w:rPr>
                                <w:rFonts w:hint="eastAsia"/>
                                <w:color w:val="244061"/>
                              </w:rPr>
                              <w:t>^</w:t>
                            </w:r>
                            <w:r>
                              <w:rPr>
                                <w:rFonts w:hint="eastAsia"/>
                                <w:color w:val="FF0000"/>
                              </w:rPr>
                              <w:t>挂号ID^挂号号</w:t>
                            </w:r>
                            <w:r>
                              <w:rPr>
                                <w:rFonts w:hint="eastAsia"/>
                                <w:color w:val="244061"/>
                              </w:rPr>
                              <w:t>^病案号^工伤登记号</w:t>
                            </w:r>
                            <w:r>
                              <w:rPr>
                                <w:rFonts w:hint="eastAsia"/>
                                <w:color w:val="0F243E"/>
                              </w:rPr>
                              <w:t>|3</w:t>
                            </w:r>
                            <w:r>
                              <w:rPr>
                                <w:rFonts w:hint="eastAsia"/>
                                <w:color w:val="244061"/>
                              </w:rPr>
                              <w:t xml:space="preserve"> ^^^病区ID ^</w:t>
                            </w:r>
                            <w:r>
                              <w:rPr>
                                <w:rFonts w:hint="eastAsia"/>
                                <w:color w:val="FF0000"/>
                              </w:rPr>
                              <w:t>科室ID</w:t>
                            </w:r>
                            <w:r>
                              <w:rPr>
                                <w:rFonts w:hint="eastAsia"/>
                                <w:color w:val="244061"/>
                              </w:rPr>
                              <w:t>^院区标志</w:t>
                            </w:r>
                            <w:r>
                              <w:rPr>
                                <w:rFonts w:hint="eastAsia"/>
                                <w:color w:val="0F243E"/>
                              </w:rPr>
                              <w:t>|4入院原因</w:t>
                            </w:r>
                            <w:r>
                              <w:rPr>
                                <w:rFonts w:hint="eastAsia"/>
                                <w:color w:val="244061"/>
                              </w:rPr>
                              <w:t>^入院时情况^入院状态</w:t>
                            </w:r>
                            <w:r>
                              <w:rPr>
                                <w:rFonts w:hint="eastAsia"/>
                                <w:color w:val="0F243E"/>
                              </w:rPr>
                              <w:t>|||7^^</w:t>
                            </w:r>
                            <w:r>
                              <w:rPr>
                                <w:rFonts w:hint="eastAsia"/>
                                <w:color w:val="FF0000"/>
                              </w:rPr>
                              <w:t>经治医生ID^经治医生姓名</w:t>
                            </w:r>
                            <w:r>
                              <w:rPr>
                                <w:rFonts w:hint="eastAsia"/>
                                <w:color w:val="0F243E"/>
                              </w:rPr>
                              <w:t>||||||||||||||||||||||||||44挂号日期时间|||47账户现金余额|48医保账户余额</w:t>
                            </w:r>
                          </w:p>
                          <w:p>
                            <w:pPr>
                              <w:jc w:val="left"/>
                              <w:rPr>
                                <w:color w:val="0F243E"/>
                              </w:rPr>
                            </w:pPr>
                            <w:r>
                              <w:rPr>
                                <w:rFonts w:hint="eastAsia"/>
                                <w:color w:val="0F243E"/>
                              </w:rPr>
                              <w:t>DG1|</w:t>
                            </w:r>
                            <w:r>
                              <w:rPr>
                                <w:rFonts w:hint="eastAsia"/>
                                <w:color w:val="FF0000"/>
                              </w:rPr>
                              <w:t>1序号</w:t>
                            </w:r>
                            <w:r>
                              <w:rPr>
                                <w:rFonts w:hint="eastAsia"/>
                                <w:color w:val="0F243E"/>
                              </w:rPr>
                              <w:t>||</w:t>
                            </w:r>
                            <w:r>
                              <w:rPr>
                                <w:rFonts w:hint="eastAsia"/>
                                <w:color w:val="FF0000"/>
                              </w:rPr>
                              <w:t>3诊断编码^诊断名称^编码系统</w:t>
                            </w:r>
                            <w:r>
                              <w:rPr>
                                <w:rFonts w:hint="eastAsia"/>
                                <w:color w:val="0F243E"/>
                              </w:rPr>
                              <w:t>||5诊断日期|</w:t>
                            </w:r>
                            <w:r>
                              <w:rPr>
                                <w:rFonts w:hint="eastAsia"/>
                                <w:color w:val="FF0000"/>
                              </w:rPr>
                              <w:t>6诊断类型(默认3)</w:t>
                            </w:r>
                            <w:r>
                              <w:rPr>
                                <w:rFonts w:hint="eastAsia"/>
                                <w:color w:val="0F243E"/>
                              </w:rPr>
                              <w:t>||||||||||16</w:t>
                            </w:r>
                            <w:r>
                              <w:rPr>
                                <w:rFonts w:hint="eastAsia"/>
                                <w:color w:val="244061"/>
                              </w:rPr>
                              <w:t>诊断医生ID^诊断医生姓名</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pt;margin-top:15.65pt;height:221.25pt;width:415.8pt;mso-position-horizontal-relative:char;mso-position-vertical-relative:line;mso-wrap-style:none;z-index:251662336;mso-width-relative:page;mso-height-relative:page;" fillcolor="#DBEEF4" filled="t" stroked="t" coordsize="21600,21600" o:gfxdata="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DQRGqtoAAAAKAQAADwAAAAAAAAABACAAAAAiAAAAZHJzL2Rvd25yZXYueG1sUEsB&#10;AhQAFAAAAAgAh07iQEJaVwxlAgAA1AQAAA4AAAAAAAAAAQAgAAAAKQEAAGRycy9lMm9Eb2MueG1s&#10;UEsFBgAAAAAGAAYAWQEAAAAGAAAAAA==&#10;">
                <v:fill on="t" focussize="0,0"/>
                <v:stroke weight="0.5pt" color="#10243F" joinstyle="round"/>
                <v:imagedata o:title=""/>
                <o:lock v:ext="edit" aspectratio="f"/>
                <v:textbox>
                  <w:txbxContent>
                    <w:p>
                      <w:pPr>
                        <w:jc w:val="left"/>
                        <w:rPr>
                          <w:color w:val="0F243E"/>
                        </w:rPr>
                      </w:pPr>
                      <w:r>
                        <w:rPr>
                          <w:color w:val="0F243E"/>
                        </w:rPr>
                        <w:t>MSH|^~\&amp;|HIS|发送模块名称|</w:t>
                      </w:r>
                      <w:r>
                        <w:rPr>
                          <w:rFonts w:hint="eastAsia"/>
                          <w:color w:val="0F243E"/>
                        </w:rPr>
                        <w:t>第三方</w:t>
                      </w:r>
                      <w:r>
                        <w:rPr>
                          <w:color w:val="0F243E"/>
                        </w:rPr>
                        <w:t>|</w:t>
                      </w:r>
                      <w:r>
                        <w:rPr>
                          <w:rFonts w:hint="eastAsia"/>
                          <w:color w:val="0F243E"/>
                        </w:rPr>
                        <w:t>接收模块名称</w:t>
                      </w:r>
                      <w:r>
                        <w:rPr>
                          <w:color w:val="0F243E"/>
                        </w:rPr>
                        <w:t>|20140626114850.755</w:t>
                      </w:r>
                      <w:r>
                        <w:rPr>
                          <w:rFonts w:hint="eastAsia"/>
                          <w:color w:val="0F243E"/>
                        </w:rPr>
                        <w:t>(发送时间)</w:t>
                      </w:r>
                      <w:r>
                        <w:rPr>
                          <w:color w:val="0F243E"/>
                        </w:rPr>
                        <w:t>|N|ADT^A01^ADT_A01|</w:t>
                      </w:r>
                      <w:r>
                        <w:rPr>
                          <w:rFonts w:hint="eastAsia"/>
                          <w:color w:val="0F243E"/>
                        </w:rPr>
                        <w:t>P</w:t>
                      </w:r>
                      <w:r>
                        <w:rPr>
                          <w:color w:val="0F243E"/>
                        </w:rPr>
                        <w:t>atient_D</w:t>
                      </w:r>
                      <w:r>
                        <w:rPr>
                          <w:rFonts w:hint="eastAsia"/>
                          <w:color w:val="0F243E"/>
                        </w:rPr>
                        <w:t>iagnosis</w:t>
                      </w:r>
                      <w:r>
                        <w:rPr>
                          <w:color w:val="0F243E"/>
                        </w:rPr>
                        <w:t>_Send-20140626114850755</w:t>
                      </w:r>
                      <w:r>
                        <w:rPr>
                          <w:rFonts w:hint="eastAsia"/>
                          <w:color w:val="0F243E"/>
                        </w:rPr>
                        <w:t>(发送时间)</w:t>
                      </w:r>
                      <w:r>
                        <w:rPr>
                          <w:color w:val="0F243E"/>
                        </w:rPr>
                        <w:t xml:space="preserve">|P|2.7 </w:t>
                      </w:r>
                    </w:p>
                    <w:p>
                      <w:pPr>
                        <w:jc w:val="left"/>
                        <w:rPr>
                          <w:color w:val="0F243E"/>
                        </w:rPr>
                      </w:pPr>
                      <w:r>
                        <w:rPr>
                          <w:rFonts w:hint="eastAsia"/>
                          <w:color w:val="0F243E"/>
                        </w:rPr>
                        <w:t>EVN||操作时间|||操作员ID^操作员姓名||操作员科室ID^操作员科室名称</w:t>
                      </w:r>
                    </w:p>
                    <w:p>
                      <w:pPr>
                        <w:pStyle w:val="62"/>
                        <w:ind w:firstLine="0" w:firstLineChars="0"/>
                        <w:jc w:val="left"/>
                        <w:rPr>
                          <w:color w:val="0F243E"/>
                        </w:rPr>
                      </w:pPr>
                      <w:r>
                        <w:rPr>
                          <w:rFonts w:hint="eastAsia"/>
                          <w:color w:val="0F243E"/>
                        </w:rPr>
                        <w:t>PID|||3</w:t>
                      </w:r>
                      <w:r>
                        <w:rPr>
                          <w:rFonts w:hint="eastAsia"/>
                          <w:color w:val="FF0000"/>
                        </w:rPr>
                        <w:t>病人ID</w:t>
                      </w:r>
                      <w:r>
                        <w:rPr>
                          <w:rFonts w:hint="eastAsia"/>
                          <w:color w:val="0F243E"/>
                        </w:rPr>
                        <w:t>^证件类型^证件编码||5</w:t>
                      </w:r>
                      <w:r>
                        <w:rPr>
                          <w:rFonts w:hint="eastAsia"/>
                          <w:color w:val="FF0000"/>
                        </w:rPr>
                        <w:t>病人姓名</w:t>
                      </w:r>
                      <w:r>
                        <w:rPr>
                          <w:rFonts w:hint="eastAsia"/>
                          <w:color w:val="0F243E"/>
                        </w:rPr>
                        <w:t>||7出生日期|8性别|||11</w:t>
                      </w:r>
                      <w:r>
                        <w:rPr>
                          <w:rFonts w:hint="eastAsia" w:ascii="宋体" w:hAnsi="宋体"/>
                          <w:szCs w:val="21"/>
                        </w:rPr>
                        <w:t>地址类型^邮政编码^完整地址^省(自治区、直辖市)^市(地区、州)^县(市、区)^乡(镇、街道办事处)^村(街、路、弄等)^门牌号码</w:t>
                      </w:r>
                      <w:r>
                        <w:rPr>
                          <w:rFonts w:hint="eastAsia"/>
                          <w:color w:val="0F243E"/>
                        </w:rPr>
                        <w:t>||13家庭电话|14办公电话||16婚姻状况||18费别名称^医保中心名称^病人医保类别^医保病人职退情况^</w:t>
                      </w:r>
                      <w:r>
                        <w:rPr>
                          <w:rFonts w:hint="eastAsia"/>
                          <w:color w:val="FF0000"/>
                        </w:rPr>
                        <w:t>诊疗卡号</w:t>
                      </w:r>
                      <w:r>
                        <w:rPr>
                          <w:rFonts w:hint="eastAsia"/>
                          <w:color w:val="0F243E"/>
                        </w:rPr>
                        <w:t>^诊疗卡类型^医保ID^医保卡号</w:t>
                      </w:r>
                    </w:p>
                    <w:p>
                      <w:pPr>
                        <w:jc w:val="left"/>
                        <w:rPr>
                          <w:color w:val="0F243E"/>
                        </w:rPr>
                      </w:pPr>
                      <w:r>
                        <w:rPr>
                          <w:rFonts w:hint="eastAsia"/>
                          <w:color w:val="0F243E"/>
                        </w:rPr>
                        <w:t>PV1|1序号|2</w:t>
                      </w:r>
                      <w:r>
                        <w:rPr>
                          <w:rFonts w:hint="eastAsia"/>
                          <w:color w:val="FF0000"/>
                        </w:rPr>
                        <w:t>患者类别</w:t>
                      </w:r>
                      <w:r>
                        <w:rPr>
                          <w:rFonts w:hint="eastAsia"/>
                          <w:color w:val="244061"/>
                        </w:rPr>
                        <w:t>^</w:t>
                      </w:r>
                      <w:r>
                        <w:rPr>
                          <w:rFonts w:hint="eastAsia"/>
                          <w:color w:val="FF0000"/>
                        </w:rPr>
                        <w:t>挂号ID^挂号号</w:t>
                      </w:r>
                      <w:r>
                        <w:rPr>
                          <w:rFonts w:hint="eastAsia"/>
                          <w:color w:val="244061"/>
                        </w:rPr>
                        <w:t>^病案号^工伤登记号</w:t>
                      </w:r>
                      <w:r>
                        <w:rPr>
                          <w:rFonts w:hint="eastAsia"/>
                          <w:color w:val="0F243E"/>
                        </w:rPr>
                        <w:t>|3</w:t>
                      </w:r>
                      <w:r>
                        <w:rPr>
                          <w:rFonts w:hint="eastAsia"/>
                          <w:color w:val="244061"/>
                        </w:rPr>
                        <w:t xml:space="preserve"> ^^^病区ID ^</w:t>
                      </w:r>
                      <w:r>
                        <w:rPr>
                          <w:rFonts w:hint="eastAsia"/>
                          <w:color w:val="FF0000"/>
                        </w:rPr>
                        <w:t>科室ID</w:t>
                      </w:r>
                      <w:r>
                        <w:rPr>
                          <w:rFonts w:hint="eastAsia"/>
                          <w:color w:val="244061"/>
                        </w:rPr>
                        <w:t>^院区标志</w:t>
                      </w:r>
                      <w:r>
                        <w:rPr>
                          <w:rFonts w:hint="eastAsia"/>
                          <w:color w:val="0F243E"/>
                        </w:rPr>
                        <w:t>|4入院原因</w:t>
                      </w:r>
                      <w:r>
                        <w:rPr>
                          <w:rFonts w:hint="eastAsia"/>
                          <w:color w:val="244061"/>
                        </w:rPr>
                        <w:t>^入院时情况^入院状态</w:t>
                      </w:r>
                      <w:r>
                        <w:rPr>
                          <w:rFonts w:hint="eastAsia"/>
                          <w:color w:val="0F243E"/>
                        </w:rPr>
                        <w:t>|||7^^</w:t>
                      </w:r>
                      <w:r>
                        <w:rPr>
                          <w:rFonts w:hint="eastAsia"/>
                          <w:color w:val="FF0000"/>
                        </w:rPr>
                        <w:t>经治医生ID^经治医生姓名</w:t>
                      </w:r>
                      <w:r>
                        <w:rPr>
                          <w:rFonts w:hint="eastAsia"/>
                          <w:color w:val="0F243E"/>
                        </w:rPr>
                        <w:t>||||||||||||||||||||||||||44挂号日期时间|||47账户现金余额|48医保账户余额</w:t>
                      </w:r>
                    </w:p>
                    <w:p>
                      <w:pPr>
                        <w:jc w:val="left"/>
                        <w:rPr>
                          <w:color w:val="0F243E"/>
                        </w:rPr>
                      </w:pPr>
                      <w:r>
                        <w:rPr>
                          <w:rFonts w:hint="eastAsia"/>
                          <w:color w:val="0F243E"/>
                        </w:rPr>
                        <w:t>DG1|</w:t>
                      </w:r>
                      <w:r>
                        <w:rPr>
                          <w:rFonts w:hint="eastAsia"/>
                          <w:color w:val="FF0000"/>
                        </w:rPr>
                        <w:t>1序号</w:t>
                      </w:r>
                      <w:r>
                        <w:rPr>
                          <w:rFonts w:hint="eastAsia"/>
                          <w:color w:val="0F243E"/>
                        </w:rPr>
                        <w:t>||</w:t>
                      </w:r>
                      <w:r>
                        <w:rPr>
                          <w:rFonts w:hint="eastAsia"/>
                          <w:color w:val="FF0000"/>
                        </w:rPr>
                        <w:t>3诊断编码^诊断名称^编码系统</w:t>
                      </w:r>
                      <w:r>
                        <w:rPr>
                          <w:rFonts w:hint="eastAsia"/>
                          <w:color w:val="0F243E"/>
                        </w:rPr>
                        <w:t>||5诊断日期|</w:t>
                      </w:r>
                      <w:r>
                        <w:rPr>
                          <w:rFonts w:hint="eastAsia"/>
                          <w:color w:val="FF0000"/>
                        </w:rPr>
                        <w:t>6诊断类型(默认3)</w:t>
                      </w:r>
                      <w:r>
                        <w:rPr>
                          <w:rFonts w:hint="eastAsia"/>
                          <w:color w:val="0F243E"/>
                        </w:rPr>
                        <w:t>||||||||||16</w:t>
                      </w:r>
                      <w:r>
                        <w:rPr>
                          <w:rFonts w:hint="eastAsia"/>
                          <w:color w:val="244061"/>
                        </w:rPr>
                        <w:t>诊断医生ID^诊断医生姓名</w:t>
                      </w:r>
                    </w:p>
                  </w:txbxContent>
                </v:textbox>
              </v:shape>
            </w:pict>
          </mc:Fallback>
        </mc:AlternateContent>
      </w:r>
      <w:r>
        <w:t>ADT^A01^ADT_A01</w:t>
      </w:r>
    </w:p>
    <w:p>
      <w:r>
        <w:rPr>
          <w:rFonts w:hint="eastAsia"/>
        </w:rPr>
        <w:t>^</w:t>
      </w:r>
      <w:r>
        <mc:AlternateContent>
          <mc:Choice Requires="wps">
            <w:drawing>
              <wp:inline distT="0" distB="0" distL="0" distR="0">
                <wp:extent cx="5305425" cy="3295650"/>
                <wp:effectExtent l="0" t="0" r="0" b="0"/>
                <wp:docPr id="2" name="矩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05425" cy="3295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style="height:259.5pt;width:417.75pt;" filled="f" stroked="f" coordsize="21600,21600" o:gfxdata="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7kqk11wAAAAUBAAAPAAAAAAAAAAEAIAAAACIAAABkcnMvZG93bnJldi54bWxQSwEC&#10;FAAUAAAACACHTuJAeigufPUBAADDAwAADgAAAAAAAAABACAAAAAmAQAAZHJzL2Uyb0RvYy54bWxQ&#10;SwUGAAAAAAYABgBZAQAAjQUAAAAA&#10;">
                <v:fill on="f" focussize="0,0"/>
                <v:stroke on="f"/>
                <v:imagedata o:title=""/>
                <o:lock v:ext="edit" aspectratio="t"/>
                <w10:wrap type="none"/>
                <w10:anchorlock/>
              </v:rect>
            </w:pict>
          </mc:Fallback>
        </mc:AlternateContent>
      </w:r>
    </w:p>
    <w:p/>
    <w:p/>
    <w:p>
      <w:r>
        <w:rPr>
          <w:rFonts w:hint="eastAsia"/>
        </w:rPr>
        <w:t>2）ACK^A01^ACK</w:t>
      </w:r>
    </w:p>
    <w:p>
      <w:r>
        <mc:AlternateContent>
          <mc:Choice Requires="wps">
            <w:drawing>
              <wp:inline distT="0" distB="0" distL="0" distR="0">
                <wp:extent cx="5280660" cy="715010"/>
                <wp:effectExtent l="9525" t="6350" r="5715" b="12065"/>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280660" cy="715010"/>
                        </a:xfrm>
                        <a:prstGeom prst="rect">
                          <a:avLst/>
                        </a:prstGeom>
                        <a:solidFill>
                          <a:srgbClr val="DBEEF4"/>
                        </a:solidFill>
                        <a:ln w="6350">
                          <a:solidFill>
                            <a:srgbClr val="10253F"/>
                          </a:solidFill>
                          <a:miter lim="800000"/>
                        </a:ln>
                      </wps:spPr>
                      <wps:txbx>
                        <w:txbxContent>
                          <w:p>
                            <w:pPr>
                              <w:ind w:left="-141" w:leftChars="-67"/>
                              <w:jc w:val="left"/>
                              <w:rPr>
                                <w:color w:val="0F243E"/>
                              </w:rPr>
                            </w:pPr>
                            <w:r>
                              <w:rPr>
                                <w:color w:val="0F243E"/>
                              </w:rPr>
                              <w:t>MSH|^~\&amp;|</w:t>
                            </w:r>
                            <w:r>
                              <w:rPr>
                                <w:rFonts w:hint="eastAsia"/>
                                <w:color w:val="0F243E"/>
                              </w:rPr>
                              <w:t>第三方</w:t>
                            </w:r>
                            <w:r>
                              <w:rPr>
                                <w:color w:val="0F243E"/>
                              </w:rPr>
                              <w:t>|发送模块名称|HIS|</w:t>
                            </w:r>
                            <w:r>
                              <w:rPr>
                                <w:rFonts w:hint="eastAsia"/>
                                <w:color w:val="0F243E"/>
                              </w:rPr>
                              <w:t>接收模块名称</w:t>
                            </w:r>
                            <w:r>
                              <w:rPr>
                                <w:color w:val="0F243E"/>
                              </w:rPr>
                              <w:t>|20140626114851.687|N|ACK^A01^ACK|</w:t>
                            </w:r>
                            <w:r>
                              <w:rPr>
                                <w:rFonts w:hint="eastAsia"/>
                                <w:color w:val="0F243E"/>
                              </w:rPr>
                              <w:t>P</w:t>
                            </w:r>
                            <w:r>
                              <w:rPr>
                                <w:color w:val="0F243E"/>
                              </w:rPr>
                              <w:t>atient_D</w:t>
                            </w:r>
                            <w:r>
                              <w:rPr>
                                <w:rFonts w:hint="eastAsia"/>
                                <w:color w:val="0F243E"/>
                              </w:rPr>
                              <w:t>iagnosis</w:t>
                            </w:r>
                            <w:r>
                              <w:rPr>
                                <w:color w:val="0F243E"/>
                              </w:rPr>
                              <w:t>_Send</w:t>
                            </w:r>
                            <w:r>
                              <w:rPr>
                                <w:rFonts w:hint="eastAsia"/>
                                <w:color w:val="0F243E"/>
                              </w:rPr>
                              <w:t>_Return</w:t>
                            </w:r>
                            <w:r>
                              <w:rPr>
                                <w:color w:val="0F243E"/>
                              </w:rPr>
                              <w:t>-20140626114850755|P|2.7</w:t>
                            </w:r>
                          </w:p>
                          <w:p>
                            <w:pPr>
                              <w:ind w:left="-141" w:leftChars="-67"/>
                              <w:jc w:val="left"/>
                              <w:rPr>
                                <w:color w:val="0F243E"/>
                              </w:rPr>
                            </w:pPr>
                            <w:r>
                              <w:rPr>
                                <w:rFonts w:hint="eastAsia"/>
                                <w:color w:val="0F243E"/>
                              </w:rPr>
                              <w:t>MSA|AA(AA:成功/AE:错误)|主消息控制ID|执行结果消息</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56.3pt;width:415.8pt;" fillcolor="#DBEEF4" filled="t" stroked="t" coordsize="21600,21600" o:gfxdata="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H0O360wAAAAUBAAAPAAAAAAAAAAEAIAAAACIAAABkcnMvZG93bnJldi54bWxQSwECFAAU&#10;AAAACACHTuJAEKxQnS8CAAA5BAAADgAAAAAAAAABACAAAAAiAQAAZHJzL2Uyb0RvYy54bWxQSwUG&#10;AAAAAAYABgBZAQAAwwUAAAAA&#10;">
                <v:fill on="t" focussize="0,0"/>
                <v:stroke weight="0.5pt" color="#10253F" miterlimit="8" joinstyle="miter"/>
                <v:imagedata o:title=""/>
                <o:lock v:ext="edit" aspectratio="f"/>
                <v:textbox>
                  <w:txbxContent>
                    <w:p>
                      <w:pPr>
                        <w:ind w:left="-141" w:leftChars="-67"/>
                        <w:jc w:val="left"/>
                        <w:rPr>
                          <w:color w:val="0F243E"/>
                        </w:rPr>
                      </w:pPr>
                      <w:r>
                        <w:rPr>
                          <w:color w:val="0F243E"/>
                        </w:rPr>
                        <w:t>MSH|^~\&amp;|</w:t>
                      </w:r>
                      <w:r>
                        <w:rPr>
                          <w:rFonts w:hint="eastAsia"/>
                          <w:color w:val="0F243E"/>
                        </w:rPr>
                        <w:t>第三方</w:t>
                      </w:r>
                      <w:r>
                        <w:rPr>
                          <w:color w:val="0F243E"/>
                        </w:rPr>
                        <w:t>|发送模块名称|HIS|</w:t>
                      </w:r>
                      <w:r>
                        <w:rPr>
                          <w:rFonts w:hint="eastAsia"/>
                          <w:color w:val="0F243E"/>
                        </w:rPr>
                        <w:t>接收模块名称</w:t>
                      </w:r>
                      <w:r>
                        <w:rPr>
                          <w:color w:val="0F243E"/>
                        </w:rPr>
                        <w:t>|20140626114851.687|N|ACK^A01^ACK|</w:t>
                      </w:r>
                      <w:r>
                        <w:rPr>
                          <w:rFonts w:hint="eastAsia"/>
                          <w:color w:val="0F243E"/>
                        </w:rPr>
                        <w:t>P</w:t>
                      </w:r>
                      <w:r>
                        <w:rPr>
                          <w:color w:val="0F243E"/>
                        </w:rPr>
                        <w:t>atient_D</w:t>
                      </w:r>
                      <w:r>
                        <w:rPr>
                          <w:rFonts w:hint="eastAsia"/>
                          <w:color w:val="0F243E"/>
                        </w:rPr>
                        <w:t>iagnosis</w:t>
                      </w:r>
                      <w:r>
                        <w:rPr>
                          <w:color w:val="0F243E"/>
                        </w:rPr>
                        <w:t>_Send</w:t>
                      </w:r>
                      <w:r>
                        <w:rPr>
                          <w:rFonts w:hint="eastAsia"/>
                          <w:color w:val="0F243E"/>
                        </w:rPr>
                        <w:t>_Return</w:t>
                      </w:r>
                      <w:r>
                        <w:rPr>
                          <w:color w:val="0F243E"/>
                        </w:rPr>
                        <w:t>-20140626114850755|P|2.7</w:t>
                      </w:r>
                    </w:p>
                    <w:p>
                      <w:pPr>
                        <w:ind w:left="-141" w:leftChars="-67"/>
                        <w:jc w:val="left"/>
                        <w:rPr>
                          <w:color w:val="0F243E"/>
                        </w:rPr>
                      </w:pPr>
                      <w:r>
                        <w:rPr>
                          <w:rFonts w:hint="eastAsia"/>
                          <w:color w:val="0F243E"/>
                        </w:rPr>
                        <w:t>MSA|AA(AA:成功/AE:错误)|主消息控制ID|执行结果消息</w:t>
                      </w:r>
                    </w:p>
                  </w:txbxContent>
                </v:textbox>
                <w10:wrap type="none"/>
                <w10:anchorlock/>
              </v:shape>
            </w:pict>
          </mc:Fallback>
        </mc:AlternateContent>
      </w:r>
    </w:p>
    <w:p>
      <w:pPr>
        <w:rPr>
          <w:rFonts w:ascii="宋体" w:hAnsi="宋体" w:cs="宋体"/>
          <w:sz w:val="20"/>
          <w:szCs w:val="20"/>
        </w:rPr>
      </w:pPr>
    </w:p>
    <w:p>
      <w:pPr>
        <w:pStyle w:val="62"/>
        <w:spacing w:line="360" w:lineRule="auto"/>
        <w:ind w:firstLine="0" w:firstLineChars="0"/>
        <w:jc w:val="left"/>
        <w:outlineLvl w:val="2"/>
        <w:rPr>
          <w:rFonts w:hint="eastAsia" w:ascii="仿宋" w:hAnsi="仿宋" w:eastAsia="仿宋" w:cs="Times New Roman"/>
          <w:b/>
          <w:bCs/>
          <w:sz w:val="24"/>
          <w:szCs w:val="24"/>
        </w:rPr>
      </w:pPr>
      <w:bookmarkStart w:id="76" w:name="OLE_LINK1"/>
      <w:r>
        <w:rPr>
          <w:rFonts w:hint="eastAsia" w:ascii="仿宋" w:hAnsi="仿宋" w:eastAsia="仿宋" w:cs="Times New Roman"/>
          <w:b/>
          <w:bCs/>
          <w:sz w:val="24"/>
          <w:szCs w:val="24"/>
        </w:rPr>
        <w:t>6.2.</w:t>
      </w:r>
      <w:r>
        <w:rPr>
          <w:rFonts w:ascii="仿宋" w:hAnsi="仿宋" w:eastAsia="仿宋" w:cs="Times New Roman"/>
          <w:b/>
          <w:bCs/>
          <w:sz w:val="24"/>
          <w:szCs w:val="24"/>
        </w:rPr>
        <w:t>16</w:t>
      </w:r>
      <w:r>
        <w:rPr>
          <w:rFonts w:hint="eastAsia" w:ascii="仿宋" w:hAnsi="仿宋" w:eastAsia="仿宋" w:cs="Times New Roman"/>
          <w:b/>
          <w:bCs/>
          <w:sz w:val="24"/>
          <w:szCs w:val="24"/>
        </w:rPr>
        <w:t>患者候诊</w:t>
      </w:r>
      <w:r>
        <w:rPr>
          <w:rFonts w:ascii="仿宋" w:hAnsi="仿宋" w:eastAsia="仿宋" w:cs="Times New Roman"/>
          <w:b/>
          <w:bCs/>
          <w:sz w:val="24"/>
          <w:szCs w:val="24"/>
        </w:rPr>
        <w:t>状态同步</w:t>
      </w:r>
    </w:p>
    <w:bookmarkEnd w:id="76"/>
    <w:p>
      <w:pPr>
        <w:spacing w:line="360" w:lineRule="auto"/>
        <w:rPr>
          <w:rFonts w:ascii="仿宋" w:hAnsi="仿宋" w:eastAsia="仿宋"/>
          <w:sz w:val="24"/>
          <w:szCs w:val="24"/>
        </w:rPr>
      </w:pPr>
      <w:r>
        <w:rPr>
          <w:rFonts w:hint="eastAsia" w:ascii="仿宋" w:hAnsi="仿宋" w:eastAsia="仿宋"/>
          <w:sz w:val="24"/>
          <w:szCs w:val="24"/>
        </w:rPr>
        <w:t>场景编码：</w:t>
      </w:r>
      <w:r>
        <w:rPr>
          <w:rFonts w:ascii="仿宋" w:hAnsi="仿宋" w:eastAsia="仿宋" w:cs="Calibri"/>
          <w:sz w:val="24"/>
          <w:szCs w:val="24"/>
        </w:rPr>
        <w:t>Waiting_</w:t>
      </w:r>
      <w:r>
        <w:t>S</w:t>
      </w:r>
      <w:r>
        <w:rPr>
          <w:rFonts w:ascii="仿宋" w:hAnsi="仿宋" w:eastAsia="仿宋"/>
          <w:sz w:val="24"/>
          <w:szCs w:val="24"/>
        </w:rPr>
        <w:t>tate_Send</w:t>
      </w:r>
    </w:p>
    <w:p>
      <w:pPr>
        <w:spacing w:line="360" w:lineRule="auto"/>
        <w:rPr>
          <w:rFonts w:ascii="仿宋" w:hAnsi="仿宋" w:eastAsia="仿宋"/>
          <w:sz w:val="24"/>
          <w:szCs w:val="24"/>
        </w:rPr>
      </w:pPr>
      <w:r>
        <w:rPr>
          <w:rFonts w:hint="eastAsia" w:ascii="仿宋" w:hAnsi="仿宋" w:eastAsia="仿宋"/>
          <w:sz w:val="24"/>
          <w:szCs w:val="24"/>
        </w:rPr>
        <w:t>场景描述：发送</w:t>
      </w:r>
      <w:r>
        <w:rPr>
          <w:rFonts w:hint="eastAsia" w:ascii="仿宋" w:hAnsi="仿宋" w:eastAsia="仿宋"/>
          <w:bCs/>
          <w:sz w:val="24"/>
          <w:szCs w:val="24"/>
        </w:rPr>
        <w:t>候诊</w:t>
      </w:r>
      <w:r>
        <w:rPr>
          <w:rFonts w:ascii="仿宋" w:hAnsi="仿宋" w:eastAsia="仿宋"/>
          <w:bCs/>
          <w:sz w:val="24"/>
          <w:szCs w:val="24"/>
        </w:rPr>
        <w:t>状态给</w:t>
      </w:r>
      <w:r>
        <w:rPr>
          <w:rFonts w:hint="eastAsia" w:ascii="仿宋" w:hAnsi="仿宋" w:eastAsia="仿宋"/>
          <w:bCs/>
          <w:sz w:val="24"/>
          <w:szCs w:val="24"/>
        </w:rPr>
        <w:t>H</w:t>
      </w:r>
      <w:r>
        <w:rPr>
          <w:rFonts w:ascii="仿宋" w:hAnsi="仿宋" w:eastAsia="仿宋"/>
          <w:bCs/>
          <w:sz w:val="24"/>
          <w:szCs w:val="24"/>
        </w:rPr>
        <w:t>IS</w:t>
      </w:r>
    </w:p>
    <w:p>
      <w:pPr>
        <w:spacing w:line="360" w:lineRule="auto"/>
        <w:jc w:val="left"/>
        <w:rPr>
          <w:rFonts w:ascii="仿宋" w:hAnsi="仿宋" w:eastAsia="仿宋"/>
          <w:sz w:val="24"/>
          <w:szCs w:val="24"/>
        </w:rPr>
      </w:pPr>
      <w:r>
        <w:rPr>
          <w:rFonts w:hint="eastAsia" w:ascii="仿宋" w:hAnsi="仿宋" w:eastAsia="仿宋"/>
          <w:sz w:val="24"/>
          <w:szCs w:val="24"/>
        </w:rPr>
        <w:t>场景类型：推送接收</w:t>
      </w:r>
    </w:p>
    <w:p>
      <w:pPr>
        <w:spacing w:line="360" w:lineRule="auto"/>
        <w:jc w:val="left"/>
        <w:rPr>
          <w:rFonts w:ascii="仿宋" w:hAnsi="仿宋" w:eastAsia="仿宋"/>
          <w:sz w:val="24"/>
          <w:szCs w:val="24"/>
        </w:rPr>
      </w:pPr>
      <w:r>
        <w:rPr>
          <w:rFonts w:hint="eastAsia" w:ascii="仿宋" w:hAnsi="仿宋" w:eastAsia="仿宋"/>
          <w:sz w:val="24"/>
          <w:szCs w:val="24"/>
        </w:rPr>
        <w:t>服务提供方：</w:t>
      </w:r>
      <w:r>
        <w:rPr>
          <w:rFonts w:ascii="仿宋" w:hAnsi="仿宋" w:eastAsia="仿宋"/>
          <w:sz w:val="24"/>
          <w:szCs w:val="24"/>
        </w:rPr>
        <w:t>HIS</w:t>
      </w:r>
    </w:p>
    <w:p>
      <w:pPr>
        <w:spacing w:line="360" w:lineRule="auto"/>
        <w:jc w:val="left"/>
        <w:rPr>
          <w:rFonts w:ascii="仿宋" w:hAnsi="仿宋" w:eastAsia="仿宋"/>
          <w:sz w:val="24"/>
          <w:szCs w:val="24"/>
        </w:rPr>
      </w:pPr>
    </w:p>
    <w:p>
      <w:pPr>
        <w:spacing w:line="360" w:lineRule="auto"/>
        <w:rPr>
          <w:rFonts w:ascii="仿宋" w:hAnsi="仿宋" w:eastAsia="仿宋"/>
          <w:sz w:val="24"/>
          <w:szCs w:val="24"/>
        </w:rPr>
      </w:pPr>
      <w:r>
        <w:rPr>
          <w:rFonts w:hint="eastAsia" w:ascii="仿宋" w:hAnsi="仿宋" w:eastAsia="仿宋"/>
          <w:sz w:val="24"/>
          <w:szCs w:val="24"/>
        </w:rPr>
        <w:t>发送</w:t>
      </w:r>
      <w:r>
        <w:rPr>
          <w:rFonts w:ascii="仿宋" w:hAnsi="仿宋" w:eastAsia="仿宋"/>
          <w:sz w:val="24"/>
          <w:szCs w:val="24"/>
        </w:rPr>
        <w:t>消息：MDM^T02^MDM_T02</w:t>
      </w:r>
    </w:p>
    <w:p>
      <w:pPr>
        <w:spacing w:line="360" w:lineRule="auto"/>
        <w:ind w:firstLine="480" w:firstLineChars="200"/>
        <w:jc w:val="left"/>
        <w:rPr>
          <w:rFonts w:ascii="仿宋" w:hAnsi="仿宋" w:eastAsia="仿宋" w:cs="宋体"/>
          <w:color w:val="FF0000"/>
          <w:sz w:val="24"/>
          <w:szCs w:val="24"/>
        </w:rPr>
      </w:pPr>
      <w:r>
        <w:rPr>
          <w:rFonts w:hint="eastAsia" w:ascii="仿宋" w:hAnsi="仿宋" w:eastAsia="仿宋" w:cs="宋体"/>
          <w:color w:val="FF0000"/>
          <w:sz w:val="24"/>
          <w:szCs w:val="24"/>
        </w:rPr>
        <w:t>MSH|^~\&amp;</w:t>
      </w:r>
      <w:r>
        <w:rPr>
          <w:rFonts w:hint="eastAsia" w:ascii="仿宋" w:hAnsi="仿宋" w:eastAsia="仿宋" w:cs="宋体"/>
          <w:sz w:val="24"/>
          <w:szCs w:val="24"/>
        </w:rPr>
        <w:t>|</w:t>
      </w:r>
      <w:r>
        <w:rPr>
          <w:rFonts w:ascii="仿宋" w:hAnsi="仿宋" w:eastAsia="仿宋" w:cs="宋体"/>
          <w:sz w:val="24"/>
          <w:szCs w:val="24"/>
        </w:rPr>
        <w:t>第三方</w:t>
      </w:r>
      <w:r>
        <w:rPr>
          <w:rFonts w:hint="eastAsia" w:ascii="仿宋" w:hAnsi="仿宋" w:eastAsia="仿宋" w:cs="宋体"/>
          <w:sz w:val="24"/>
          <w:szCs w:val="24"/>
        </w:rPr>
        <w:t>|发送模块|</w:t>
      </w:r>
      <w:r>
        <w:rPr>
          <w:rFonts w:ascii="仿宋" w:hAnsi="仿宋" w:eastAsia="仿宋" w:cs="宋体"/>
          <w:sz w:val="24"/>
          <w:szCs w:val="24"/>
        </w:rPr>
        <w:t>HIS</w:t>
      </w:r>
      <w:r>
        <w:rPr>
          <w:rFonts w:hint="eastAsia" w:ascii="仿宋" w:hAnsi="仿宋" w:eastAsia="仿宋" w:cs="宋体"/>
          <w:sz w:val="24"/>
          <w:szCs w:val="24"/>
        </w:rPr>
        <w:t>|接收模块|20140626114850.755(发送时间)|</w:t>
      </w:r>
      <w:r>
        <w:rPr>
          <w:rFonts w:ascii="仿宋" w:hAnsi="仿宋" w:eastAsia="仿宋" w:cs="宋体"/>
          <w:sz w:val="24"/>
          <w:szCs w:val="24"/>
        </w:rPr>
        <w:t>N</w:t>
      </w:r>
      <w:r>
        <w:rPr>
          <w:rFonts w:hint="eastAsia" w:ascii="仿宋" w:hAnsi="仿宋" w:eastAsia="仿宋" w:cs="宋体"/>
          <w:sz w:val="24"/>
          <w:szCs w:val="24"/>
        </w:rPr>
        <w:t>|</w:t>
      </w:r>
      <w:r>
        <w:rPr>
          <w:rFonts w:ascii="仿宋" w:hAnsi="仿宋" w:eastAsia="仿宋"/>
          <w:sz w:val="24"/>
          <w:szCs w:val="24"/>
        </w:rPr>
        <w:t>MDM^T02^MDM_T02</w:t>
      </w:r>
      <w:r>
        <w:rPr>
          <w:rFonts w:hint="eastAsia" w:ascii="仿宋" w:hAnsi="仿宋" w:eastAsia="仿宋" w:cs="宋体"/>
          <w:sz w:val="24"/>
          <w:szCs w:val="24"/>
        </w:rPr>
        <w:t>|</w:t>
      </w:r>
      <w:r>
        <w:rPr>
          <w:rFonts w:ascii="仿宋" w:hAnsi="仿宋" w:eastAsia="仿宋" w:cs="Calibri"/>
          <w:sz w:val="24"/>
          <w:szCs w:val="24"/>
        </w:rPr>
        <w:t>Waiting_</w:t>
      </w:r>
      <w:r>
        <w:t>S</w:t>
      </w:r>
      <w:r>
        <w:rPr>
          <w:rFonts w:ascii="仿宋" w:hAnsi="仿宋" w:eastAsia="仿宋"/>
          <w:sz w:val="24"/>
          <w:szCs w:val="24"/>
        </w:rPr>
        <w:t>tate_Send</w:t>
      </w:r>
      <w:r>
        <w:rPr>
          <w:rFonts w:hint="eastAsia" w:ascii="仿宋" w:hAnsi="仿宋" w:eastAsia="仿宋" w:cs="宋体"/>
          <w:sz w:val="24"/>
          <w:szCs w:val="24"/>
        </w:rPr>
        <w:t>-20140626114850755(发送时间)|</w:t>
      </w:r>
      <w:r>
        <w:rPr>
          <w:rFonts w:hint="eastAsia" w:ascii="仿宋" w:hAnsi="仿宋" w:eastAsia="仿宋" w:cs="宋体"/>
          <w:color w:val="FF0000"/>
          <w:sz w:val="24"/>
          <w:szCs w:val="24"/>
        </w:rPr>
        <w:t>P|2.7</w:t>
      </w:r>
    </w:p>
    <w:p>
      <w:pPr>
        <w:spacing w:line="360" w:lineRule="auto"/>
        <w:ind w:firstLine="480" w:firstLineChars="200"/>
        <w:rPr>
          <w:rFonts w:ascii="仿宋" w:hAnsi="仿宋" w:eastAsia="仿宋"/>
          <w:sz w:val="24"/>
          <w:szCs w:val="24"/>
        </w:rPr>
      </w:pPr>
      <w:r>
        <w:rPr>
          <w:rFonts w:hint="eastAsia" w:ascii="仿宋" w:hAnsi="仿宋" w:eastAsia="仿宋"/>
          <w:color w:val="FF0000"/>
          <w:sz w:val="24"/>
          <w:szCs w:val="24"/>
        </w:rPr>
        <w:t>EVN</w:t>
      </w:r>
      <w:r>
        <w:rPr>
          <w:rFonts w:hint="eastAsia" w:ascii="仿宋" w:hAnsi="仿宋" w:eastAsia="仿宋"/>
          <w:sz w:val="24"/>
          <w:szCs w:val="24"/>
        </w:rPr>
        <w:t>||</w:t>
      </w:r>
      <w:r>
        <w:rPr>
          <w:rFonts w:hint="eastAsia" w:ascii="仿宋" w:hAnsi="仿宋" w:eastAsia="仿宋"/>
          <w:color w:val="0033CC"/>
          <w:sz w:val="24"/>
          <w:szCs w:val="24"/>
        </w:rPr>
        <w:t>2事件记录时间</w:t>
      </w:r>
      <w:r>
        <w:rPr>
          <w:rFonts w:hint="eastAsia" w:ascii="仿宋" w:hAnsi="仿宋" w:eastAsia="仿宋"/>
          <w:color w:val="261781"/>
          <w:sz w:val="24"/>
          <w:szCs w:val="24"/>
        </w:rPr>
        <w:t>||</w:t>
      </w:r>
      <w:r>
        <w:rPr>
          <w:rFonts w:ascii="仿宋" w:hAnsi="仿宋" w:eastAsia="仿宋"/>
          <w:color w:val="00B050"/>
          <w:sz w:val="24"/>
          <w:szCs w:val="24"/>
        </w:rPr>
        <w:t>4IP</w:t>
      </w:r>
      <w:r>
        <w:rPr>
          <w:rFonts w:hint="eastAsia" w:ascii="仿宋" w:hAnsi="仿宋" w:eastAsia="仿宋"/>
          <w:color w:val="00B050"/>
          <w:sz w:val="24"/>
          <w:szCs w:val="24"/>
        </w:rPr>
        <w:t>地址^计算机名|5操作员ID^操作员姓名</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sz w:val="24"/>
          <w:szCs w:val="24"/>
        </w:rPr>
        <w:t>PID|||3病人ID^证件类型^证件编码||5病人姓名||7出生日期|8性别|||11地址类型^邮政编码^完整地址^省(自治区、直辖市)^市(地区、州)^县(市、区)^乡(镇、街道办事处)^村(街、路、弄等)^门牌号码||13家庭电话|14办公电话||16婚姻状况||18费别名称^医保中心名称^病人医保类别^医保病人职退情况^</w:t>
      </w:r>
      <w:r>
        <w:rPr>
          <w:rFonts w:hint="eastAsia" w:ascii="仿宋" w:hAnsi="仿宋" w:eastAsia="仿宋"/>
          <w:color w:val="FF0000"/>
          <w:sz w:val="24"/>
          <w:szCs w:val="24"/>
        </w:rPr>
        <w:t>诊疗卡号^诊疗卡类型</w:t>
      </w:r>
      <w:r>
        <w:rPr>
          <w:rFonts w:hint="eastAsia" w:ascii="仿宋" w:hAnsi="仿宋" w:eastAsia="仿宋"/>
          <w:sz w:val="24"/>
          <w:szCs w:val="24"/>
        </w:rPr>
        <w:t>^医保ID^医保卡号</w:t>
      </w:r>
    </w:p>
    <w:p>
      <w:pPr>
        <w:spacing w:line="360" w:lineRule="auto"/>
        <w:ind w:firstLine="480" w:firstLineChars="200"/>
        <w:jc w:val="left"/>
        <w:rPr>
          <w:rFonts w:ascii="仿宋" w:hAnsi="仿宋" w:eastAsia="仿宋" w:cs="宋体"/>
          <w:sz w:val="24"/>
          <w:szCs w:val="24"/>
        </w:rPr>
      </w:pPr>
      <w:r>
        <w:rPr>
          <w:rFonts w:hint="eastAsia" w:ascii="仿宋" w:hAnsi="仿宋" w:eastAsia="仿宋"/>
          <w:color w:val="FF0000"/>
          <w:sz w:val="24"/>
          <w:szCs w:val="24"/>
        </w:rPr>
        <w:t>P</w:t>
      </w:r>
      <w:r>
        <w:rPr>
          <w:rFonts w:ascii="仿宋" w:hAnsi="仿宋" w:eastAsia="仿宋"/>
          <w:color w:val="FF0000"/>
          <w:sz w:val="24"/>
          <w:szCs w:val="24"/>
        </w:rPr>
        <w:t>V1</w:t>
      </w:r>
      <w:r>
        <w:rPr>
          <w:rFonts w:ascii="仿宋" w:hAnsi="仿宋" w:eastAsia="仿宋"/>
          <w:sz w:val="24"/>
          <w:szCs w:val="24"/>
        </w:rPr>
        <w:t>|1</w:t>
      </w:r>
      <w:r>
        <w:rPr>
          <w:rFonts w:hint="eastAsia" w:ascii="仿宋" w:hAnsi="仿宋" w:eastAsia="仿宋"/>
          <w:sz w:val="24"/>
          <w:szCs w:val="24"/>
        </w:rPr>
        <w:t>号表I</w:t>
      </w:r>
      <w:r>
        <w:rPr>
          <w:rFonts w:ascii="仿宋" w:hAnsi="仿宋" w:eastAsia="仿宋"/>
          <w:sz w:val="24"/>
          <w:szCs w:val="24"/>
        </w:rPr>
        <w:t>D^号源</w:t>
      </w:r>
      <w:r>
        <w:rPr>
          <w:rFonts w:hint="eastAsia" w:ascii="仿宋" w:hAnsi="仿宋" w:eastAsia="仿宋"/>
          <w:sz w:val="24"/>
          <w:szCs w:val="24"/>
        </w:rPr>
        <w:t>I</w:t>
      </w:r>
      <w:r>
        <w:rPr>
          <w:rFonts w:ascii="仿宋" w:hAnsi="仿宋" w:eastAsia="仿宋"/>
          <w:sz w:val="24"/>
          <w:szCs w:val="24"/>
        </w:rPr>
        <w:t>D</w:t>
      </w:r>
      <w:r>
        <w:rPr>
          <w:rFonts w:hint="eastAsia" w:ascii="仿宋" w:hAnsi="仿宋" w:eastAsia="仿宋"/>
          <w:sz w:val="24"/>
          <w:szCs w:val="24"/>
        </w:rPr>
        <w:t>|</w:t>
      </w:r>
      <w:r>
        <w:rPr>
          <w:rFonts w:hint="eastAsia" w:ascii="仿宋" w:hAnsi="仿宋" w:eastAsia="仿宋"/>
          <w:color w:val="0033CC"/>
          <w:sz w:val="24"/>
          <w:szCs w:val="24"/>
        </w:rPr>
        <w:t>2患者类别^挂号ID^挂号号|</w:t>
      </w:r>
      <w:r>
        <w:rPr>
          <w:rFonts w:hint="eastAsia" w:ascii="仿宋" w:hAnsi="仿宋" w:eastAsia="仿宋"/>
          <w:sz w:val="24"/>
          <w:szCs w:val="24"/>
        </w:rPr>
        <w:t>3病区ID^房号^床位</w:t>
      </w:r>
      <w:r>
        <w:rPr>
          <w:rFonts w:ascii="仿宋" w:hAnsi="仿宋" w:eastAsia="仿宋"/>
          <w:sz w:val="24"/>
          <w:szCs w:val="24"/>
        </w:rPr>
        <w:t>ID&amp;床号</w:t>
      </w:r>
      <w:r>
        <w:rPr>
          <w:rFonts w:hint="eastAsia" w:ascii="仿宋" w:hAnsi="仿宋" w:eastAsia="仿宋"/>
          <w:sz w:val="24"/>
          <w:szCs w:val="24"/>
        </w:rPr>
        <w:t>^科室ID</w:t>
      </w:r>
      <w:r>
        <w:rPr>
          <w:rFonts w:ascii="仿宋" w:hAnsi="仿宋" w:eastAsia="仿宋"/>
          <w:sz w:val="24"/>
          <w:szCs w:val="24"/>
        </w:rPr>
        <w:t>^医院</w:t>
      </w:r>
      <w:r>
        <w:rPr>
          <w:rFonts w:hint="eastAsia" w:ascii="仿宋" w:hAnsi="仿宋" w:eastAsia="仿宋"/>
          <w:sz w:val="24"/>
          <w:szCs w:val="24"/>
        </w:rPr>
        <w:t>I</w:t>
      </w:r>
      <w:r>
        <w:rPr>
          <w:rFonts w:ascii="仿宋" w:hAnsi="仿宋" w:eastAsia="仿宋"/>
          <w:sz w:val="24"/>
          <w:szCs w:val="24"/>
        </w:rPr>
        <w:t>D</w:t>
      </w:r>
      <w:r>
        <w:rPr>
          <w:rFonts w:hint="eastAsia" w:ascii="仿宋" w:hAnsi="仿宋" w:eastAsia="仿宋"/>
          <w:sz w:val="24"/>
          <w:szCs w:val="24"/>
        </w:rPr>
        <w:t>||||7医师ID^医师名|||||</w:t>
      </w:r>
      <w:r>
        <w:rPr>
          <w:rFonts w:ascii="仿宋" w:hAnsi="仿宋" w:eastAsia="仿宋"/>
          <w:sz w:val="24"/>
          <w:szCs w:val="24"/>
        </w:rPr>
        <w:t>|</w:t>
      </w:r>
      <w:r>
        <w:rPr>
          <w:rFonts w:hint="eastAsia" w:ascii="仿宋" w:hAnsi="仿宋" w:eastAsia="仿宋"/>
          <w:sz w:val="24"/>
          <w:szCs w:val="24"/>
        </w:rPr>
        <w:t>||</w:t>
      </w:r>
      <w:r>
        <w:rPr>
          <w:rFonts w:ascii="仿宋" w:hAnsi="仿宋" w:eastAsia="仿宋"/>
          <w:sz w:val="24"/>
          <w:szCs w:val="24"/>
        </w:rPr>
        <w:t>|</w:t>
      </w:r>
      <w:r>
        <w:rPr>
          <w:rFonts w:hint="eastAsia" w:ascii="仿宋" w:hAnsi="仿宋" w:eastAsia="仿宋"/>
          <w:sz w:val="24"/>
          <w:szCs w:val="24"/>
        </w:rPr>
        <w:t>||</w:t>
      </w:r>
      <w:r>
        <w:rPr>
          <w:rFonts w:ascii="仿宋" w:hAnsi="仿宋" w:eastAsia="仿宋"/>
          <w:sz w:val="24"/>
          <w:szCs w:val="24"/>
        </w:rPr>
        <w:t>|</w:t>
      </w:r>
      <w:r>
        <w:rPr>
          <w:rFonts w:hint="eastAsia" w:ascii="仿宋" w:hAnsi="仿宋" w:eastAsia="仿宋"/>
          <w:sz w:val="24"/>
          <w:szCs w:val="24"/>
        </w:rPr>
        <w:t>|||||</w:t>
      </w:r>
      <w:r>
        <w:rPr>
          <w:rFonts w:ascii="仿宋" w:hAnsi="仿宋" w:eastAsia="仿宋"/>
          <w:sz w:val="24"/>
          <w:szCs w:val="24"/>
        </w:rPr>
        <w:t>||||||||||||</w:t>
      </w:r>
      <w:r>
        <w:rPr>
          <w:rFonts w:hint="eastAsia" w:ascii="仿宋" w:hAnsi="仿宋" w:eastAsia="仿宋"/>
          <w:sz w:val="24"/>
          <w:szCs w:val="24"/>
        </w:rPr>
        <w:t>|||</w:t>
      </w:r>
      <w:r>
        <w:rPr>
          <w:rFonts w:ascii="仿宋" w:hAnsi="仿宋" w:eastAsia="仿宋"/>
          <w:sz w:val="24"/>
          <w:szCs w:val="24"/>
        </w:rPr>
        <w:t>||41</w:t>
      </w:r>
      <w:r>
        <w:rPr>
          <w:rFonts w:hint="eastAsia" w:ascii="仿宋" w:hAnsi="仿宋" w:eastAsia="仿宋"/>
          <w:sz w:val="24"/>
          <w:szCs w:val="24"/>
        </w:rPr>
        <w:t>状态（1候诊2应诊3诊结4重呼5过诊</w:t>
      </w:r>
      <w:r>
        <w:rPr>
          <w:rFonts w:ascii="仿宋" w:hAnsi="仿宋" w:eastAsia="仿宋"/>
          <w:sz w:val="24"/>
          <w:szCs w:val="24"/>
        </w:rPr>
        <w:t>6</w:t>
      </w:r>
      <w:r>
        <w:rPr>
          <w:rFonts w:hint="eastAsia" w:ascii="仿宋" w:hAnsi="仿宋" w:eastAsia="仿宋"/>
          <w:sz w:val="24"/>
          <w:szCs w:val="24"/>
        </w:rPr>
        <w:t>取消候诊）</w:t>
      </w:r>
    </w:p>
    <w:p>
      <w:pPr>
        <w:spacing w:line="360" w:lineRule="auto"/>
        <w:ind w:firstLine="480" w:firstLineChars="200"/>
        <w:rPr>
          <w:rFonts w:ascii="仿宋" w:hAnsi="仿宋" w:eastAsia="仿宋"/>
          <w:sz w:val="24"/>
          <w:szCs w:val="24"/>
        </w:rPr>
      </w:pPr>
    </w:p>
    <w:p>
      <w:pPr>
        <w:pStyle w:val="93"/>
        <w:spacing w:line="360" w:lineRule="auto"/>
        <w:ind w:firstLine="0" w:firstLineChars="0"/>
        <w:rPr>
          <w:rFonts w:ascii="仿宋" w:hAnsi="仿宋" w:eastAsia="仿宋"/>
          <w:sz w:val="24"/>
          <w:szCs w:val="24"/>
        </w:rPr>
      </w:pPr>
      <w:r>
        <w:rPr>
          <w:rFonts w:hint="eastAsia" w:ascii="仿宋" w:hAnsi="仿宋" w:eastAsia="仿宋"/>
          <w:sz w:val="24"/>
          <w:szCs w:val="24"/>
        </w:rPr>
        <w:t>接收</w:t>
      </w:r>
      <w:r>
        <w:rPr>
          <w:rFonts w:ascii="仿宋" w:hAnsi="仿宋" w:eastAsia="仿宋"/>
          <w:sz w:val="24"/>
          <w:szCs w:val="24"/>
        </w:rPr>
        <w:t>消息：ACK^T02^ACK</w:t>
      </w:r>
      <w:r>
        <w:rPr>
          <w:rFonts w:hint="eastAsia" w:ascii="仿宋" w:hAnsi="仿宋" w:eastAsia="仿宋"/>
          <w:sz w:val="24"/>
          <w:szCs w:val="24"/>
        </w:rPr>
        <w:t>确认信息成功</w:t>
      </w:r>
    </w:p>
    <w:p>
      <w:pPr>
        <w:spacing w:line="360" w:lineRule="auto"/>
        <w:ind w:firstLine="420"/>
        <w:rPr>
          <w:rFonts w:ascii="仿宋" w:hAnsi="仿宋" w:eastAsia="仿宋" w:cs="宋体"/>
          <w:sz w:val="24"/>
          <w:szCs w:val="24"/>
        </w:rPr>
      </w:pPr>
      <w:r>
        <w:rPr>
          <w:rFonts w:hint="eastAsia" w:ascii="仿宋" w:hAnsi="仿宋" w:eastAsia="仿宋" w:cs="宋体"/>
          <w:sz w:val="24"/>
          <w:szCs w:val="24"/>
        </w:rPr>
        <w:t>MSH|^~\&amp;|</w:t>
      </w:r>
      <w:r>
        <w:rPr>
          <w:rFonts w:ascii="仿宋" w:hAnsi="仿宋" w:eastAsia="仿宋" w:cs="宋体"/>
          <w:sz w:val="24"/>
          <w:szCs w:val="24"/>
        </w:rPr>
        <w:t>HIS</w:t>
      </w:r>
      <w:r>
        <w:rPr>
          <w:rFonts w:hint="eastAsia" w:ascii="仿宋" w:hAnsi="仿宋" w:eastAsia="仿宋" w:cs="宋体"/>
          <w:sz w:val="24"/>
          <w:szCs w:val="24"/>
        </w:rPr>
        <w:t>|发送模块|第三方|接收模块|201406026114850.765(发送时间)||</w:t>
      </w:r>
      <w:r>
        <w:rPr>
          <w:rFonts w:ascii="仿宋" w:hAnsi="仿宋" w:eastAsia="仿宋"/>
          <w:sz w:val="24"/>
          <w:szCs w:val="24"/>
        </w:rPr>
        <w:t>ACK^T02^ACK</w:t>
      </w:r>
      <w:r>
        <w:rPr>
          <w:rFonts w:hint="eastAsia" w:ascii="仿宋" w:hAnsi="仿宋" w:eastAsia="仿宋" w:cs="宋体"/>
          <w:sz w:val="24"/>
          <w:szCs w:val="24"/>
        </w:rPr>
        <w:t>|</w:t>
      </w:r>
      <w:r>
        <w:rPr>
          <w:rFonts w:ascii="仿宋" w:hAnsi="仿宋" w:eastAsia="仿宋" w:cs="Calibri"/>
          <w:sz w:val="24"/>
          <w:szCs w:val="24"/>
        </w:rPr>
        <w:t>Waiting_</w:t>
      </w:r>
      <w:r>
        <w:t>S</w:t>
      </w:r>
      <w:r>
        <w:rPr>
          <w:rFonts w:ascii="仿宋" w:hAnsi="仿宋" w:eastAsia="仿宋"/>
          <w:sz w:val="24"/>
          <w:szCs w:val="24"/>
        </w:rPr>
        <w:t>tate_Send</w:t>
      </w:r>
      <w:r>
        <w:rPr>
          <w:rFonts w:hint="eastAsia" w:ascii="仿宋" w:hAnsi="仿宋" w:eastAsia="仿宋" w:cs="宋体"/>
          <w:sz w:val="24"/>
          <w:szCs w:val="24"/>
        </w:rPr>
        <w:t>_</w:t>
      </w:r>
      <w:r>
        <w:rPr>
          <w:rFonts w:hint="eastAsia" w:ascii="仿宋" w:hAnsi="仿宋" w:eastAsia="仿宋"/>
          <w:sz w:val="24"/>
          <w:szCs w:val="24"/>
        </w:rPr>
        <w:t>Return</w:t>
      </w:r>
      <w:r>
        <w:rPr>
          <w:rFonts w:hint="eastAsia" w:ascii="仿宋" w:hAnsi="仿宋" w:eastAsia="仿宋" w:cs="宋体"/>
          <w:sz w:val="24"/>
          <w:szCs w:val="24"/>
        </w:rPr>
        <w:t>-20140626114850765(发送时间)|P|2.7</w:t>
      </w:r>
    </w:p>
    <w:p>
      <w:pPr>
        <w:spacing w:line="360" w:lineRule="auto"/>
        <w:rPr>
          <w:rFonts w:ascii="仿宋" w:hAnsi="仿宋" w:eastAsia="仿宋"/>
          <w:color w:val="0033CC"/>
          <w:sz w:val="24"/>
          <w:szCs w:val="24"/>
        </w:rPr>
      </w:pPr>
      <w:r>
        <w:rPr>
          <w:rFonts w:hint="eastAsia" w:ascii="仿宋" w:hAnsi="仿宋" w:eastAsia="仿宋"/>
          <w:color w:val="FF0000"/>
          <w:sz w:val="24"/>
          <w:szCs w:val="24"/>
        </w:rPr>
        <w:t>MSA</w:t>
      </w:r>
      <w:r>
        <w:rPr>
          <w:rFonts w:hint="eastAsia" w:ascii="仿宋" w:hAnsi="仿宋" w:eastAsia="仿宋"/>
          <w:sz w:val="24"/>
          <w:szCs w:val="24"/>
        </w:rPr>
        <w:t>|</w:t>
      </w:r>
      <w:r>
        <w:rPr>
          <w:rFonts w:hint="eastAsia" w:ascii="仿宋" w:hAnsi="仿宋" w:eastAsia="仿宋"/>
          <w:color w:val="0033CC"/>
          <w:sz w:val="24"/>
          <w:szCs w:val="24"/>
        </w:rPr>
        <w:t>AA(AA：成功/AE：错误)|请求消息控制ID|挂号号</w:t>
      </w:r>
    </w:p>
    <w:p>
      <w:pPr>
        <w:pStyle w:val="62"/>
        <w:ind w:firstLine="480"/>
        <w:rPr>
          <w:rFonts w:hint="eastAsia" w:ascii="仿宋" w:hAnsi="仿宋" w:eastAsia="仿宋"/>
          <w:color w:val="0033CC"/>
          <w:sz w:val="24"/>
          <w:szCs w:val="24"/>
        </w:rPr>
      </w:pPr>
      <w:r>
        <w:rPr>
          <w:rFonts w:hint="eastAsia" w:ascii="仿宋" w:hAnsi="仿宋" w:eastAsia="仿宋"/>
          <w:color w:val="FF0000"/>
          <w:sz w:val="24"/>
          <w:szCs w:val="24"/>
        </w:rPr>
        <w:t>ERR</w:t>
      </w:r>
      <w:r>
        <w:rPr>
          <w:rFonts w:hint="eastAsia" w:ascii="仿宋" w:hAnsi="仿宋" w:eastAsia="仿宋"/>
          <w:sz w:val="24"/>
          <w:szCs w:val="24"/>
        </w:rPr>
        <w:t>|||</w:t>
      </w:r>
      <w:r>
        <w:rPr>
          <w:rFonts w:hint="eastAsia" w:ascii="仿宋" w:hAnsi="仿宋" w:eastAsia="仿宋"/>
          <w:color w:val="0033CC"/>
          <w:sz w:val="24"/>
          <w:szCs w:val="24"/>
        </w:rPr>
        <w:t>3^错误</w:t>
      </w:r>
      <w:r>
        <w:rPr>
          <w:rFonts w:ascii="仿宋" w:hAnsi="仿宋" w:eastAsia="仿宋"/>
          <w:color w:val="0033CC"/>
          <w:sz w:val="24"/>
          <w:szCs w:val="24"/>
        </w:rPr>
        <w:t>信息|4</w:t>
      </w:r>
      <w:r>
        <w:rPr>
          <w:rFonts w:hint="eastAsia" w:ascii="仿宋" w:hAnsi="仿宋" w:eastAsia="仿宋"/>
          <w:color w:val="0033CC"/>
          <w:sz w:val="24"/>
          <w:szCs w:val="24"/>
        </w:rPr>
        <w:t>严重程度</w:t>
      </w:r>
    </w:p>
    <w:p>
      <w:pPr>
        <w:pStyle w:val="62"/>
        <w:ind w:firstLine="480"/>
        <w:rPr>
          <w:rFonts w:hint="eastAsia" w:ascii="仿宋" w:hAnsi="仿宋" w:eastAsia="仿宋"/>
          <w:color w:val="0033CC"/>
          <w:sz w:val="24"/>
          <w:szCs w:val="24"/>
        </w:rPr>
      </w:pPr>
    </w:p>
    <w:p>
      <w:pPr>
        <w:pStyle w:val="62"/>
        <w:spacing w:line="360" w:lineRule="auto"/>
        <w:ind w:firstLine="0" w:firstLineChars="0"/>
        <w:jc w:val="left"/>
        <w:outlineLvl w:val="2"/>
        <w:rPr>
          <w:rFonts w:hint="eastAsia" w:ascii="仿宋" w:hAnsi="仿宋" w:eastAsia="仿宋" w:cs="Times New Roman"/>
          <w:b/>
          <w:bCs/>
          <w:sz w:val="24"/>
          <w:szCs w:val="24"/>
        </w:rPr>
      </w:pPr>
      <w:bookmarkStart w:id="77" w:name="OLE_LINK3"/>
      <w:r>
        <w:rPr>
          <w:rFonts w:hint="eastAsia" w:ascii="仿宋" w:hAnsi="仿宋" w:eastAsia="仿宋" w:cs="Times New Roman"/>
          <w:b/>
          <w:bCs/>
          <w:sz w:val="24"/>
          <w:szCs w:val="24"/>
        </w:rPr>
        <w:t>6.2.</w:t>
      </w:r>
      <w:r>
        <w:rPr>
          <w:rFonts w:ascii="仿宋" w:hAnsi="仿宋" w:eastAsia="仿宋" w:cs="Times New Roman"/>
          <w:b/>
          <w:bCs/>
          <w:sz w:val="24"/>
          <w:szCs w:val="24"/>
        </w:rPr>
        <w:t>1</w:t>
      </w:r>
      <w:r>
        <w:rPr>
          <w:rFonts w:hint="eastAsia" w:ascii="仿宋" w:hAnsi="仿宋" w:eastAsia="仿宋" w:cs="Times New Roman"/>
          <w:b/>
          <w:bCs/>
          <w:sz w:val="24"/>
          <w:szCs w:val="24"/>
          <w:lang w:val="en-US" w:eastAsia="zh-CN"/>
        </w:rPr>
        <w:t>7</w:t>
      </w:r>
      <w:r>
        <w:rPr>
          <w:rFonts w:hint="eastAsia" w:ascii="仿宋" w:hAnsi="仿宋" w:eastAsia="仿宋" w:cs="Times New Roman"/>
          <w:b/>
          <w:bCs/>
          <w:sz w:val="24"/>
          <w:szCs w:val="24"/>
        </w:rPr>
        <w:t>HIS推送患者的处方信息</w:t>
      </w:r>
    </w:p>
    <w:bookmarkEnd w:id="77"/>
    <w:p>
      <w:pPr>
        <w:spacing w:line="360" w:lineRule="auto"/>
        <w:ind w:firstLine="420"/>
        <w:rPr>
          <w:rFonts w:ascii="仿宋" w:hAnsi="仿宋" w:eastAsia="仿宋" w:cs="Calibri"/>
          <w:sz w:val="24"/>
          <w:szCs w:val="24"/>
        </w:rPr>
      </w:pPr>
      <w:r>
        <w:rPr>
          <w:rFonts w:hint="eastAsia" w:ascii="仿宋" w:hAnsi="仿宋" w:eastAsia="仿宋" w:cs="Calibri"/>
          <w:sz w:val="24"/>
          <w:szCs w:val="24"/>
        </w:rPr>
        <w:t>场景名称：</w:t>
      </w:r>
      <w:r>
        <w:rPr>
          <w:rFonts w:ascii="仿宋" w:hAnsi="仿宋" w:eastAsia="仿宋" w:cs="Calibri"/>
          <w:sz w:val="24"/>
          <w:szCs w:val="24"/>
        </w:rPr>
        <w:t>Prescription</w:t>
      </w:r>
      <w:r>
        <w:rPr>
          <w:rFonts w:hint="eastAsia" w:ascii="仿宋" w:hAnsi="仿宋" w:eastAsia="仿宋" w:cs="Calibri"/>
          <w:sz w:val="24"/>
          <w:szCs w:val="24"/>
        </w:rPr>
        <w:t>_Order</w:t>
      </w:r>
      <w:r>
        <w:rPr>
          <w:rFonts w:ascii="仿宋" w:hAnsi="仿宋" w:eastAsia="仿宋" w:cs="Calibri"/>
          <w:sz w:val="24"/>
          <w:szCs w:val="24"/>
        </w:rPr>
        <w:t>_Send</w:t>
      </w:r>
    </w:p>
    <w:p>
      <w:pPr>
        <w:spacing w:line="360" w:lineRule="auto"/>
        <w:ind w:firstLine="420"/>
        <w:rPr>
          <w:rFonts w:ascii="仿宋" w:hAnsi="仿宋" w:eastAsia="仿宋" w:cs="Calibri"/>
          <w:sz w:val="24"/>
          <w:szCs w:val="24"/>
        </w:rPr>
      </w:pPr>
      <w:r>
        <w:rPr>
          <w:rFonts w:hint="eastAsia" w:ascii="仿宋" w:hAnsi="仿宋" w:eastAsia="仿宋" w:cs="Calibri"/>
          <w:sz w:val="24"/>
          <w:szCs w:val="24"/>
        </w:rPr>
        <w:t>上游系统：</w:t>
      </w:r>
      <w:r>
        <w:rPr>
          <w:rFonts w:ascii="仿宋" w:hAnsi="仿宋" w:eastAsia="仿宋" w:cs="Calibri"/>
          <w:sz w:val="24"/>
          <w:szCs w:val="24"/>
        </w:rPr>
        <w:t>HIS</w:t>
      </w:r>
    </w:p>
    <w:p>
      <w:pPr>
        <w:spacing w:line="360" w:lineRule="auto"/>
        <w:ind w:firstLine="420"/>
        <w:rPr>
          <w:rFonts w:hint="eastAsia" w:ascii="仿宋" w:hAnsi="仿宋" w:eastAsia="仿宋" w:cs="Calibri"/>
          <w:sz w:val="24"/>
          <w:szCs w:val="24"/>
          <w:lang w:eastAsia="zh-CN"/>
        </w:rPr>
      </w:pPr>
      <w:r>
        <w:rPr>
          <w:rFonts w:hint="eastAsia" w:ascii="仿宋" w:hAnsi="仿宋" w:eastAsia="仿宋" w:cs="Calibri"/>
          <w:sz w:val="24"/>
          <w:szCs w:val="24"/>
        </w:rPr>
        <w:t>下游系统：</w:t>
      </w:r>
      <w:r>
        <w:rPr>
          <w:rFonts w:hint="eastAsia" w:ascii="仿宋" w:hAnsi="仿宋" w:eastAsia="仿宋" w:cs="Calibri"/>
          <w:sz w:val="24"/>
          <w:szCs w:val="24"/>
          <w:lang w:val="en-US" w:eastAsia="zh-CN"/>
        </w:rPr>
        <w:t>EMR</w:t>
      </w:r>
    </w:p>
    <w:p>
      <w:pPr>
        <w:spacing w:line="360" w:lineRule="auto"/>
        <w:ind w:firstLine="420"/>
        <w:rPr>
          <w:rFonts w:ascii="仿宋" w:hAnsi="仿宋" w:eastAsia="仿宋" w:cs="Calibri"/>
          <w:sz w:val="24"/>
          <w:szCs w:val="24"/>
        </w:rPr>
      </w:pPr>
      <w:r>
        <w:rPr>
          <w:rFonts w:hint="eastAsia" w:ascii="仿宋" w:hAnsi="仿宋" w:eastAsia="仿宋" w:cs="Calibri"/>
          <w:sz w:val="24"/>
          <w:szCs w:val="24"/>
        </w:rPr>
        <w:t>发送消息名称：</w:t>
      </w:r>
      <w:r>
        <w:rPr>
          <w:rFonts w:ascii="仿宋" w:hAnsi="仿宋" w:eastAsia="仿宋" w:cs="Calibri"/>
          <w:sz w:val="24"/>
          <w:szCs w:val="24"/>
          <w:lang w:val="en-CA"/>
        </w:rPr>
        <w:t>OMP^O09^OMP_O09</w:t>
      </w:r>
    </w:p>
    <w:p>
      <w:pPr>
        <w:spacing w:line="360" w:lineRule="auto"/>
        <w:ind w:firstLine="420"/>
        <w:rPr>
          <w:rFonts w:ascii="仿宋" w:hAnsi="仿宋" w:eastAsia="仿宋" w:cs="Calibri"/>
          <w:sz w:val="24"/>
          <w:szCs w:val="24"/>
        </w:rPr>
      </w:pPr>
      <w:r>
        <w:rPr>
          <w:rFonts w:hint="eastAsia" w:ascii="仿宋" w:hAnsi="仿宋" w:eastAsia="仿宋" w:cs="Calibri"/>
          <w:sz w:val="24"/>
          <w:szCs w:val="24"/>
        </w:rPr>
        <w:t>响应消息名称：</w:t>
      </w:r>
      <w:r>
        <w:rPr>
          <w:rFonts w:ascii="仿宋" w:hAnsi="仿宋" w:eastAsia="仿宋" w:cs="Calibri"/>
          <w:sz w:val="24"/>
          <w:szCs w:val="24"/>
        </w:rPr>
        <w:t>ORP^O10^ORP_O10</w:t>
      </w:r>
    </w:p>
    <w:p>
      <w:pPr>
        <w:spacing w:line="360" w:lineRule="auto"/>
        <w:ind w:firstLine="420"/>
        <w:rPr>
          <w:rFonts w:ascii="仿宋" w:hAnsi="仿宋" w:eastAsia="仿宋" w:cs="Calibri"/>
          <w:sz w:val="24"/>
          <w:szCs w:val="24"/>
        </w:rPr>
      </w:pPr>
    </w:p>
    <w:p>
      <w:pPr>
        <w:spacing w:line="360" w:lineRule="auto"/>
        <w:ind w:firstLine="420"/>
        <w:rPr>
          <w:rFonts w:ascii="仿宋" w:hAnsi="仿宋" w:eastAsia="仿宋" w:cs="Calibri"/>
          <w:sz w:val="24"/>
          <w:szCs w:val="24"/>
        </w:rPr>
      </w:pPr>
      <w:r>
        <w:rPr>
          <w:rFonts w:ascii="仿宋" w:hAnsi="仿宋" w:eastAsia="仿宋" w:cs="Calibri"/>
          <w:sz w:val="24"/>
          <w:szCs w:val="24"/>
          <w:lang w:val="en-CA"/>
        </w:rPr>
        <w:t>OMP^O09^OMP_O09</w:t>
      </w:r>
    </w:p>
    <w:p>
      <w:pPr>
        <w:spacing w:line="360" w:lineRule="auto"/>
        <w:ind w:firstLine="420"/>
        <w:rPr>
          <w:rFonts w:ascii="仿宋" w:hAnsi="仿宋" w:eastAsia="仿宋" w:cs="Calibri"/>
          <w:sz w:val="24"/>
          <w:szCs w:val="24"/>
        </w:rPr>
      </w:pPr>
      <w:r>
        <w:rPr>
          <w:rFonts w:ascii="仿宋" w:hAnsi="仿宋" w:eastAsia="仿宋" w:cs="Calibri"/>
          <w:sz w:val="24"/>
          <w:szCs w:val="24"/>
        </w:rPr>
        <mc:AlternateContent>
          <mc:Choice Requires="wps">
            <w:drawing>
              <wp:inline distT="0" distB="0" distL="114300" distR="114300">
                <wp:extent cx="5280660" cy="10302875"/>
                <wp:effectExtent l="4445" t="4445" r="10795" b="17780"/>
                <wp:docPr id="8" name="文本框 8"/>
                <wp:cNvGraphicFramePr/>
                <a:graphic xmlns:a="http://schemas.openxmlformats.org/drawingml/2006/main">
                  <a:graphicData uri="http://schemas.microsoft.com/office/word/2010/wordprocessingShape">
                    <wps:wsp>
                      <wps:cNvSpPr txBox="1"/>
                      <wps:spPr>
                        <a:xfrm>
                          <a:off x="0" y="0"/>
                          <a:ext cx="5280660" cy="10302875"/>
                        </a:xfrm>
                        <a:prstGeom prst="rect">
                          <a:avLst/>
                        </a:prstGeom>
                        <a:solidFill>
                          <a:srgbClr val="DBEEF4"/>
                        </a:solidFill>
                        <a:ln w="6350" cap="flat" cmpd="sng">
                          <a:solidFill>
                            <a:srgbClr val="10253F"/>
                          </a:solidFill>
                          <a:prstDash val="solid"/>
                          <a:miter/>
                          <a:headEnd type="none" w="med" len="med"/>
                          <a:tailEnd type="none" w="med" len="med"/>
                        </a:ln>
                      </wps:spPr>
                      <wps:txbx>
                        <w:txbxContent>
                          <w:p>
                            <w:pPr>
                              <w:spacing w:line="360" w:lineRule="auto"/>
                              <w:ind w:firstLine="420"/>
                              <w:rPr>
                                <w:rFonts w:ascii="仿宋" w:hAnsi="仿宋" w:eastAsia="仿宋" w:cs="Calibri"/>
                                <w:sz w:val="24"/>
                                <w:szCs w:val="24"/>
                              </w:rPr>
                            </w:pPr>
                            <w:r>
                              <w:rPr>
                                <w:rFonts w:ascii="仿宋" w:hAnsi="仿宋" w:eastAsia="仿宋" w:cs="Calibri"/>
                                <w:sz w:val="24"/>
                                <w:szCs w:val="24"/>
                              </w:rPr>
                              <w:t>MSH|^~\&amp;|HIS|</w:t>
                            </w:r>
                            <w:r>
                              <w:rPr>
                                <w:rFonts w:hint="eastAsia" w:ascii="仿宋" w:hAnsi="仿宋" w:eastAsia="仿宋" w:cs="Calibri"/>
                                <w:sz w:val="24"/>
                                <w:szCs w:val="24"/>
                              </w:rPr>
                              <w:t>发送模块名称</w:t>
                            </w:r>
                            <w:r>
                              <w:rPr>
                                <w:rFonts w:ascii="仿宋" w:hAnsi="仿宋" w:eastAsia="仿宋" w:cs="Calibri"/>
                                <w:sz w:val="24"/>
                                <w:szCs w:val="24"/>
                              </w:rPr>
                              <w:t>|</w:t>
                            </w:r>
                            <w:r>
                              <w:rPr>
                                <w:rFonts w:hint="eastAsia" w:ascii="仿宋" w:hAnsi="仿宋" w:eastAsia="仿宋" w:cs="Calibri"/>
                                <w:sz w:val="24"/>
                                <w:szCs w:val="24"/>
                                <w:lang w:val="en-US" w:eastAsia="zh-CN"/>
                              </w:rPr>
                              <w:t>EMR</w:t>
                            </w:r>
                            <w:r>
                              <w:rPr>
                                <w:rFonts w:ascii="仿宋" w:hAnsi="仿宋" w:eastAsia="仿宋" w:cs="Calibri"/>
                                <w:sz w:val="24"/>
                                <w:szCs w:val="24"/>
                              </w:rPr>
                              <w:t>|</w:t>
                            </w:r>
                            <w:r>
                              <w:rPr>
                                <w:rFonts w:hint="eastAsia" w:ascii="仿宋" w:hAnsi="仿宋" w:eastAsia="仿宋" w:cs="Calibri"/>
                                <w:sz w:val="24"/>
                                <w:szCs w:val="24"/>
                              </w:rPr>
                              <w:t>接收模块名称</w:t>
                            </w:r>
                            <w:r>
                              <w:rPr>
                                <w:rFonts w:ascii="仿宋" w:hAnsi="仿宋" w:eastAsia="仿宋" w:cs="Calibri"/>
                                <w:sz w:val="24"/>
                                <w:szCs w:val="24"/>
                              </w:rPr>
                              <w:t>|20140626114850.755(</w:t>
                            </w:r>
                            <w:r>
                              <w:rPr>
                                <w:rFonts w:hint="eastAsia" w:ascii="仿宋" w:hAnsi="仿宋" w:eastAsia="仿宋" w:cs="Calibri"/>
                                <w:sz w:val="24"/>
                                <w:szCs w:val="24"/>
                              </w:rPr>
                              <w:t>发送时间</w:t>
                            </w:r>
                            <w:r>
                              <w:rPr>
                                <w:rFonts w:ascii="仿宋" w:hAnsi="仿宋" w:eastAsia="仿宋" w:cs="Calibri"/>
                                <w:sz w:val="24"/>
                                <w:szCs w:val="24"/>
                              </w:rPr>
                              <w:t xml:space="preserve">)|N| </w:t>
                            </w:r>
                            <w:r>
                              <w:rPr>
                                <w:rFonts w:ascii="仿宋" w:hAnsi="仿宋" w:eastAsia="仿宋" w:cs="Calibri"/>
                                <w:sz w:val="24"/>
                                <w:szCs w:val="24"/>
                                <w:lang w:val="en-CA"/>
                              </w:rPr>
                              <w:t>OMP^O09^OMP_O09|Prescription</w:t>
                            </w:r>
                            <w:r>
                              <w:rPr>
                                <w:rFonts w:hint="eastAsia" w:ascii="仿宋" w:hAnsi="仿宋" w:eastAsia="仿宋" w:cs="Calibri"/>
                                <w:sz w:val="24"/>
                                <w:szCs w:val="24"/>
                                <w:lang w:val="en-CA"/>
                              </w:rPr>
                              <w:t>_</w:t>
                            </w:r>
                            <w:r>
                              <w:rPr>
                                <w:rFonts w:ascii="仿宋" w:hAnsi="仿宋" w:eastAsia="仿宋" w:cs="Calibri"/>
                                <w:sz w:val="24"/>
                                <w:szCs w:val="24"/>
                                <w:lang w:val="en-CA"/>
                              </w:rPr>
                              <w:t>Order_</w:t>
                            </w:r>
                            <w:r>
                              <w:rPr>
                                <w:rFonts w:hint="eastAsia" w:ascii="仿宋" w:hAnsi="仿宋" w:eastAsia="仿宋" w:cs="Calibri"/>
                                <w:sz w:val="24"/>
                                <w:szCs w:val="24"/>
                                <w:lang w:val="en-CA"/>
                              </w:rPr>
                              <w:t>Send</w:t>
                            </w:r>
                            <w:r>
                              <w:rPr>
                                <w:rFonts w:ascii="仿宋" w:hAnsi="仿宋" w:eastAsia="仿宋" w:cs="Calibri"/>
                                <w:sz w:val="24"/>
                                <w:szCs w:val="24"/>
                                <w:lang w:val="en-CA"/>
                              </w:rPr>
                              <w:t>-</w:t>
                            </w:r>
                            <w:r>
                              <w:rPr>
                                <w:rFonts w:ascii="仿宋" w:hAnsi="仿宋" w:eastAsia="仿宋" w:cs="Calibri"/>
                                <w:sz w:val="24"/>
                                <w:szCs w:val="24"/>
                              </w:rPr>
                              <w:t>20140626114850755(</w:t>
                            </w:r>
                            <w:r>
                              <w:rPr>
                                <w:rFonts w:hint="eastAsia" w:ascii="仿宋" w:hAnsi="仿宋" w:eastAsia="仿宋" w:cs="Calibri"/>
                                <w:sz w:val="24"/>
                                <w:szCs w:val="24"/>
                              </w:rPr>
                              <w:t>发送时间</w:t>
                            </w:r>
                            <w:r>
                              <w:rPr>
                                <w:rFonts w:ascii="仿宋" w:hAnsi="仿宋" w:eastAsia="仿宋" w:cs="Calibri"/>
                                <w:sz w:val="24"/>
                                <w:szCs w:val="24"/>
                              </w:rPr>
                              <w:t>)|P|2.7</w:t>
                            </w:r>
                          </w:p>
                          <w:p>
                            <w:pPr>
                              <w:spacing w:line="360" w:lineRule="auto"/>
                              <w:ind w:firstLine="420"/>
                              <w:rPr>
                                <w:rFonts w:ascii="仿宋" w:hAnsi="仿宋" w:eastAsia="仿宋" w:cs="Calibri"/>
                                <w:sz w:val="24"/>
                                <w:szCs w:val="24"/>
                              </w:rPr>
                            </w:pPr>
                            <w:r>
                              <w:rPr>
                                <w:rFonts w:hint="eastAsia" w:ascii="仿宋" w:hAnsi="仿宋" w:eastAsia="仿宋" w:cs="Calibri"/>
                                <w:sz w:val="24"/>
                                <w:szCs w:val="24"/>
                              </w:rPr>
                              <w:t>PID|||3病人ID^证件类型^证件编码||5病人姓名~婴儿姓名^^^^^^NB||7出生日期|8性别|||11地址类型^邮政编码^完整地址^省(自治区、直辖市)^市(地区、州)^县(市、区)^乡(镇、街道办事处)^村(街、路、弄等)^门牌号码||13家庭电话|14办公电话||16婚姻状况||18费别名称^医保中心名称^病人医保类别^医保病人职退情况^诊疗卡号^诊疗卡类型^医保ID^医保卡号||||22民族|23籍贯|||26国籍|||||||33更新日期|34年龄|35单位名称|36职业</w:t>
                            </w:r>
                          </w:p>
                          <w:p>
                            <w:pPr>
                              <w:spacing w:line="360" w:lineRule="auto"/>
                              <w:ind w:firstLine="420"/>
                              <w:rPr>
                                <w:rFonts w:hint="default" w:ascii="仿宋" w:hAnsi="仿宋" w:eastAsia="仿宋" w:cs="Calibri"/>
                                <w:sz w:val="24"/>
                                <w:szCs w:val="24"/>
                                <w:lang w:val="en-US" w:eastAsia="zh-CN"/>
                              </w:rPr>
                            </w:pPr>
                            <w:r>
                              <w:rPr>
                                <w:rFonts w:hint="eastAsia" w:ascii="仿宋" w:hAnsi="仿宋" w:eastAsia="仿宋" w:cs="Calibri"/>
                                <w:sz w:val="24"/>
                                <w:szCs w:val="24"/>
                              </w:rPr>
                              <w:t>PV1|1序号|</w:t>
                            </w:r>
                            <w:r>
                              <w:rPr>
                                <w:rFonts w:hint="eastAsia" w:ascii="仿宋" w:hAnsi="仿宋" w:eastAsia="仿宋"/>
                                <w:sz w:val="24"/>
                                <w:szCs w:val="24"/>
                              </w:rPr>
                              <w:t>2患者类别^挂号ID^挂号号^病案号^工伤登记号^</w:t>
                            </w:r>
                            <w:r>
                              <w:rPr>
                                <w:rFonts w:ascii="仿宋" w:hAnsi="仿宋" w:eastAsia="仿宋"/>
                                <w:sz w:val="24"/>
                                <w:szCs w:val="24"/>
                              </w:rPr>
                              <w:t>挂号类别</w:t>
                            </w:r>
                            <w:r>
                              <w:rPr>
                                <w:rFonts w:hint="eastAsia" w:ascii="仿宋" w:hAnsi="仿宋" w:eastAsia="仿宋"/>
                                <w:sz w:val="24"/>
                                <w:szCs w:val="24"/>
                              </w:rPr>
                              <w:t>I</w:t>
                            </w:r>
                            <w:r>
                              <w:rPr>
                                <w:rFonts w:ascii="仿宋" w:hAnsi="仿宋" w:eastAsia="仿宋"/>
                                <w:sz w:val="24"/>
                                <w:szCs w:val="24"/>
                              </w:rPr>
                              <w:t>D^挂号类别名称</w:t>
                            </w:r>
                            <w:r>
                              <w:rPr>
                                <w:rFonts w:hint="eastAsia" w:ascii="仿宋" w:hAnsi="仿宋" w:eastAsia="仿宋" w:cs="Calibri"/>
                                <w:sz w:val="24"/>
                                <w:szCs w:val="24"/>
                                <w:lang w:val="en-US" w:eastAsia="zh-CN"/>
                              </w:rPr>
                              <w:t>|</w:t>
                            </w:r>
                            <w:r>
                              <w:rPr>
                                <w:rFonts w:hint="eastAsia" w:ascii="仿宋" w:hAnsi="仿宋" w:eastAsia="仿宋"/>
                                <w:sz w:val="24"/>
                                <w:szCs w:val="24"/>
                              </w:rPr>
                              <w:t>3 ^^^病区ID ^科室ID^院区标志||||7^^就诊医生ID^就诊医生姓名|||||||||||18医保是否按自费入院|||||</w:t>
                            </w:r>
                            <w:r>
                              <w:rPr>
                                <w:rFonts w:hint="eastAsia" w:ascii="仿宋" w:hAnsi="仿宋" w:eastAsia="仿宋" w:cs="Calibri"/>
                                <w:sz w:val="24"/>
                                <w:szCs w:val="24"/>
                                <w:lang w:val="en-US" w:eastAsia="zh-CN"/>
                              </w:rPr>
                              <w:t>23</w:t>
                            </w:r>
                            <w:r>
                              <w:rPr>
                                <w:rFonts w:hint="eastAsia" w:ascii="仿宋" w:hAnsi="仿宋" w:eastAsia="仿宋" w:cs="Calibri"/>
                                <w:sz w:val="24"/>
                                <w:szCs w:val="24"/>
                              </w:rPr>
                              <w:t>处方状态(1:有处方；2:无处方)</w:t>
                            </w:r>
                            <w:r>
                              <w:rPr>
                                <w:rFonts w:hint="eastAsia" w:ascii="仿宋" w:hAnsi="仿宋" w:eastAsia="仿宋"/>
                                <w:sz w:val="24"/>
                                <w:szCs w:val="24"/>
                              </w:rPr>
                              <w:t>|||||||||||||||||||||44就诊日期时间</w:t>
                            </w:r>
                          </w:p>
                          <w:p>
                            <w:pPr>
                              <w:spacing w:line="360" w:lineRule="auto"/>
                              <w:ind w:firstLine="420"/>
                              <w:rPr>
                                <w:rFonts w:hint="eastAsia" w:ascii="仿宋" w:hAnsi="仿宋" w:eastAsia="仿宋" w:cs="Calibri"/>
                                <w:sz w:val="24"/>
                                <w:szCs w:val="24"/>
                              </w:rPr>
                            </w:pPr>
                            <w:r>
                              <w:rPr>
                                <w:rFonts w:hint="eastAsia" w:ascii="仿宋" w:hAnsi="仿宋" w:eastAsia="仿宋" w:cs="Calibri"/>
                                <w:sz w:val="24"/>
                                <w:szCs w:val="24"/>
                              </w:rPr>
                              <w:t>ORC|1控制码|||4处方ID|||||9医生提交处方时间|10录入人ID^录入人姓名^^停止处方操作医生ID^停止处方操作医生姓名|</w:t>
                            </w:r>
                            <w:r>
                              <w:rPr>
                                <w:rFonts w:ascii="仿宋" w:hAnsi="仿宋" w:eastAsia="仿宋"/>
                                <w:sz w:val="24"/>
                                <w:szCs w:val="24"/>
                              </w:rPr>
                              <w:t>11药师</w:t>
                            </w:r>
                            <w:r>
                              <w:rPr>
                                <w:rFonts w:hint="eastAsia" w:ascii="仿宋" w:hAnsi="仿宋" w:eastAsia="仿宋"/>
                                <w:sz w:val="24"/>
                                <w:szCs w:val="24"/>
                              </w:rPr>
                              <w:t>I</w:t>
                            </w:r>
                            <w:r>
                              <w:rPr>
                                <w:rFonts w:ascii="仿宋" w:hAnsi="仿宋" w:eastAsia="仿宋"/>
                                <w:sz w:val="24"/>
                                <w:szCs w:val="24"/>
                              </w:rPr>
                              <w:t>D^药师姓名</w:t>
                            </w:r>
                            <w:r>
                              <w:rPr>
                                <w:rFonts w:hint="eastAsia" w:ascii="仿宋" w:hAnsi="仿宋" w:eastAsia="仿宋"/>
                                <w:sz w:val="24"/>
                                <w:szCs w:val="24"/>
                              </w:rPr>
                              <w:t>^药师证件号</w:t>
                            </w:r>
                            <w:r>
                              <w:rPr>
                                <w:rFonts w:hint="eastAsia" w:ascii="仿宋" w:hAnsi="仿宋" w:eastAsia="仿宋" w:cs="Calibri"/>
                                <w:sz w:val="24"/>
                                <w:szCs w:val="24"/>
                              </w:rPr>
                              <w:t>|</w:t>
                            </w:r>
                            <w:r>
                              <w:rPr>
                                <w:rFonts w:hint="eastAsia" w:ascii="仿宋" w:hAnsi="仿宋" w:eastAsia="仿宋"/>
                                <w:sz w:val="24"/>
                                <w:szCs w:val="24"/>
                              </w:rPr>
                              <w:t>12开单医生ID^开单医生姓名^</w:t>
                            </w:r>
                            <w:r>
                              <w:rPr>
                                <w:rFonts w:ascii="仿宋" w:hAnsi="仿宋" w:eastAsia="仿宋"/>
                                <w:sz w:val="24"/>
                                <w:szCs w:val="24"/>
                              </w:rPr>
                              <w:t>签名</w:t>
                            </w:r>
                            <w:r>
                              <w:rPr>
                                <w:rFonts w:hint="eastAsia" w:ascii="仿宋" w:hAnsi="仿宋" w:eastAsia="仿宋"/>
                                <w:sz w:val="24"/>
                                <w:szCs w:val="24"/>
                              </w:rPr>
                              <w:t>P</w:t>
                            </w:r>
                            <w:r>
                              <w:rPr>
                                <w:rFonts w:ascii="仿宋" w:hAnsi="仿宋" w:eastAsia="仿宋"/>
                                <w:sz w:val="24"/>
                                <w:szCs w:val="24"/>
                              </w:rPr>
                              <w:t>DF</w:t>
                            </w:r>
                            <w:r>
                              <w:rPr>
                                <w:rFonts w:hint="eastAsia" w:ascii="仿宋" w:hAnsi="仿宋" w:eastAsia="仿宋" w:cs="Calibri"/>
                                <w:sz w:val="24"/>
                                <w:szCs w:val="24"/>
                              </w:rPr>
                              <w:t>|</w:t>
                            </w:r>
                            <w:r>
                              <w:rPr>
                                <w:rFonts w:hint="eastAsia" w:ascii="仿宋" w:hAnsi="仿宋" w:eastAsia="仿宋"/>
                                <w:sz w:val="24"/>
                                <w:szCs w:val="24"/>
                              </w:rPr>
                              <w:t>13^^^^科室ID^科室名称^院区标志</w:t>
                            </w:r>
                            <w:r>
                              <w:rPr>
                                <w:rFonts w:hint="eastAsia" w:ascii="仿宋" w:hAnsi="仿宋" w:eastAsia="仿宋" w:cs="Calibri"/>
                                <w:sz w:val="24"/>
                                <w:szCs w:val="24"/>
                              </w:rPr>
                              <w:t>||</w:t>
                            </w:r>
                            <w:r>
                              <w:rPr>
                                <w:rFonts w:ascii="仿宋" w:hAnsi="仿宋" w:eastAsia="仿宋"/>
                                <w:sz w:val="24"/>
                                <w:szCs w:val="24"/>
                              </w:rPr>
                              <w:t>15处方审核日期时间</w:t>
                            </w:r>
                            <w:r>
                              <w:rPr>
                                <w:rFonts w:hint="eastAsia" w:ascii="仿宋" w:hAnsi="仿宋" w:eastAsia="仿宋" w:cs="Calibri"/>
                                <w:sz w:val="24"/>
                                <w:szCs w:val="24"/>
                              </w:rPr>
                              <w:t>||||||||||</w:t>
                            </w:r>
                            <w:r>
                              <w:rPr>
                                <w:rFonts w:hint="eastAsia" w:ascii="仿宋" w:hAnsi="仿宋" w:eastAsia="仿宋" w:cs="Calibri"/>
                                <w:sz w:val="24"/>
                                <w:szCs w:val="24"/>
                                <w:lang w:val="en-US" w:eastAsia="zh-CN"/>
                              </w:rPr>
                              <w:t>25医生证件号码</w:t>
                            </w:r>
                            <w:r>
                              <w:rPr>
                                <w:rFonts w:hint="eastAsia" w:ascii="仿宋" w:hAnsi="仿宋" w:eastAsia="仿宋" w:cs="Calibri"/>
                                <w:sz w:val="24"/>
                                <w:szCs w:val="24"/>
                              </w:rPr>
                              <w:t>||</w:t>
                            </w:r>
                            <w:r>
                              <w:rPr>
                                <w:rFonts w:ascii="仿宋" w:hAnsi="仿宋" w:eastAsia="仿宋"/>
                                <w:sz w:val="24"/>
                                <w:szCs w:val="24"/>
                              </w:rPr>
                              <w:t>27处方失效时间</w:t>
                            </w:r>
                            <w:r>
                              <w:rPr>
                                <w:rFonts w:hint="eastAsia" w:ascii="仿宋" w:hAnsi="仿宋" w:eastAsia="仿宋" w:cs="Calibri"/>
                                <w:sz w:val="24"/>
                                <w:szCs w:val="24"/>
                              </w:rPr>
                              <w:t>||29处方类型代码^处方类型名称^^处方类别（长临标识）</w:t>
                            </w:r>
                          </w:p>
                          <w:p>
                            <w:pPr>
                              <w:spacing w:line="360" w:lineRule="auto"/>
                              <w:ind w:firstLine="420"/>
                              <w:rPr>
                                <w:rFonts w:hint="default" w:ascii="仿宋" w:hAnsi="仿宋" w:eastAsia="仿宋" w:cs="Calibri"/>
                                <w:sz w:val="24"/>
                                <w:szCs w:val="24"/>
                                <w:lang w:val="en-US" w:eastAsia="zh-CN"/>
                              </w:rPr>
                            </w:pPr>
                            <w:r>
                              <w:rPr>
                                <w:rFonts w:hint="eastAsia" w:ascii="仿宋" w:hAnsi="仿宋" w:eastAsia="仿宋"/>
                                <w:sz w:val="24"/>
                                <w:szCs w:val="24"/>
                              </w:rPr>
                              <w:t>TQ1|1|2药品的总数量^总数量对应的单位|3频次（执行频率描述，如 TID）|||6持续天数</w:t>
                            </w:r>
                          </w:p>
                          <w:p>
                            <w:pPr>
                              <w:spacing w:line="360" w:lineRule="auto"/>
                              <w:ind w:firstLine="420"/>
                              <w:rPr>
                                <w:rFonts w:ascii="仿宋" w:hAnsi="仿宋" w:eastAsia="仿宋" w:cs="Calibri"/>
                                <w:sz w:val="24"/>
                                <w:szCs w:val="24"/>
                              </w:rPr>
                            </w:pPr>
                            <w:r>
                              <w:rPr>
                                <w:rFonts w:hint="eastAsia" w:ascii="仿宋" w:hAnsi="仿宋" w:eastAsia="仿宋" w:cs="Calibri"/>
                                <w:sz w:val="24"/>
                                <w:szCs w:val="24"/>
                              </w:rPr>
                              <w:t>RXO|</w:t>
                            </w:r>
                            <w:r>
                              <w:rPr>
                                <w:rFonts w:hint="eastAsia" w:ascii="仿宋" w:hAnsi="仿宋" w:eastAsia="仿宋"/>
                                <w:sz w:val="24"/>
                                <w:szCs w:val="24"/>
                              </w:rPr>
                              <w:t>1处方明细ID^药品名称^</w:t>
                            </w:r>
                            <w:r>
                              <w:rPr>
                                <w:rFonts w:ascii="仿宋" w:hAnsi="仿宋" w:eastAsia="仿宋"/>
                                <w:sz w:val="24"/>
                                <w:szCs w:val="24"/>
                              </w:rPr>
                              <w:t>单价</w:t>
                            </w:r>
                            <w:r>
                              <w:rPr>
                                <w:rFonts w:hint="eastAsia" w:ascii="仿宋" w:hAnsi="仿宋" w:eastAsia="仿宋" w:cs="Calibri"/>
                                <w:sz w:val="24"/>
                                <w:szCs w:val="24"/>
                              </w:rPr>
                              <w:t>|2药品一次使用剂量（最小值）|药品一次使用剂量最大值|4剂量单位|5剂型|6处理类别|7药物说明||||11药品规格|12药品规格单位|||||17配药持续时间单位|||20适应病症|21给出速度数值</w:t>
                            </w:r>
                            <w:r>
                              <w:rPr>
                                <w:rFonts w:ascii="仿宋" w:hAnsi="仿宋" w:eastAsia="仿宋" w:cs="Calibri"/>
                                <w:sz w:val="24"/>
                                <w:szCs w:val="24"/>
                              </w:rPr>
                              <w:t>(150)</w:t>
                            </w:r>
                            <w:r>
                              <w:rPr>
                                <w:rFonts w:hint="eastAsia" w:ascii="仿宋" w:hAnsi="仿宋" w:eastAsia="仿宋" w:cs="Calibri"/>
                                <w:sz w:val="24"/>
                                <w:szCs w:val="24"/>
                              </w:rPr>
                              <w:t>|22用药速度单位（</w:t>
                            </w:r>
                            <w:r>
                              <w:rPr>
                                <w:rFonts w:ascii="仿宋" w:hAnsi="仿宋" w:eastAsia="仿宋" w:cs="Calibri"/>
                                <w:sz w:val="24"/>
                                <w:szCs w:val="24"/>
                              </w:rPr>
                              <w:t>ml/h</w:t>
                            </w:r>
                            <w:r>
                              <w:rPr>
                                <w:rFonts w:hint="eastAsia" w:ascii="仿宋" w:hAnsi="仿宋" w:eastAsia="仿宋" w:cs="Calibri"/>
                                <w:sz w:val="24"/>
                                <w:szCs w:val="24"/>
                              </w:rPr>
                              <w:t>）|23总剂量|</w:t>
                            </w:r>
                            <w:r>
                              <w:rPr>
                                <w:rFonts w:hint="eastAsia" w:ascii="仿宋" w:hAnsi="仿宋" w:eastAsia="仿宋"/>
                                <w:sz w:val="24"/>
                                <w:szCs w:val="24"/>
                              </w:rPr>
                              <w:t>24药品代码（诊疗项目代码）^药品描述（诊疗描述）^</w:t>
                            </w:r>
                            <w:r>
                              <w:rPr>
                                <w:rFonts w:ascii="仿宋" w:hAnsi="仿宋" w:eastAsia="仿宋"/>
                                <w:sz w:val="24"/>
                                <w:szCs w:val="24"/>
                              </w:rPr>
                              <w:t>^药品医保代码</w:t>
                            </w:r>
                            <w:r>
                              <w:rPr>
                                <w:rFonts w:hint="eastAsia" w:ascii="仿宋" w:hAnsi="仿宋" w:eastAsia="仿宋"/>
                                <w:sz w:val="24"/>
                                <w:szCs w:val="24"/>
                              </w:rPr>
                              <w:t>^</w:t>
                            </w:r>
                            <w:r>
                              <w:rPr>
                                <w:rFonts w:ascii="仿宋" w:hAnsi="仿宋" w:eastAsia="仿宋"/>
                                <w:sz w:val="24"/>
                                <w:szCs w:val="24"/>
                              </w:rPr>
                              <w:t>药品医保名称</w:t>
                            </w:r>
                            <w:r>
                              <w:rPr>
                                <w:rFonts w:hint="eastAsia" w:ascii="仿宋" w:hAnsi="仿宋" w:eastAsia="仿宋" w:cs="Calibri"/>
                                <w:sz w:val="24"/>
                                <w:szCs w:val="24"/>
                              </w:rPr>
                              <w:t>|||27药品大类|28频率次数执行频率的次数部分</w:t>
                            </w:r>
                          </w:p>
                          <w:p>
                            <w:pPr>
                              <w:spacing w:line="360" w:lineRule="auto"/>
                              <w:ind w:firstLine="420"/>
                              <w:jc w:val="left"/>
                              <w:rPr>
                                <w:rFonts w:ascii="仿宋" w:hAnsi="仿宋" w:eastAsia="仿宋" w:cs="Calibri"/>
                                <w:sz w:val="24"/>
                                <w:szCs w:val="24"/>
                              </w:rPr>
                            </w:pPr>
                            <w:r>
                              <w:rPr>
                                <w:rFonts w:ascii="仿宋" w:hAnsi="仿宋" w:eastAsia="仿宋" w:cs="Calibri"/>
                                <w:sz w:val="24"/>
                                <w:szCs w:val="24"/>
                              </w:rPr>
                              <w:t>RXR|1</w:t>
                            </w:r>
                            <w:r>
                              <w:rPr>
                                <w:rFonts w:hint="eastAsia" w:ascii="仿宋" w:hAnsi="仿宋" w:eastAsia="仿宋" w:cs="Calibri"/>
                                <w:sz w:val="24"/>
                                <w:szCs w:val="24"/>
                              </w:rPr>
                              <w:t>用法</w:t>
                            </w:r>
                            <w:r>
                              <w:rPr>
                                <w:rFonts w:ascii="仿宋" w:hAnsi="仿宋" w:eastAsia="仿宋" w:cs="Calibri"/>
                                <w:sz w:val="24"/>
                                <w:szCs w:val="24"/>
                              </w:rPr>
                              <w:t>|</w:t>
                            </w:r>
                            <w:r>
                              <w:rPr>
                                <w:rFonts w:hint="eastAsia" w:ascii="仿宋" w:hAnsi="仿宋" w:eastAsia="仿宋"/>
                                <w:sz w:val="24"/>
                                <w:szCs w:val="24"/>
                              </w:rPr>
                              <w:t>2使用部位代码^使用部位名称</w:t>
                            </w:r>
                            <w:r>
                              <w:rPr>
                                <w:rFonts w:ascii="仿宋" w:hAnsi="仿宋" w:eastAsia="仿宋" w:cs="Calibri"/>
                                <w:sz w:val="24"/>
                                <w:szCs w:val="24"/>
                              </w:rPr>
                              <w:t>||4</w:t>
                            </w:r>
                            <w:r>
                              <w:rPr>
                                <w:rFonts w:hint="eastAsia" w:ascii="仿宋" w:hAnsi="仿宋" w:eastAsia="仿宋" w:cs="Calibri"/>
                                <w:sz w:val="24"/>
                                <w:szCs w:val="24"/>
                              </w:rPr>
                              <w:t>中药单个药品细目用法编码</w:t>
                            </w:r>
                            <w:r>
                              <w:rPr>
                                <w:rFonts w:ascii="仿宋" w:hAnsi="仿宋" w:eastAsia="仿宋" w:cs="Calibri"/>
                                <w:sz w:val="24"/>
                                <w:szCs w:val="24"/>
                              </w:rPr>
                              <w:t>|5</w:t>
                            </w:r>
                            <w:r>
                              <w:rPr>
                                <w:rFonts w:hint="eastAsia" w:ascii="仿宋" w:hAnsi="仿宋" w:eastAsia="仿宋" w:cs="Calibri"/>
                                <w:sz w:val="24"/>
                                <w:szCs w:val="24"/>
                              </w:rPr>
                              <w:t>嘱咐</w:t>
                            </w:r>
                            <w:r>
                              <w:rPr>
                                <w:rFonts w:ascii="仿宋" w:hAnsi="仿宋" w:eastAsia="仿宋" w:cs="Calibri"/>
                                <w:sz w:val="24"/>
                                <w:szCs w:val="24"/>
                              </w:rPr>
                              <w:t>|</w:t>
                            </w:r>
                          </w:p>
                          <w:p>
                            <w:pPr>
                              <w:jc w:val="left"/>
                              <w:rPr>
                                <w:rFonts w:hint="default" w:eastAsiaTheme="minorEastAsia"/>
                                <w:color w:val="0F243E"/>
                                <w:lang w:val="en-US" w:eastAsia="zh-CN"/>
                              </w:rPr>
                            </w:pPr>
                            <w:r>
                              <w:rPr>
                                <w:rFonts w:hint="eastAsia"/>
                                <w:color w:val="0F243E"/>
                                <w:lang w:val="en-US" w:eastAsia="zh-CN"/>
                              </w:rPr>
                              <w:t xml:space="preserve">   </w:t>
                            </w:r>
                            <w:r>
                              <w:rPr>
                                <w:rFonts w:hint="eastAsia" w:ascii="仿宋" w:hAnsi="仿宋" w:eastAsia="仿宋" w:cs="Calibri"/>
                                <w:sz w:val="24"/>
                                <w:szCs w:val="24"/>
                                <w:lang w:val="en-US" w:eastAsia="zh-CN"/>
                              </w:rPr>
                              <w:t xml:space="preserve"> FT1|1顺序号|2事务ID||4结账执行日期时间||6事务类型代码^事务类型文本|7本条收费/申请项目编码^项目名称||||11总金额</w:t>
                            </w:r>
                          </w:p>
                        </w:txbxContent>
                      </wps:txbx>
                      <wps:bodyPr wrap="none" upright="1">
                        <a:noAutofit/>
                      </wps:bodyPr>
                    </wps:wsp>
                  </a:graphicData>
                </a:graphic>
              </wp:inline>
            </w:drawing>
          </mc:Choice>
          <mc:Fallback>
            <w:pict>
              <v:shape id="_x0000_s1026" o:spid="_x0000_s1026" o:spt="202" type="#_x0000_t202" style="height:811.25pt;width:415.8pt;mso-wrap-style:none;" fillcolor="#DBEEF4" filled="t" stroked="t" coordsize="21600,21600" o:gfxdata="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aYXEE1QAAAAYBAAAPAAAAAAAAAAEAIAAAACIAAABkcnMv&#10;ZG93bnJldi54bWxQSwECFAAUAAAACACHTuJA4aqv6wYCAAAQBAAADgAAAAAAAAABACAAAAAkAQAA&#10;ZHJzL2Uyb0RvYy54bWxQSwUGAAAAAAYABgBZAQAAnAUAAAAA&#10;">
                <v:fill on="t" focussize="0,0"/>
                <v:stroke weight="0.5pt" color="#10253F" joinstyle="miter"/>
                <v:imagedata o:title=""/>
                <o:lock v:ext="edit" aspectratio="f"/>
                <v:textbox>
                  <w:txbxContent>
                    <w:p>
                      <w:pPr>
                        <w:spacing w:line="360" w:lineRule="auto"/>
                        <w:ind w:firstLine="420"/>
                        <w:rPr>
                          <w:rFonts w:ascii="仿宋" w:hAnsi="仿宋" w:eastAsia="仿宋" w:cs="Calibri"/>
                          <w:sz w:val="24"/>
                          <w:szCs w:val="24"/>
                        </w:rPr>
                      </w:pPr>
                      <w:r>
                        <w:rPr>
                          <w:rFonts w:ascii="仿宋" w:hAnsi="仿宋" w:eastAsia="仿宋" w:cs="Calibri"/>
                          <w:sz w:val="24"/>
                          <w:szCs w:val="24"/>
                        </w:rPr>
                        <w:t>MSH|^~\&amp;|HIS|</w:t>
                      </w:r>
                      <w:r>
                        <w:rPr>
                          <w:rFonts w:hint="eastAsia" w:ascii="仿宋" w:hAnsi="仿宋" w:eastAsia="仿宋" w:cs="Calibri"/>
                          <w:sz w:val="24"/>
                          <w:szCs w:val="24"/>
                        </w:rPr>
                        <w:t>发送模块名称</w:t>
                      </w:r>
                      <w:r>
                        <w:rPr>
                          <w:rFonts w:ascii="仿宋" w:hAnsi="仿宋" w:eastAsia="仿宋" w:cs="Calibri"/>
                          <w:sz w:val="24"/>
                          <w:szCs w:val="24"/>
                        </w:rPr>
                        <w:t>|</w:t>
                      </w:r>
                      <w:r>
                        <w:rPr>
                          <w:rFonts w:hint="eastAsia" w:ascii="仿宋" w:hAnsi="仿宋" w:eastAsia="仿宋" w:cs="Calibri"/>
                          <w:sz w:val="24"/>
                          <w:szCs w:val="24"/>
                          <w:lang w:val="en-US" w:eastAsia="zh-CN"/>
                        </w:rPr>
                        <w:t>EMR</w:t>
                      </w:r>
                      <w:r>
                        <w:rPr>
                          <w:rFonts w:ascii="仿宋" w:hAnsi="仿宋" w:eastAsia="仿宋" w:cs="Calibri"/>
                          <w:sz w:val="24"/>
                          <w:szCs w:val="24"/>
                        </w:rPr>
                        <w:t>|</w:t>
                      </w:r>
                      <w:r>
                        <w:rPr>
                          <w:rFonts w:hint="eastAsia" w:ascii="仿宋" w:hAnsi="仿宋" w:eastAsia="仿宋" w:cs="Calibri"/>
                          <w:sz w:val="24"/>
                          <w:szCs w:val="24"/>
                        </w:rPr>
                        <w:t>接收模块名称</w:t>
                      </w:r>
                      <w:r>
                        <w:rPr>
                          <w:rFonts w:ascii="仿宋" w:hAnsi="仿宋" w:eastAsia="仿宋" w:cs="Calibri"/>
                          <w:sz w:val="24"/>
                          <w:szCs w:val="24"/>
                        </w:rPr>
                        <w:t>|20140626114850.755(</w:t>
                      </w:r>
                      <w:r>
                        <w:rPr>
                          <w:rFonts w:hint="eastAsia" w:ascii="仿宋" w:hAnsi="仿宋" w:eastAsia="仿宋" w:cs="Calibri"/>
                          <w:sz w:val="24"/>
                          <w:szCs w:val="24"/>
                        </w:rPr>
                        <w:t>发送时间</w:t>
                      </w:r>
                      <w:r>
                        <w:rPr>
                          <w:rFonts w:ascii="仿宋" w:hAnsi="仿宋" w:eastAsia="仿宋" w:cs="Calibri"/>
                          <w:sz w:val="24"/>
                          <w:szCs w:val="24"/>
                        </w:rPr>
                        <w:t xml:space="preserve">)|N| </w:t>
                      </w:r>
                      <w:r>
                        <w:rPr>
                          <w:rFonts w:ascii="仿宋" w:hAnsi="仿宋" w:eastAsia="仿宋" w:cs="Calibri"/>
                          <w:sz w:val="24"/>
                          <w:szCs w:val="24"/>
                          <w:lang w:val="en-CA"/>
                        </w:rPr>
                        <w:t>OMP^O09^OMP_O09|Prescription</w:t>
                      </w:r>
                      <w:r>
                        <w:rPr>
                          <w:rFonts w:hint="eastAsia" w:ascii="仿宋" w:hAnsi="仿宋" w:eastAsia="仿宋" w:cs="Calibri"/>
                          <w:sz w:val="24"/>
                          <w:szCs w:val="24"/>
                          <w:lang w:val="en-CA"/>
                        </w:rPr>
                        <w:t>_</w:t>
                      </w:r>
                      <w:r>
                        <w:rPr>
                          <w:rFonts w:ascii="仿宋" w:hAnsi="仿宋" w:eastAsia="仿宋" w:cs="Calibri"/>
                          <w:sz w:val="24"/>
                          <w:szCs w:val="24"/>
                          <w:lang w:val="en-CA"/>
                        </w:rPr>
                        <w:t>Order_</w:t>
                      </w:r>
                      <w:r>
                        <w:rPr>
                          <w:rFonts w:hint="eastAsia" w:ascii="仿宋" w:hAnsi="仿宋" w:eastAsia="仿宋" w:cs="Calibri"/>
                          <w:sz w:val="24"/>
                          <w:szCs w:val="24"/>
                          <w:lang w:val="en-CA"/>
                        </w:rPr>
                        <w:t>Send</w:t>
                      </w:r>
                      <w:r>
                        <w:rPr>
                          <w:rFonts w:ascii="仿宋" w:hAnsi="仿宋" w:eastAsia="仿宋" w:cs="Calibri"/>
                          <w:sz w:val="24"/>
                          <w:szCs w:val="24"/>
                          <w:lang w:val="en-CA"/>
                        </w:rPr>
                        <w:t>-</w:t>
                      </w:r>
                      <w:r>
                        <w:rPr>
                          <w:rFonts w:ascii="仿宋" w:hAnsi="仿宋" w:eastAsia="仿宋" w:cs="Calibri"/>
                          <w:sz w:val="24"/>
                          <w:szCs w:val="24"/>
                        </w:rPr>
                        <w:t>20140626114850755(</w:t>
                      </w:r>
                      <w:r>
                        <w:rPr>
                          <w:rFonts w:hint="eastAsia" w:ascii="仿宋" w:hAnsi="仿宋" w:eastAsia="仿宋" w:cs="Calibri"/>
                          <w:sz w:val="24"/>
                          <w:szCs w:val="24"/>
                        </w:rPr>
                        <w:t>发送时间</w:t>
                      </w:r>
                      <w:r>
                        <w:rPr>
                          <w:rFonts w:ascii="仿宋" w:hAnsi="仿宋" w:eastAsia="仿宋" w:cs="Calibri"/>
                          <w:sz w:val="24"/>
                          <w:szCs w:val="24"/>
                        </w:rPr>
                        <w:t>)|P|2.7</w:t>
                      </w:r>
                    </w:p>
                    <w:p>
                      <w:pPr>
                        <w:spacing w:line="360" w:lineRule="auto"/>
                        <w:ind w:firstLine="420"/>
                        <w:rPr>
                          <w:rFonts w:ascii="仿宋" w:hAnsi="仿宋" w:eastAsia="仿宋" w:cs="Calibri"/>
                          <w:sz w:val="24"/>
                          <w:szCs w:val="24"/>
                        </w:rPr>
                      </w:pPr>
                      <w:r>
                        <w:rPr>
                          <w:rFonts w:hint="eastAsia" w:ascii="仿宋" w:hAnsi="仿宋" w:eastAsia="仿宋" w:cs="Calibri"/>
                          <w:sz w:val="24"/>
                          <w:szCs w:val="24"/>
                        </w:rPr>
                        <w:t>PID|||3病人ID^证件类型^证件编码||5病人姓名~婴儿姓名^^^^^^NB||7出生日期|8性别|||11地址类型^邮政编码^完整地址^省(自治区、直辖市)^市(地区、州)^县(市、区)^乡(镇、街道办事处)^村(街、路、弄等)^门牌号码||13家庭电话|14办公电话||16婚姻状况||18费别名称^医保中心名称^病人医保类别^医保病人职退情况^诊疗卡号^诊疗卡类型^医保ID^医保卡号||||22民族|23籍贯|||26国籍|||||||33更新日期|34年龄|35单位名称|36职业</w:t>
                      </w:r>
                    </w:p>
                    <w:p>
                      <w:pPr>
                        <w:spacing w:line="360" w:lineRule="auto"/>
                        <w:ind w:firstLine="420"/>
                        <w:rPr>
                          <w:rFonts w:hint="default" w:ascii="仿宋" w:hAnsi="仿宋" w:eastAsia="仿宋" w:cs="Calibri"/>
                          <w:sz w:val="24"/>
                          <w:szCs w:val="24"/>
                          <w:lang w:val="en-US" w:eastAsia="zh-CN"/>
                        </w:rPr>
                      </w:pPr>
                      <w:r>
                        <w:rPr>
                          <w:rFonts w:hint="eastAsia" w:ascii="仿宋" w:hAnsi="仿宋" w:eastAsia="仿宋" w:cs="Calibri"/>
                          <w:sz w:val="24"/>
                          <w:szCs w:val="24"/>
                        </w:rPr>
                        <w:t>PV1|1序号|</w:t>
                      </w:r>
                      <w:r>
                        <w:rPr>
                          <w:rFonts w:hint="eastAsia" w:ascii="仿宋" w:hAnsi="仿宋" w:eastAsia="仿宋"/>
                          <w:sz w:val="24"/>
                          <w:szCs w:val="24"/>
                        </w:rPr>
                        <w:t>2患者类别^挂号ID^挂号号^病案号^工伤登记号^</w:t>
                      </w:r>
                      <w:r>
                        <w:rPr>
                          <w:rFonts w:ascii="仿宋" w:hAnsi="仿宋" w:eastAsia="仿宋"/>
                          <w:sz w:val="24"/>
                          <w:szCs w:val="24"/>
                        </w:rPr>
                        <w:t>挂号类别</w:t>
                      </w:r>
                      <w:r>
                        <w:rPr>
                          <w:rFonts w:hint="eastAsia" w:ascii="仿宋" w:hAnsi="仿宋" w:eastAsia="仿宋"/>
                          <w:sz w:val="24"/>
                          <w:szCs w:val="24"/>
                        </w:rPr>
                        <w:t>I</w:t>
                      </w:r>
                      <w:r>
                        <w:rPr>
                          <w:rFonts w:ascii="仿宋" w:hAnsi="仿宋" w:eastAsia="仿宋"/>
                          <w:sz w:val="24"/>
                          <w:szCs w:val="24"/>
                        </w:rPr>
                        <w:t>D^挂号类别名称</w:t>
                      </w:r>
                      <w:r>
                        <w:rPr>
                          <w:rFonts w:hint="eastAsia" w:ascii="仿宋" w:hAnsi="仿宋" w:eastAsia="仿宋" w:cs="Calibri"/>
                          <w:sz w:val="24"/>
                          <w:szCs w:val="24"/>
                          <w:lang w:val="en-US" w:eastAsia="zh-CN"/>
                        </w:rPr>
                        <w:t>|</w:t>
                      </w:r>
                      <w:r>
                        <w:rPr>
                          <w:rFonts w:hint="eastAsia" w:ascii="仿宋" w:hAnsi="仿宋" w:eastAsia="仿宋"/>
                          <w:sz w:val="24"/>
                          <w:szCs w:val="24"/>
                        </w:rPr>
                        <w:t>3 ^^^病区ID ^科室ID^院区标志||||7^^就诊医生ID^就诊医生姓名|||||||||||18医保是否按自费入院|||||</w:t>
                      </w:r>
                      <w:r>
                        <w:rPr>
                          <w:rFonts w:hint="eastAsia" w:ascii="仿宋" w:hAnsi="仿宋" w:eastAsia="仿宋" w:cs="Calibri"/>
                          <w:sz w:val="24"/>
                          <w:szCs w:val="24"/>
                          <w:lang w:val="en-US" w:eastAsia="zh-CN"/>
                        </w:rPr>
                        <w:t>23</w:t>
                      </w:r>
                      <w:r>
                        <w:rPr>
                          <w:rFonts w:hint="eastAsia" w:ascii="仿宋" w:hAnsi="仿宋" w:eastAsia="仿宋" w:cs="Calibri"/>
                          <w:sz w:val="24"/>
                          <w:szCs w:val="24"/>
                        </w:rPr>
                        <w:t>处方状态(1:有处方；2:无处方)</w:t>
                      </w:r>
                      <w:r>
                        <w:rPr>
                          <w:rFonts w:hint="eastAsia" w:ascii="仿宋" w:hAnsi="仿宋" w:eastAsia="仿宋"/>
                          <w:sz w:val="24"/>
                          <w:szCs w:val="24"/>
                        </w:rPr>
                        <w:t>|||||||||||||||||||||44就诊日期时间</w:t>
                      </w:r>
                    </w:p>
                    <w:p>
                      <w:pPr>
                        <w:spacing w:line="360" w:lineRule="auto"/>
                        <w:ind w:firstLine="420"/>
                        <w:rPr>
                          <w:rFonts w:hint="eastAsia" w:ascii="仿宋" w:hAnsi="仿宋" w:eastAsia="仿宋" w:cs="Calibri"/>
                          <w:sz w:val="24"/>
                          <w:szCs w:val="24"/>
                        </w:rPr>
                      </w:pPr>
                      <w:r>
                        <w:rPr>
                          <w:rFonts w:hint="eastAsia" w:ascii="仿宋" w:hAnsi="仿宋" w:eastAsia="仿宋" w:cs="Calibri"/>
                          <w:sz w:val="24"/>
                          <w:szCs w:val="24"/>
                        </w:rPr>
                        <w:t>ORC|1控制码|||4处方ID|||||9医生提交处方时间|10录入人ID^录入人姓名^^停止处方操作医生ID^停止处方操作医生姓名|</w:t>
                      </w:r>
                      <w:r>
                        <w:rPr>
                          <w:rFonts w:ascii="仿宋" w:hAnsi="仿宋" w:eastAsia="仿宋"/>
                          <w:sz w:val="24"/>
                          <w:szCs w:val="24"/>
                        </w:rPr>
                        <w:t>11药师</w:t>
                      </w:r>
                      <w:r>
                        <w:rPr>
                          <w:rFonts w:hint="eastAsia" w:ascii="仿宋" w:hAnsi="仿宋" w:eastAsia="仿宋"/>
                          <w:sz w:val="24"/>
                          <w:szCs w:val="24"/>
                        </w:rPr>
                        <w:t>I</w:t>
                      </w:r>
                      <w:r>
                        <w:rPr>
                          <w:rFonts w:ascii="仿宋" w:hAnsi="仿宋" w:eastAsia="仿宋"/>
                          <w:sz w:val="24"/>
                          <w:szCs w:val="24"/>
                        </w:rPr>
                        <w:t>D^药师姓名</w:t>
                      </w:r>
                      <w:r>
                        <w:rPr>
                          <w:rFonts w:hint="eastAsia" w:ascii="仿宋" w:hAnsi="仿宋" w:eastAsia="仿宋"/>
                          <w:sz w:val="24"/>
                          <w:szCs w:val="24"/>
                        </w:rPr>
                        <w:t>^药师证件号</w:t>
                      </w:r>
                      <w:r>
                        <w:rPr>
                          <w:rFonts w:hint="eastAsia" w:ascii="仿宋" w:hAnsi="仿宋" w:eastAsia="仿宋" w:cs="Calibri"/>
                          <w:sz w:val="24"/>
                          <w:szCs w:val="24"/>
                        </w:rPr>
                        <w:t>|</w:t>
                      </w:r>
                      <w:r>
                        <w:rPr>
                          <w:rFonts w:hint="eastAsia" w:ascii="仿宋" w:hAnsi="仿宋" w:eastAsia="仿宋"/>
                          <w:sz w:val="24"/>
                          <w:szCs w:val="24"/>
                        </w:rPr>
                        <w:t>12开单医生ID^开单医生姓名^</w:t>
                      </w:r>
                      <w:r>
                        <w:rPr>
                          <w:rFonts w:ascii="仿宋" w:hAnsi="仿宋" w:eastAsia="仿宋"/>
                          <w:sz w:val="24"/>
                          <w:szCs w:val="24"/>
                        </w:rPr>
                        <w:t>签名</w:t>
                      </w:r>
                      <w:r>
                        <w:rPr>
                          <w:rFonts w:hint="eastAsia" w:ascii="仿宋" w:hAnsi="仿宋" w:eastAsia="仿宋"/>
                          <w:sz w:val="24"/>
                          <w:szCs w:val="24"/>
                        </w:rPr>
                        <w:t>P</w:t>
                      </w:r>
                      <w:r>
                        <w:rPr>
                          <w:rFonts w:ascii="仿宋" w:hAnsi="仿宋" w:eastAsia="仿宋"/>
                          <w:sz w:val="24"/>
                          <w:szCs w:val="24"/>
                        </w:rPr>
                        <w:t>DF</w:t>
                      </w:r>
                      <w:r>
                        <w:rPr>
                          <w:rFonts w:hint="eastAsia" w:ascii="仿宋" w:hAnsi="仿宋" w:eastAsia="仿宋" w:cs="Calibri"/>
                          <w:sz w:val="24"/>
                          <w:szCs w:val="24"/>
                        </w:rPr>
                        <w:t>|</w:t>
                      </w:r>
                      <w:r>
                        <w:rPr>
                          <w:rFonts w:hint="eastAsia" w:ascii="仿宋" w:hAnsi="仿宋" w:eastAsia="仿宋"/>
                          <w:sz w:val="24"/>
                          <w:szCs w:val="24"/>
                        </w:rPr>
                        <w:t>13^^^^科室ID^科室名称^院区标志</w:t>
                      </w:r>
                      <w:r>
                        <w:rPr>
                          <w:rFonts w:hint="eastAsia" w:ascii="仿宋" w:hAnsi="仿宋" w:eastAsia="仿宋" w:cs="Calibri"/>
                          <w:sz w:val="24"/>
                          <w:szCs w:val="24"/>
                        </w:rPr>
                        <w:t>||</w:t>
                      </w:r>
                      <w:r>
                        <w:rPr>
                          <w:rFonts w:ascii="仿宋" w:hAnsi="仿宋" w:eastAsia="仿宋"/>
                          <w:sz w:val="24"/>
                          <w:szCs w:val="24"/>
                        </w:rPr>
                        <w:t>15处方审核日期时间</w:t>
                      </w:r>
                      <w:r>
                        <w:rPr>
                          <w:rFonts w:hint="eastAsia" w:ascii="仿宋" w:hAnsi="仿宋" w:eastAsia="仿宋" w:cs="Calibri"/>
                          <w:sz w:val="24"/>
                          <w:szCs w:val="24"/>
                        </w:rPr>
                        <w:t>||||||||||</w:t>
                      </w:r>
                      <w:r>
                        <w:rPr>
                          <w:rFonts w:hint="eastAsia" w:ascii="仿宋" w:hAnsi="仿宋" w:eastAsia="仿宋" w:cs="Calibri"/>
                          <w:sz w:val="24"/>
                          <w:szCs w:val="24"/>
                          <w:lang w:val="en-US" w:eastAsia="zh-CN"/>
                        </w:rPr>
                        <w:t>25医生证件号码</w:t>
                      </w:r>
                      <w:r>
                        <w:rPr>
                          <w:rFonts w:hint="eastAsia" w:ascii="仿宋" w:hAnsi="仿宋" w:eastAsia="仿宋" w:cs="Calibri"/>
                          <w:sz w:val="24"/>
                          <w:szCs w:val="24"/>
                        </w:rPr>
                        <w:t>||</w:t>
                      </w:r>
                      <w:r>
                        <w:rPr>
                          <w:rFonts w:ascii="仿宋" w:hAnsi="仿宋" w:eastAsia="仿宋"/>
                          <w:sz w:val="24"/>
                          <w:szCs w:val="24"/>
                        </w:rPr>
                        <w:t>27处方失效时间</w:t>
                      </w:r>
                      <w:r>
                        <w:rPr>
                          <w:rFonts w:hint="eastAsia" w:ascii="仿宋" w:hAnsi="仿宋" w:eastAsia="仿宋" w:cs="Calibri"/>
                          <w:sz w:val="24"/>
                          <w:szCs w:val="24"/>
                        </w:rPr>
                        <w:t>||29处方类型代码^处方类型名称^^处方类别（长临标识）</w:t>
                      </w:r>
                    </w:p>
                    <w:p>
                      <w:pPr>
                        <w:spacing w:line="360" w:lineRule="auto"/>
                        <w:ind w:firstLine="420"/>
                        <w:rPr>
                          <w:rFonts w:hint="default" w:ascii="仿宋" w:hAnsi="仿宋" w:eastAsia="仿宋" w:cs="Calibri"/>
                          <w:sz w:val="24"/>
                          <w:szCs w:val="24"/>
                          <w:lang w:val="en-US" w:eastAsia="zh-CN"/>
                        </w:rPr>
                      </w:pPr>
                      <w:r>
                        <w:rPr>
                          <w:rFonts w:hint="eastAsia" w:ascii="仿宋" w:hAnsi="仿宋" w:eastAsia="仿宋"/>
                          <w:sz w:val="24"/>
                          <w:szCs w:val="24"/>
                        </w:rPr>
                        <w:t>TQ1|1|2药品的总数量^总数量对应的单位|3频次（执行频率描述，如 TID）|||6持续天数</w:t>
                      </w:r>
                    </w:p>
                    <w:p>
                      <w:pPr>
                        <w:spacing w:line="360" w:lineRule="auto"/>
                        <w:ind w:firstLine="420"/>
                        <w:rPr>
                          <w:rFonts w:ascii="仿宋" w:hAnsi="仿宋" w:eastAsia="仿宋" w:cs="Calibri"/>
                          <w:sz w:val="24"/>
                          <w:szCs w:val="24"/>
                        </w:rPr>
                      </w:pPr>
                      <w:r>
                        <w:rPr>
                          <w:rFonts w:hint="eastAsia" w:ascii="仿宋" w:hAnsi="仿宋" w:eastAsia="仿宋" w:cs="Calibri"/>
                          <w:sz w:val="24"/>
                          <w:szCs w:val="24"/>
                        </w:rPr>
                        <w:t>RXO|</w:t>
                      </w:r>
                      <w:r>
                        <w:rPr>
                          <w:rFonts w:hint="eastAsia" w:ascii="仿宋" w:hAnsi="仿宋" w:eastAsia="仿宋"/>
                          <w:sz w:val="24"/>
                          <w:szCs w:val="24"/>
                        </w:rPr>
                        <w:t>1处方明细ID^药品名称^</w:t>
                      </w:r>
                      <w:r>
                        <w:rPr>
                          <w:rFonts w:ascii="仿宋" w:hAnsi="仿宋" w:eastAsia="仿宋"/>
                          <w:sz w:val="24"/>
                          <w:szCs w:val="24"/>
                        </w:rPr>
                        <w:t>单价</w:t>
                      </w:r>
                      <w:r>
                        <w:rPr>
                          <w:rFonts w:hint="eastAsia" w:ascii="仿宋" w:hAnsi="仿宋" w:eastAsia="仿宋" w:cs="Calibri"/>
                          <w:sz w:val="24"/>
                          <w:szCs w:val="24"/>
                        </w:rPr>
                        <w:t>|2药品一次使用剂量（最小值）|药品一次使用剂量最大值|4剂量单位|5剂型|6处理类别|7药物说明||||11药品规格|12药品规格单位|||||17配药持续时间单位|||20适应病症|21给出速度数值</w:t>
                      </w:r>
                      <w:r>
                        <w:rPr>
                          <w:rFonts w:ascii="仿宋" w:hAnsi="仿宋" w:eastAsia="仿宋" w:cs="Calibri"/>
                          <w:sz w:val="24"/>
                          <w:szCs w:val="24"/>
                        </w:rPr>
                        <w:t>(150)</w:t>
                      </w:r>
                      <w:r>
                        <w:rPr>
                          <w:rFonts w:hint="eastAsia" w:ascii="仿宋" w:hAnsi="仿宋" w:eastAsia="仿宋" w:cs="Calibri"/>
                          <w:sz w:val="24"/>
                          <w:szCs w:val="24"/>
                        </w:rPr>
                        <w:t>|22用药速度单位（</w:t>
                      </w:r>
                      <w:r>
                        <w:rPr>
                          <w:rFonts w:ascii="仿宋" w:hAnsi="仿宋" w:eastAsia="仿宋" w:cs="Calibri"/>
                          <w:sz w:val="24"/>
                          <w:szCs w:val="24"/>
                        </w:rPr>
                        <w:t>ml/h</w:t>
                      </w:r>
                      <w:r>
                        <w:rPr>
                          <w:rFonts w:hint="eastAsia" w:ascii="仿宋" w:hAnsi="仿宋" w:eastAsia="仿宋" w:cs="Calibri"/>
                          <w:sz w:val="24"/>
                          <w:szCs w:val="24"/>
                        </w:rPr>
                        <w:t>）|23总剂量|</w:t>
                      </w:r>
                      <w:r>
                        <w:rPr>
                          <w:rFonts w:hint="eastAsia" w:ascii="仿宋" w:hAnsi="仿宋" w:eastAsia="仿宋"/>
                          <w:sz w:val="24"/>
                          <w:szCs w:val="24"/>
                        </w:rPr>
                        <w:t>24药品代码（诊疗项目代码）^药品描述（诊疗描述）^</w:t>
                      </w:r>
                      <w:r>
                        <w:rPr>
                          <w:rFonts w:ascii="仿宋" w:hAnsi="仿宋" w:eastAsia="仿宋"/>
                          <w:sz w:val="24"/>
                          <w:szCs w:val="24"/>
                        </w:rPr>
                        <w:t>^药品医保代码</w:t>
                      </w:r>
                      <w:r>
                        <w:rPr>
                          <w:rFonts w:hint="eastAsia" w:ascii="仿宋" w:hAnsi="仿宋" w:eastAsia="仿宋"/>
                          <w:sz w:val="24"/>
                          <w:szCs w:val="24"/>
                        </w:rPr>
                        <w:t>^</w:t>
                      </w:r>
                      <w:r>
                        <w:rPr>
                          <w:rFonts w:ascii="仿宋" w:hAnsi="仿宋" w:eastAsia="仿宋"/>
                          <w:sz w:val="24"/>
                          <w:szCs w:val="24"/>
                        </w:rPr>
                        <w:t>药品医保名称</w:t>
                      </w:r>
                      <w:r>
                        <w:rPr>
                          <w:rFonts w:hint="eastAsia" w:ascii="仿宋" w:hAnsi="仿宋" w:eastAsia="仿宋" w:cs="Calibri"/>
                          <w:sz w:val="24"/>
                          <w:szCs w:val="24"/>
                        </w:rPr>
                        <w:t>|||27药品大类|28频率次数执行频率的次数部分</w:t>
                      </w:r>
                    </w:p>
                    <w:p>
                      <w:pPr>
                        <w:spacing w:line="360" w:lineRule="auto"/>
                        <w:ind w:firstLine="420"/>
                        <w:jc w:val="left"/>
                        <w:rPr>
                          <w:rFonts w:ascii="仿宋" w:hAnsi="仿宋" w:eastAsia="仿宋" w:cs="Calibri"/>
                          <w:sz w:val="24"/>
                          <w:szCs w:val="24"/>
                        </w:rPr>
                      </w:pPr>
                      <w:r>
                        <w:rPr>
                          <w:rFonts w:ascii="仿宋" w:hAnsi="仿宋" w:eastAsia="仿宋" w:cs="Calibri"/>
                          <w:sz w:val="24"/>
                          <w:szCs w:val="24"/>
                        </w:rPr>
                        <w:t>RXR|1</w:t>
                      </w:r>
                      <w:r>
                        <w:rPr>
                          <w:rFonts w:hint="eastAsia" w:ascii="仿宋" w:hAnsi="仿宋" w:eastAsia="仿宋" w:cs="Calibri"/>
                          <w:sz w:val="24"/>
                          <w:szCs w:val="24"/>
                        </w:rPr>
                        <w:t>用法</w:t>
                      </w:r>
                      <w:r>
                        <w:rPr>
                          <w:rFonts w:ascii="仿宋" w:hAnsi="仿宋" w:eastAsia="仿宋" w:cs="Calibri"/>
                          <w:sz w:val="24"/>
                          <w:szCs w:val="24"/>
                        </w:rPr>
                        <w:t>|</w:t>
                      </w:r>
                      <w:r>
                        <w:rPr>
                          <w:rFonts w:hint="eastAsia" w:ascii="仿宋" w:hAnsi="仿宋" w:eastAsia="仿宋"/>
                          <w:sz w:val="24"/>
                          <w:szCs w:val="24"/>
                        </w:rPr>
                        <w:t>2使用部位代码^使用部位名称</w:t>
                      </w:r>
                      <w:r>
                        <w:rPr>
                          <w:rFonts w:ascii="仿宋" w:hAnsi="仿宋" w:eastAsia="仿宋" w:cs="Calibri"/>
                          <w:sz w:val="24"/>
                          <w:szCs w:val="24"/>
                        </w:rPr>
                        <w:t>||4</w:t>
                      </w:r>
                      <w:r>
                        <w:rPr>
                          <w:rFonts w:hint="eastAsia" w:ascii="仿宋" w:hAnsi="仿宋" w:eastAsia="仿宋" w:cs="Calibri"/>
                          <w:sz w:val="24"/>
                          <w:szCs w:val="24"/>
                        </w:rPr>
                        <w:t>中药单个药品细目用法编码</w:t>
                      </w:r>
                      <w:r>
                        <w:rPr>
                          <w:rFonts w:ascii="仿宋" w:hAnsi="仿宋" w:eastAsia="仿宋" w:cs="Calibri"/>
                          <w:sz w:val="24"/>
                          <w:szCs w:val="24"/>
                        </w:rPr>
                        <w:t>|5</w:t>
                      </w:r>
                      <w:r>
                        <w:rPr>
                          <w:rFonts w:hint="eastAsia" w:ascii="仿宋" w:hAnsi="仿宋" w:eastAsia="仿宋" w:cs="Calibri"/>
                          <w:sz w:val="24"/>
                          <w:szCs w:val="24"/>
                        </w:rPr>
                        <w:t>嘱咐</w:t>
                      </w:r>
                      <w:r>
                        <w:rPr>
                          <w:rFonts w:ascii="仿宋" w:hAnsi="仿宋" w:eastAsia="仿宋" w:cs="Calibri"/>
                          <w:sz w:val="24"/>
                          <w:szCs w:val="24"/>
                        </w:rPr>
                        <w:t>|</w:t>
                      </w:r>
                    </w:p>
                    <w:p>
                      <w:pPr>
                        <w:jc w:val="left"/>
                        <w:rPr>
                          <w:rFonts w:hint="default" w:eastAsiaTheme="minorEastAsia"/>
                          <w:color w:val="0F243E"/>
                          <w:lang w:val="en-US" w:eastAsia="zh-CN"/>
                        </w:rPr>
                      </w:pPr>
                      <w:r>
                        <w:rPr>
                          <w:rFonts w:hint="eastAsia"/>
                          <w:color w:val="0F243E"/>
                          <w:lang w:val="en-US" w:eastAsia="zh-CN"/>
                        </w:rPr>
                        <w:t xml:space="preserve">   </w:t>
                      </w:r>
                      <w:r>
                        <w:rPr>
                          <w:rFonts w:hint="eastAsia" w:ascii="仿宋" w:hAnsi="仿宋" w:eastAsia="仿宋" w:cs="Calibri"/>
                          <w:sz w:val="24"/>
                          <w:szCs w:val="24"/>
                          <w:lang w:val="en-US" w:eastAsia="zh-CN"/>
                        </w:rPr>
                        <w:t xml:space="preserve"> FT1|1顺序号|2事务ID||4结账执行日期时间||6事务类型代码^事务类型文本|7本条收费/申请项目编码^项目名称||||11总金额</w:t>
                      </w:r>
                    </w:p>
                  </w:txbxContent>
                </v:textbox>
                <w10:wrap type="none"/>
                <w10:anchorlock/>
              </v:shape>
            </w:pict>
          </mc:Fallback>
        </mc:AlternateContent>
      </w:r>
    </w:p>
    <w:p>
      <w:pPr>
        <w:spacing w:line="360" w:lineRule="auto"/>
        <w:ind w:firstLine="420"/>
        <w:rPr>
          <w:rFonts w:ascii="仿宋" w:hAnsi="仿宋" w:eastAsia="仿宋" w:cs="Calibri"/>
          <w:sz w:val="24"/>
          <w:szCs w:val="24"/>
        </w:rPr>
      </w:pPr>
    </w:p>
    <w:p>
      <w:pPr>
        <w:spacing w:line="360" w:lineRule="auto"/>
        <w:ind w:firstLine="420"/>
        <w:rPr>
          <w:rFonts w:ascii="仿宋" w:hAnsi="仿宋" w:eastAsia="仿宋" w:cs="Calibri"/>
          <w:sz w:val="24"/>
          <w:szCs w:val="24"/>
        </w:rPr>
      </w:pPr>
      <w:r>
        <w:rPr>
          <w:rFonts w:ascii="仿宋" w:hAnsi="仿宋" w:eastAsia="仿宋" w:cs="Calibri"/>
          <w:sz w:val="24"/>
          <w:szCs w:val="24"/>
        </w:rPr>
        <w:t>ORP^O10^ORP_O10</w:t>
      </w:r>
    </w:p>
    <w:p>
      <w:pPr>
        <w:spacing w:line="360" w:lineRule="auto"/>
        <w:ind w:firstLine="420"/>
        <w:rPr>
          <w:rFonts w:ascii="仿宋" w:hAnsi="仿宋" w:eastAsia="仿宋" w:cs="Calibri"/>
          <w:sz w:val="24"/>
          <w:szCs w:val="24"/>
        </w:rPr>
      </w:pPr>
      <w:r>
        <w:rPr>
          <w:rFonts w:ascii="仿宋" w:hAnsi="仿宋" w:eastAsia="仿宋" w:cs="Calibri"/>
          <w:sz w:val="24"/>
          <w:szCs w:val="24"/>
        </w:rPr>
        <mc:AlternateContent>
          <mc:Choice Requires="wps">
            <w:drawing>
              <wp:inline distT="0" distB="0" distL="114300" distR="114300">
                <wp:extent cx="5280660" cy="1305560"/>
                <wp:effectExtent l="4445" t="4445" r="10795" b="23495"/>
                <wp:docPr id="7" name="文本框 7"/>
                <wp:cNvGraphicFramePr/>
                <a:graphic xmlns:a="http://schemas.openxmlformats.org/drawingml/2006/main">
                  <a:graphicData uri="http://schemas.microsoft.com/office/word/2010/wordprocessingShape">
                    <wps:wsp>
                      <wps:cNvSpPr txBox="1"/>
                      <wps:spPr>
                        <a:xfrm>
                          <a:off x="0" y="0"/>
                          <a:ext cx="5280660" cy="1305560"/>
                        </a:xfrm>
                        <a:prstGeom prst="rect">
                          <a:avLst/>
                        </a:prstGeom>
                        <a:solidFill>
                          <a:srgbClr val="DBEEF4"/>
                        </a:solidFill>
                        <a:ln w="6350" cap="flat" cmpd="sng">
                          <a:solidFill>
                            <a:srgbClr val="10253F"/>
                          </a:solidFill>
                          <a:prstDash val="solid"/>
                          <a:miter/>
                          <a:headEnd type="none" w="med" len="med"/>
                          <a:tailEnd type="none" w="med" len="med"/>
                        </a:ln>
                      </wps:spPr>
                      <wps:txbx>
                        <w:txbxContent>
                          <w:p>
                            <w:pPr>
                              <w:spacing w:line="360" w:lineRule="auto"/>
                              <w:ind w:firstLine="420"/>
                              <w:rPr>
                                <w:rFonts w:ascii="仿宋" w:hAnsi="仿宋" w:eastAsia="仿宋" w:cs="Calibri"/>
                                <w:sz w:val="24"/>
                                <w:szCs w:val="24"/>
                              </w:rPr>
                            </w:pPr>
                            <w:r>
                              <w:rPr>
                                <w:rFonts w:ascii="仿宋" w:hAnsi="仿宋" w:eastAsia="仿宋" w:cs="Calibri"/>
                                <w:sz w:val="24"/>
                                <w:szCs w:val="24"/>
                              </w:rPr>
                              <w:t>MSH|^~\&amp;|</w:t>
                            </w:r>
                            <w:r>
                              <w:rPr>
                                <w:rFonts w:hint="eastAsia" w:ascii="仿宋" w:hAnsi="仿宋" w:eastAsia="仿宋" w:cs="Calibri"/>
                                <w:sz w:val="24"/>
                                <w:szCs w:val="24"/>
                                <w:lang w:val="en-US" w:eastAsia="zh-CN"/>
                              </w:rPr>
                              <w:t>EMR</w:t>
                            </w:r>
                            <w:r>
                              <w:rPr>
                                <w:rFonts w:ascii="仿宋" w:hAnsi="仿宋" w:eastAsia="仿宋" w:cs="Calibri"/>
                                <w:sz w:val="24"/>
                                <w:szCs w:val="24"/>
                              </w:rPr>
                              <w:t>|</w:t>
                            </w:r>
                            <w:r>
                              <w:rPr>
                                <w:rFonts w:hint="eastAsia" w:ascii="仿宋" w:hAnsi="仿宋" w:eastAsia="仿宋" w:cs="Calibri"/>
                                <w:sz w:val="24"/>
                                <w:szCs w:val="24"/>
                              </w:rPr>
                              <w:t>发送模块名称</w:t>
                            </w:r>
                            <w:r>
                              <w:rPr>
                                <w:rFonts w:ascii="仿宋" w:hAnsi="仿宋" w:eastAsia="仿宋" w:cs="Calibri"/>
                                <w:sz w:val="24"/>
                                <w:szCs w:val="24"/>
                              </w:rPr>
                              <w:t>|HIS|</w:t>
                            </w:r>
                            <w:r>
                              <w:rPr>
                                <w:rFonts w:hint="eastAsia" w:ascii="仿宋" w:hAnsi="仿宋" w:eastAsia="仿宋" w:cs="Calibri"/>
                                <w:sz w:val="24"/>
                                <w:szCs w:val="24"/>
                              </w:rPr>
                              <w:t>接收模块名称</w:t>
                            </w:r>
                            <w:r>
                              <w:rPr>
                                <w:rFonts w:ascii="仿宋" w:hAnsi="仿宋" w:eastAsia="仿宋" w:cs="Calibri"/>
                                <w:sz w:val="24"/>
                                <w:szCs w:val="24"/>
                              </w:rPr>
                              <w:t>|20140626114851.687(</w:t>
                            </w:r>
                            <w:r>
                              <w:rPr>
                                <w:rFonts w:hint="eastAsia" w:ascii="仿宋" w:hAnsi="仿宋" w:eastAsia="仿宋" w:cs="Calibri"/>
                                <w:sz w:val="24"/>
                                <w:szCs w:val="24"/>
                              </w:rPr>
                              <w:t>发送时间</w:t>
                            </w:r>
                            <w:r>
                              <w:rPr>
                                <w:rFonts w:ascii="仿宋" w:hAnsi="仿宋" w:eastAsia="仿宋" w:cs="Calibri"/>
                                <w:sz w:val="24"/>
                                <w:szCs w:val="24"/>
                              </w:rPr>
                              <w:t>)|N|ORP^O10^ORP_O10|Prescription</w:t>
                            </w:r>
                            <w:r>
                              <w:rPr>
                                <w:rFonts w:hint="eastAsia" w:ascii="仿宋" w:hAnsi="仿宋" w:eastAsia="仿宋" w:cs="Calibri"/>
                                <w:sz w:val="24"/>
                                <w:szCs w:val="24"/>
                              </w:rPr>
                              <w:t>_</w:t>
                            </w:r>
                            <w:r>
                              <w:rPr>
                                <w:rFonts w:ascii="仿宋" w:hAnsi="仿宋" w:eastAsia="仿宋" w:cs="Calibri"/>
                                <w:sz w:val="24"/>
                                <w:szCs w:val="24"/>
                              </w:rPr>
                              <w:t>Order_</w:t>
                            </w:r>
                            <w:r>
                              <w:rPr>
                                <w:rFonts w:hint="eastAsia" w:ascii="仿宋" w:hAnsi="仿宋" w:eastAsia="仿宋" w:cs="Calibri"/>
                                <w:sz w:val="24"/>
                                <w:szCs w:val="24"/>
                              </w:rPr>
                              <w:t>Send</w:t>
                            </w:r>
                            <w:r>
                              <w:rPr>
                                <w:rFonts w:ascii="仿宋" w:hAnsi="仿宋" w:eastAsia="仿宋" w:cs="Calibri"/>
                                <w:sz w:val="24"/>
                                <w:szCs w:val="24"/>
                              </w:rPr>
                              <w:t>_Return-20140626114850755|P|2.7</w:t>
                            </w:r>
                          </w:p>
                          <w:p>
                            <w:pPr>
                              <w:spacing w:line="360" w:lineRule="auto"/>
                              <w:ind w:firstLine="420"/>
                              <w:rPr>
                                <w:rFonts w:ascii="仿宋" w:hAnsi="仿宋" w:eastAsia="仿宋" w:cs="Calibri"/>
                                <w:sz w:val="24"/>
                                <w:szCs w:val="24"/>
                              </w:rPr>
                            </w:pPr>
                            <w:r>
                              <w:rPr>
                                <w:rFonts w:ascii="仿宋" w:hAnsi="仿宋" w:eastAsia="仿宋" w:cs="Calibri"/>
                                <w:sz w:val="24"/>
                                <w:szCs w:val="24"/>
                              </w:rPr>
                              <w:t>MSA|AA(AA:</w:t>
                            </w:r>
                            <w:r>
                              <w:rPr>
                                <w:rFonts w:hint="eastAsia" w:ascii="仿宋" w:hAnsi="仿宋" w:eastAsia="仿宋" w:cs="Calibri"/>
                                <w:sz w:val="24"/>
                                <w:szCs w:val="24"/>
                              </w:rPr>
                              <w:t>成功</w:t>
                            </w:r>
                            <w:r>
                              <w:rPr>
                                <w:rFonts w:ascii="仿宋" w:hAnsi="仿宋" w:eastAsia="仿宋" w:cs="Calibri"/>
                                <w:sz w:val="24"/>
                                <w:szCs w:val="24"/>
                              </w:rPr>
                              <w:t>/AE:</w:t>
                            </w:r>
                            <w:r>
                              <w:rPr>
                                <w:rFonts w:hint="eastAsia" w:ascii="仿宋" w:hAnsi="仿宋" w:eastAsia="仿宋" w:cs="Calibri"/>
                                <w:sz w:val="24"/>
                                <w:szCs w:val="24"/>
                              </w:rPr>
                              <w:t>错误</w:t>
                            </w:r>
                            <w:r>
                              <w:rPr>
                                <w:rFonts w:ascii="仿宋" w:hAnsi="仿宋" w:eastAsia="仿宋" w:cs="Calibri"/>
                                <w:sz w:val="24"/>
                                <w:szCs w:val="24"/>
                              </w:rPr>
                              <w:t>)|</w:t>
                            </w:r>
                            <w:r>
                              <w:rPr>
                                <w:rFonts w:hint="eastAsia" w:ascii="仿宋" w:hAnsi="仿宋" w:eastAsia="仿宋" w:cs="Calibri"/>
                                <w:sz w:val="24"/>
                                <w:szCs w:val="24"/>
                              </w:rPr>
                              <w:t>主消息控制</w:t>
                            </w:r>
                            <w:r>
                              <w:rPr>
                                <w:rFonts w:ascii="仿宋" w:hAnsi="仿宋" w:eastAsia="仿宋" w:cs="Calibri"/>
                                <w:sz w:val="24"/>
                                <w:szCs w:val="24"/>
                              </w:rPr>
                              <w:t>ID|</w:t>
                            </w:r>
                            <w:r>
                              <w:rPr>
                                <w:rFonts w:hint="eastAsia" w:ascii="仿宋" w:hAnsi="仿宋" w:eastAsia="仿宋" w:cs="Calibri"/>
                                <w:sz w:val="24"/>
                                <w:szCs w:val="24"/>
                              </w:rPr>
                              <w:t>执行结果消息</w:t>
                            </w:r>
                          </w:p>
                        </w:txbxContent>
                      </wps:txbx>
                      <wps:bodyPr upright="1"/>
                    </wps:wsp>
                  </a:graphicData>
                </a:graphic>
              </wp:inline>
            </w:drawing>
          </mc:Choice>
          <mc:Fallback>
            <w:pict>
              <v:shape id="_x0000_s1026" o:spid="_x0000_s1026" o:spt="202" type="#_x0000_t202" style="height:102.8pt;width:415.8pt;" fillcolor="#DBEEF4" filled="t" stroked="t" coordsize="21600,21600" o:gfxdata="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KWAu90wAAAAUBAAAPAAAAAAAAAAEAIAAAACIAAABkcnMvZG93bnJldi54bWxQSwECFAAU&#10;AAAACACHTuJAxca7+PYBAADpAwAADgAAAAAAAAABACAAAAAiAQAAZHJzL2Uyb0RvYy54bWxQSwUG&#10;AAAAAAYABgBZAQAAigUAAAAA&#10;">
                <v:fill on="t" focussize="0,0"/>
                <v:stroke weight="0.5pt" color="#10253F" joinstyle="miter"/>
                <v:imagedata o:title=""/>
                <o:lock v:ext="edit" aspectratio="f"/>
                <v:textbox>
                  <w:txbxContent>
                    <w:p>
                      <w:pPr>
                        <w:spacing w:line="360" w:lineRule="auto"/>
                        <w:ind w:firstLine="420"/>
                        <w:rPr>
                          <w:rFonts w:ascii="仿宋" w:hAnsi="仿宋" w:eastAsia="仿宋" w:cs="Calibri"/>
                          <w:sz w:val="24"/>
                          <w:szCs w:val="24"/>
                        </w:rPr>
                      </w:pPr>
                      <w:r>
                        <w:rPr>
                          <w:rFonts w:ascii="仿宋" w:hAnsi="仿宋" w:eastAsia="仿宋" w:cs="Calibri"/>
                          <w:sz w:val="24"/>
                          <w:szCs w:val="24"/>
                        </w:rPr>
                        <w:t>MSH|^~\&amp;|</w:t>
                      </w:r>
                      <w:r>
                        <w:rPr>
                          <w:rFonts w:hint="eastAsia" w:ascii="仿宋" w:hAnsi="仿宋" w:eastAsia="仿宋" w:cs="Calibri"/>
                          <w:sz w:val="24"/>
                          <w:szCs w:val="24"/>
                          <w:lang w:val="en-US" w:eastAsia="zh-CN"/>
                        </w:rPr>
                        <w:t>EMR</w:t>
                      </w:r>
                      <w:r>
                        <w:rPr>
                          <w:rFonts w:ascii="仿宋" w:hAnsi="仿宋" w:eastAsia="仿宋" w:cs="Calibri"/>
                          <w:sz w:val="24"/>
                          <w:szCs w:val="24"/>
                        </w:rPr>
                        <w:t>|</w:t>
                      </w:r>
                      <w:r>
                        <w:rPr>
                          <w:rFonts w:hint="eastAsia" w:ascii="仿宋" w:hAnsi="仿宋" w:eastAsia="仿宋" w:cs="Calibri"/>
                          <w:sz w:val="24"/>
                          <w:szCs w:val="24"/>
                        </w:rPr>
                        <w:t>发送模块名称</w:t>
                      </w:r>
                      <w:r>
                        <w:rPr>
                          <w:rFonts w:ascii="仿宋" w:hAnsi="仿宋" w:eastAsia="仿宋" w:cs="Calibri"/>
                          <w:sz w:val="24"/>
                          <w:szCs w:val="24"/>
                        </w:rPr>
                        <w:t>|HIS|</w:t>
                      </w:r>
                      <w:r>
                        <w:rPr>
                          <w:rFonts w:hint="eastAsia" w:ascii="仿宋" w:hAnsi="仿宋" w:eastAsia="仿宋" w:cs="Calibri"/>
                          <w:sz w:val="24"/>
                          <w:szCs w:val="24"/>
                        </w:rPr>
                        <w:t>接收模块名称</w:t>
                      </w:r>
                      <w:r>
                        <w:rPr>
                          <w:rFonts w:ascii="仿宋" w:hAnsi="仿宋" w:eastAsia="仿宋" w:cs="Calibri"/>
                          <w:sz w:val="24"/>
                          <w:szCs w:val="24"/>
                        </w:rPr>
                        <w:t>|20140626114851.687(</w:t>
                      </w:r>
                      <w:r>
                        <w:rPr>
                          <w:rFonts w:hint="eastAsia" w:ascii="仿宋" w:hAnsi="仿宋" w:eastAsia="仿宋" w:cs="Calibri"/>
                          <w:sz w:val="24"/>
                          <w:szCs w:val="24"/>
                        </w:rPr>
                        <w:t>发送时间</w:t>
                      </w:r>
                      <w:r>
                        <w:rPr>
                          <w:rFonts w:ascii="仿宋" w:hAnsi="仿宋" w:eastAsia="仿宋" w:cs="Calibri"/>
                          <w:sz w:val="24"/>
                          <w:szCs w:val="24"/>
                        </w:rPr>
                        <w:t>)|N|ORP^O10^ORP_O10|Prescription</w:t>
                      </w:r>
                      <w:r>
                        <w:rPr>
                          <w:rFonts w:hint="eastAsia" w:ascii="仿宋" w:hAnsi="仿宋" w:eastAsia="仿宋" w:cs="Calibri"/>
                          <w:sz w:val="24"/>
                          <w:szCs w:val="24"/>
                        </w:rPr>
                        <w:t>_</w:t>
                      </w:r>
                      <w:r>
                        <w:rPr>
                          <w:rFonts w:ascii="仿宋" w:hAnsi="仿宋" w:eastAsia="仿宋" w:cs="Calibri"/>
                          <w:sz w:val="24"/>
                          <w:szCs w:val="24"/>
                        </w:rPr>
                        <w:t>Order_</w:t>
                      </w:r>
                      <w:r>
                        <w:rPr>
                          <w:rFonts w:hint="eastAsia" w:ascii="仿宋" w:hAnsi="仿宋" w:eastAsia="仿宋" w:cs="Calibri"/>
                          <w:sz w:val="24"/>
                          <w:szCs w:val="24"/>
                        </w:rPr>
                        <w:t>Send</w:t>
                      </w:r>
                      <w:r>
                        <w:rPr>
                          <w:rFonts w:ascii="仿宋" w:hAnsi="仿宋" w:eastAsia="仿宋" w:cs="Calibri"/>
                          <w:sz w:val="24"/>
                          <w:szCs w:val="24"/>
                        </w:rPr>
                        <w:t>_Return-20140626114850755|P|2.7</w:t>
                      </w:r>
                    </w:p>
                    <w:p>
                      <w:pPr>
                        <w:spacing w:line="360" w:lineRule="auto"/>
                        <w:ind w:firstLine="420"/>
                        <w:rPr>
                          <w:rFonts w:ascii="仿宋" w:hAnsi="仿宋" w:eastAsia="仿宋" w:cs="Calibri"/>
                          <w:sz w:val="24"/>
                          <w:szCs w:val="24"/>
                        </w:rPr>
                      </w:pPr>
                      <w:r>
                        <w:rPr>
                          <w:rFonts w:ascii="仿宋" w:hAnsi="仿宋" w:eastAsia="仿宋" w:cs="Calibri"/>
                          <w:sz w:val="24"/>
                          <w:szCs w:val="24"/>
                        </w:rPr>
                        <w:t>MSA|AA(AA:</w:t>
                      </w:r>
                      <w:r>
                        <w:rPr>
                          <w:rFonts w:hint="eastAsia" w:ascii="仿宋" w:hAnsi="仿宋" w:eastAsia="仿宋" w:cs="Calibri"/>
                          <w:sz w:val="24"/>
                          <w:szCs w:val="24"/>
                        </w:rPr>
                        <w:t>成功</w:t>
                      </w:r>
                      <w:r>
                        <w:rPr>
                          <w:rFonts w:ascii="仿宋" w:hAnsi="仿宋" w:eastAsia="仿宋" w:cs="Calibri"/>
                          <w:sz w:val="24"/>
                          <w:szCs w:val="24"/>
                        </w:rPr>
                        <w:t>/AE:</w:t>
                      </w:r>
                      <w:r>
                        <w:rPr>
                          <w:rFonts w:hint="eastAsia" w:ascii="仿宋" w:hAnsi="仿宋" w:eastAsia="仿宋" w:cs="Calibri"/>
                          <w:sz w:val="24"/>
                          <w:szCs w:val="24"/>
                        </w:rPr>
                        <w:t>错误</w:t>
                      </w:r>
                      <w:r>
                        <w:rPr>
                          <w:rFonts w:ascii="仿宋" w:hAnsi="仿宋" w:eastAsia="仿宋" w:cs="Calibri"/>
                          <w:sz w:val="24"/>
                          <w:szCs w:val="24"/>
                        </w:rPr>
                        <w:t>)|</w:t>
                      </w:r>
                      <w:r>
                        <w:rPr>
                          <w:rFonts w:hint="eastAsia" w:ascii="仿宋" w:hAnsi="仿宋" w:eastAsia="仿宋" w:cs="Calibri"/>
                          <w:sz w:val="24"/>
                          <w:szCs w:val="24"/>
                        </w:rPr>
                        <w:t>主消息控制</w:t>
                      </w:r>
                      <w:r>
                        <w:rPr>
                          <w:rFonts w:ascii="仿宋" w:hAnsi="仿宋" w:eastAsia="仿宋" w:cs="Calibri"/>
                          <w:sz w:val="24"/>
                          <w:szCs w:val="24"/>
                        </w:rPr>
                        <w:t>ID|</w:t>
                      </w:r>
                      <w:r>
                        <w:rPr>
                          <w:rFonts w:hint="eastAsia" w:ascii="仿宋" w:hAnsi="仿宋" w:eastAsia="仿宋" w:cs="Calibri"/>
                          <w:sz w:val="24"/>
                          <w:szCs w:val="24"/>
                        </w:rPr>
                        <w:t>执行结果消息</w:t>
                      </w:r>
                    </w:p>
                  </w:txbxContent>
                </v:textbox>
                <w10:wrap type="none"/>
                <w10:anchorlock/>
              </v:shape>
            </w:pict>
          </mc:Fallback>
        </mc:AlternateContent>
      </w:r>
    </w:p>
    <w:p>
      <w:pPr>
        <w:bidi w:val="0"/>
        <w:rPr>
          <w:rFonts w:hint="default" w:asciiTheme="minorHAnsi" w:hAnsiTheme="minorHAnsi" w:eastAsiaTheme="minorEastAsia" w:cstheme="minorBidi"/>
          <w:kern w:val="2"/>
          <w:sz w:val="21"/>
          <w:szCs w:val="22"/>
          <w:lang w:val="en-US" w:eastAsia="zh-CN" w:bidi="ar-SA"/>
        </w:rPr>
      </w:pPr>
    </w:p>
    <w:p>
      <w:pPr>
        <w:tabs>
          <w:tab w:val="left" w:pos="1037"/>
        </w:tabs>
        <w:bidi w:val="0"/>
        <w:jc w:val="left"/>
        <w:rPr>
          <w:rFonts w:hint="eastAsia" w:ascii="仿宋" w:hAnsi="仿宋" w:eastAsia="仿宋" w:cs="Calibri"/>
          <w:sz w:val="24"/>
          <w:szCs w:val="24"/>
          <w:lang w:val="en-US" w:eastAsia="zh-CN"/>
        </w:rPr>
      </w:pPr>
      <w:r>
        <w:rPr>
          <w:rFonts w:hint="eastAsia"/>
          <w:lang w:val="en-US" w:eastAsia="zh-CN"/>
        </w:rPr>
        <w:tab/>
      </w:r>
      <w:r>
        <w:rPr>
          <w:rFonts w:hint="eastAsia" w:ascii="仿宋" w:hAnsi="仿宋" w:eastAsia="仿宋" w:cs="Calibri"/>
          <w:sz w:val="24"/>
          <w:szCs w:val="24"/>
          <w:lang w:val="en-US" w:eastAsia="zh-CN"/>
        </w:rPr>
        <w:t>注：多个处方则ORC至FT1段循环。</w:t>
      </w:r>
    </w:p>
    <w:p>
      <w:pPr>
        <w:bidi w:val="0"/>
        <w:rPr>
          <w:rFonts w:hint="default" w:asciiTheme="minorHAnsi" w:hAnsiTheme="minorHAnsi" w:eastAsiaTheme="minorEastAsia" w:cstheme="minorBidi"/>
          <w:kern w:val="2"/>
          <w:sz w:val="21"/>
          <w:szCs w:val="22"/>
          <w:lang w:val="en-US" w:eastAsia="zh-CN" w:bidi="ar-SA"/>
        </w:rPr>
      </w:pPr>
    </w:p>
    <w:p>
      <w:pPr>
        <w:pStyle w:val="62"/>
        <w:spacing w:line="360" w:lineRule="auto"/>
        <w:ind w:firstLine="0" w:firstLineChars="0"/>
        <w:jc w:val="left"/>
        <w:outlineLvl w:val="2"/>
        <w:rPr>
          <w:rFonts w:hint="default" w:ascii="仿宋" w:hAnsi="仿宋" w:eastAsia="仿宋" w:cs="Times New Roman"/>
          <w:b/>
          <w:bCs/>
          <w:sz w:val="24"/>
          <w:szCs w:val="24"/>
          <w:lang w:val="en-US" w:eastAsia="zh-CN"/>
        </w:rPr>
      </w:pPr>
      <w:r>
        <w:rPr>
          <w:rFonts w:hint="eastAsia" w:ascii="仿宋" w:hAnsi="仿宋" w:eastAsia="仿宋" w:cs="Times New Roman"/>
          <w:b/>
          <w:bCs/>
          <w:sz w:val="24"/>
          <w:szCs w:val="24"/>
        </w:rPr>
        <w:t>6.2.</w:t>
      </w:r>
      <w:r>
        <w:rPr>
          <w:rFonts w:ascii="仿宋" w:hAnsi="仿宋" w:eastAsia="仿宋" w:cs="Times New Roman"/>
          <w:b/>
          <w:bCs/>
          <w:sz w:val="24"/>
          <w:szCs w:val="24"/>
        </w:rPr>
        <w:t>1</w:t>
      </w:r>
      <w:r>
        <w:rPr>
          <w:rFonts w:hint="eastAsia" w:ascii="仿宋" w:hAnsi="仿宋" w:eastAsia="仿宋" w:cs="Times New Roman"/>
          <w:b/>
          <w:bCs/>
          <w:sz w:val="24"/>
          <w:szCs w:val="24"/>
          <w:lang w:val="en-US" w:eastAsia="zh-CN"/>
        </w:rPr>
        <w:t>8医生端PAD绑定</w:t>
      </w:r>
    </w:p>
    <w:p>
      <w:pPr>
        <w:spacing w:line="360" w:lineRule="auto"/>
        <w:rPr>
          <w:rFonts w:hint="default" w:ascii="仿宋" w:hAnsi="仿宋" w:eastAsia="仿宋"/>
          <w:sz w:val="24"/>
          <w:szCs w:val="24"/>
          <w:lang w:val="en-US" w:eastAsia="zh-CN"/>
        </w:rPr>
      </w:pPr>
      <w:r>
        <w:rPr>
          <w:rFonts w:hint="eastAsia" w:ascii="仿宋" w:hAnsi="仿宋" w:eastAsia="仿宋"/>
          <w:sz w:val="24"/>
          <w:szCs w:val="24"/>
        </w:rPr>
        <w:t>场景编码：</w:t>
      </w:r>
      <w:r>
        <w:rPr>
          <w:rFonts w:hint="eastAsia" w:ascii="仿宋" w:hAnsi="仿宋" w:eastAsia="仿宋"/>
          <w:sz w:val="24"/>
          <w:szCs w:val="24"/>
          <w:lang w:val="en-US" w:eastAsia="zh-CN"/>
        </w:rPr>
        <w:t>Doctor</w:t>
      </w:r>
      <w:r>
        <w:rPr>
          <w:rFonts w:ascii="仿宋" w:hAnsi="仿宋" w:eastAsia="仿宋"/>
          <w:sz w:val="24"/>
          <w:szCs w:val="24"/>
        </w:rPr>
        <w:t>_</w:t>
      </w:r>
      <w:r>
        <w:rPr>
          <w:rFonts w:hint="eastAsia" w:ascii="仿宋" w:hAnsi="仿宋" w:eastAsia="仿宋"/>
          <w:sz w:val="24"/>
          <w:szCs w:val="24"/>
          <w:lang w:val="en-US" w:eastAsia="zh-CN"/>
        </w:rPr>
        <w:t>Binding_PC</w:t>
      </w:r>
    </w:p>
    <w:p>
      <w:pPr>
        <w:spacing w:line="360" w:lineRule="auto"/>
        <w:rPr>
          <w:rFonts w:ascii="仿宋" w:hAnsi="仿宋" w:eastAsia="仿宋"/>
          <w:sz w:val="24"/>
          <w:szCs w:val="24"/>
        </w:rPr>
      </w:pPr>
      <w:r>
        <w:rPr>
          <w:rFonts w:hint="eastAsia" w:ascii="仿宋" w:hAnsi="仿宋" w:eastAsia="仿宋"/>
          <w:sz w:val="24"/>
          <w:szCs w:val="24"/>
        </w:rPr>
        <w:t>场景描述：</w:t>
      </w:r>
      <w:r>
        <w:rPr>
          <w:rFonts w:hint="eastAsia" w:ascii="仿宋" w:hAnsi="仿宋" w:eastAsia="仿宋"/>
          <w:sz w:val="24"/>
          <w:szCs w:val="24"/>
          <w:lang w:val="en-US" w:eastAsia="zh-CN"/>
        </w:rPr>
        <w:t>EMR</w:t>
      </w:r>
      <w:r>
        <w:rPr>
          <w:rFonts w:hint="eastAsia" w:ascii="仿宋" w:hAnsi="仿宋" w:eastAsia="仿宋"/>
          <w:sz w:val="24"/>
          <w:szCs w:val="24"/>
        </w:rPr>
        <w:t>推送</w:t>
      </w:r>
      <w:r>
        <w:rPr>
          <w:rFonts w:hint="eastAsia" w:ascii="仿宋" w:hAnsi="仿宋" w:eastAsia="仿宋"/>
          <w:sz w:val="24"/>
          <w:szCs w:val="24"/>
          <w:lang w:val="en-US" w:eastAsia="zh-CN"/>
        </w:rPr>
        <w:t>医生端PAD第一次绑定PC端</w:t>
      </w:r>
    </w:p>
    <w:p>
      <w:pPr>
        <w:spacing w:line="360" w:lineRule="auto"/>
        <w:rPr>
          <w:rFonts w:ascii="仿宋" w:hAnsi="仿宋" w:eastAsia="仿宋"/>
          <w:sz w:val="24"/>
          <w:szCs w:val="24"/>
        </w:rPr>
      </w:pPr>
      <w:r>
        <w:rPr>
          <w:rFonts w:hint="eastAsia" w:ascii="仿宋" w:hAnsi="仿宋" w:eastAsia="仿宋"/>
          <w:sz w:val="24"/>
          <w:szCs w:val="24"/>
        </w:rPr>
        <w:t>服务提供方：</w:t>
      </w:r>
      <w:r>
        <w:rPr>
          <w:rFonts w:hint="eastAsia" w:ascii="仿宋" w:hAnsi="仿宋" w:eastAsia="仿宋"/>
          <w:sz w:val="24"/>
          <w:szCs w:val="24"/>
          <w:lang w:val="en-US" w:eastAsia="zh-CN"/>
        </w:rPr>
        <w:t>EMR</w:t>
      </w:r>
    </w:p>
    <w:p>
      <w:pPr>
        <w:spacing w:line="360" w:lineRule="auto"/>
        <w:rPr>
          <w:rFonts w:ascii="仿宋" w:hAnsi="仿宋" w:eastAsia="仿宋"/>
          <w:sz w:val="24"/>
          <w:szCs w:val="24"/>
        </w:rPr>
      </w:pPr>
      <w:r>
        <w:rPr>
          <w:rFonts w:hint="eastAsia" w:ascii="仿宋" w:hAnsi="仿宋" w:eastAsia="仿宋"/>
          <w:sz w:val="24"/>
          <w:szCs w:val="24"/>
        </w:rPr>
        <w:t>场景类型：请求</w:t>
      </w:r>
      <w:r>
        <w:rPr>
          <w:rFonts w:ascii="仿宋" w:hAnsi="仿宋" w:eastAsia="仿宋"/>
          <w:sz w:val="24"/>
          <w:szCs w:val="24"/>
        </w:rPr>
        <w:t>响应</w:t>
      </w:r>
    </w:p>
    <w:p>
      <w:pPr>
        <w:spacing w:line="360" w:lineRule="auto"/>
        <w:rPr>
          <w:rFonts w:hint="eastAsia" w:ascii="仿宋" w:hAnsi="仿宋" w:eastAsia="仿宋" w:cs="宋体"/>
          <w:color w:val="000000"/>
          <w:kern w:val="0"/>
          <w:sz w:val="24"/>
          <w:szCs w:val="24"/>
          <w:lang w:eastAsia="zh-CN"/>
        </w:rPr>
      </w:pPr>
      <w:r>
        <w:rPr>
          <w:rFonts w:hint="eastAsia" w:ascii="仿宋" w:hAnsi="仿宋" w:eastAsia="仿宋"/>
          <w:sz w:val="24"/>
          <w:szCs w:val="24"/>
        </w:rPr>
        <w:t>请求</w:t>
      </w:r>
      <w:r>
        <w:rPr>
          <w:rFonts w:ascii="仿宋" w:hAnsi="仿宋" w:eastAsia="仿宋"/>
          <w:sz w:val="24"/>
          <w:szCs w:val="24"/>
        </w:rPr>
        <w:t>消息结构：</w:t>
      </w:r>
      <w:r>
        <w:rPr>
          <w:rFonts w:ascii="仿宋" w:hAnsi="仿宋" w:eastAsia="仿宋" w:cs="宋体"/>
          <w:color w:val="000000"/>
          <w:kern w:val="0"/>
          <w:sz w:val="24"/>
          <w:szCs w:val="24"/>
        </w:rPr>
        <w:t>MFN^M14^MFN_Z4</w:t>
      </w:r>
      <w:r>
        <w:rPr>
          <w:rFonts w:hint="eastAsia" w:ascii="仿宋" w:hAnsi="仿宋" w:eastAsia="仿宋" w:cs="宋体"/>
          <w:color w:val="000000"/>
          <w:kern w:val="0"/>
          <w:sz w:val="24"/>
          <w:szCs w:val="24"/>
          <w:lang w:val="en-US" w:eastAsia="zh-CN"/>
        </w:rPr>
        <w:t>8</w:t>
      </w:r>
    </w:p>
    <w:p>
      <w:pPr>
        <w:wordWrap w:val="0"/>
        <w:spacing w:line="360" w:lineRule="auto"/>
        <w:rPr>
          <w:rFonts w:ascii="仿宋" w:hAnsi="仿宋" w:eastAsia="仿宋" w:cs="宋体"/>
          <w:color w:val="000000"/>
          <w:kern w:val="0"/>
          <w:sz w:val="24"/>
          <w:szCs w:val="24"/>
        </w:rPr>
      </w:pPr>
      <w:r>
        <w:rPr>
          <w:rFonts w:hint="eastAsia" w:ascii="仿宋" w:hAnsi="仿宋" w:eastAsia="仿宋"/>
          <w:sz w:val="24"/>
          <w:szCs w:val="24"/>
        </w:rPr>
        <w:t>响应</w:t>
      </w:r>
      <w:r>
        <w:rPr>
          <w:rFonts w:ascii="仿宋" w:hAnsi="仿宋" w:eastAsia="仿宋"/>
          <w:sz w:val="24"/>
          <w:szCs w:val="24"/>
        </w:rPr>
        <w:t>消息结构：</w:t>
      </w:r>
      <w:r>
        <w:rPr>
          <w:rFonts w:ascii="仿宋" w:hAnsi="仿宋" w:eastAsia="仿宋" w:cs="宋体"/>
          <w:color w:val="000000"/>
          <w:kern w:val="0"/>
          <w:sz w:val="24"/>
          <w:szCs w:val="24"/>
        </w:rPr>
        <w:t>MFK^M14^MFK_M01</w:t>
      </w:r>
    </w:p>
    <w:p>
      <w:r>
        <w:rPr>
          <w:rFonts w:hint="eastAsia" w:ascii="仿宋" w:hAnsi="仿宋" w:eastAsia="仿宋"/>
          <w:sz w:val="24"/>
          <w:szCs w:val="24"/>
        </w:rPr>
        <w:t>版本：</w:t>
      </w:r>
      <w:r>
        <w:rPr>
          <w:rFonts w:ascii="仿宋" w:hAnsi="仿宋" w:eastAsia="仿宋"/>
          <w:sz w:val="24"/>
          <w:szCs w:val="24"/>
        </w:rPr>
        <w:t>3.0.1</w:t>
      </w:r>
    </w:p>
    <w:p>
      <w:pPr>
        <w:rPr>
          <w:sz w:val="20"/>
          <w:szCs w:val="20"/>
        </w:rPr>
      </w:pPr>
    </w:p>
    <w:p>
      <w:pPr>
        <w:wordWrap w:val="0"/>
        <w:spacing w:line="360" w:lineRule="auto"/>
        <w:rPr>
          <w:rFonts w:ascii="仿宋" w:hAnsi="仿宋" w:eastAsia="仿宋"/>
          <w:sz w:val="24"/>
          <w:szCs w:val="24"/>
        </w:rPr>
      </w:pPr>
      <w:r>
        <w:rPr>
          <w:rFonts w:hint="eastAsia" w:ascii="仿宋" w:hAnsi="仿宋" w:eastAsia="仿宋"/>
          <w:sz w:val="24"/>
          <w:szCs w:val="24"/>
        </w:rPr>
        <w:t>数据项说明</w:t>
      </w:r>
    </w:p>
    <w:p>
      <w:pPr>
        <w:pStyle w:val="62"/>
        <w:ind w:left="420" w:firstLine="0" w:firstLineChars="0"/>
        <w:rPr>
          <w:rFonts w:eastAsia="宋体"/>
          <w:b/>
          <w:sz w:val="20"/>
          <w:szCs w:val="20"/>
        </w:rPr>
      </w:pPr>
    </w:p>
    <w:tbl>
      <w:tblPr>
        <w:tblStyle w:val="35"/>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Layout w:type="fixed"/>
        <w:tblCellMar>
          <w:top w:w="0" w:type="dxa"/>
          <w:left w:w="108" w:type="dxa"/>
          <w:bottom w:w="0" w:type="dxa"/>
          <w:right w:w="108" w:type="dxa"/>
        </w:tblCellMar>
      </w:tblPr>
      <w:tblGrid>
        <w:gridCol w:w="583"/>
        <w:gridCol w:w="643"/>
        <w:gridCol w:w="1628"/>
        <w:gridCol w:w="827"/>
        <w:gridCol w:w="461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Layout w:type="fixed"/>
          <w:tblCellMar>
            <w:top w:w="0" w:type="dxa"/>
            <w:left w:w="108" w:type="dxa"/>
            <w:bottom w:w="0" w:type="dxa"/>
            <w:right w:w="108" w:type="dxa"/>
          </w:tblCellMar>
        </w:tblPrEx>
        <w:tc>
          <w:tcPr>
            <w:tcW w:w="8296" w:type="dxa"/>
            <w:gridSpan w:val="5"/>
            <w:shd w:val="clear" w:color="auto" w:fill="DEEAF6" w:themeFill="accent1" w:themeFillTint="33"/>
            <w:vAlign w:val="center"/>
          </w:tcPr>
          <w:p>
            <w:pPr>
              <w:spacing w:line="360" w:lineRule="auto"/>
              <w:jc w:val="center"/>
              <w:rPr>
                <w:rFonts w:hint="eastAsia" w:ascii="仿宋" w:hAnsi="仿宋" w:eastAsia="仿宋"/>
                <w:sz w:val="24"/>
                <w:szCs w:val="24"/>
                <w:lang w:eastAsia="zh-CN"/>
              </w:rPr>
            </w:pPr>
            <w:r>
              <w:rPr>
                <w:rFonts w:hint="eastAsia" w:ascii="仿宋" w:hAnsi="仿宋" w:eastAsia="仿宋"/>
                <w:sz w:val="24"/>
                <w:szCs w:val="24"/>
              </w:rPr>
              <w:t>消息类型：</w:t>
            </w:r>
            <w:r>
              <w:rPr>
                <w:rFonts w:ascii="仿宋" w:hAnsi="仿宋" w:eastAsia="仿宋" w:cs="宋体"/>
                <w:color w:val="000000"/>
                <w:kern w:val="0"/>
                <w:sz w:val="24"/>
                <w:szCs w:val="24"/>
              </w:rPr>
              <w:t>MFN^M14^MFN_Z4</w:t>
            </w:r>
            <w:r>
              <w:rPr>
                <w:rFonts w:hint="eastAsia" w:ascii="仿宋" w:hAnsi="仿宋" w:eastAsia="仿宋" w:cs="宋体"/>
                <w:color w:val="000000"/>
                <w:kern w:val="0"/>
                <w:sz w:val="24"/>
                <w:szCs w:val="24"/>
                <w:lang w:val="en-US" w:eastAsia="zh-CN"/>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83" w:type="dxa"/>
            <w:shd w:val="clear" w:color="auto" w:fill="DEEAF6" w:themeFill="accent1" w:themeFillTint="33"/>
            <w:vAlign w:val="center"/>
          </w:tcPr>
          <w:p>
            <w:pPr>
              <w:wordWrap w:val="0"/>
              <w:spacing w:line="360" w:lineRule="auto"/>
              <w:jc w:val="center"/>
              <w:rPr>
                <w:rFonts w:ascii="仿宋" w:hAnsi="仿宋" w:eastAsia="仿宋"/>
                <w:sz w:val="24"/>
                <w:szCs w:val="24"/>
              </w:rPr>
            </w:pPr>
            <w:r>
              <w:rPr>
                <w:rFonts w:hint="eastAsia" w:ascii="仿宋" w:hAnsi="仿宋" w:eastAsia="仿宋"/>
                <w:sz w:val="24"/>
                <w:szCs w:val="24"/>
              </w:rPr>
              <w:t>段</w:t>
            </w:r>
          </w:p>
        </w:tc>
        <w:tc>
          <w:tcPr>
            <w:tcW w:w="643" w:type="dxa"/>
            <w:shd w:val="clear" w:color="auto" w:fill="DEEAF6" w:themeFill="accent1" w:themeFillTint="33"/>
            <w:vAlign w:val="center"/>
          </w:tcPr>
          <w:p>
            <w:pPr>
              <w:wordWrap w:val="0"/>
              <w:spacing w:line="360" w:lineRule="auto"/>
              <w:jc w:val="center"/>
              <w:rPr>
                <w:rFonts w:ascii="仿宋" w:hAnsi="仿宋" w:eastAsia="仿宋"/>
                <w:sz w:val="24"/>
                <w:szCs w:val="24"/>
              </w:rPr>
            </w:pPr>
            <w:r>
              <w:rPr>
                <w:rFonts w:hint="eastAsia" w:ascii="仿宋" w:hAnsi="仿宋" w:eastAsia="仿宋"/>
                <w:sz w:val="24"/>
                <w:szCs w:val="24"/>
              </w:rPr>
              <w:t>序号</w:t>
            </w:r>
          </w:p>
        </w:tc>
        <w:tc>
          <w:tcPr>
            <w:tcW w:w="1628" w:type="dxa"/>
            <w:shd w:val="clear" w:color="auto" w:fill="DEEAF6" w:themeFill="accent1" w:themeFillTint="33"/>
            <w:vAlign w:val="center"/>
          </w:tcPr>
          <w:p>
            <w:pPr>
              <w:wordWrap w:val="0"/>
              <w:spacing w:line="360" w:lineRule="auto"/>
              <w:jc w:val="center"/>
              <w:rPr>
                <w:rFonts w:ascii="仿宋" w:hAnsi="仿宋" w:eastAsia="仿宋"/>
                <w:sz w:val="24"/>
                <w:szCs w:val="24"/>
              </w:rPr>
            </w:pPr>
            <w:r>
              <w:rPr>
                <w:rFonts w:hint="eastAsia" w:ascii="仿宋" w:hAnsi="仿宋" w:eastAsia="仿宋"/>
                <w:sz w:val="24"/>
                <w:szCs w:val="24"/>
              </w:rPr>
              <w:t>字段</w:t>
            </w:r>
          </w:p>
        </w:tc>
        <w:tc>
          <w:tcPr>
            <w:tcW w:w="827" w:type="dxa"/>
            <w:shd w:val="clear" w:color="auto" w:fill="DEEAF6" w:themeFill="accent1" w:themeFillTint="33"/>
            <w:vAlign w:val="center"/>
          </w:tcPr>
          <w:p>
            <w:pPr>
              <w:wordWrap w:val="0"/>
              <w:spacing w:line="360" w:lineRule="auto"/>
              <w:jc w:val="center"/>
              <w:rPr>
                <w:rFonts w:ascii="仿宋" w:hAnsi="仿宋" w:eastAsia="仿宋"/>
                <w:sz w:val="24"/>
                <w:szCs w:val="24"/>
              </w:rPr>
            </w:pPr>
            <w:r>
              <w:rPr>
                <w:rFonts w:hint="eastAsia" w:ascii="仿宋" w:hAnsi="仿宋" w:eastAsia="仿宋"/>
                <w:sz w:val="24"/>
                <w:szCs w:val="24"/>
              </w:rPr>
              <w:t>必须</w:t>
            </w:r>
          </w:p>
        </w:tc>
        <w:tc>
          <w:tcPr>
            <w:tcW w:w="4615" w:type="dxa"/>
            <w:shd w:val="clear" w:color="auto" w:fill="DEEAF6" w:themeFill="accent1" w:themeFillTint="33"/>
            <w:vAlign w:val="center"/>
          </w:tcPr>
          <w:p>
            <w:pPr>
              <w:wordWrap w:val="0"/>
              <w:spacing w:line="360" w:lineRule="auto"/>
              <w:jc w:val="center"/>
              <w:rPr>
                <w:rFonts w:ascii="仿宋" w:hAnsi="仿宋" w:eastAsia="仿宋"/>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Layout w:type="fixed"/>
          <w:tblCellMar>
            <w:top w:w="0" w:type="dxa"/>
            <w:left w:w="108" w:type="dxa"/>
            <w:bottom w:w="0" w:type="dxa"/>
            <w:right w:w="108" w:type="dxa"/>
          </w:tblCellMar>
        </w:tblPrEx>
        <w:trPr>
          <w:trHeight w:val="471" w:hRule="atLeast"/>
        </w:trPr>
        <w:tc>
          <w:tcPr>
            <w:tcW w:w="583" w:type="dxa"/>
            <w:vMerge w:val="restart"/>
            <w:shd w:val="clear" w:color="auto" w:fill="DEEAF6" w:themeFill="accent1" w:themeFillTint="33"/>
            <w:vAlign w:val="center"/>
          </w:tcPr>
          <w:p>
            <w:pPr>
              <w:wordWrap w:val="0"/>
              <w:spacing w:line="360" w:lineRule="auto"/>
              <w:jc w:val="center"/>
              <w:rPr>
                <w:rFonts w:hint="eastAsia" w:ascii="仿宋" w:hAnsi="仿宋" w:eastAsia="仿宋"/>
                <w:sz w:val="24"/>
                <w:szCs w:val="24"/>
                <w:lang w:eastAsia="zh-CN"/>
              </w:rPr>
            </w:pPr>
            <w:r>
              <w:rPr>
                <w:rFonts w:hint="eastAsia" w:ascii="仿宋" w:hAnsi="仿宋" w:eastAsia="仿宋"/>
                <w:sz w:val="24"/>
                <w:szCs w:val="24"/>
              </w:rPr>
              <w:t>Z</w:t>
            </w:r>
            <w:r>
              <w:rPr>
                <w:rFonts w:ascii="仿宋" w:hAnsi="仿宋" w:eastAsia="仿宋"/>
                <w:sz w:val="24"/>
                <w:szCs w:val="24"/>
              </w:rPr>
              <w:t>4</w:t>
            </w:r>
            <w:r>
              <w:rPr>
                <w:rFonts w:hint="eastAsia" w:ascii="仿宋" w:hAnsi="仿宋" w:eastAsia="仿宋"/>
                <w:sz w:val="24"/>
                <w:szCs w:val="24"/>
                <w:lang w:val="en-US" w:eastAsia="zh-CN"/>
              </w:rPr>
              <w:t>8</w:t>
            </w:r>
          </w:p>
        </w:tc>
        <w:tc>
          <w:tcPr>
            <w:tcW w:w="643" w:type="dxa"/>
            <w:shd w:val="clear" w:color="auto" w:fill="DEEAF6" w:themeFill="accent1" w:themeFillTint="33"/>
            <w:vAlign w:val="center"/>
          </w:tcPr>
          <w:p>
            <w:pPr>
              <w:wordWrap w:val="0"/>
              <w:spacing w:line="360" w:lineRule="auto"/>
              <w:jc w:val="center"/>
              <w:rPr>
                <w:rFonts w:ascii="仿宋" w:hAnsi="仿宋" w:eastAsia="仿宋"/>
                <w:sz w:val="24"/>
                <w:szCs w:val="24"/>
              </w:rPr>
            </w:pPr>
            <w:r>
              <w:rPr>
                <w:rFonts w:hint="eastAsia" w:ascii="仿宋" w:hAnsi="仿宋" w:eastAsia="仿宋"/>
                <w:sz w:val="24"/>
                <w:szCs w:val="24"/>
              </w:rPr>
              <w:t>1</w:t>
            </w:r>
          </w:p>
        </w:tc>
        <w:tc>
          <w:tcPr>
            <w:tcW w:w="1628" w:type="dxa"/>
            <w:shd w:val="clear" w:color="auto" w:fill="DEEAF6" w:themeFill="accent1" w:themeFillTint="33"/>
            <w:vAlign w:val="center"/>
          </w:tcPr>
          <w:p>
            <w:pPr>
              <w:wordWrap w:val="0"/>
              <w:spacing w:line="36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设备码</w:t>
            </w:r>
          </w:p>
        </w:tc>
        <w:tc>
          <w:tcPr>
            <w:tcW w:w="827" w:type="dxa"/>
            <w:shd w:val="clear" w:color="auto" w:fill="DEEAF6" w:themeFill="accent1" w:themeFillTint="33"/>
            <w:vAlign w:val="center"/>
          </w:tcPr>
          <w:p>
            <w:pPr>
              <w:wordWrap w:val="0"/>
              <w:spacing w:line="360" w:lineRule="auto"/>
              <w:jc w:val="center"/>
              <w:rPr>
                <w:rFonts w:ascii="仿宋" w:hAnsi="仿宋" w:eastAsia="仿宋"/>
                <w:sz w:val="24"/>
                <w:szCs w:val="24"/>
              </w:rPr>
            </w:pPr>
          </w:p>
        </w:tc>
        <w:tc>
          <w:tcPr>
            <w:tcW w:w="4615" w:type="dxa"/>
            <w:shd w:val="clear" w:color="auto" w:fill="DEEAF6" w:themeFill="accent1" w:themeFillTint="33"/>
            <w:vAlign w:val="center"/>
          </w:tcPr>
          <w:p>
            <w:pPr>
              <w:wordWrap w:val="0"/>
              <w:spacing w:line="360" w:lineRule="auto"/>
              <w:jc w:val="center"/>
              <w:rPr>
                <w:rFonts w:ascii="仿宋" w:hAnsi="仿宋" w:eastAsia="仿宋"/>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Layout w:type="fixed"/>
          <w:tblCellMar>
            <w:top w:w="0" w:type="dxa"/>
            <w:left w:w="108" w:type="dxa"/>
            <w:bottom w:w="0" w:type="dxa"/>
            <w:right w:w="108" w:type="dxa"/>
          </w:tblCellMar>
        </w:tblPrEx>
        <w:tc>
          <w:tcPr>
            <w:tcW w:w="583" w:type="dxa"/>
            <w:vMerge w:val="continue"/>
            <w:shd w:val="clear" w:color="auto" w:fill="DEEAF6" w:themeFill="accent1" w:themeFillTint="33"/>
            <w:vAlign w:val="center"/>
          </w:tcPr>
          <w:p>
            <w:pPr>
              <w:wordWrap w:val="0"/>
              <w:spacing w:line="360" w:lineRule="auto"/>
              <w:jc w:val="center"/>
              <w:rPr>
                <w:rFonts w:ascii="仿宋" w:hAnsi="仿宋" w:eastAsia="仿宋"/>
                <w:sz w:val="24"/>
                <w:szCs w:val="24"/>
              </w:rPr>
            </w:pPr>
          </w:p>
        </w:tc>
        <w:tc>
          <w:tcPr>
            <w:tcW w:w="643" w:type="dxa"/>
            <w:shd w:val="clear" w:color="auto" w:fill="DEEAF6" w:themeFill="accent1" w:themeFillTint="33"/>
            <w:vAlign w:val="center"/>
          </w:tcPr>
          <w:p>
            <w:pPr>
              <w:wordWrap w:val="0"/>
              <w:spacing w:line="360" w:lineRule="auto"/>
              <w:jc w:val="center"/>
              <w:rPr>
                <w:rFonts w:ascii="仿宋" w:hAnsi="仿宋" w:eastAsia="仿宋"/>
                <w:sz w:val="24"/>
                <w:szCs w:val="24"/>
              </w:rPr>
            </w:pPr>
            <w:r>
              <w:rPr>
                <w:rFonts w:hint="eastAsia" w:ascii="仿宋" w:hAnsi="仿宋" w:eastAsia="仿宋"/>
                <w:sz w:val="24"/>
                <w:szCs w:val="24"/>
              </w:rPr>
              <w:t>2</w:t>
            </w:r>
          </w:p>
        </w:tc>
        <w:tc>
          <w:tcPr>
            <w:tcW w:w="1628" w:type="dxa"/>
            <w:shd w:val="clear" w:color="auto" w:fill="DEEAF6" w:themeFill="accent1" w:themeFillTint="33"/>
            <w:vAlign w:val="center"/>
          </w:tcPr>
          <w:p>
            <w:pPr>
              <w:wordWrap w:val="0"/>
              <w:spacing w:line="36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校验码</w:t>
            </w:r>
          </w:p>
        </w:tc>
        <w:tc>
          <w:tcPr>
            <w:tcW w:w="827" w:type="dxa"/>
            <w:shd w:val="clear" w:color="auto" w:fill="DEEAF6" w:themeFill="accent1" w:themeFillTint="33"/>
            <w:vAlign w:val="center"/>
          </w:tcPr>
          <w:p>
            <w:pPr>
              <w:wordWrap w:val="0"/>
              <w:spacing w:line="360" w:lineRule="auto"/>
              <w:jc w:val="center"/>
              <w:rPr>
                <w:rFonts w:ascii="仿宋" w:hAnsi="仿宋" w:eastAsia="仿宋"/>
                <w:sz w:val="24"/>
                <w:szCs w:val="24"/>
              </w:rPr>
            </w:pPr>
          </w:p>
        </w:tc>
        <w:tc>
          <w:tcPr>
            <w:tcW w:w="4615" w:type="dxa"/>
            <w:shd w:val="clear" w:color="auto" w:fill="DEEAF6" w:themeFill="accent1" w:themeFillTint="33"/>
            <w:vAlign w:val="center"/>
          </w:tcPr>
          <w:p>
            <w:pPr>
              <w:wordWrap w:val="0"/>
              <w:spacing w:line="360" w:lineRule="auto"/>
              <w:jc w:val="center"/>
              <w:rPr>
                <w:rFonts w:ascii="仿宋" w:hAnsi="仿宋" w:eastAsia="仿宋"/>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Layout w:type="fixed"/>
          <w:tblCellMar>
            <w:top w:w="0" w:type="dxa"/>
            <w:left w:w="108" w:type="dxa"/>
            <w:bottom w:w="0" w:type="dxa"/>
            <w:right w:w="108" w:type="dxa"/>
          </w:tblCellMar>
        </w:tblPrEx>
        <w:tc>
          <w:tcPr>
            <w:tcW w:w="583" w:type="dxa"/>
            <w:vMerge w:val="continue"/>
            <w:shd w:val="clear" w:color="auto" w:fill="DEEAF6" w:themeFill="accent1" w:themeFillTint="33"/>
            <w:vAlign w:val="center"/>
          </w:tcPr>
          <w:p>
            <w:pPr>
              <w:wordWrap w:val="0"/>
              <w:spacing w:line="360" w:lineRule="auto"/>
              <w:jc w:val="center"/>
              <w:rPr>
                <w:rFonts w:ascii="仿宋" w:hAnsi="仿宋" w:eastAsia="仿宋"/>
                <w:sz w:val="24"/>
                <w:szCs w:val="24"/>
              </w:rPr>
            </w:pPr>
          </w:p>
        </w:tc>
        <w:tc>
          <w:tcPr>
            <w:tcW w:w="643" w:type="dxa"/>
            <w:shd w:val="clear" w:color="auto" w:fill="DEEAF6" w:themeFill="accent1" w:themeFillTint="33"/>
            <w:vAlign w:val="center"/>
          </w:tcPr>
          <w:p>
            <w:pPr>
              <w:wordWrap w:val="0"/>
              <w:spacing w:line="360" w:lineRule="auto"/>
              <w:jc w:val="center"/>
              <w:rPr>
                <w:rFonts w:ascii="仿宋" w:hAnsi="仿宋" w:eastAsia="仿宋"/>
                <w:sz w:val="24"/>
                <w:szCs w:val="24"/>
              </w:rPr>
            </w:pPr>
            <w:r>
              <w:rPr>
                <w:rFonts w:hint="eastAsia" w:ascii="仿宋" w:hAnsi="仿宋" w:eastAsia="仿宋"/>
                <w:sz w:val="24"/>
                <w:szCs w:val="24"/>
              </w:rPr>
              <w:t>3</w:t>
            </w:r>
          </w:p>
        </w:tc>
        <w:tc>
          <w:tcPr>
            <w:tcW w:w="1628" w:type="dxa"/>
            <w:shd w:val="clear" w:color="auto" w:fill="DEEAF6" w:themeFill="accent1" w:themeFillTint="33"/>
            <w:vAlign w:val="center"/>
          </w:tcPr>
          <w:p>
            <w:pPr>
              <w:wordWrap w:val="0"/>
              <w:spacing w:line="360" w:lineRule="auto"/>
              <w:jc w:val="center"/>
              <w:rPr>
                <w:rFonts w:ascii="仿宋" w:hAnsi="仿宋" w:eastAsia="仿宋"/>
                <w:sz w:val="24"/>
                <w:szCs w:val="24"/>
              </w:rPr>
            </w:pPr>
            <w:r>
              <w:rPr>
                <w:rFonts w:hint="eastAsia" w:ascii="仿宋" w:hAnsi="仿宋" w:eastAsia="仿宋"/>
                <w:sz w:val="24"/>
                <w:szCs w:val="24"/>
              </w:rPr>
              <w:t>H</w:t>
            </w:r>
            <w:r>
              <w:rPr>
                <w:rFonts w:ascii="仿宋" w:hAnsi="仿宋" w:eastAsia="仿宋"/>
                <w:sz w:val="24"/>
                <w:szCs w:val="24"/>
              </w:rPr>
              <w:t>IS-MAC码</w:t>
            </w:r>
          </w:p>
        </w:tc>
        <w:tc>
          <w:tcPr>
            <w:tcW w:w="827" w:type="dxa"/>
            <w:shd w:val="clear" w:color="auto" w:fill="DEEAF6" w:themeFill="accent1" w:themeFillTint="33"/>
            <w:vAlign w:val="center"/>
          </w:tcPr>
          <w:p>
            <w:pPr>
              <w:wordWrap w:val="0"/>
              <w:spacing w:line="360" w:lineRule="auto"/>
              <w:jc w:val="center"/>
              <w:rPr>
                <w:rFonts w:ascii="仿宋" w:hAnsi="仿宋" w:eastAsia="仿宋"/>
                <w:sz w:val="24"/>
                <w:szCs w:val="24"/>
              </w:rPr>
            </w:pPr>
          </w:p>
        </w:tc>
        <w:tc>
          <w:tcPr>
            <w:tcW w:w="4615" w:type="dxa"/>
            <w:shd w:val="clear" w:color="auto" w:fill="DEEAF6" w:themeFill="accent1" w:themeFillTint="33"/>
            <w:vAlign w:val="center"/>
          </w:tcPr>
          <w:p>
            <w:pPr>
              <w:wordWrap w:val="0"/>
              <w:spacing w:line="360" w:lineRule="auto"/>
              <w:jc w:val="center"/>
              <w:rPr>
                <w:rFonts w:ascii="仿宋" w:hAnsi="仿宋" w:eastAsia="仿宋"/>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Layout w:type="fixed"/>
          <w:tblCellMar>
            <w:top w:w="0" w:type="dxa"/>
            <w:left w:w="108" w:type="dxa"/>
            <w:bottom w:w="0" w:type="dxa"/>
            <w:right w:w="108" w:type="dxa"/>
          </w:tblCellMar>
        </w:tblPrEx>
        <w:tc>
          <w:tcPr>
            <w:tcW w:w="583" w:type="dxa"/>
            <w:vMerge w:val="continue"/>
            <w:shd w:val="clear" w:color="auto" w:fill="DEEAF6" w:themeFill="accent1" w:themeFillTint="33"/>
            <w:vAlign w:val="center"/>
          </w:tcPr>
          <w:p>
            <w:pPr>
              <w:wordWrap w:val="0"/>
              <w:spacing w:line="360" w:lineRule="auto"/>
              <w:jc w:val="center"/>
              <w:rPr>
                <w:rFonts w:ascii="仿宋" w:hAnsi="仿宋" w:eastAsia="仿宋"/>
                <w:sz w:val="24"/>
                <w:szCs w:val="24"/>
              </w:rPr>
            </w:pPr>
          </w:p>
        </w:tc>
        <w:tc>
          <w:tcPr>
            <w:tcW w:w="643" w:type="dxa"/>
            <w:shd w:val="clear" w:color="auto" w:fill="DEEAF6" w:themeFill="accent1" w:themeFillTint="33"/>
            <w:vAlign w:val="center"/>
          </w:tcPr>
          <w:p>
            <w:pPr>
              <w:wordWrap w:val="0"/>
              <w:spacing w:line="360" w:lineRule="auto"/>
              <w:jc w:val="center"/>
              <w:rPr>
                <w:rFonts w:ascii="仿宋" w:hAnsi="仿宋" w:eastAsia="仿宋"/>
                <w:sz w:val="24"/>
                <w:szCs w:val="24"/>
              </w:rPr>
            </w:pPr>
            <w:r>
              <w:rPr>
                <w:rFonts w:hint="eastAsia" w:ascii="仿宋" w:hAnsi="仿宋" w:eastAsia="仿宋"/>
                <w:sz w:val="24"/>
                <w:szCs w:val="24"/>
              </w:rPr>
              <w:t>4</w:t>
            </w:r>
          </w:p>
        </w:tc>
        <w:tc>
          <w:tcPr>
            <w:tcW w:w="1628" w:type="dxa"/>
            <w:shd w:val="clear" w:color="auto" w:fill="DEEAF6" w:themeFill="accent1" w:themeFillTint="33"/>
            <w:vAlign w:val="center"/>
          </w:tcPr>
          <w:p>
            <w:pPr>
              <w:wordWrap w:val="0"/>
              <w:spacing w:line="360" w:lineRule="auto"/>
              <w:jc w:val="center"/>
              <w:rPr>
                <w:rFonts w:ascii="仿宋" w:hAnsi="仿宋" w:eastAsia="仿宋"/>
                <w:sz w:val="24"/>
                <w:szCs w:val="24"/>
              </w:rPr>
            </w:pPr>
            <w:r>
              <w:rPr>
                <w:rFonts w:hint="eastAsia" w:ascii="仿宋" w:hAnsi="仿宋" w:eastAsia="仿宋"/>
                <w:sz w:val="24"/>
                <w:szCs w:val="24"/>
                <w:lang w:val="en-US" w:eastAsia="zh-CN"/>
              </w:rPr>
              <w:t>医院ID</w:t>
            </w:r>
          </w:p>
        </w:tc>
        <w:tc>
          <w:tcPr>
            <w:tcW w:w="827" w:type="dxa"/>
            <w:shd w:val="clear" w:color="auto" w:fill="DEEAF6" w:themeFill="accent1" w:themeFillTint="33"/>
            <w:vAlign w:val="center"/>
          </w:tcPr>
          <w:p>
            <w:pPr>
              <w:wordWrap w:val="0"/>
              <w:spacing w:line="360" w:lineRule="auto"/>
              <w:jc w:val="center"/>
              <w:rPr>
                <w:rFonts w:ascii="仿宋" w:hAnsi="仿宋" w:eastAsia="仿宋"/>
                <w:sz w:val="24"/>
                <w:szCs w:val="24"/>
              </w:rPr>
            </w:pPr>
          </w:p>
        </w:tc>
        <w:tc>
          <w:tcPr>
            <w:tcW w:w="4615" w:type="dxa"/>
            <w:shd w:val="clear" w:color="auto" w:fill="DEEAF6" w:themeFill="accent1" w:themeFillTint="33"/>
            <w:vAlign w:val="center"/>
          </w:tcPr>
          <w:p>
            <w:pPr>
              <w:wordWrap w:val="0"/>
              <w:spacing w:line="360" w:lineRule="auto"/>
              <w:jc w:val="center"/>
              <w:rPr>
                <w:rFonts w:ascii="仿宋" w:hAnsi="仿宋" w:eastAsia="仿宋"/>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Layout w:type="fixed"/>
          <w:tblCellMar>
            <w:top w:w="0" w:type="dxa"/>
            <w:left w:w="108" w:type="dxa"/>
            <w:bottom w:w="0" w:type="dxa"/>
            <w:right w:w="108" w:type="dxa"/>
          </w:tblCellMar>
        </w:tblPrEx>
        <w:tc>
          <w:tcPr>
            <w:tcW w:w="583" w:type="dxa"/>
            <w:vMerge w:val="continue"/>
            <w:shd w:val="clear" w:color="auto" w:fill="DEEAF6" w:themeFill="accent1" w:themeFillTint="33"/>
            <w:vAlign w:val="center"/>
          </w:tcPr>
          <w:p>
            <w:pPr>
              <w:wordWrap w:val="0"/>
              <w:spacing w:line="360" w:lineRule="auto"/>
              <w:jc w:val="center"/>
              <w:rPr>
                <w:rFonts w:ascii="仿宋" w:hAnsi="仿宋" w:eastAsia="仿宋"/>
                <w:sz w:val="24"/>
                <w:szCs w:val="24"/>
              </w:rPr>
            </w:pPr>
          </w:p>
        </w:tc>
        <w:tc>
          <w:tcPr>
            <w:tcW w:w="643" w:type="dxa"/>
            <w:shd w:val="clear" w:color="auto" w:fill="DEEAF6" w:themeFill="accent1" w:themeFillTint="33"/>
            <w:vAlign w:val="center"/>
          </w:tcPr>
          <w:p>
            <w:pPr>
              <w:wordWrap w:val="0"/>
              <w:spacing w:line="360" w:lineRule="auto"/>
              <w:jc w:val="center"/>
              <w:rPr>
                <w:rFonts w:ascii="仿宋" w:hAnsi="仿宋" w:eastAsia="仿宋"/>
                <w:sz w:val="24"/>
                <w:szCs w:val="24"/>
              </w:rPr>
            </w:pPr>
            <w:r>
              <w:rPr>
                <w:rFonts w:hint="eastAsia" w:ascii="仿宋" w:hAnsi="仿宋" w:eastAsia="仿宋"/>
                <w:sz w:val="24"/>
                <w:szCs w:val="24"/>
              </w:rPr>
              <w:t>5</w:t>
            </w:r>
          </w:p>
        </w:tc>
        <w:tc>
          <w:tcPr>
            <w:tcW w:w="1628" w:type="dxa"/>
            <w:shd w:val="clear" w:color="auto" w:fill="DEEAF6" w:themeFill="accent1" w:themeFillTint="33"/>
            <w:vAlign w:val="center"/>
          </w:tcPr>
          <w:p>
            <w:pPr>
              <w:wordWrap w:val="0"/>
              <w:spacing w:line="360" w:lineRule="auto"/>
              <w:jc w:val="center"/>
              <w:rPr>
                <w:rFonts w:ascii="仿宋" w:hAnsi="仿宋" w:eastAsia="仿宋"/>
                <w:sz w:val="24"/>
                <w:szCs w:val="24"/>
              </w:rPr>
            </w:pPr>
            <w:r>
              <w:rPr>
                <w:rFonts w:hint="eastAsia" w:ascii="仿宋" w:hAnsi="仿宋" w:eastAsia="仿宋"/>
                <w:sz w:val="24"/>
                <w:szCs w:val="24"/>
                <w:lang w:val="en-US" w:eastAsia="zh-CN"/>
              </w:rPr>
              <w:t>科室ID</w:t>
            </w:r>
          </w:p>
        </w:tc>
        <w:tc>
          <w:tcPr>
            <w:tcW w:w="827" w:type="dxa"/>
            <w:shd w:val="clear" w:color="auto" w:fill="DEEAF6" w:themeFill="accent1" w:themeFillTint="33"/>
            <w:vAlign w:val="center"/>
          </w:tcPr>
          <w:p>
            <w:pPr>
              <w:wordWrap w:val="0"/>
              <w:spacing w:line="360" w:lineRule="auto"/>
              <w:jc w:val="center"/>
              <w:rPr>
                <w:rFonts w:ascii="仿宋" w:hAnsi="仿宋" w:eastAsia="仿宋"/>
                <w:sz w:val="24"/>
                <w:szCs w:val="24"/>
              </w:rPr>
            </w:pPr>
          </w:p>
        </w:tc>
        <w:tc>
          <w:tcPr>
            <w:tcW w:w="4615" w:type="dxa"/>
            <w:shd w:val="clear" w:color="auto" w:fill="DEEAF6" w:themeFill="accent1" w:themeFillTint="33"/>
            <w:vAlign w:val="center"/>
          </w:tcPr>
          <w:p>
            <w:pPr>
              <w:wordWrap w:val="0"/>
              <w:spacing w:line="360" w:lineRule="auto"/>
              <w:jc w:val="center"/>
              <w:rPr>
                <w:rFonts w:ascii="仿宋" w:hAnsi="仿宋" w:eastAsia="仿宋"/>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83" w:type="dxa"/>
            <w:vMerge w:val="continue"/>
            <w:shd w:val="clear" w:color="auto" w:fill="DEEAF6" w:themeFill="accent1" w:themeFillTint="33"/>
            <w:vAlign w:val="center"/>
          </w:tcPr>
          <w:p>
            <w:pPr>
              <w:wordWrap w:val="0"/>
              <w:spacing w:line="360" w:lineRule="auto"/>
              <w:jc w:val="center"/>
              <w:rPr>
                <w:rFonts w:ascii="仿宋" w:hAnsi="仿宋" w:eastAsia="仿宋"/>
                <w:sz w:val="24"/>
                <w:szCs w:val="24"/>
              </w:rPr>
            </w:pPr>
          </w:p>
        </w:tc>
        <w:tc>
          <w:tcPr>
            <w:tcW w:w="643" w:type="dxa"/>
            <w:shd w:val="clear" w:color="auto" w:fill="DEEAF6" w:themeFill="accent1" w:themeFillTint="33"/>
            <w:vAlign w:val="center"/>
          </w:tcPr>
          <w:p>
            <w:pPr>
              <w:wordWrap w:val="0"/>
              <w:spacing w:line="360" w:lineRule="auto"/>
              <w:jc w:val="center"/>
              <w:rPr>
                <w:rFonts w:ascii="仿宋" w:hAnsi="仿宋" w:eastAsia="仿宋"/>
                <w:sz w:val="24"/>
                <w:szCs w:val="24"/>
              </w:rPr>
            </w:pPr>
            <w:r>
              <w:rPr>
                <w:rFonts w:hint="eastAsia" w:ascii="仿宋" w:hAnsi="仿宋" w:eastAsia="仿宋"/>
                <w:sz w:val="24"/>
                <w:szCs w:val="24"/>
              </w:rPr>
              <w:t>6</w:t>
            </w:r>
          </w:p>
        </w:tc>
        <w:tc>
          <w:tcPr>
            <w:tcW w:w="1628" w:type="dxa"/>
            <w:shd w:val="clear" w:color="auto" w:fill="DEEAF6" w:themeFill="accent1" w:themeFillTint="33"/>
            <w:vAlign w:val="center"/>
          </w:tcPr>
          <w:p>
            <w:pPr>
              <w:wordWrap w:val="0"/>
              <w:spacing w:line="360" w:lineRule="auto"/>
              <w:jc w:val="center"/>
              <w:rPr>
                <w:rFonts w:ascii="仿宋" w:hAnsi="仿宋" w:eastAsia="仿宋"/>
                <w:sz w:val="24"/>
                <w:szCs w:val="24"/>
              </w:rPr>
            </w:pPr>
            <w:r>
              <w:rPr>
                <w:rFonts w:hint="eastAsia" w:ascii="仿宋" w:hAnsi="仿宋" w:eastAsia="仿宋"/>
                <w:sz w:val="24"/>
                <w:szCs w:val="24"/>
                <w:lang w:val="en-US" w:eastAsia="zh-CN"/>
              </w:rPr>
              <w:t>医生</w:t>
            </w:r>
            <w:r>
              <w:rPr>
                <w:rFonts w:hint="eastAsia" w:ascii="仿宋" w:hAnsi="仿宋" w:eastAsia="仿宋"/>
                <w:sz w:val="24"/>
                <w:szCs w:val="24"/>
              </w:rPr>
              <w:t>ID</w:t>
            </w:r>
          </w:p>
        </w:tc>
        <w:tc>
          <w:tcPr>
            <w:tcW w:w="827" w:type="dxa"/>
            <w:shd w:val="clear" w:color="auto" w:fill="DEEAF6" w:themeFill="accent1" w:themeFillTint="33"/>
            <w:vAlign w:val="center"/>
          </w:tcPr>
          <w:p>
            <w:pPr>
              <w:wordWrap w:val="0"/>
              <w:spacing w:line="360" w:lineRule="auto"/>
              <w:jc w:val="center"/>
              <w:rPr>
                <w:rFonts w:ascii="仿宋" w:hAnsi="仿宋" w:eastAsia="仿宋"/>
                <w:sz w:val="24"/>
                <w:szCs w:val="24"/>
              </w:rPr>
            </w:pPr>
          </w:p>
        </w:tc>
        <w:tc>
          <w:tcPr>
            <w:tcW w:w="4615" w:type="dxa"/>
            <w:shd w:val="clear" w:color="auto" w:fill="DEEAF6" w:themeFill="accent1" w:themeFillTint="33"/>
            <w:vAlign w:val="center"/>
          </w:tcPr>
          <w:p>
            <w:pPr>
              <w:wordWrap w:val="0"/>
              <w:spacing w:line="360" w:lineRule="auto"/>
              <w:jc w:val="center"/>
              <w:rPr>
                <w:rFonts w:ascii="仿宋" w:hAnsi="仿宋" w:eastAsia="仿宋"/>
                <w:sz w:val="24"/>
                <w:szCs w:val="24"/>
              </w:rPr>
            </w:pPr>
          </w:p>
        </w:tc>
      </w:tr>
    </w:tbl>
    <w:p>
      <w:pPr>
        <w:wordWrap w:val="0"/>
        <w:spacing w:line="360" w:lineRule="auto"/>
        <w:rPr>
          <w:rFonts w:ascii="仿宋" w:hAnsi="仿宋" w:eastAsia="仿宋"/>
          <w:sz w:val="24"/>
          <w:szCs w:val="24"/>
        </w:rPr>
      </w:pPr>
    </w:p>
    <w:p>
      <w:pPr>
        <w:wordWrap w:val="0"/>
        <w:spacing w:line="360" w:lineRule="auto"/>
        <w:rPr>
          <w:rFonts w:ascii="仿宋" w:hAnsi="仿宋" w:eastAsia="仿宋"/>
          <w:sz w:val="24"/>
          <w:szCs w:val="24"/>
        </w:rPr>
      </w:pPr>
      <w:r>
        <w:rPr>
          <w:rFonts w:hint="eastAsia" w:ascii="仿宋" w:hAnsi="仿宋" w:eastAsia="仿宋"/>
          <w:sz w:val="24"/>
          <w:szCs w:val="24"/>
        </w:rPr>
        <w:t>消息</w:t>
      </w:r>
      <w:r>
        <w:rPr>
          <w:rFonts w:ascii="仿宋" w:hAnsi="仿宋" w:eastAsia="仿宋"/>
          <w:sz w:val="24"/>
          <w:szCs w:val="24"/>
        </w:rPr>
        <w:t>示例：</w:t>
      </w:r>
    </w:p>
    <w:p>
      <w:pPr>
        <w:wordWrap w:val="0"/>
        <w:spacing w:line="360" w:lineRule="auto"/>
        <w:rPr>
          <w:rFonts w:hint="eastAsia" w:ascii="仿宋" w:hAnsi="仿宋" w:eastAsia="仿宋" w:cs="宋体"/>
          <w:color w:val="000000"/>
          <w:kern w:val="0"/>
          <w:sz w:val="24"/>
          <w:szCs w:val="24"/>
          <w:lang w:eastAsia="zh-CN"/>
        </w:rPr>
      </w:pPr>
      <w:r>
        <w:rPr>
          <w:rFonts w:ascii="仿宋" w:hAnsi="仿宋" w:eastAsia="仿宋" w:cs="宋体"/>
          <w:color w:val="000000"/>
          <w:kern w:val="0"/>
          <w:sz w:val="24"/>
          <w:szCs w:val="24"/>
        </w:rPr>
        <w:t>发送消息结构：MFN^M14^MFN_Z4</w:t>
      </w:r>
      <w:r>
        <w:rPr>
          <w:rFonts w:hint="eastAsia" w:ascii="仿宋" w:hAnsi="仿宋" w:eastAsia="仿宋" w:cs="宋体"/>
          <w:color w:val="000000"/>
          <w:kern w:val="0"/>
          <w:sz w:val="24"/>
          <w:szCs w:val="24"/>
          <w:lang w:val="en-US" w:eastAsia="zh-CN"/>
        </w:rPr>
        <w:t>8</w:t>
      </w:r>
    </w:p>
    <w:p>
      <w:pPr>
        <w:wordWrap w:val="0"/>
        <w:spacing w:line="360" w:lineRule="auto"/>
        <w:rPr>
          <w:rFonts w:ascii="仿宋" w:hAnsi="仿宋" w:eastAsia="仿宋"/>
          <w:color w:val="FF0000"/>
          <w:sz w:val="24"/>
          <w:szCs w:val="24"/>
        </w:rPr>
      </w:pPr>
      <w:r>
        <w:rPr>
          <w:rFonts w:hint="eastAsia" w:ascii="仿宋" w:hAnsi="仿宋" w:eastAsia="仿宋"/>
          <w:color w:val="FF0000"/>
          <w:sz w:val="24"/>
          <w:szCs w:val="24"/>
        </w:rPr>
        <w:t>MSH|^~\&amp;|</w:t>
      </w:r>
      <w:r>
        <w:rPr>
          <w:rFonts w:hint="eastAsia" w:ascii="仿宋" w:hAnsi="仿宋" w:eastAsia="仿宋"/>
          <w:sz w:val="24"/>
          <w:szCs w:val="24"/>
          <w:lang w:val="en-US" w:eastAsia="zh-CN"/>
        </w:rPr>
        <w:t>EMR</w:t>
      </w:r>
      <w:r>
        <w:rPr>
          <w:rFonts w:hint="eastAsia" w:ascii="仿宋" w:hAnsi="仿宋" w:eastAsia="仿宋"/>
          <w:sz w:val="24"/>
          <w:szCs w:val="24"/>
        </w:rPr>
        <w:t>|发送设备名称||接收设备名称|20140626114850.755(发送时间)|</w:t>
      </w:r>
      <w:r>
        <w:rPr>
          <w:rFonts w:hint="eastAsia" w:ascii="仿宋" w:hAnsi="仿宋" w:eastAsia="仿宋"/>
          <w:color w:val="FF0000"/>
          <w:sz w:val="24"/>
          <w:szCs w:val="24"/>
        </w:rPr>
        <w:t>|</w:t>
      </w:r>
      <w:r>
        <w:rPr>
          <w:rFonts w:ascii="仿宋" w:hAnsi="仿宋" w:eastAsia="仿宋"/>
          <w:color w:val="FF0000"/>
          <w:sz w:val="24"/>
          <w:szCs w:val="24"/>
        </w:rPr>
        <w:t>MFN^M14^MFN_Z4</w:t>
      </w:r>
      <w:r>
        <w:rPr>
          <w:rFonts w:hint="eastAsia" w:ascii="仿宋" w:hAnsi="仿宋" w:eastAsia="仿宋"/>
          <w:color w:val="FF0000"/>
          <w:sz w:val="24"/>
          <w:szCs w:val="24"/>
          <w:lang w:val="en-US" w:eastAsia="zh-CN"/>
        </w:rPr>
        <w:t>8</w:t>
      </w:r>
      <w:r>
        <w:rPr>
          <w:rFonts w:hint="eastAsia" w:ascii="仿宋" w:hAnsi="仿宋" w:eastAsia="仿宋"/>
          <w:color w:val="FF0000"/>
          <w:sz w:val="24"/>
          <w:szCs w:val="24"/>
        </w:rPr>
        <w:t>|</w:t>
      </w:r>
      <w:r>
        <w:rPr>
          <w:rFonts w:hint="eastAsia" w:ascii="仿宋" w:hAnsi="仿宋" w:eastAsia="仿宋"/>
          <w:color w:val="FF0000"/>
          <w:sz w:val="24"/>
          <w:szCs w:val="24"/>
          <w:lang w:val="en-US" w:eastAsia="zh-CN"/>
        </w:rPr>
        <w:t>Doctor</w:t>
      </w:r>
      <w:r>
        <w:rPr>
          <w:rFonts w:hint="eastAsia" w:ascii="仿宋" w:hAnsi="仿宋" w:eastAsia="仿宋"/>
          <w:color w:val="FF0000"/>
          <w:sz w:val="24"/>
          <w:szCs w:val="24"/>
        </w:rPr>
        <w:t>_</w:t>
      </w:r>
      <w:r>
        <w:rPr>
          <w:rFonts w:hint="eastAsia" w:ascii="仿宋" w:hAnsi="仿宋" w:eastAsia="仿宋"/>
          <w:color w:val="FF0000"/>
          <w:sz w:val="24"/>
          <w:szCs w:val="24"/>
          <w:lang w:val="en-US" w:eastAsia="zh-CN"/>
        </w:rPr>
        <w:t>Binding_PC</w:t>
      </w:r>
      <w:r>
        <w:rPr>
          <w:rFonts w:hint="eastAsia" w:ascii="仿宋" w:hAnsi="仿宋" w:eastAsia="仿宋"/>
          <w:sz w:val="24"/>
          <w:szCs w:val="24"/>
        </w:rPr>
        <w:t>-20140626114850755(发送时间)</w:t>
      </w:r>
      <w:r>
        <w:rPr>
          <w:rFonts w:hint="eastAsia" w:ascii="仿宋" w:hAnsi="仿宋" w:eastAsia="仿宋"/>
          <w:color w:val="FF0000"/>
          <w:sz w:val="24"/>
          <w:szCs w:val="24"/>
        </w:rPr>
        <w:t>|P|2.7</w:t>
      </w:r>
    </w:p>
    <w:p>
      <w:pPr>
        <w:wordWrap w:val="0"/>
        <w:spacing w:line="360" w:lineRule="auto"/>
        <w:rPr>
          <w:rFonts w:ascii="仿宋" w:hAnsi="仿宋" w:eastAsia="仿宋"/>
          <w:color w:val="FF0000"/>
          <w:sz w:val="24"/>
          <w:szCs w:val="24"/>
        </w:rPr>
      </w:pPr>
      <w:r>
        <w:rPr>
          <w:rFonts w:ascii="仿宋" w:hAnsi="仿宋" w:eastAsia="仿宋"/>
          <w:color w:val="FF0000"/>
          <w:sz w:val="24"/>
          <w:szCs w:val="24"/>
        </w:rPr>
        <w:t>MFI|</w:t>
      </w:r>
      <w:r>
        <w:rPr>
          <w:rFonts w:ascii="仿宋" w:hAnsi="仿宋" w:eastAsia="仿宋"/>
          <w:color w:val="0033CC"/>
          <w:sz w:val="24"/>
          <w:szCs w:val="24"/>
        </w:rPr>
        <w:t>LOC||UPD|||AL</w:t>
      </w:r>
    </w:p>
    <w:p>
      <w:pPr>
        <w:wordWrap w:val="0"/>
        <w:spacing w:line="360" w:lineRule="auto"/>
        <w:rPr>
          <w:rFonts w:ascii="仿宋" w:hAnsi="仿宋" w:eastAsia="仿宋"/>
          <w:color w:val="FF0000"/>
          <w:sz w:val="24"/>
          <w:szCs w:val="24"/>
        </w:rPr>
      </w:pPr>
      <w:r>
        <w:rPr>
          <w:rFonts w:hint="eastAsia" w:ascii="仿宋" w:hAnsi="仿宋" w:eastAsia="仿宋"/>
          <w:color w:val="FF0000"/>
          <w:sz w:val="24"/>
          <w:szCs w:val="24"/>
        </w:rPr>
        <w:t>MFE|</w:t>
      </w:r>
      <w:r>
        <w:rPr>
          <w:rFonts w:ascii="仿宋" w:hAnsi="仿宋" w:eastAsia="仿宋"/>
          <w:color w:val="0033CC"/>
          <w:sz w:val="24"/>
          <w:szCs w:val="24"/>
        </w:rPr>
        <w:t>1</w:t>
      </w:r>
      <w:r>
        <w:rPr>
          <w:rFonts w:hint="eastAsia" w:ascii="仿宋" w:hAnsi="仿宋" w:eastAsia="仿宋"/>
          <w:color w:val="0033CC"/>
          <w:sz w:val="24"/>
          <w:szCs w:val="24"/>
        </w:rPr>
        <w:t>MAD|||</w:t>
      </w:r>
      <w:r>
        <w:rPr>
          <w:rFonts w:ascii="仿宋" w:hAnsi="仿宋" w:eastAsia="仿宋"/>
          <w:color w:val="0033CC"/>
          <w:sz w:val="24"/>
          <w:szCs w:val="24"/>
        </w:rPr>
        <w:t>4注意事项</w:t>
      </w:r>
      <w:r>
        <w:rPr>
          <w:rFonts w:hint="eastAsia" w:ascii="仿宋" w:hAnsi="仿宋" w:eastAsia="仿宋"/>
          <w:color w:val="0033CC"/>
          <w:sz w:val="24"/>
          <w:szCs w:val="24"/>
        </w:rPr>
        <w:t>唯一标识|</w:t>
      </w:r>
      <w:r>
        <w:rPr>
          <w:rFonts w:ascii="仿宋" w:hAnsi="仿宋" w:eastAsia="仿宋"/>
          <w:color w:val="0033CC"/>
          <w:sz w:val="24"/>
          <w:szCs w:val="24"/>
        </w:rPr>
        <w:t xml:space="preserve">5 </w:t>
      </w:r>
      <w:r>
        <w:rPr>
          <w:rFonts w:hint="eastAsia" w:ascii="仿宋" w:hAnsi="仿宋" w:eastAsia="仿宋"/>
          <w:color w:val="0033CC"/>
          <w:sz w:val="24"/>
          <w:szCs w:val="24"/>
        </w:rPr>
        <w:t>CWE</w:t>
      </w:r>
    </w:p>
    <w:p>
      <w:pPr>
        <w:wordWrap w:val="0"/>
        <w:spacing w:line="360" w:lineRule="auto"/>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FF0000"/>
          <w:sz w:val="24"/>
          <w:szCs w:val="24"/>
        </w:rPr>
        <w:t>Z4</w:t>
      </w:r>
      <w:r>
        <w:rPr>
          <w:rFonts w:hint="eastAsia" w:ascii="仿宋" w:hAnsi="仿宋" w:eastAsia="仿宋"/>
          <w:color w:val="FF0000"/>
          <w:sz w:val="24"/>
          <w:szCs w:val="24"/>
          <w:lang w:val="en-US" w:eastAsia="zh-CN"/>
        </w:rPr>
        <w:t>8</w:t>
      </w: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sz w:val="24"/>
          <w:szCs w:val="24"/>
          <w:lang w:val="en-US" w:eastAsia="zh-CN"/>
        </w:rPr>
        <w:t>设备码</w:t>
      </w:r>
      <w:r>
        <w:rPr>
          <w:rFonts w:hint="eastAsia"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检验码</w:t>
      </w:r>
      <w:r>
        <w:rPr>
          <w:rFonts w:hint="eastAsia" w:ascii="仿宋" w:hAnsi="仿宋" w:eastAsia="仿宋"/>
          <w:color w:val="000000" w:themeColor="text1"/>
          <w:sz w:val="24"/>
          <w:szCs w:val="24"/>
          <w14:textFill>
            <w14:solidFill>
              <w14:schemeClr w14:val="tx1"/>
            </w14:solidFill>
          </w14:textFill>
        </w:rPr>
        <w:t>|3</w:t>
      </w:r>
      <w:r>
        <w:rPr>
          <w:rFonts w:hint="eastAsia" w:ascii="仿宋" w:hAnsi="仿宋" w:eastAsia="仿宋"/>
          <w:sz w:val="24"/>
          <w:szCs w:val="24"/>
        </w:rPr>
        <w:t>H</w:t>
      </w:r>
      <w:r>
        <w:rPr>
          <w:rFonts w:ascii="仿宋" w:hAnsi="仿宋" w:eastAsia="仿宋"/>
          <w:sz w:val="24"/>
          <w:szCs w:val="24"/>
        </w:rPr>
        <w:t>IS-MAC码</w:t>
      </w:r>
      <w:r>
        <w:rPr>
          <w:rFonts w:hint="eastAsia" w:ascii="仿宋" w:hAnsi="仿宋" w:eastAsia="仿宋"/>
          <w:color w:val="000000" w:themeColor="text1"/>
          <w:sz w:val="24"/>
          <w:szCs w:val="24"/>
          <w14:textFill>
            <w14:solidFill>
              <w14:schemeClr w14:val="tx1"/>
            </w14:solidFill>
          </w14:textFill>
        </w:rPr>
        <w:t>|4</w:t>
      </w:r>
      <w:r>
        <w:rPr>
          <w:rFonts w:hint="eastAsia" w:ascii="仿宋" w:hAnsi="仿宋" w:eastAsia="仿宋"/>
          <w:color w:val="000000" w:themeColor="text1"/>
          <w:sz w:val="24"/>
          <w:szCs w:val="24"/>
          <w:lang w:val="en-US" w:eastAsia="zh-CN"/>
          <w14:textFill>
            <w14:solidFill>
              <w14:schemeClr w14:val="tx1"/>
            </w14:solidFill>
          </w14:textFill>
        </w:rPr>
        <w:t>医院ID</w:t>
      </w:r>
      <w:r>
        <w:rPr>
          <w:rFonts w:hint="eastAsia" w:ascii="仿宋" w:hAnsi="仿宋" w:eastAsia="仿宋"/>
          <w:color w:val="000000" w:themeColor="text1"/>
          <w:sz w:val="24"/>
          <w:szCs w:val="24"/>
          <w14:textFill>
            <w14:solidFill>
              <w14:schemeClr w14:val="tx1"/>
            </w14:solidFill>
          </w14:textFill>
        </w:rPr>
        <w:t>|5</w:t>
      </w:r>
      <w:r>
        <w:rPr>
          <w:rFonts w:hint="eastAsia" w:ascii="仿宋" w:hAnsi="仿宋" w:eastAsia="仿宋"/>
          <w:color w:val="000000" w:themeColor="text1"/>
          <w:sz w:val="24"/>
          <w:szCs w:val="24"/>
          <w:lang w:val="en-US" w:eastAsia="zh-CN"/>
          <w14:textFill>
            <w14:solidFill>
              <w14:schemeClr w14:val="tx1"/>
            </w14:solidFill>
          </w14:textFill>
        </w:rPr>
        <w:t>科室ID|</w:t>
      </w:r>
      <w:r>
        <w:rPr>
          <w:rFonts w:hint="eastAsia" w:ascii="仿宋" w:hAnsi="仿宋" w:eastAsia="仿宋"/>
          <w:color w:val="000000" w:themeColor="text1"/>
          <w:sz w:val="24"/>
          <w:szCs w:val="24"/>
          <w14:textFill>
            <w14:solidFill>
              <w14:schemeClr w14:val="tx1"/>
            </w14:solidFill>
          </w14:textFill>
        </w:rPr>
        <w:t>6</w:t>
      </w:r>
      <w:r>
        <w:rPr>
          <w:rFonts w:hint="eastAsia" w:ascii="仿宋" w:hAnsi="仿宋" w:eastAsia="仿宋"/>
          <w:color w:val="000000" w:themeColor="text1"/>
          <w:sz w:val="24"/>
          <w:szCs w:val="24"/>
          <w:lang w:val="en-US" w:eastAsia="zh-CN"/>
          <w14:textFill>
            <w14:solidFill>
              <w14:schemeClr w14:val="tx1"/>
            </w14:solidFill>
          </w14:textFill>
        </w:rPr>
        <w:t>医生ID</w:t>
      </w:r>
    </w:p>
    <w:p>
      <w:pPr>
        <w:wordWrap w:val="0"/>
        <w:spacing w:line="360" w:lineRule="auto"/>
        <w:rPr>
          <w:rFonts w:ascii="仿宋" w:hAnsi="仿宋" w:eastAsia="仿宋"/>
          <w:color w:val="000000" w:themeColor="text1"/>
          <w:sz w:val="24"/>
          <w:szCs w:val="24"/>
          <w14:textFill>
            <w14:solidFill>
              <w14:schemeClr w14:val="tx1"/>
            </w14:solidFill>
          </w14:textFill>
        </w:rPr>
      </w:pPr>
    </w:p>
    <w:p>
      <w:pPr>
        <w:wordWrap w:val="0"/>
        <w:spacing w:line="360" w:lineRule="auto"/>
        <w:rPr>
          <w:rFonts w:ascii="仿宋" w:hAnsi="仿宋" w:eastAsia="仿宋" w:cs="宋体"/>
          <w:color w:val="000000"/>
          <w:kern w:val="0"/>
          <w:sz w:val="24"/>
          <w:szCs w:val="24"/>
        </w:rPr>
      </w:pPr>
      <w:r>
        <w:rPr>
          <w:rFonts w:ascii="仿宋" w:hAnsi="仿宋" w:eastAsia="仿宋"/>
          <w:sz w:val="24"/>
          <w:szCs w:val="24"/>
        </w:rPr>
        <w:t>响应消息：</w:t>
      </w:r>
      <w:r>
        <w:rPr>
          <w:rFonts w:ascii="仿宋" w:hAnsi="仿宋" w:eastAsia="仿宋" w:cs="宋体"/>
          <w:color w:val="000000"/>
          <w:kern w:val="0"/>
          <w:sz w:val="24"/>
          <w:szCs w:val="24"/>
        </w:rPr>
        <w:t>MFK^M14^MFK_M01</w:t>
      </w:r>
    </w:p>
    <w:p>
      <w:pPr>
        <w:wordWrap w:val="0"/>
        <w:spacing w:line="360" w:lineRule="auto"/>
        <w:rPr>
          <w:rFonts w:ascii="仿宋" w:hAnsi="仿宋" w:eastAsia="仿宋"/>
          <w:color w:val="FF0000"/>
          <w:sz w:val="24"/>
          <w:szCs w:val="24"/>
        </w:rPr>
      </w:pPr>
      <w:r>
        <w:rPr>
          <w:rFonts w:hint="eastAsia" w:ascii="仿宋" w:hAnsi="仿宋" w:eastAsia="仿宋"/>
          <w:color w:val="FF0000"/>
          <w:sz w:val="24"/>
          <w:szCs w:val="24"/>
        </w:rPr>
        <w:t>MSH|^~\&amp;</w:t>
      </w:r>
      <w:r>
        <w:rPr>
          <w:rFonts w:hint="eastAsia" w:ascii="仿宋" w:hAnsi="仿宋" w:eastAsia="仿宋"/>
          <w:sz w:val="24"/>
          <w:szCs w:val="24"/>
        </w:rPr>
        <w:t>|</w:t>
      </w:r>
      <w:r>
        <w:rPr>
          <w:rFonts w:ascii="仿宋" w:hAnsi="仿宋" w:eastAsia="仿宋"/>
          <w:sz w:val="24"/>
          <w:szCs w:val="24"/>
        </w:rPr>
        <w:t>第三方</w:t>
      </w:r>
      <w:r>
        <w:rPr>
          <w:rFonts w:hint="eastAsia" w:ascii="仿宋" w:hAnsi="仿宋" w:eastAsia="仿宋"/>
          <w:sz w:val="24"/>
          <w:szCs w:val="24"/>
        </w:rPr>
        <w:t>|发送设备名称|</w:t>
      </w:r>
      <w:r>
        <w:rPr>
          <w:rFonts w:hint="eastAsia" w:ascii="仿宋" w:hAnsi="仿宋" w:eastAsia="仿宋"/>
          <w:sz w:val="24"/>
          <w:szCs w:val="24"/>
          <w:lang w:val="en-US" w:eastAsia="zh-CN"/>
        </w:rPr>
        <w:t>EMR</w:t>
      </w:r>
      <w:r>
        <w:rPr>
          <w:rFonts w:hint="eastAsia" w:ascii="仿宋" w:hAnsi="仿宋" w:eastAsia="仿宋"/>
          <w:sz w:val="24"/>
          <w:szCs w:val="24"/>
        </w:rPr>
        <w:t>|接收设备名称|20140626114850.755(发送时间)||</w:t>
      </w:r>
      <w:r>
        <w:rPr>
          <w:rFonts w:ascii="仿宋" w:hAnsi="仿宋" w:eastAsia="仿宋"/>
          <w:color w:val="FF0000"/>
          <w:sz w:val="24"/>
          <w:szCs w:val="24"/>
        </w:rPr>
        <w:t>MFK^M14^MFK_M01|</w:t>
      </w:r>
      <w:r>
        <w:rPr>
          <w:rFonts w:hint="eastAsia" w:ascii="仿宋" w:hAnsi="仿宋" w:eastAsia="仿宋"/>
          <w:color w:val="FF0000"/>
          <w:sz w:val="24"/>
          <w:szCs w:val="24"/>
          <w:lang w:val="en-US" w:eastAsia="zh-CN"/>
        </w:rPr>
        <w:t>Doctor</w:t>
      </w:r>
      <w:r>
        <w:rPr>
          <w:rFonts w:ascii="仿宋" w:hAnsi="仿宋" w:eastAsia="仿宋"/>
          <w:color w:val="FF0000"/>
          <w:sz w:val="24"/>
          <w:szCs w:val="24"/>
        </w:rPr>
        <w:t>_</w:t>
      </w:r>
      <w:r>
        <w:rPr>
          <w:rFonts w:hint="eastAsia" w:ascii="仿宋" w:hAnsi="仿宋" w:eastAsia="仿宋"/>
          <w:color w:val="FF0000"/>
          <w:sz w:val="24"/>
          <w:szCs w:val="24"/>
          <w:lang w:val="en-US" w:eastAsia="zh-CN"/>
        </w:rPr>
        <w:t>Binding_PC</w:t>
      </w:r>
      <w:r>
        <w:rPr>
          <w:rFonts w:ascii="仿宋" w:hAnsi="仿宋" w:eastAsia="仿宋"/>
          <w:color w:val="FF0000"/>
          <w:sz w:val="24"/>
          <w:szCs w:val="24"/>
        </w:rPr>
        <w:t>_Return</w:t>
      </w:r>
      <w:r>
        <w:rPr>
          <w:rFonts w:hint="eastAsia" w:ascii="仿宋" w:hAnsi="仿宋" w:eastAsia="仿宋"/>
          <w:sz w:val="24"/>
          <w:szCs w:val="24"/>
        </w:rPr>
        <w:t>-20140626114850755(发送时间)|</w:t>
      </w:r>
      <w:r>
        <w:rPr>
          <w:rFonts w:hint="eastAsia" w:ascii="仿宋" w:hAnsi="仿宋" w:eastAsia="仿宋"/>
          <w:color w:val="FF0000"/>
          <w:sz w:val="24"/>
          <w:szCs w:val="24"/>
        </w:rPr>
        <w:t>P|2.7</w:t>
      </w:r>
    </w:p>
    <w:p>
      <w:pPr>
        <w:wordWrap w:val="0"/>
        <w:spacing w:line="360" w:lineRule="auto"/>
        <w:rPr>
          <w:rFonts w:ascii="仿宋" w:hAnsi="仿宋" w:eastAsia="仿宋"/>
          <w:color w:val="0033CC"/>
          <w:sz w:val="24"/>
          <w:szCs w:val="24"/>
        </w:rPr>
      </w:pPr>
      <w:r>
        <w:rPr>
          <w:rFonts w:hint="eastAsia" w:ascii="仿宋" w:hAnsi="仿宋" w:eastAsia="仿宋"/>
          <w:color w:val="FF0000"/>
          <w:sz w:val="24"/>
          <w:szCs w:val="24"/>
        </w:rPr>
        <w:t>MSA</w:t>
      </w:r>
      <w:r>
        <w:rPr>
          <w:rFonts w:hint="eastAsia" w:ascii="仿宋" w:hAnsi="仿宋" w:eastAsia="仿宋"/>
          <w:sz w:val="24"/>
          <w:szCs w:val="24"/>
        </w:rPr>
        <w:t>|</w:t>
      </w:r>
      <w:r>
        <w:rPr>
          <w:rFonts w:hint="eastAsia" w:ascii="仿宋" w:hAnsi="仿宋" w:eastAsia="仿宋"/>
          <w:color w:val="0033CC"/>
          <w:sz w:val="24"/>
          <w:szCs w:val="24"/>
        </w:rPr>
        <w:t>AA(AA：成功/AE：错误)|请求消息控制ID</w:t>
      </w:r>
    </w:p>
    <w:p>
      <w:pPr>
        <w:wordWrap w:val="0"/>
        <w:spacing w:line="360" w:lineRule="auto"/>
        <w:jc w:val="left"/>
        <w:rPr>
          <w:rFonts w:ascii="仿宋" w:hAnsi="仿宋" w:eastAsia="仿宋"/>
          <w:color w:val="0033CC"/>
          <w:sz w:val="24"/>
          <w:szCs w:val="24"/>
        </w:rPr>
      </w:pPr>
      <w:r>
        <w:rPr>
          <w:rFonts w:hint="eastAsia" w:ascii="仿宋" w:hAnsi="仿宋" w:eastAsia="仿宋"/>
          <w:color w:val="FF0000"/>
          <w:sz w:val="24"/>
          <w:szCs w:val="24"/>
        </w:rPr>
        <w:t>ERR</w:t>
      </w:r>
      <w:r>
        <w:rPr>
          <w:rFonts w:hint="eastAsia" w:ascii="仿宋" w:hAnsi="仿宋" w:eastAsia="仿宋"/>
          <w:sz w:val="24"/>
          <w:szCs w:val="24"/>
        </w:rPr>
        <w:t>|||</w:t>
      </w:r>
      <w:r>
        <w:rPr>
          <w:rFonts w:hint="eastAsia" w:ascii="仿宋" w:hAnsi="仿宋" w:eastAsia="仿宋"/>
          <w:color w:val="0033CC"/>
          <w:sz w:val="24"/>
          <w:szCs w:val="24"/>
        </w:rPr>
        <w:t>^200成功/500错误</w:t>
      </w:r>
      <w:r>
        <w:rPr>
          <w:rFonts w:ascii="仿宋" w:hAnsi="仿宋" w:eastAsia="仿宋"/>
          <w:color w:val="0033CC"/>
          <w:sz w:val="24"/>
          <w:szCs w:val="24"/>
        </w:rPr>
        <w:t>|4</w:t>
      </w:r>
      <w:r>
        <w:rPr>
          <w:rFonts w:hint="eastAsia" w:ascii="仿宋" w:hAnsi="仿宋" w:eastAsia="仿宋"/>
          <w:color w:val="0033CC"/>
          <w:sz w:val="24"/>
          <w:szCs w:val="24"/>
        </w:rPr>
        <w:t>严重程度</w:t>
      </w:r>
    </w:p>
    <w:p>
      <w:pPr>
        <w:wordWrap w:val="0"/>
        <w:spacing w:line="360" w:lineRule="auto"/>
        <w:rPr>
          <w:rFonts w:ascii="仿宋" w:hAnsi="仿宋" w:eastAsia="仿宋"/>
          <w:color w:val="FF0000"/>
          <w:sz w:val="24"/>
          <w:szCs w:val="24"/>
        </w:rPr>
      </w:pPr>
      <w:r>
        <w:rPr>
          <w:rFonts w:ascii="仿宋" w:hAnsi="仿宋" w:eastAsia="仿宋"/>
          <w:color w:val="FF0000"/>
          <w:sz w:val="24"/>
          <w:szCs w:val="24"/>
        </w:rPr>
        <w:t>MFI</w:t>
      </w:r>
      <w:r>
        <w:rPr>
          <w:rFonts w:ascii="仿宋" w:hAnsi="仿宋" w:eastAsia="仿宋"/>
          <w:color w:val="0033CC"/>
          <w:sz w:val="24"/>
          <w:szCs w:val="24"/>
        </w:rPr>
        <w:t>|LOC||UPD|||AL</w:t>
      </w:r>
    </w:p>
    <w:p>
      <w:pPr>
        <w:pStyle w:val="62"/>
        <w:spacing w:line="360" w:lineRule="auto"/>
        <w:ind w:firstLine="0" w:firstLineChars="0"/>
        <w:jc w:val="left"/>
        <w:outlineLvl w:val="2"/>
        <w:rPr>
          <w:rFonts w:hint="default" w:ascii="仿宋" w:hAnsi="仿宋" w:eastAsia="仿宋" w:cs="Times New Roman"/>
          <w:b/>
          <w:bCs/>
          <w:sz w:val="24"/>
          <w:szCs w:val="24"/>
          <w:lang w:val="en-US" w:eastAsia="zh-CN"/>
        </w:rPr>
      </w:pPr>
      <w:r>
        <w:rPr>
          <w:rFonts w:hint="eastAsia" w:ascii="仿宋" w:hAnsi="仿宋" w:eastAsia="仿宋" w:cs="Times New Roman"/>
          <w:b/>
          <w:bCs/>
          <w:sz w:val="24"/>
          <w:szCs w:val="24"/>
        </w:rPr>
        <w:t>6.2.</w:t>
      </w:r>
      <w:r>
        <w:rPr>
          <w:rFonts w:ascii="仿宋" w:hAnsi="仿宋" w:eastAsia="仿宋" w:cs="Times New Roman"/>
          <w:b/>
          <w:bCs/>
          <w:sz w:val="24"/>
          <w:szCs w:val="24"/>
        </w:rPr>
        <w:t>1</w:t>
      </w:r>
      <w:r>
        <w:rPr>
          <w:rFonts w:hint="eastAsia" w:ascii="仿宋" w:hAnsi="仿宋" w:eastAsia="仿宋" w:cs="Times New Roman"/>
          <w:b/>
          <w:bCs/>
          <w:sz w:val="24"/>
          <w:szCs w:val="24"/>
          <w:lang w:val="en-US" w:eastAsia="zh-CN"/>
        </w:rPr>
        <w:t>9医生登录通知</w:t>
      </w:r>
    </w:p>
    <w:p>
      <w:pPr>
        <w:spacing w:line="360" w:lineRule="auto"/>
        <w:rPr>
          <w:rFonts w:hint="default" w:ascii="仿宋" w:hAnsi="仿宋" w:eastAsia="仿宋"/>
          <w:sz w:val="24"/>
          <w:szCs w:val="24"/>
          <w:lang w:val="en-US" w:eastAsia="zh-CN"/>
        </w:rPr>
      </w:pPr>
      <w:r>
        <w:rPr>
          <w:rFonts w:hint="eastAsia" w:ascii="仿宋" w:hAnsi="仿宋" w:eastAsia="仿宋"/>
          <w:sz w:val="24"/>
          <w:szCs w:val="24"/>
        </w:rPr>
        <w:t>场景编码：</w:t>
      </w:r>
      <w:r>
        <w:rPr>
          <w:rFonts w:hint="eastAsia" w:ascii="仿宋" w:hAnsi="仿宋" w:eastAsia="仿宋"/>
          <w:sz w:val="24"/>
          <w:szCs w:val="24"/>
          <w:lang w:val="en-US" w:eastAsia="zh-CN"/>
        </w:rPr>
        <w:t>Doctor</w:t>
      </w:r>
      <w:r>
        <w:rPr>
          <w:rFonts w:ascii="仿宋" w:hAnsi="仿宋" w:eastAsia="仿宋"/>
          <w:sz w:val="24"/>
          <w:szCs w:val="24"/>
        </w:rPr>
        <w:t>_</w:t>
      </w:r>
      <w:r>
        <w:rPr>
          <w:rFonts w:hint="eastAsia" w:ascii="仿宋" w:hAnsi="仿宋" w:eastAsia="仿宋"/>
          <w:sz w:val="24"/>
          <w:szCs w:val="24"/>
          <w:lang w:val="en-US" w:eastAsia="zh-CN"/>
        </w:rPr>
        <w:t>Login_Message</w:t>
      </w:r>
    </w:p>
    <w:p>
      <w:pPr>
        <w:spacing w:line="360" w:lineRule="auto"/>
        <w:rPr>
          <w:rFonts w:hint="default" w:ascii="仿宋" w:hAnsi="仿宋" w:eastAsia="仿宋"/>
          <w:sz w:val="24"/>
          <w:szCs w:val="24"/>
          <w:lang w:val="en-US"/>
        </w:rPr>
      </w:pPr>
      <w:r>
        <w:rPr>
          <w:rFonts w:hint="eastAsia" w:ascii="仿宋" w:hAnsi="仿宋" w:eastAsia="仿宋"/>
          <w:sz w:val="24"/>
          <w:szCs w:val="24"/>
        </w:rPr>
        <w:t>场景描述：</w:t>
      </w:r>
      <w:r>
        <w:rPr>
          <w:rFonts w:hint="eastAsia" w:ascii="仿宋" w:hAnsi="仿宋" w:eastAsia="仿宋"/>
          <w:sz w:val="24"/>
          <w:szCs w:val="24"/>
          <w:lang w:val="en-US" w:eastAsia="zh-CN"/>
        </w:rPr>
        <w:t>EMR</w:t>
      </w:r>
      <w:r>
        <w:rPr>
          <w:rFonts w:hint="eastAsia" w:ascii="仿宋" w:hAnsi="仿宋" w:eastAsia="仿宋"/>
          <w:sz w:val="24"/>
          <w:szCs w:val="24"/>
        </w:rPr>
        <w:t>推送</w:t>
      </w:r>
      <w:r>
        <w:rPr>
          <w:rFonts w:hint="eastAsia" w:ascii="仿宋" w:hAnsi="仿宋" w:eastAsia="仿宋"/>
          <w:sz w:val="24"/>
          <w:szCs w:val="24"/>
          <w:lang w:val="en-US" w:eastAsia="zh-CN"/>
        </w:rPr>
        <w:t>医生PC端登录信息到网络诊室</w:t>
      </w:r>
    </w:p>
    <w:p>
      <w:pPr>
        <w:spacing w:line="360" w:lineRule="auto"/>
        <w:rPr>
          <w:rFonts w:ascii="仿宋" w:hAnsi="仿宋" w:eastAsia="仿宋"/>
          <w:sz w:val="24"/>
          <w:szCs w:val="24"/>
        </w:rPr>
      </w:pPr>
      <w:r>
        <w:rPr>
          <w:rFonts w:hint="eastAsia" w:ascii="仿宋" w:hAnsi="仿宋" w:eastAsia="仿宋"/>
          <w:sz w:val="24"/>
          <w:szCs w:val="24"/>
        </w:rPr>
        <w:t>服务提供方：</w:t>
      </w:r>
      <w:r>
        <w:rPr>
          <w:rFonts w:hint="eastAsia" w:ascii="仿宋" w:hAnsi="仿宋" w:eastAsia="仿宋"/>
          <w:sz w:val="24"/>
          <w:szCs w:val="24"/>
          <w:lang w:val="en-US" w:eastAsia="zh-CN"/>
        </w:rPr>
        <w:t>EMR</w:t>
      </w:r>
    </w:p>
    <w:p>
      <w:pPr>
        <w:spacing w:line="360" w:lineRule="auto"/>
        <w:rPr>
          <w:rFonts w:ascii="仿宋" w:hAnsi="仿宋" w:eastAsia="仿宋"/>
          <w:sz w:val="24"/>
          <w:szCs w:val="24"/>
        </w:rPr>
      </w:pPr>
      <w:r>
        <w:rPr>
          <w:rFonts w:hint="eastAsia" w:ascii="仿宋" w:hAnsi="仿宋" w:eastAsia="仿宋"/>
          <w:sz w:val="24"/>
          <w:szCs w:val="24"/>
        </w:rPr>
        <w:t>场景类型：请求</w:t>
      </w:r>
      <w:r>
        <w:rPr>
          <w:rFonts w:ascii="仿宋" w:hAnsi="仿宋" w:eastAsia="仿宋"/>
          <w:sz w:val="24"/>
          <w:szCs w:val="24"/>
        </w:rPr>
        <w:t>响应</w:t>
      </w:r>
    </w:p>
    <w:p>
      <w:pPr>
        <w:spacing w:line="360" w:lineRule="auto"/>
        <w:rPr>
          <w:rFonts w:hint="eastAsia" w:ascii="仿宋" w:hAnsi="仿宋" w:eastAsia="仿宋" w:cs="宋体"/>
          <w:color w:val="000000"/>
          <w:kern w:val="0"/>
          <w:sz w:val="24"/>
          <w:szCs w:val="24"/>
          <w:lang w:eastAsia="zh-CN"/>
        </w:rPr>
      </w:pPr>
      <w:r>
        <w:rPr>
          <w:rFonts w:hint="eastAsia" w:ascii="仿宋" w:hAnsi="仿宋" w:eastAsia="仿宋"/>
          <w:sz w:val="24"/>
          <w:szCs w:val="24"/>
        </w:rPr>
        <w:t>请求</w:t>
      </w:r>
      <w:r>
        <w:rPr>
          <w:rFonts w:ascii="仿宋" w:hAnsi="仿宋" w:eastAsia="仿宋"/>
          <w:sz w:val="24"/>
          <w:szCs w:val="24"/>
        </w:rPr>
        <w:t>消息结构：</w:t>
      </w:r>
      <w:r>
        <w:rPr>
          <w:rFonts w:ascii="仿宋" w:hAnsi="仿宋" w:eastAsia="仿宋" w:cs="宋体"/>
          <w:color w:val="000000"/>
          <w:kern w:val="0"/>
          <w:sz w:val="24"/>
          <w:szCs w:val="24"/>
        </w:rPr>
        <w:t>MFN^M14^MFN_Z4</w:t>
      </w:r>
      <w:r>
        <w:rPr>
          <w:rFonts w:hint="eastAsia" w:ascii="仿宋" w:hAnsi="仿宋" w:eastAsia="仿宋" w:cs="宋体"/>
          <w:color w:val="000000"/>
          <w:kern w:val="0"/>
          <w:sz w:val="24"/>
          <w:szCs w:val="24"/>
          <w:lang w:val="en-US" w:eastAsia="zh-CN"/>
        </w:rPr>
        <w:t>9</w:t>
      </w:r>
    </w:p>
    <w:p>
      <w:pPr>
        <w:wordWrap w:val="0"/>
        <w:spacing w:line="360" w:lineRule="auto"/>
        <w:rPr>
          <w:rFonts w:ascii="仿宋" w:hAnsi="仿宋" w:eastAsia="仿宋" w:cs="宋体"/>
          <w:color w:val="000000"/>
          <w:kern w:val="0"/>
          <w:sz w:val="24"/>
          <w:szCs w:val="24"/>
        </w:rPr>
      </w:pPr>
      <w:r>
        <w:rPr>
          <w:rFonts w:hint="eastAsia" w:ascii="仿宋" w:hAnsi="仿宋" w:eastAsia="仿宋"/>
          <w:sz w:val="24"/>
          <w:szCs w:val="24"/>
        </w:rPr>
        <w:t>响应</w:t>
      </w:r>
      <w:r>
        <w:rPr>
          <w:rFonts w:ascii="仿宋" w:hAnsi="仿宋" w:eastAsia="仿宋"/>
          <w:sz w:val="24"/>
          <w:szCs w:val="24"/>
        </w:rPr>
        <w:t>消息结构：</w:t>
      </w:r>
      <w:r>
        <w:rPr>
          <w:rFonts w:ascii="仿宋" w:hAnsi="仿宋" w:eastAsia="仿宋" w:cs="宋体"/>
          <w:color w:val="000000"/>
          <w:kern w:val="0"/>
          <w:sz w:val="24"/>
          <w:szCs w:val="24"/>
        </w:rPr>
        <w:t>MFK^M14^MFK_M01</w:t>
      </w:r>
    </w:p>
    <w:p>
      <w:r>
        <w:rPr>
          <w:rFonts w:hint="eastAsia" w:ascii="仿宋" w:hAnsi="仿宋" w:eastAsia="仿宋"/>
          <w:sz w:val="24"/>
          <w:szCs w:val="24"/>
        </w:rPr>
        <w:t>版本：</w:t>
      </w:r>
      <w:r>
        <w:rPr>
          <w:rFonts w:ascii="仿宋" w:hAnsi="仿宋" w:eastAsia="仿宋"/>
          <w:sz w:val="24"/>
          <w:szCs w:val="24"/>
        </w:rPr>
        <w:t>3.0.1</w:t>
      </w:r>
    </w:p>
    <w:p>
      <w:pPr>
        <w:rPr>
          <w:sz w:val="20"/>
          <w:szCs w:val="20"/>
        </w:rPr>
      </w:pPr>
    </w:p>
    <w:p>
      <w:pPr>
        <w:wordWrap w:val="0"/>
        <w:spacing w:line="360" w:lineRule="auto"/>
        <w:rPr>
          <w:rFonts w:ascii="仿宋" w:hAnsi="仿宋" w:eastAsia="仿宋"/>
          <w:sz w:val="24"/>
          <w:szCs w:val="24"/>
        </w:rPr>
      </w:pPr>
      <w:r>
        <w:rPr>
          <w:rFonts w:hint="eastAsia" w:ascii="仿宋" w:hAnsi="仿宋" w:eastAsia="仿宋"/>
          <w:sz w:val="24"/>
          <w:szCs w:val="24"/>
        </w:rPr>
        <w:t>数据项说明</w:t>
      </w:r>
    </w:p>
    <w:p>
      <w:pPr>
        <w:pStyle w:val="62"/>
        <w:ind w:left="420" w:firstLine="0" w:firstLineChars="0"/>
        <w:rPr>
          <w:rFonts w:eastAsia="宋体"/>
          <w:b/>
          <w:sz w:val="20"/>
          <w:szCs w:val="20"/>
        </w:rPr>
      </w:pPr>
    </w:p>
    <w:tbl>
      <w:tblPr>
        <w:tblStyle w:val="35"/>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Layout w:type="fixed"/>
        <w:tblCellMar>
          <w:top w:w="0" w:type="dxa"/>
          <w:left w:w="108" w:type="dxa"/>
          <w:bottom w:w="0" w:type="dxa"/>
          <w:right w:w="108" w:type="dxa"/>
        </w:tblCellMar>
      </w:tblPr>
      <w:tblGrid>
        <w:gridCol w:w="583"/>
        <w:gridCol w:w="643"/>
        <w:gridCol w:w="1628"/>
        <w:gridCol w:w="827"/>
        <w:gridCol w:w="461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Layout w:type="fixed"/>
          <w:tblCellMar>
            <w:top w:w="0" w:type="dxa"/>
            <w:left w:w="108" w:type="dxa"/>
            <w:bottom w:w="0" w:type="dxa"/>
            <w:right w:w="108" w:type="dxa"/>
          </w:tblCellMar>
        </w:tblPrEx>
        <w:tc>
          <w:tcPr>
            <w:tcW w:w="8296" w:type="dxa"/>
            <w:gridSpan w:val="5"/>
            <w:shd w:val="clear" w:color="auto" w:fill="DEEAF6" w:themeFill="accent1" w:themeFillTint="33"/>
            <w:vAlign w:val="center"/>
          </w:tcPr>
          <w:p>
            <w:pPr>
              <w:spacing w:line="360" w:lineRule="auto"/>
              <w:jc w:val="center"/>
              <w:rPr>
                <w:rFonts w:hint="eastAsia" w:ascii="仿宋" w:hAnsi="仿宋" w:eastAsia="仿宋"/>
                <w:sz w:val="24"/>
                <w:szCs w:val="24"/>
                <w:lang w:eastAsia="zh-CN"/>
              </w:rPr>
            </w:pPr>
            <w:r>
              <w:rPr>
                <w:rFonts w:hint="eastAsia" w:ascii="仿宋" w:hAnsi="仿宋" w:eastAsia="仿宋"/>
                <w:sz w:val="24"/>
                <w:szCs w:val="24"/>
              </w:rPr>
              <w:t>消息类型：</w:t>
            </w:r>
            <w:r>
              <w:rPr>
                <w:rFonts w:ascii="仿宋" w:hAnsi="仿宋" w:eastAsia="仿宋" w:cs="宋体"/>
                <w:color w:val="000000"/>
                <w:kern w:val="0"/>
                <w:sz w:val="24"/>
                <w:szCs w:val="24"/>
              </w:rPr>
              <w:t>MFN^M14^MFN_Z4</w:t>
            </w:r>
            <w:r>
              <w:rPr>
                <w:rFonts w:hint="eastAsia" w:ascii="仿宋" w:hAnsi="仿宋" w:eastAsia="仿宋" w:cs="宋体"/>
                <w:color w:val="000000"/>
                <w:kern w:val="0"/>
                <w:sz w:val="24"/>
                <w:szCs w:val="24"/>
                <w:lang w:val="en-US" w:eastAsia="zh-CN"/>
              </w:rPr>
              <w:t>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Layout w:type="fixed"/>
          <w:tblCellMar>
            <w:top w:w="0" w:type="dxa"/>
            <w:left w:w="108" w:type="dxa"/>
            <w:bottom w:w="0" w:type="dxa"/>
            <w:right w:w="108" w:type="dxa"/>
          </w:tblCellMar>
        </w:tblPrEx>
        <w:tc>
          <w:tcPr>
            <w:tcW w:w="583" w:type="dxa"/>
            <w:shd w:val="clear" w:color="auto" w:fill="DEEAF6" w:themeFill="accent1" w:themeFillTint="33"/>
            <w:vAlign w:val="center"/>
          </w:tcPr>
          <w:p>
            <w:pPr>
              <w:wordWrap w:val="0"/>
              <w:spacing w:line="360" w:lineRule="auto"/>
              <w:jc w:val="center"/>
              <w:rPr>
                <w:rFonts w:ascii="仿宋" w:hAnsi="仿宋" w:eastAsia="仿宋"/>
                <w:sz w:val="24"/>
                <w:szCs w:val="24"/>
              </w:rPr>
            </w:pPr>
            <w:r>
              <w:rPr>
                <w:rFonts w:hint="eastAsia" w:ascii="仿宋" w:hAnsi="仿宋" w:eastAsia="仿宋"/>
                <w:sz w:val="24"/>
                <w:szCs w:val="24"/>
              </w:rPr>
              <w:t>段</w:t>
            </w:r>
          </w:p>
        </w:tc>
        <w:tc>
          <w:tcPr>
            <w:tcW w:w="643" w:type="dxa"/>
            <w:shd w:val="clear" w:color="auto" w:fill="DEEAF6" w:themeFill="accent1" w:themeFillTint="33"/>
            <w:vAlign w:val="center"/>
          </w:tcPr>
          <w:p>
            <w:pPr>
              <w:wordWrap w:val="0"/>
              <w:spacing w:line="360" w:lineRule="auto"/>
              <w:jc w:val="center"/>
              <w:rPr>
                <w:rFonts w:ascii="仿宋" w:hAnsi="仿宋" w:eastAsia="仿宋"/>
                <w:sz w:val="24"/>
                <w:szCs w:val="24"/>
              </w:rPr>
            </w:pPr>
            <w:r>
              <w:rPr>
                <w:rFonts w:hint="eastAsia" w:ascii="仿宋" w:hAnsi="仿宋" w:eastAsia="仿宋"/>
                <w:sz w:val="24"/>
                <w:szCs w:val="24"/>
              </w:rPr>
              <w:t>序号</w:t>
            </w:r>
          </w:p>
        </w:tc>
        <w:tc>
          <w:tcPr>
            <w:tcW w:w="1628" w:type="dxa"/>
            <w:shd w:val="clear" w:color="auto" w:fill="DEEAF6" w:themeFill="accent1" w:themeFillTint="33"/>
            <w:vAlign w:val="center"/>
          </w:tcPr>
          <w:p>
            <w:pPr>
              <w:wordWrap w:val="0"/>
              <w:spacing w:line="360" w:lineRule="auto"/>
              <w:jc w:val="center"/>
              <w:rPr>
                <w:rFonts w:ascii="仿宋" w:hAnsi="仿宋" w:eastAsia="仿宋"/>
                <w:sz w:val="24"/>
                <w:szCs w:val="24"/>
              </w:rPr>
            </w:pPr>
            <w:r>
              <w:rPr>
                <w:rFonts w:hint="eastAsia" w:ascii="仿宋" w:hAnsi="仿宋" w:eastAsia="仿宋"/>
                <w:sz w:val="24"/>
                <w:szCs w:val="24"/>
              </w:rPr>
              <w:t>字段</w:t>
            </w:r>
          </w:p>
        </w:tc>
        <w:tc>
          <w:tcPr>
            <w:tcW w:w="827" w:type="dxa"/>
            <w:shd w:val="clear" w:color="auto" w:fill="DEEAF6" w:themeFill="accent1" w:themeFillTint="33"/>
            <w:vAlign w:val="center"/>
          </w:tcPr>
          <w:p>
            <w:pPr>
              <w:wordWrap w:val="0"/>
              <w:spacing w:line="360" w:lineRule="auto"/>
              <w:jc w:val="center"/>
              <w:rPr>
                <w:rFonts w:ascii="仿宋" w:hAnsi="仿宋" w:eastAsia="仿宋"/>
                <w:sz w:val="24"/>
                <w:szCs w:val="24"/>
              </w:rPr>
            </w:pPr>
            <w:r>
              <w:rPr>
                <w:rFonts w:hint="eastAsia" w:ascii="仿宋" w:hAnsi="仿宋" w:eastAsia="仿宋"/>
                <w:sz w:val="24"/>
                <w:szCs w:val="24"/>
              </w:rPr>
              <w:t>必须</w:t>
            </w:r>
          </w:p>
        </w:tc>
        <w:tc>
          <w:tcPr>
            <w:tcW w:w="4615" w:type="dxa"/>
            <w:shd w:val="clear" w:color="auto" w:fill="DEEAF6" w:themeFill="accent1" w:themeFillTint="33"/>
            <w:vAlign w:val="center"/>
          </w:tcPr>
          <w:p>
            <w:pPr>
              <w:wordWrap w:val="0"/>
              <w:spacing w:line="360" w:lineRule="auto"/>
              <w:jc w:val="center"/>
              <w:rPr>
                <w:rFonts w:ascii="仿宋" w:hAnsi="仿宋" w:eastAsia="仿宋"/>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83" w:type="dxa"/>
            <w:vMerge w:val="restart"/>
            <w:shd w:val="clear" w:color="auto" w:fill="DEEAF6" w:themeFill="accent1" w:themeFillTint="33"/>
            <w:vAlign w:val="center"/>
          </w:tcPr>
          <w:p>
            <w:pPr>
              <w:wordWrap w:val="0"/>
              <w:spacing w:line="360" w:lineRule="auto"/>
              <w:jc w:val="center"/>
              <w:rPr>
                <w:rFonts w:ascii="仿宋" w:hAnsi="仿宋" w:eastAsia="仿宋"/>
                <w:sz w:val="24"/>
                <w:szCs w:val="24"/>
              </w:rPr>
            </w:pPr>
            <w:r>
              <w:rPr>
                <w:rFonts w:ascii="仿宋" w:hAnsi="仿宋" w:eastAsia="仿宋" w:cs="宋体"/>
                <w:color w:val="000000"/>
                <w:kern w:val="0"/>
                <w:sz w:val="24"/>
                <w:szCs w:val="24"/>
              </w:rPr>
              <w:t>Z4</w:t>
            </w:r>
            <w:r>
              <w:rPr>
                <w:rFonts w:hint="eastAsia" w:ascii="仿宋" w:hAnsi="仿宋" w:eastAsia="仿宋" w:cs="宋体"/>
                <w:color w:val="000000"/>
                <w:kern w:val="0"/>
                <w:sz w:val="24"/>
                <w:szCs w:val="24"/>
                <w:lang w:val="en-US" w:eastAsia="zh-CN"/>
              </w:rPr>
              <w:t>9</w:t>
            </w:r>
          </w:p>
        </w:tc>
        <w:tc>
          <w:tcPr>
            <w:tcW w:w="643" w:type="dxa"/>
            <w:shd w:val="clear" w:color="auto" w:fill="DEEAF6" w:themeFill="accent1" w:themeFillTint="33"/>
            <w:vAlign w:val="center"/>
          </w:tcPr>
          <w:p>
            <w:pPr>
              <w:wordWrap w:val="0"/>
              <w:spacing w:line="360" w:lineRule="auto"/>
              <w:jc w:val="center"/>
              <w:rPr>
                <w:rFonts w:hint="eastAsia" w:ascii="仿宋" w:hAnsi="仿宋" w:eastAsia="仿宋"/>
                <w:sz w:val="24"/>
                <w:szCs w:val="24"/>
                <w:lang w:eastAsia="zh-CN"/>
              </w:rPr>
            </w:pPr>
            <w:r>
              <w:rPr>
                <w:rFonts w:hint="eastAsia" w:ascii="仿宋" w:hAnsi="仿宋" w:eastAsia="仿宋"/>
                <w:sz w:val="24"/>
                <w:szCs w:val="24"/>
                <w:lang w:val="en-US" w:eastAsia="zh-CN"/>
              </w:rPr>
              <w:t>1</w:t>
            </w:r>
          </w:p>
        </w:tc>
        <w:tc>
          <w:tcPr>
            <w:tcW w:w="1628" w:type="dxa"/>
            <w:shd w:val="clear" w:color="auto" w:fill="DEEAF6" w:themeFill="accent1" w:themeFillTint="33"/>
            <w:vAlign w:val="center"/>
          </w:tcPr>
          <w:p>
            <w:pPr>
              <w:wordWrap w:val="0"/>
              <w:spacing w:line="360" w:lineRule="auto"/>
              <w:jc w:val="center"/>
              <w:rPr>
                <w:rFonts w:ascii="仿宋" w:hAnsi="仿宋" w:eastAsia="仿宋"/>
                <w:sz w:val="24"/>
                <w:szCs w:val="24"/>
              </w:rPr>
            </w:pPr>
            <w:r>
              <w:rPr>
                <w:rFonts w:hint="eastAsia" w:ascii="仿宋" w:hAnsi="仿宋" w:eastAsia="仿宋"/>
                <w:sz w:val="24"/>
                <w:szCs w:val="24"/>
              </w:rPr>
              <w:t>H</w:t>
            </w:r>
            <w:r>
              <w:rPr>
                <w:rFonts w:ascii="仿宋" w:hAnsi="仿宋" w:eastAsia="仿宋"/>
                <w:sz w:val="24"/>
                <w:szCs w:val="24"/>
              </w:rPr>
              <w:t>IS-MAC码</w:t>
            </w:r>
          </w:p>
        </w:tc>
        <w:tc>
          <w:tcPr>
            <w:tcW w:w="827" w:type="dxa"/>
            <w:shd w:val="clear" w:color="auto" w:fill="DEEAF6" w:themeFill="accent1" w:themeFillTint="33"/>
            <w:vAlign w:val="center"/>
          </w:tcPr>
          <w:p>
            <w:pPr>
              <w:wordWrap w:val="0"/>
              <w:spacing w:line="360" w:lineRule="auto"/>
              <w:jc w:val="center"/>
              <w:rPr>
                <w:rFonts w:ascii="仿宋" w:hAnsi="仿宋" w:eastAsia="仿宋"/>
                <w:sz w:val="24"/>
                <w:szCs w:val="24"/>
              </w:rPr>
            </w:pPr>
          </w:p>
        </w:tc>
        <w:tc>
          <w:tcPr>
            <w:tcW w:w="4615" w:type="dxa"/>
            <w:shd w:val="clear" w:color="auto" w:fill="DEEAF6" w:themeFill="accent1" w:themeFillTint="33"/>
            <w:vAlign w:val="center"/>
          </w:tcPr>
          <w:p>
            <w:pPr>
              <w:wordWrap w:val="0"/>
              <w:spacing w:line="360" w:lineRule="auto"/>
              <w:jc w:val="center"/>
              <w:rPr>
                <w:rFonts w:ascii="仿宋" w:hAnsi="仿宋" w:eastAsia="仿宋"/>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83" w:type="dxa"/>
            <w:vMerge w:val="continue"/>
            <w:shd w:val="clear" w:color="auto" w:fill="DEEAF6" w:themeFill="accent1" w:themeFillTint="33"/>
            <w:vAlign w:val="center"/>
          </w:tcPr>
          <w:p>
            <w:pPr>
              <w:wordWrap w:val="0"/>
              <w:spacing w:line="360" w:lineRule="auto"/>
              <w:jc w:val="center"/>
              <w:rPr>
                <w:rFonts w:ascii="仿宋" w:hAnsi="仿宋" w:eastAsia="仿宋"/>
                <w:sz w:val="24"/>
                <w:szCs w:val="24"/>
              </w:rPr>
            </w:pPr>
          </w:p>
        </w:tc>
        <w:tc>
          <w:tcPr>
            <w:tcW w:w="643" w:type="dxa"/>
            <w:shd w:val="clear" w:color="auto" w:fill="DEEAF6" w:themeFill="accent1" w:themeFillTint="33"/>
            <w:vAlign w:val="center"/>
          </w:tcPr>
          <w:p>
            <w:pPr>
              <w:wordWrap w:val="0"/>
              <w:spacing w:line="360" w:lineRule="auto"/>
              <w:jc w:val="center"/>
              <w:rPr>
                <w:rFonts w:hint="eastAsia" w:ascii="仿宋" w:hAnsi="仿宋" w:eastAsia="仿宋"/>
                <w:sz w:val="24"/>
                <w:szCs w:val="24"/>
                <w:lang w:eastAsia="zh-CN"/>
              </w:rPr>
            </w:pPr>
            <w:r>
              <w:rPr>
                <w:rFonts w:hint="eastAsia" w:ascii="仿宋" w:hAnsi="仿宋" w:eastAsia="仿宋"/>
                <w:sz w:val="24"/>
                <w:szCs w:val="24"/>
                <w:lang w:val="en-US" w:eastAsia="zh-CN"/>
              </w:rPr>
              <w:t>2</w:t>
            </w:r>
          </w:p>
        </w:tc>
        <w:tc>
          <w:tcPr>
            <w:tcW w:w="1628" w:type="dxa"/>
            <w:shd w:val="clear" w:color="auto" w:fill="DEEAF6" w:themeFill="accent1" w:themeFillTint="33"/>
            <w:vAlign w:val="center"/>
          </w:tcPr>
          <w:p>
            <w:pPr>
              <w:wordWrap w:val="0"/>
              <w:spacing w:line="360" w:lineRule="auto"/>
              <w:jc w:val="center"/>
              <w:rPr>
                <w:rFonts w:ascii="仿宋" w:hAnsi="仿宋" w:eastAsia="仿宋"/>
                <w:sz w:val="24"/>
                <w:szCs w:val="24"/>
              </w:rPr>
            </w:pPr>
            <w:r>
              <w:rPr>
                <w:rFonts w:hint="eastAsia" w:ascii="仿宋" w:hAnsi="仿宋" w:eastAsia="仿宋"/>
                <w:sz w:val="24"/>
                <w:szCs w:val="24"/>
                <w:lang w:val="en-US" w:eastAsia="zh-CN"/>
              </w:rPr>
              <w:t>医院ID</w:t>
            </w:r>
          </w:p>
        </w:tc>
        <w:tc>
          <w:tcPr>
            <w:tcW w:w="827" w:type="dxa"/>
            <w:shd w:val="clear" w:color="auto" w:fill="DEEAF6" w:themeFill="accent1" w:themeFillTint="33"/>
            <w:vAlign w:val="center"/>
          </w:tcPr>
          <w:p>
            <w:pPr>
              <w:wordWrap w:val="0"/>
              <w:spacing w:line="360" w:lineRule="auto"/>
              <w:jc w:val="center"/>
              <w:rPr>
                <w:rFonts w:ascii="仿宋" w:hAnsi="仿宋" w:eastAsia="仿宋"/>
                <w:sz w:val="24"/>
                <w:szCs w:val="24"/>
              </w:rPr>
            </w:pPr>
          </w:p>
        </w:tc>
        <w:tc>
          <w:tcPr>
            <w:tcW w:w="4615" w:type="dxa"/>
            <w:shd w:val="clear" w:color="auto" w:fill="DEEAF6" w:themeFill="accent1" w:themeFillTint="33"/>
            <w:vAlign w:val="center"/>
          </w:tcPr>
          <w:p>
            <w:pPr>
              <w:wordWrap w:val="0"/>
              <w:spacing w:line="360" w:lineRule="auto"/>
              <w:jc w:val="center"/>
              <w:rPr>
                <w:rFonts w:ascii="仿宋" w:hAnsi="仿宋" w:eastAsia="仿宋"/>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83" w:type="dxa"/>
            <w:vMerge w:val="continue"/>
            <w:shd w:val="clear" w:color="auto" w:fill="DEEAF6" w:themeFill="accent1" w:themeFillTint="33"/>
            <w:vAlign w:val="center"/>
          </w:tcPr>
          <w:p>
            <w:pPr>
              <w:wordWrap w:val="0"/>
              <w:spacing w:line="360" w:lineRule="auto"/>
              <w:jc w:val="center"/>
              <w:rPr>
                <w:rFonts w:ascii="仿宋" w:hAnsi="仿宋" w:eastAsia="仿宋"/>
                <w:sz w:val="24"/>
                <w:szCs w:val="24"/>
              </w:rPr>
            </w:pPr>
          </w:p>
        </w:tc>
        <w:tc>
          <w:tcPr>
            <w:tcW w:w="643" w:type="dxa"/>
            <w:shd w:val="clear" w:color="auto" w:fill="DEEAF6" w:themeFill="accent1" w:themeFillTint="33"/>
            <w:vAlign w:val="center"/>
          </w:tcPr>
          <w:p>
            <w:pPr>
              <w:wordWrap w:val="0"/>
              <w:spacing w:line="360" w:lineRule="auto"/>
              <w:jc w:val="center"/>
              <w:rPr>
                <w:rFonts w:hint="eastAsia" w:ascii="仿宋" w:hAnsi="仿宋" w:eastAsia="仿宋"/>
                <w:sz w:val="24"/>
                <w:szCs w:val="24"/>
                <w:lang w:eastAsia="zh-CN"/>
              </w:rPr>
            </w:pPr>
            <w:r>
              <w:rPr>
                <w:rFonts w:hint="eastAsia" w:ascii="仿宋" w:hAnsi="仿宋" w:eastAsia="仿宋"/>
                <w:sz w:val="24"/>
                <w:szCs w:val="24"/>
                <w:lang w:val="en-US" w:eastAsia="zh-CN"/>
              </w:rPr>
              <w:t>3</w:t>
            </w:r>
          </w:p>
        </w:tc>
        <w:tc>
          <w:tcPr>
            <w:tcW w:w="1628" w:type="dxa"/>
            <w:shd w:val="clear" w:color="auto" w:fill="DEEAF6" w:themeFill="accent1" w:themeFillTint="33"/>
            <w:vAlign w:val="center"/>
          </w:tcPr>
          <w:p>
            <w:pPr>
              <w:wordWrap w:val="0"/>
              <w:spacing w:line="360" w:lineRule="auto"/>
              <w:jc w:val="center"/>
              <w:rPr>
                <w:rFonts w:ascii="仿宋" w:hAnsi="仿宋" w:eastAsia="仿宋"/>
                <w:sz w:val="24"/>
                <w:szCs w:val="24"/>
              </w:rPr>
            </w:pPr>
            <w:r>
              <w:rPr>
                <w:rFonts w:hint="eastAsia" w:ascii="仿宋" w:hAnsi="仿宋" w:eastAsia="仿宋"/>
                <w:sz w:val="24"/>
                <w:szCs w:val="24"/>
                <w:lang w:val="en-US" w:eastAsia="zh-CN"/>
              </w:rPr>
              <w:t>科室ID</w:t>
            </w:r>
          </w:p>
        </w:tc>
        <w:tc>
          <w:tcPr>
            <w:tcW w:w="827" w:type="dxa"/>
            <w:shd w:val="clear" w:color="auto" w:fill="DEEAF6" w:themeFill="accent1" w:themeFillTint="33"/>
            <w:vAlign w:val="center"/>
          </w:tcPr>
          <w:p>
            <w:pPr>
              <w:wordWrap w:val="0"/>
              <w:spacing w:line="360" w:lineRule="auto"/>
              <w:jc w:val="center"/>
              <w:rPr>
                <w:rFonts w:ascii="仿宋" w:hAnsi="仿宋" w:eastAsia="仿宋"/>
                <w:sz w:val="24"/>
                <w:szCs w:val="24"/>
              </w:rPr>
            </w:pPr>
          </w:p>
        </w:tc>
        <w:tc>
          <w:tcPr>
            <w:tcW w:w="4615" w:type="dxa"/>
            <w:shd w:val="clear" w:color="auto" w:fill="DEEAF6" w:themeFill="accent1" w:themeFillTint="33"/>
            <w:vAlign w:val="center"/>
          </w:tcPr>
          <w:p>
            <w:pPr>
              <w:wordWrap w:val="0"/>
              <w:spacing w:line="360" w:lineRule="auto"/>
              <w:jc w:val="center"/>
              <w:rPr>
                <w:rFonts w:ascii="仿宋" w:hAnsi="仿宋" w:eastAsia="仿宋"/>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Layout w:type="fixed"/>
          <w:tblCellMar>
            <w:top w:w="0" w:type="dxa"/>
            <w:left w:w="108" w:type="dxa"/>
            <w:bottom w:w="0" w:type="dxa"/>
            <w:right w:w="108" w:type="dxa"/>
          </w:tblCellMar>
        </w:tblPrEx>
        <w:tc>
          <w:tcPr>
            <w:tcW w:w="583" w:type="dxa"/>
            <w:vMerge w:val="continue"/>
            <w:shd w:val="clear" w:color="auto" w:fill="DEEAF6" w:themeFill="accent1" w:themeFillTint="33"/>
            <w:vAlign w:val="center"/>
          </w:tcPr>
          <w:p>
            <w:pPr>
              <w:wordWrap w:val="0"/>
              <w:spacing w:line="360" w:lineRule="auto"/>
              <w:jc w:val="center"/>
              <w:rPr>
                <w:rFonts w:ascii="仿宋" w:hAnsi="仿宋" w:eastAsia="仿宋"/>
                <w:sz w:val="24"/>
                <w:szCs w:val="24"/>
              </w:rPr>
            </w:pPr>
          </w:p>
        </w:tc>
        <w:tc>
          <w:tcPr>
            <w:tcW w:w="643" w:type="dxa"/>
            <w:shd w:val="clear" w:color="auto" w:fill="DEEAF6" w:themeFill="accent1" w:themeFillTint="33"/>
            <w:vAlign w:val="center"/>
          </w:tcPr>
          <w:p>
            <w:pPr>
              <w:wordWrap w:val="0"/>
              <w:spacing w:line="360" w:lineRule="auto"/>
              <w:jc w:val="center"/>
              <w:rPr>
                <w:rFonts w:hint="eastAsia" w:ascii="仿宋" w:hAnsi="仿宋" w:eastAsia="仿宋"/>
                <w:sz w:val="24"/>
                <w:szCs w:val="24"/>
                <w:lang w:eastAsia="zh-CN"/>
              </w:rPr>
            </w:pPr>
            <w:r>
              <w:rPr>
                <w:rFonts w:hint="eastAsia" w:ascii="仿宋" w:hAnsi="仿宋" w:eastAsia="仿宋"/>
                <w:sz w:val="24"/>
                <w:szCs w:val="24"/>
                <w:lang w:val="en-US" w:eastAsia="zh-CN"/>
              </w:rPr>
              <w:t>4</w:t>
            </w:r>
          </w:p>
        </w:tc>
        <w:tc>
          <w:tcPr>
            <w:tcW w:w="1628" w:type="dxa"/>
            <w:shd w:val="clear" w:color="auto" w:fill="DEEAF6" w:themeFill="accent1" w:themeFillTint="33"/>
            <w:vAlign w:val="center"/>
          </w:tcPr>
          <w:p>
            <w:pPr>
              <w:wordWrap w:val="0"/>
              <w:spacing w:line="360" w:lineRule="auto"/>
              <w:jc w:val="center"/>
              <w:rPr>
                <w:rFonts w:ascii="仿宋" w:hAnsi="仿宋" w:eastAsia="仿宋"/>
                <w:sz w:val="24"/>
                <w:szCs w:val="24"/>
              </w:rPr>
            </w:pPr>
            <w:r>
              <w:rPr>
                <w:rFonts w:hint="eastAsia" w:ascii="仿宋" w:hAnsi="仿宋" w:eastAsia="仿宋"/>
                <w:sz w:val="24"/>
                <w:szCs w:val="24"/>
                <w:lang w:val="en-US" w:eastAsia="zh-CN"/>
              </w:rPr>
              <w:t>医生</w:t>
            </w:r>
            <w:r>
              <w:rPr>
                <w:rFonts w:hint="eastAsia" w:ascii="仿宋" w:hAnsi="仿宋" w:eastAsia="仿宋"/>
                <w:sz w:val="24"/>
                <w:szCs w:val="24"/>
              </w:rPr>
              <w:t>ID</w:t>
            </w:r>
          </w:p>
        </w:tc>
        <w:tc>
          <w:tcPr>
            <w:tcW w:w="827" w:type="dxa"/>
            <w:shd w:val="clear" w:color="auto" w:fill="DEEAF6" w:themeFill="accent1" w:themeFillTint="33"/>
            <w:vAlign w:val="center"/>
          </w:tcPr>
          <w:p>
            <w:pPr>
              <w:wordWrap w:val="0"/>
              <w:spacing w:line="360" w:lineRule="auto"/>
              <w:jc w:val="center"/>
              <w:rPr>
                <w:rFonts w:ascii="仿宋" w:hAnsi="仿宋" w:eastAsia="仿宋"/>
                <w:sz w:val="24"/>
                <w:szCs w:val="24"/>
              </w:rPr>
            </w:pPr>
          </w:p>
        </w:tc>
        <w:tc>
          <w:tcPr>
            <w:tcW w:w="4615" w:type="dxa"/>
            <w:shd w:val="clear" w:color="auto" w:fill="DEEAF6" w:themeFill="accent1" w:themeFillTint="33"/>
            <w:vAlign w:val="center"/>
          </w:tcPr>
          <w:p>
            <w:pPr>
              <w:wordWrap w:val="0"/>
              <w:spacing w:line="360" w:lineRule="auto"/>
              <w:jc w:val="center"/>
              <w:rPr>
                <w:rFonts w:ascii="仿宋" w:hAnsi="仿宋" w:eastAsia="仿宋"/>
                <w:sz w:val="24"/>
                <w:szCs w:val="24"/>
              </w:rPr>
            </w:pPr>
          </w:p>
        </w:tc>
      </w:tr>
    </w:tbl>
    <w:p>
      <w:pPr>
        <w:wordWrap w:val="0"/>
        <w:spacing w:line="360" w:lineRule="auto"/>
        <w:rPr>
          <w:rFonts w:ascii="仿宋" w:hAnsi="仿宋" w:eastAsia="仿宋"/>
          <w:sz w:val="24"/>
          <w:szCs w:val="24"/>
        </w:rPr>
      </w:pPr>
    </w:p>
    <w:p>
      <w:pPr>
        <w:wordWrap w:val="0"/>
        <w:spacing w:line="360" w:lineRule="auto"/>
        <w:rPr>
          <w:rFonts w:ascii="仿宋" w:hAnsi="仿宋" w:eastAsia="仿宋"/>
          <w:sz w:val="24"/>
          <w:szCs w:val="24"/>
        </w:rPr>
      </w:pPr>
      <w:r>
        <w:rPr>
          <w:rFonts w:hint="eastAsia" w:ascii="仿宋" w:hAnsi="仿宋" w:eastAsia="仿宋"/>
          <w:sz w:val="24"/>
          <w:szCs w:val="24"/>
        </w:rPr>
        <w:t>消息</w:t>
      </w:r>
      <w:r>
        <w:rPr>
          <w:rFonts w:ascii="仿宋" w:hAnsi="仿宋" w:eastAsia="仿宋"/>
          <w:sz w:val="24"/>
          <w:szCs w:val="24"/>
        </w:rPr>
        <w:t>示例：</w:t>
      </w:r>
    </w:p>
    <w:p>
      <w:pPr>
        <w:wordWrap w:val="0"/>
        <w:spacing w:line="360" w:lineRule="auto"/>
        <w:rPr>
          <w:rFonts w:hint="eastAsia" w:ascii="仿宋" w:hAnsi="仿宋" w:eastAsia="仿宋" w:cs="宋体"/>
          <w:color w:val="000000"/>
          <w:kern w:val="0"/>
          <w:sz w:val="24"/>
          <w:szCs w:val="24"/>
          <w:lang w:eastAsia="zh-CN"/>
        </w:rPr>
      </w:pPr>
      <w:r>
        <w:rPr>
          <w:rFonts w:ascii="仿宋" w:hAnsi="仿宋" w:eastAsia="仿宋" w:cs="宋体"/>
          <w:color w:val="000000"/>
          <w:kern w:val="0"/>
          <w:sz w:val="24"/>
          <w:szCs w:val="24"/>
        </w:rPr>
        <w:t>发送消息结构：MFN^M14^MFN_Z4</w:t>
      </w:r>
      <w:r>
        <w:rPr>
          <w:rFonts w:hint="eastAsia" w:ascii="仿宋" w:hAnsi="仿宋" w:eastAsia="仿宋" w:cs="宋体"/>
          <w:color w:val="000000"/>
          <w:kern w:val="0"/>
          <w:sz w:val="24"/>
          <w:szCs w:val="24"/>
          <w:lang w:val="en-US" w:eastAsia="zh-CN"/>
        </w:rPr>
        <w:t>9</w:t>
      </w:r>
    </w:p>
    <w:p>
      <w:pPr>
        <w:wordWrap w:val="0"/>
        <w:spacing w:line="360" w:lineRule="auto"/>
        <w:rPr>
          <w:rFonts w:ascii="仿宋" w:hAnsi="仿宋" w:eastAsia="仿宋"/>
          <w:color w:val="FF0000"/>
          <w:sz w:val="24"/>
          <w:szCs w:val="24"/>
        </w:rPr>
      </w:pPr>
      <w:r>
        <w:rPr>
          <w:rFonts w:hint="eastAsia" w:ascii="仿宋" w:hAnsi="仿宋" w:eastAsia="仿宋"/>
          <w:color w:val="FF0000"/>
          <w:sz w:val="24"/>
          <w:szCs w:val="24"/>
        </w:rPr>
        <w:t>MSH|^~\&amp;|</w:t>
      </w:r>
      <w:r>
        <w:rPr>
          <w:rFonts w:hint="eastAsia" w:ascii="仿宋" w:hAnsi="仿宋" w:eastAsia="仿宋"/>
          <w:sz w:val="24"/>
          <w:szCs w:val="24"/>
          <w:lang w:val="en-US" w:eastAsia="zh-CN"/>
        </w:rPr>
        <w:t>EMR</w:t>
      </w:r>
      <w:r>
        <w:rPr>
          <w:rFonts w:hint="eastAsia" w:ascii="仿宋" w:hAnsi="仿宋" w:eastAsia="仿宋"/>
          <w:sz w:val="24"/>
          <w:szCs w:val="24"/>
        </w:rPr>
        <w:t>|发送设备名称||接收设备名称|20140626114850.755(发送时间)|</w:t>
      </w:r>
      <w:r>
        <w:rPr>
          <w:rFonts w:hint="eastAsia" w:ascii="仿宋" w:hAnsi="仿宋" w:eastAsia="仿宋"/>
          <w:color w:val="FF0000"/>
          <w:sz w:val="24"/>
          <w:szCs w:val="24"/>
        </w:rPr>
        <w:t>|</w:t>
      </w:r>
      <w:r>
        <w:rPr>
          <w:rFonts w:ascii="仿宋" w:hAnsi="仿宋" w:eastAsia="仿宋"/>
          <w:color w:val="FF0000"/>
          <w:sz w:val="24"/>
          <w:szCs w:val="24"/>
        </w:rPr>
        <w:t>MFN^M14^MFN_Z4</w:t>
      </w:r>
      <w:r>
        <w:rPr>
          <w:rFonts w:hint="eastAsia" w:ascii="仿宋" w:hAnsi="仿宋" w:eastAsia="仿宋"/>
          <w:color w:val="FF0000"/>
          <w:sz w:val="24"/>
          <w:szCs w:val="24"/>
          <w:lang w:val="en-US" w:eastAsia="zh-CN"/>
        </w:rPr>
        <w:t>9</w:t>
      </w:r>
      <w:r>
        <w:rPr>
          <w:rFonts w:hint="eastAsia" w:ascii="仿宋" w:hAnsi="仿宋" w:eastAsia="仿宋"/>
          <w:color w:val="FF0000"/>
          <w:sz w:val="24"/>
          <w:szCs w:val="24"/>
        </w:rPr>
        <w:t>|</w:t>
      </w:r>
      <w:r>
        <w:rPr>
          <w:rFonts w:hint="eastAsia" w:ascii="仿宋" w:hAnsi="仿宋" w:eastAsia="仿宋"/>
          <w:color w:val="FF0000"/>
          <w:sz w:val="24"/>
          <w:szCs w:val="24"/>
          <w:lang w:val="en-US" w:eastAsia="zh-CN"/>
        </w:rPr>
        <w:t>Doctor</w:t>
      </w:r>
      <w:r>
        <w:rPr>
          <w:rFonts w:hint="eastAsia" w:ascii="仿宋" w:hAnsi="仿宋" w:eastAsia="仿宋"/>
          <w:color w:val="FF0000"/>
          <w:sz w:val="24"/>
          <w:szCs w:val="24"/>
        </w:rPr>
        <w:t>_</w:t>
      </w:r>
      <w:r>
        <w:rPr>
          <w:rFonts w:hint="eastAsia" w:ascii="仿宋" w:hAnsi="仿宋" w:eastAsia="仿宋"/>
          <w:color w:val="FF0000"/>
          <w:sz w:val="24"/>
          <w:szCs w:val="24"/>
          <w:lang w:val="en-US" w:eastAsia="zh-CN"/>
        </w:rPr>
        <w:t>Login_Message</w:t>
      </w:r>
      <w:r>
        <w:rPr>
          <w:rFonts w:hint="eastAsia" w:ascii="仿宋" w:hAnsi="仿宋" w:eastAsia="仿宋"/>
          <w:sz w:val="24"/>
          <w:szCs w:val="24"/>
        </w:rPr>
        <w:t>-20140626114850755(发送时间)</w:t>
      </w:r>
      <w:r>
        <w:rPr>
          <w:rFonts w:hint="eastAsia" w:ascii="仿宋" w:hAnsi="仿宋" w:eastAsia="仿宋"/>
          <w:color w:val="FF0000"/>
          <w:sz w:val="24"/>
          <w:szCs w:val="24"/>
        </w:rPr>
        <w:t>|P|2.7</w:t>
      </w:r>
    </w:p>
    <w:p>
      <w:pPr>
        <w:wordWrap w:val="0"/>
        <w:spacing w:line="360" w:lineRule="auto"/>
        <w:rPr>
          <w:rFonts w:ascii="仿宋" w:hAnsi="仿宋" w:eastAsia="仿宋"/>
          <w:color w:val="FF0000"/>
          <w:sz w:val="24"/>
          <w:szCs w:val="24"/>
        </w:rPr>
      </w:pPr>
      <w:r>
        <w:rPr>
          <w:rFonts w:ascii="仿宋" w:hAnsi="仿宋" w:eastAsia="仿宋"/>
          <w:color w:val="FF0000"/>
          <w:sz w:val="24"/>
          <w:szCs w:val="24"/>
        </w:rPr>
        <w:t>MFI|</w:t>
      </w:r>
      <w:r>
        <w:rPr>
          <w:rFonts w:ascii="仿宋" w:hAnsi="仿宋" w:eastAsia="仿宋"/>
          <w:color w:val="0033CC"/>
          <w:sz w:val="24"/>
          <w:szCs w:val="24"/>
        </w:rPr>
        <w:t>LOC||UPD|||AL</w:t>
      </w:r>
    </w:p>
    <w:p>
      <w:pPr>
        <w:wordWrap w:val="0"/>
        <w:spacing w:line="360" w:lineRule="auto"/>
        <w:rPr>
          <w:rFonts w:ascii="仿宋" w:hAnsi="仿宋" w:eastAsia="仿宋"/>
          <w:color w:val="FF0000"/>
          <w:sz w:val="24"/>
          <w:szCs w:val="24"/>
        </w:rPr>
      </w:pPr>
      <w:r>
        <w:rPr>
          <w:rFonts w:hint="eastAsia" w:ascii="仿宋" w:hAnsi="仿宋" w:eastAsia="仿宋"/>
          <w:color w:val="FF0000"/>
          <w:sz w:val="24"/>
          <w:szCs w:val="24"/>
        </w:rPr>
        <w:t>MFE|</w:t>
      </w:r>
      <w:r>
        <w:rPr>
          <w:rFonts w:ascii="仿宋" w:hAnsi="仿宋" w:eastAsia="仿宋"/>
          <w:color w:val="0033CC"/>
          <w:sz w:val="24"/>
          <w:szCs w:val="24"/>
        </w:rPr>
        <w:t>1</w:t>
      </w:r>
      <w:r>
        <w:rPr>
          <w:rFonts w:hint="eastAsia" w:ascii="仿宋" w:hAnsi="仿宋" w:eastAsia="仿宋"/>
          <w:color w:val="0033CC"/>
          <w:sz w:val="24"/>
          <w:szCs w:val="24"/>
        </w:rPr>
        <w:t>MAD|||</w:t>
      </w:r>
      <w:r>
        <w:rPr>
          <w:rFonts w:ascii="仿宋" w:hAnsi="仿宋" w:eastAsia="仿宋"/>
          <w:color w:val="0033CC"/>
          <w:sz w:val="24"/>
          <w:szCs w:val="24"/>
        </w:rPr>
        <w:t>4注意事项</w:t>
      </w:r>
      <w:r>
        <w:rPr>
          <w:rFonts w:hint="eastAsia" w:ascii="仿宋" w:hAnsi="仿宋" w:eastAsia="仿宋"/>
          <w:color w:val="0033CC"/>
          <w:sz w:val="24"/>
          <w:szCs w:val="24"/>
        </w:rPr>
        <w:t>唯一标识|</w:t>
      </w:r>
      <w:r>
        <w:rPr>
          <w:rFonts w:ascii="仿宋" w:hAnsi="仿宋" w:eastAsia="仿宋"/>
          <w:color w:val="0033CC"/>
          <w:sz w:val="24"/>
          <w:szCs w:val="24"/>
        </w:rPr>
        <w:t xml:space="preserve">5 </w:t>
      </w:r>
      <w:r>
        <w:rPr>
          <w:rFonts w:hint="eastAsia" w:ascii="仿宋" w:hAnsi="仿宋" w:eastAsia="仿宋"/>
          <w:color w:val="0033CC"/>
          <w:sz w:val="24"/>
          <w:szCs w:val="24"/>
        </w:rPr>
        <w:t>CWE</w:t>
      </w:r>
    </w:p>
    <w:p>
      <w:pPr>
        <w:wordWrap w:val="0"/>
        <w:spacing w:line="360" w:lineRule="auto"/>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FF0000"/>
          <w:sz w:val="24"/>
          <w:szCs w:val="24"/>
        </w:rPr>
        <w:t>Z4</w:t>
      </w:r>
      <w:r>
        <w:rPr>
          <w:rFonts w:hint="eastAsia" w:ascii="仿宋" w:hAnsi="仿宋" w:eastAsia="仿宋"/>
          <w:color w:val="FF0000"/>
          <w:sz w:val="24"/>
          <w:szCs w:val="24"/>
          <w:lang w:val="en-US" w:eastAsia="zh-CN"/>
        </w:rPr>
        <w:t>8</w:t>
      </w: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sz w:val="24"/>
          <w:szCs w:val="24"/>
        </w:rPr>
        <w:t>H</w:t>
      </w:r>
      <w:r>
        <w:rPr>
          <w:rFonts w:ascii="仿宋" w:hAnsi="仿宋" w:eastAsia="仿宋"/>
          <w:sz w:val="24"/>
          <w:szCs w:val="24"/>
        </w:rPr>
        <w:t>IS-MAC码</w:t>
      </w:r>
      <w:r>
        <w:rPr>
          <w:rFonts w:hint="eastAsia" w:ascii="仿宋" w:hAnsi="仿宋" w:eastAsia="仿宋"/>
          <w:color w:val="000000" w:themeColor="text1"/>
          <w:sz w:val="24"/>
          <w:szCs w:val="24"/>
          <w14:textFill>
            <w14:solidFill>
              <w14:schemeClr w14:val="tx1"/>
            </w14:solidFill>
          </w14:textFill>
        </w:rPr>
        <w:t>|</w:t>
      </w:r>
      <w:r>
        <w:rPr>
          <w:rFonts w:hint="eastAsia" w:ascii="仿宋" w:hAnsi="仿宋" w:eastAsia="仿宋"/>
          <w:color w:val="000000" w:themeColor="text1"/>
          <w:sz w:val="24"/>
          <w:szCs w:val="24"/>
          <w:lang w:val="en-US" w:eastAsia="zh-CN"/>
          <w14:textFill>
            <w14:solidFill>
              <w14:schemeClr w14:val="tx1"/>
            </w14:solidFill>
          </w14:textFill>
        </w:rPr>
        <w:t>2医院ID</w:t>
      </w:r>
      <w:r>
        <w:rPr>
          <w:rFonts w:hint="eastAsia" w:ascii="仿宋" w:hAnsi="仿宋" w:eastAsia="仿宋"/>
          <w:color w:val="000000" w:themeColor="text1"/>
          <w:sz w:val="24"/>
          <w:szCs w:val="24"/>
          <w14:textFill>
            <w14:solidFill>
              <w14:schemeClr w14:val="tx1"/>
            </w14:solidFill>
          </w14:textFill>
        </w:rPr>
        <w:t>|</w:t>
      </w:r>
      <w:r>
        <w:rPr>
          <w:rFonts w:hint="eastAsia" w:ascii="仿宋" w:hAnsi="仿宋" w:eastAsia="仿宋"/>
          <w:color w:val="000000" w:themeColor="text1"/>
          <w:sz w:val="24"/>
          <w:szCs w:val="24"/>
          <w:lang w:val="en-US" w:eastAsia="zh-CN"/>
          <w14:textFill>
            <w14:solidFill>
              <w14:schemeClr w14:val="tx1"/>
            </w14:solidFill>
          </w14:textFill>
        </w:rPr>
        <w:t>3科室ID|4医生ID</w:t>
      </w:r>
    </w:p>
    <w:p>
      <w:pPr>
        <w:wordWrap w:val="0"/>
        <w:spacing w:line="360" w:lineRule="auto"/>
        <w:rPr>
          <w:rFonts w:ascii="仿宋" w:hAnsi="仿宋" w:eastAsia="仿宋"/>
          <w:color w:val="000000" w:themeColor="text1"/>
          <w:sz w:val="24"/>
          <w:szCs w:val="24"/>
          <w14:textFill>
            <w14:solidFill>
              <w14:schemeClr w14:val="tx1"/>
            </w14:solidFill>
          </w14:textFill>
        </w:rPr>
      </w:pPr>
    </w:p>
    <w:p>
      <w:pPr>
        <w:wordWrap w:val="0"/>
        <w:spacing w:line="360" w:lineRule="auto"/>
        <w:rPr>
          <w:rFonts w:ascii="仿宋" w:hAnsi="仿宋" w:eastAsia="仿宋" w:cs="宋体"/>
          <w:color w:val="000000"/>
          <w:kern w:val="0"/>
          <w:sz w:val="24"/>
          <w:szCs w:val="24"/>
        </w:rPr>
      </w:pPr>
      <w:r>
        <w:rPr>
          <w:rFonts w:ascii="仿宋" w:hAnsi="仿宋" w:eastAsia="仿宋"/>
          <w:sz w:val="24"/>
          <w:szCs w:val="24"/>
        </w:rPr>
        <w:t>响应消息：</w:t>
      </w:r>
      <w:r>
        <w:rPr>
          <w:rFonts w:ascii="仿宋" w:hAnsi="仿宋" w:eastAsia="仿宋" w:cs="宋体"/>
          <w:color w:val="000000"/>
          <w:kern w:val="0"/>
          <w:sz w:val="24"/>
          <w:szCs w:val="24"/>
        </w:rPr>
        <w:t>MFK^M14^MFK_M01</w:t>
      </w:r>
    </w:p>
    <w:p>
      <w:pPr>
        <w:wordWrap w:val="0"/>
        <w:spacing w:line="360" w:lineRule="auto"/>
        <w:rPr>
          <w:rFonts w:ascii="仿宋" w:hAnsi="仿宋" w:eastAsia="仿宋"/>
          <w:color w:val="FF0000"/>
          <w:sz w:val="24"/>
          <w:szCs w:val="24"/>
        </w:rPr>
      </w:pPr>
      <w:r>
        <w:rPr>
          <w:rFonts w:hint="eastAsia" w:ascii="仿宋" w:hAnsi="仿宋" w:eastAsia="仿宋"/>
          <w:color w:val="FF0000"/>
          <w:sz w:val="24"/>
          <w:szCs w:val="24"/>
        </w:rPr>
        <w:t>MSH|^~\&amp;</w:t>
      </w:r>
      <w:r>
        <w:rPr>
          <w:rFonts w:hint="eastAsia" w:ascii="仿宋" w:hAnsi="仿宋" w:eastAsia="仿宋"/>
          <w:sz w:val="24"/>
          <w:szCs w:val="24"/>
        </w:rPr>
        <w:t>|</w:t>
      </w:r>
      <w:r>
        <w:rPr>
          <w:rFonts w:ascii="仿宋" w:hAnsi="仿宋" w:eastAsia="仿宋"/>
          <w:sz w:val="24"/>
          <w:szCs w:val="24"/>
        </w:rPr>
        <w:t>第三方</w:t>
      </w:r>
      <w:r>
        <w:rPr>
          <w:rFonts w:hint="eastAsia" w:ascii="仿宋" w:hAnsi="仿宋" w:eastAsia="仿宋"/>
          <w:sz w:val="24"/>
          <w:szCs w:val="24"/>
        </w:rPr>
        <w:t>|发送设备名称|</w:t>
      </w:r>
      <w:r>
        <w:rPr>
          <w:rFonts w:hint="eastAsia" w:ascii="仿宋" w:hAnsi="仿宋" w:eastAsia="仿宋"/>
          <w:sz w:val="24"/>
          <w:szCs w:val="24"/>
          <w:lang w:val="en-US" w:eastAsia="zh-CN"/>
        </w:rPr>
        <w:t>EMR</w:t>
      </w:r>
      <w:r>
        <w:rPr>
          <w:rFonts w:hint="eastAsia" w:ascii="仿宋" w:hAnsi="仿宋" w:eastAsia="仿宋"/>
          <w:sz w:val="24"/>
          <w:szCs w:val="24"/>
        </w:rPr>
        <w:t>|接收设备名称|20140626114850.755(发送时间)||</w:t>
      </w:r>
      <w:r>
        <w:rPr>
          <w:rFonts w:ascii="仿宋" w:hAnsi="仿宋" w:eastAsia="仿宋"/>
          <w:color w:val="FF0000"/>
          <w:sz w:val="24"/>
          <w:szCs w:val="24"/>
        </w:rPr>
        <w:t>MFK^M14^MFK_M01|</w:t>
      </w:r>
      <w:r>
        <w:rPr>
          <w:rFonts w:hint="eastAsia" w:ascii="仿宋" w:hAnsi="仿宋" w:eastAsia="仿宋"/>
          <w:color w:val="FF0000"/>
          <w:sz w:val="24"/>
          <w:szCs w:val="24"/>
          <w:lang w:val="en-US" w:eastAsia="zh-CN"/>
        </w:rPr>
        <w:t>Doctor</w:t>
      </w:r>
      <w:r>
        <w:rPr>
          <w:rFonts w:ascii="仿宋" w:hAnsi="仿宋" w:eastAsia="仿宋"/>
          <w:color w:val="FF0000"/>
          <w:sz w:val="24"/>
          <w:szCs w:val="24"/>
        </w:rPr>
        <w:t>_</w:t>
      </w:r>
      <w:r>
        <w:rPr>
          <w:rFonts w:hint="eastAsia" w:ascii="仿宋" w:hAnsi="仿宋" w:eastAsia="仿宋"/>
          <w:color w:val="FF0000"/>
          <w:sz w:val="24"/>
          <w:szCs w:val="24"/>
          <w:lang w:val="en-US" w:eastAsia="zh-CN"/>
        </w:rPr>
        <w:t>Login_Message</w:t>
      </w:r>
      <w:r>
        <w:rPr>
          <w:rFonts w:ascii="仿宋" w:hAnsi="仿宋" w:eastAsia="仿宋"/>
          <w:color w:val="FF0000"/>
          <w:sz w:val="24"/>
          <w:szCs w:val="24"/>
        </w:rPr>
        <w:t>_Return</w:t>
      </w:r>
      <w:r>
        <w:rPr>
          <w:rFonts w:hint="eastAsia" w:ascii="仿宋" w:hAnsi="仿宋" w:eastAsia="仿宋"/>
          <w:sz w:val="24"/>
          <w:szCs w:val="24"/>
        </w:rPr>
        <w:t>-20140626114850755(发送时间)|</w:t>
      </w:r>
      <w:r>
        <w:rPr>
          <w:rFonts w:hint="eastAsia" w:ascii="仿宋" w:hAnsi="仿宋" w:eastAsia="仿宋"/>
          <w:color w:val="FF0000"/>
          <w:sz w:val="24"/>
          <w:szCs w:val="24"/>
        </w:rPr>
        <w:t>P|2.7</w:t>
      </w:r>
    </w:p>
    <w:p>
      <w:pPr>
        <w:wordWrap w:val="0"/>
        <w:spacing w:line="360" w:lineRule="auto"/>
        <w:rPr>
          <w:rFonts w:ascii="仿宋" w:hAnsi="仿宋" w:eastAsia="仿宋"/>
          <w:color w:val="0033CC"/>
          <w:sz w:val="24"/>
          <w:szCs w:val="24"/>
        </w:rPr>
      </w:pPr>
      <w:r>
        <w:rPr>
          <w:rFonts w:hint="eastAsia" w:ascii="仿宋" w:hAnsi="仿宋" w:eastAsia="仿宋"/>
          <w:color w:val="FF0000"/>
          <w:sz w:val="24"/>
          <w:szCs w:val="24"/>
        </w:rPr>
        <w:t>MSA</w:t>
      </w:r>
      <w:r>
        <w:rPr>
          <w:rFonts w:hint="eastAsia" w:ascii="仿宋" w:hAnsi="仿宋" w:eastAsia="仿宋"/>
          <w:sz w:val="24"/>
          <w:szCs w:val="24"/>
        </w:rPr>
        <w:t>|</w:t>
      </w:r>
      <w:r>
        <w:rPr>
          <w:rFonts w:hint="eastAsia" w:ascii="仿宋" w:hAnsi="仿宋" w:eastAsia="仿宋"/>
          <w:color w:val="0033CC"/>
          <w:sz w:val="24"/>
          <w:szCs w:val="24"/>
        </w:rPr>
        <w:t>AA(AA：成功/AE：错误)|请求消息控制ID</w:t>
      </w:r>
    </w:p>
    <w:p>
      <w:pPr>
        <w:wordWrap w:val="0"/>
        <w:spacing w:line="360" w:lineRule="auto"/>
        <w:jc w:val="left"/>
        <w:rPr>
          <w:rFonts w:ascii="仿宋" w:hAnsi="仿宋" w:eastAsia="仿宋"/>
          <w:color w:val="0033CC"/>
          <w:sz w:val="24"/>
          <w:szCs w:val="24"/>
        </w:rPr>
      </w:pPr>
      <w:r>
        <w:rPr>
          <w:rFonts w:hint="eastAsia" w:ascii="仿宋" w:hAnsi="仿宋" w:eastAsia="仿宋"/>
          <w:color w:val="FF0000"/>
          <w:sz w:val="24"/>
          <w:szCs w:val="24"/>
        </w:rPr>
        <w:t>ERR</w:t>
      </w:r>
      <w:r>
        <w:rPr>
          <w:rFonts w:hint="eastAsia" w:ascii="仿宋" w:hAnsi="仿宋" w:eastAsia="仿宋"/>
          <w:sz w:val="24"/>
          <w:szCs w:val="24"/>
        </w:rPr>
        <w:t>|||</w:t>
      </w:r>
      <w:r>
        <w:rPr>
          <w:rFonts w:hint="eastAsia" w:ascii="仿宋" w:hAnsi="仿宋" w:eastAsia="仿宋"/>
          <w:color w:val="0033CC"/>
          <w:sz w:val="24"/>
          <w:szCs w:val="24"/>
        </w:rPr>
        <w:t>^200成功/500错误</w:t>
      </w:r>
      <w:r>
        <w:rPr>
          <w:rFonts w:ascii="仿宋" w:hAnsi="仿宋" w:eastAsia="仿宋"/>
          <w:color w:val="0033CC"/>
          <w:sz w:val="24"/>
          <w:szCs w:val="24"/>
        </w:rPr>
        <w:t>|4</w:t>
      </w:r>
      <w:r>
        <w:rPr>
          <w:rFonts w:hint="eastAsia" w:ascii="仿宋" w:hAnsi="仿宋" w:eastAsia="仿宋"/>
          <w:color w:val="0033CC"/>
          <w:sz w:val="24"/>
          <w:szCs w:val="24"/>
        </w:rPr>
        <w:t>严重程度</w:t>
      </w:r>
    </w:p>
    <w:p>
      <w:pPr>
        <w:wordWrap w:val="0"/>
        <w:spacing w:line="360" w:lineRule="auto"/>
        <w:rPr>
          <w:rFonts w:ascii="仿宋" w:hAnsi="仿宋" w:eastAsia="仿宋"/>
          <w:color w:val="FF0000"/>
          <w:sz w:val="24"/>
          <w:szCs w:val="24"/>
        </w:rPr>
      </w:pPr>
      <w:r>
        <w:rPr>
          <w:rFonts w:ascii="仿宋" w:hAnsi="仿宋" w:eastAsia="仿宋"/>
          <w:color w:val="FF0000"/>
          <w:sz w:val="24"/>
          <w:szCs w:val="24"/>
        </w:rPr>
        <w:t>MFI</w:t>
      </w:r>
      <w:r>
        <w:rPr>
          <w:rFonts w:ascii="仿宋" w:hAnsi="仿宋" w:eastAsia="仿宋"/>
          <w:color w:val="0033CC"/>
          <w:sz w:val="24"/>
          <w:szCs w:val="24"/>
        </w:rPr>
        <w:t>|LOC||UPD|||AL</w:t>
      </w:r>
    </w:p>
    <w:p>
      <w:pPr>
        <w:pStyle w:val="62"/>
        <w:spacing w:line="360" w:lineRule="auto"/>
        <w:ind w:firstLine="0" w:firstLineChars="0"/>
        <w:jc w:val="left"/>
        <w:outlineLvl w:val="2"/>
        <w:rPr>
          <w:rFonts w:hint="default" w:ascii="仿宋" w:hAnsi="仿宋" w:eastAsia="仿宋" w:cs="Times New Roman"/>
          <w:b/>
          <w:bCs/>
          <w:sz w:val="24"/>
          <w:szCs w:val="24"/>
          <w:lang w:val="en-US" w:eastAsia="zh-CN"/>
        </w:rPr>
      </w:pPr>
      <w:r>
        <w:rPr>
          <w:rFonts w:hint="eastAsia" w:ascii="仿宋" w:hAnsi="仿宋" w:eastAsia="仿宋" w:cs="Times New Roman"/>
          <w:b/>
          <w:bCs/>
          <w:sz w:val="24"/>
          <w:szCs w:val="24"/>
        </w:rPr>
        <w:t>6.2.</w:t>
      </w:r>
      <w:r>
        <w:rPr>
          <w:rFonts w:hint="eastAsia" w:ascii="仿宋" w:hAnsi="仿宋" w:eastAsia="仿宋" w:cs="Times New Roman"/>
          <w:b/>
          <w:bCs/>
          <w:sz w:val="24"/>
          <w:szCs w:val="24"/>
          <w:lang w:val="en-US" w:eastAsia="zh-CN"/>
        </w:rPr>
        <w:t>20通知HIS</w:t>
      </w:r>
      <w:bookmarkStart w:id="78" w:name="_GoBack"/>
      <w:bookmarkEnd w:id="78"/>
      <w:r>
        <w:rPr>
          <w:rFonts w:hint="eastAsia" w:ascii="仿宋" w:hAnsi="仿宋" w:eastAsia="仿宋" w:cs="Times New Roman"/>
          <w:b/>
          <w:bCs/>
          <w:sz w:val="24"/>
          <w:szCs w:val="24"/>
          <w:lang w:val="en-US" w:eastAsia="zh-CN"/>
        </w:rPr>
        <w:t>修改挂号号下的处方状态</w:t>
      </w:r>
    </w:p>
    <w:p>
      <w:pPr>
        <w:spacing w:line="360" w:lineRule="auto"/>
        <w:rPr>
          <w:rFonts w:hint="default" w:ascii="仿宋" w:hAnsi="仿宋" w:eastAsia="仿宋"/>
          <w:sz w:val="24"/>
          <w:szCs w:val="24"/>
          <w:lang w:val="en-US" w:eastAsia="zh-CN"/>
        </w:rPr>
      </w:pPr>
      <w:r>
        <w:rPr>
          <w:rFonts w:hint="eastAsia" w:ascii="仿宋" w:hAnsi="仿宋" w:eastAsia="仿宋"/>
          <w:sz w:val="24"/>
          <w:szCs w:val="24"/>
        </w:rPr>
        <w:t>场景编码：</w:t>
      </w:r>
      <w:r>
        <w:rPr>
          <w:rFonts w:hint="eastAsia" w:ascii="仿宋" w:hAnsi="仿宋" w:eastAsia="仿宋"/>
          <w:sz w:val="24"/>
          <w:szCs w:val="24"/>
          <w:lang w:val="en-US" w:eastAsia="zh-CN"/>
        </w:rPr>
        <w:t>Change</w:t>
      </w:r>
      <w:r>
        <w:rPr>
          <w:rFonts w:ascii="仿宋" w:hAnsi="仿宋" w:eastAsia="仿宋"/>
          <w:sz w:val="24"/>
          <w:szCs w:val="24"/>
        </w:rPr>
        <w:t>_</w:t>
      </w:r>
      <w:r>
        <w:rPr>
          <w:rFonts w:hint="default" w:ascii="仿宋" w:hAnsi="仿宋" w:eastAsia="仿宋"/>
          <w:sz w:val="24"/>
          <w:szCs w:val="24"/>
        </w:rPr>
        <w:t>Prescription</w:t>
      </w:r>
      <w:r>
        <w:rPr>
          <w:rFonts w:hint="eastAsia" w:ascii="仿宋" w:hAnsi="仿宋" w:eastAsia="仿宋"/>
          <w:sz w:val="24"/>
          <w:szCs w:val="24"/>
          <w:lang w:val="en-US" w:eastAsia="zh-CN"/>
        </w:rPr>
        <w:t>_S</w:t>
      </w:r>
      <w:r>
        <w:rPr>
          <w:rFonts w:hint="default" w:ascii="仿宋" w:hAnsi="仿宋" w:eastAsia="仿宋"/>
          <w:sz w:val="24"/>
          <w:szCs w:val="24"/>
        </w:rPr>
        <w:t>tatus</w:t>
      </w:r>
    </w:p>
    <w:p>
      <w:pPr>
        <w:spacing w:line="360" w:lineRule="auto"/>
        <w:rPr>
          <w:rFonts w:hint="default" w:ascii="仿宋" w:hAnsi="仿宋" w:eastAsia="仿宋"/>
          <w:sz w:val="24"/>
          <w:szCs w:val="24"/>
          <w:lang w:val="en-US"/>
        </w:rPr>
      </w:pPr>
      <w:r>
        <w:rPr>
          <w:rFonts w:hint="eastAsia" w:ascii="仿宋" w:hAnsi="仿宋" w:eastAsia="仿宋"/>
          <w:sz w:val="24"/>
          <w:szCs w:val="24"/>
        </w:rPr>
        <w:t>场景描述：网络诊室通知HIS修改该挂号号下的处方状态</w:t>
      </w:r>
    </w:p>
    <w:p>
      <w:pPr>
        <w:spacing w:line="360" w:lineRule="auto"/>
        <w:rPr>
          <w:rFonts w:hint="default" w:ascii="仿宋" w:hAnsi="仿宋" w:eastAsia="仿宋"/>
          <w:sz w:val="24"/>
          <w:szCs w:val="24"/>
          <w:lang w:val="en-US"/>
        </w:rPr>
      </w:pPr>
      <w:r>
        <w:rPr>
          <w:rFonts w:hint="eastAsia" w:ascii="仿宋" w:hAnsi="仿宋" w:eastAsia="仿宋"/>
          <w:sz w:val="24"/>
          <w:szCs w:val="24"/>
        </w:rPr>
        <w:t>服务提供方：</w:t>
      </w:r>
      <w:r>
        <w:rPr>
          <w:rFonts w:hint="eastAsia" w:ascii="仿宋" w:hAnsi="仿宋" w:eastAsia="仿宋"/>
          <w:sz w:val="24"/>
          <w:szCs w:val="24"/>
          <w:lang w:val="en-US" w:eastAsia="zh-CN"/>
        </w:rPr>
        <w:t>网络诊室</w:t>
      </w:r>
    </w:p>
    <w:p>
      <w:pPr>
        <w:spacing w:line="360" w:lineRule="auto"/>
        <w:rPr>
          <w:rFonts w:ascii="仿宋" w:hAnsi="仿宋" w:eastAsia="仿宋"/>
          <w:sz w:val="24"/>
          <w:szCs w:val="24"/>
        </w:rPr>
      </w:pPr>
      <w:r>
        <w:rPr>
          <w:rFonts w:hint="eastAsia" w:ascii="仿宋" w:hAnsi="仿宋" w:eastAsia="仿宋"/>
          <w:sz w:val="24"/>
          <w:szCs w:val="24"/>
        </w:rPr>
        <w:t>场景类型：请求</w:t>
      </w:r>
      <w:r>
        <w:rPr>
          <w:rFonts w:ascii="仿宋" w:hAnsi="仿宋" w:eastAsia="仿宋"/>
          <w:sz w:val="24"/>
          <w:szCs w:val="24"/>
        </w:rPr>
        <w:t>响应</w:t>
      </w:r>
    </w:p>
    <w:p>
      <w:pPr>
        <w:spacing w:line="360" w:lineRule="auto"/>
        <w:rPr>
          <w:rFonts w:hint="default" w:ascii="仿宋" w:hAnsi="仿宋" w:eastAsia="仿宋" w:cs="宋体"/>
          <w:color w:val="000000"/>
          <w:kern w:val="0"/>
          <w:sz w:val="24"/>
          <w:szCs w:val="24"/>
          <w:lang w:val="en-US" w:eastAsia="zh-CN"/>
        </w:rPr>
      </w:pPr>
      <w:r>
        <w:rPr>
          <w:rFonts w:hint="eastAsia" w:ascii="仿宋" w:hAnsi="仿宋" w:eastAsia="仿宋"/>
          <w:sz w:val="24"/>
          <w:szCs w:val="24"/>
        </w:rPr>
        <w:t>请求</w:t>
      </w:r>
      <w:r>
        <w:rPr>
          <w:rFonts w:ascii="仿宋" w:hAnsi="仿宋" w:eastAsia="仿宋"/>
          <w:sz w:val="24"/>
          <w:szCs w:val="24"/>
        </w:rPr>
        <w:t>消息结构：</w:t>
      </w:r>
      <w:r>
        <w:rPr>
          <w:rFonts w:ascii="仿宋" w:hAnsi="仿宋" w:eastAsia="仿宋" w:cs="宋体"/>
          <w:color w:val="000000"/>
          <w:kern w:val="0"/>
          <w:sz w:val="24"/>
          <w:szCs w:val="24"/>
        </w:rPr>
        <w:t>MFN^M14^MFN_Z</w:t>
      </w:r>
      <w:r>
        <w:rPr>
          <w:rFonts w:hint="eastAsia" w:ascii="仿宋" w:hAnsi="仿宋" w:eastAsia="仿宋" w:cs="宋体"/>
          <w:color w:val="000000"/>
          <w:kern w:val="0"/>
          <w:sz w:val="24"/>
          <w:szCs w:val="24"/>
          <w:lang w:val="en-US" w:eastAsia="zh-CN"/>
        </w:rPr>
        <w:t>50</w:t>
      </w:r>
    </w:p>
    <w:p>
      <w:pPr>
        <w:wordWrap w:val="0"/>
        <w:spacing w:line="360" w:lineRule="auto"/>
        <w:rPr>
          <w:rFonts w:ascii="仿宋" w:hAnsi="仿宋" w:eastAsia="仿宋" w:cs="宋体"/>
          <w:color w:val="000000"/>
          <w:kern w:val="0"/>
          <w:sz w:val="24"/>
          <w:szCs w:val="24"/>
        </w:rPr>
      </w:pPr>
      <w:r>
        <w:rPr>
          <w:rFonts w:hint="eastAsia" w:ascii="仿宋" w:hAnsi="仿宋" w:eastAsia="仿宋"/>
          <w:sz w:val="24"/>
          <w:szCs w:val="24"/>
        </w:rPr>
        <w:t>响应</w:t>
      </w:r>
      <w:r>
        <w:rPr>
          <w:rFonts w:ascii="仿宋" w:hAnsi="仿宋" w:eastAsia="仿宋"/>
          <w:sz w:val="24"/>
          <w:szCs w:val="24"/>
        </w:rPr>
        <w:t>消息结构：</w:t>
      </w:r>
      <w:r>
        <w:rPr>
          <w:rFonts w:ascii="仿宋" w:hAnsi="仿宋" w:eastAsia="仿宋" w:cs="宋体"/>
          <w:color w:val="000000"/>
          <w:kern w:val="0"/>
          <w:sz w:val="24"/>
          <w:szCs w:val="24"/>
        </w:rPr>
        <w:t>MFK^M14^MFK_M01</w:t>
      </w:r>
    </w:p>
    <w:p>
      <w:r>
        <w:rPr>
          <w:rFonts w:hint="eastAsia" w:ascii="仿宋" w:hAnsi="仿宋" w:eastAsia="仿宋"/>
          <w:sz w:val="24"/>
          <w:szCs w:val="24"/>
        </w:rPr>
        <w:t>版本：</w:t>
      </w:r>
      <w:r>
        <w:rPr>
          <w:rFonts w:ascii="仿宋" w:hAnsi="仿宋" w:eastAsia="仿宋"/>
          <w:sz w:val="24"/>
          <w:szCs w:val="24"/>
        </w:rPr>
        <w:t>3.0.1</w:t>
      </w:r>
    </w:p>
    <w:p>
      <w:pPr>
        <w:rPr>
          <w:sz w:val="20"/>
          <w:szCs w:val="20"/>
        </w:rPr>
      </w:pPr>
    </w:p>
    <w:p>
      <w:pPr>
        <w:wordWrap w:val="0"/>
        <w:spacing w:line="360" w:lineRule="auto"/>
        <w:rPr>
          <w:rFonts w:ascii="仿宋" w:hAnsi="仿宋" w:eastAsia="仿宋"/>
          <w:sz w:val="24"/>
          <w:szCs w:val="24"/>
        </w:rPr>
      </w:pPr>
      <w:r>
        <w:rPr>
          <w:rFonts w:hint="eastAsia" w:ascii="仿宋" w:hAnsi="仿宋" w:eastAsia="仿宋"/>
          <w:sz w:val="24"/>
          <w:szCs w:val="24"/>
        </w:rPr>
        <w:t>数据项说明</w:t>
      </w:r>
    </w:p>
    <w:p>
      <w:pPr>
        <w:pStyle w:val="62"/>
        <w:ind w:left="420" w:firstLine="0" w:firstLineChars="0"/>
        <w:rPr>
          <w:rFonts w:eastAsia="宋体"/>
          <w:b/>
          <w:sz w:val="20"/>
          <w:szCs w:val="20"/>
        </w:rPr>
      </w:pPr>
    </w:p>
    <w:tbl>
      <w:tblPr>
        <w:tblStyle w:val="35"/>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Layout w:type="fixed"/>
        <w:tblCellMar>
          <w:top w:w="0" w:type="dxa"/>
          <w:left w:w="108" w:type="dxa"/>
          <w:bottom w:w="0" w:type="dxa"/>
          <w:right w:w="108" w:type="dxa"/>
        </w:tblCellMar>
      </w:tblPr>
      <w:tblGrid>
        <w:gridCol w:w="583"/>
        <w:gridCol w:w="643"/>
        <w:gridCol w:w="1628"/>
        <w:gridCol w:w="827"/>
        <w:gridCol w:w="461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Layout w:type="fixed"/>
          <w:tblCellMar>
            <w:top w:w="0" w:type="dxa"/>
            <w:left w:w="108" w:type="dxa"/>
            <w:bottom w:w="0" w:type="dxa"/>
            <w:right w:w="108" w:type="dxa"/>
          </w:tblCellMar>
        </w:tblPrEx>
        <w:tc>
          <w:tcPr>
            <w:tcW w:w="8296" w:type="dxa"/>
            <w:gridSpan w:val="5"/>
            <w:shd w:val="clear" w:color="auto" w:fill="DEEAF6" w:themeFill="accent1" w:themeFillTint="33"/>
            <w:vAlign w:val="center"/>
          </w:tcPr>
          <w:p>
            <w:pPr>
              <w:spacing w:line="360" w:lineRule="auto"/>
              <w:jc w:val="center"/>
              <w:rPr>
                <w:rFonts w:hint="default" w:ascii="仿宋" w:hAnsi="仿宋" w:eastAsia="仿宋"/>
                <w:sz w:val="24"/>
                <w:szCs w:val="24"/>
                <w:lang w:val="en-US" w:eastAsia="zh-CN"/>
              </w:rPr>
            </w:pPr>
            <w:r>
              <w:rPr>
                <w:rFonts w:hint="eastAsia" w:ascii="仿宋" w:hAnsi="仿宋" w:eastAsia="仿宋"/>
                <w:sz w:val="24"/>
                <w:szCs w:val="24"/>
              </w:rPr>
              <w:t>消息类型：</w:t>
            </w:r>
            <w:r>
              <w:rPr>
                <w:rFonts w:ascii="仿宋" w:hAnsi="仿宋" w:eastAsia="仿宋" w:cs="宋体"/>
                <w:color w:val="000000"/>
                <w:kern w:val="0"/>
                <w:sz w:val="24"/>
                <w:szCs w:val="24"/>
              </w:rPr>
              <w:t>MFN^M14^MFN_Z</w:t>
            </w:r>
            <w:r>
              <w:rPr>
                <w:rFonts w:hint="eastAsia" w:ascii="仿宋" w:hAnsi="仿宋" w:eastAsia="仿宋" w:cs="宋体"/>
                <w:color w:val="000000"/>
                <w:kern w:val="0"/>
                <w:sz w:val="24"/>
                <w:szCs w:val="24"/>
                <w:lang w:val="en-US" w:eastAsia="zh-CN"/>
              </w:rPr>
              <w:t>50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Layout w:type="fixed"/>
          <w:tblCellMar>
            <w:top w:w="0" w:type="dxa"/>
            <w:left w:w="108" w:type="dxa"/>
            <w:bottom w:w="0" w:type="dxa"/>
            <w:right w:w="108" w:type="dxa"/>
          </w:tblCellMar>
        </w:tblPrEx>
        <w:tc>
          <w:tcPr>
            <w:tcW w:w="583" w:type="dxa"/>
            <w:shd w:val="clear" w:color="auto" w:fill="DEEAF6" w:themeFill="accent1" w:themeFillTint="33"/>
            <w:vAlign w:val="center"/>
          </w:tcPr>
          <w:p>
            <w:pPr>
              <w:wordWrap w:val="0"/>
              <w:spacing w:line="360" w:lineRule="auto"/>
              <w:jc w:val="center"/>
              <w:rPr>
                <w:rFonts w:ascii="仿宋" w:hAnsi="仿宋" w:eastAsia="仿宋"/>
                <w:sz w:val="24"/>
                <w:szCs w:val="24"/>
              </w:rPr>
            </w:pPr>
            <w:r>
              <w:rPr>
                <w:rFonts w:hint="eastAsia" w:ascii="仿宋" w:hAnsi="仿宋" w:eastAsia="仿宋"/>
                <w:sz w:val="24"/>
                <w:szCs w:val="24"/>
              </w:rPr>
              <w:t>段</w:t>
            </w:r>
          </w:p>
        </w:tc>
        <w:tc>
          <w:tcPr>
            <w:tcW w:w="643" w:type="dxa"/>
            <w:shd w:val="clear" w:color="auto" w:fill="DEEAF6" w:themeFill="accent1" w:themeFillTint="33"/>
            <w:vAlign w:val="center"/>
          </w:tcPr>
          <w:p>
            <w:pPr>
              <w:wordWrap w:val="0"/>
              <w:spacing w:line="360" w:lineRule="auto"/>
              <w:jc w:val="center"/>
              <w:rPr>
                <w:rFonts w:ascii="仿宋" w:hAnsi="仿宋" w:eastAsia="仿宋"/>
                <w:sz w:val="24"/>
                <w:szCs w:val="24"/>
              </w:rPr>
            </w:pPr>
            <w:r>
              <w:rPr>
                <w:rFonts w:hint="eastAsia" w:ascii="仿宋" w:hAnsi="仿宋" w:eastAsia="仿宋"/>
                <w:sz w:val="24"/>
                <w:szCs w:val="24"/>
              </w:rPr>
              <w:t>序号</w:t>
            </w:r>
          </w:p>
        </w:tc>
        <w:tc>
          <w:tcPr>
            <w:tcW w:w="1628" w:type="dxa"/>
            <w:shd w:val="clear" w:color="auto" w:fill="DEEAF6" w:themeFill="accent1" w:themeFillTint="33"/>
            <w:vAlign w:val="center"/>
          </w:tcPr>
          <w:p>
            <w:pPr>
              <w:wordWrap w:val="0"/>
              <w:spacing w:line="360" w:lineRule="auto"/>
              <w:jc w:val="center"/>
              <w:rPr>
                <w:rFonts w:ascii="仿宋" w:hAnsi="仿宋" w:eastAsia="仿宋"/>
                <w:sz w:val="24"/>
                <w:szCs w:val="24"/>
              </w:rPr>
            </w:pPr>
            <w:r>
              <w:rPr>
                <w:rFonts w:hint="eastAsia" w:ascii="仿宋" w:hAnsi="仿宋" w:eastAsia="仿宋"/>
                <w:sz w:val="24"/>
                <w:szCs w:val="24"/>
              </w:rPr>
              <w:t>字段</w:t>
            </w:r>
          </w:p>
        </w:tc>
        <w:tc>
          <w:tcPr>
            <w:tcW w:w="827" w:type="dxa"/>
            <w:shd w:val="clear" w:color="auto" w:fill="DEEAF6" w:themeFill="accent1" w:themeFillTint="33"/>
            <w:vAlign w:val="center"/>
          </w:tcPr>
          <w:p>
            <w:pPr>
              <w:wordWrap w:val="0"/>
              <w:spacing w:line="360" w:lineRule="auto"/>
              <w:jc w:val="center"/>
              <w:rPr>
                <w:rFonts w:ascii="仿宋" w:hAnsi="仿宋" w:eastAsia="仿宋"/>
                <w:sz w:val="24"/>
                <w:szCs w:val="24"/>
              </w:rPr>
            </w:pPr>
            <w:r>
              <w:rPr>
                <w:rFonts w:hint="eastAsia" w:ascii="仿宋" w:hAnsi="仿宋" w:eastAsia="仿宋"/>
                <w:sz w:val="24"/>
                <w:szCs w:val="24"/>
              </w:rPr>
              <w:t>必须</w:t>
            </w:r>
          </w:p>
        </w:tc>
        <w:tc>
          <w:tcPr>
            <w:tcW w:w="4615" w:type="dxa"/>
            <w:shd w:val="clear" w:color="auto" w:fill="DEEAF6" w:themeFill="accent1" w:themeFillTint="33"/>
            <w:vAlign w:val="center"/>
          </w:tcPr>
          <w:p>
            <w:pPr>
              <w:wordWrap w:val="0"/>
              <w:spacing w:line="360" w:lineRule="auto"/>
              <w:jc w:val="center"/>
              <w:rPr>
                <w:rFonts w:ascii="仿宋" w:hAnsi="仿宋" w:eastAsia="仿宋"/>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Layout w:type="fixed"/>
          <w:tblCellMar>
            <w:top w:w="0" w:type="dxa"/>
            <w:left w:w="108" w:type="dxa"/>
            <w:bottom w:w="0" w:type="dxa"/>
            <w:right w:w="108" w:type="dxa"/>
          </w:tblCellMar>
        </w:tblPrEx>
        <w:tc>
          <w:tcPr>
            <w:tcW w:w="583" w:type="dxa"/>
            <w:vMerge w:val="restart"/>
            <w:shd w:val="clear" w:color="auto" w:fill="DEEAF6" w:themeFill="accent1" w:themeFillTint="33"/>
            <w:vAlign w:val="center"/>
          </w:tcPr>
          <w:p>
            <w:pPr>
              <w:wordWrap w:val="0"/>
              <w:spacing w:line="360" w:lineRule="auto"/>
              <w:jc w:val="center"/>
              <w:rPr>
                <w:rFonts w:hint="default" w:ascii="仿宋" w:hAnsi="仿宋" w:eastAsia="仿宋"/>
                <w:sz w:val="24"/>
                <w:szCs w:val="24"/>
                <w:lang w:val="en-US" w:eastAsia="zh-CN"/>
              </w:rPr>
            </w:pPr>
            <w:r>
              <w:rPr>
                <w:rFonts w:ascii="仿宋" w:hAnsi="仿宋" w:eastAsia="仿宋" w:cs="宋体"/>
                <w:color w:val="000000"/>
                <w:kern w:val="0"/>
                <w:sz w:val="24"/>
                <w:szCs w:val="24"/>
              </w:rPr>
              <w:t>Z</w:t>
            </w:r>
            <w:r>
              <w:rPr>
                <w:rFonts w:hint="eastAsia" w:ascii="仿宋" w:hAnsi="仿宋" w:eastAsia="仿宋" w:cs="宋体"/>
                <w:color w:val="000000"/>
                <w:kern w:val="0"/>
                <w:sz w:val="24"/>
                <w:szCs w:val="24"/>
                <w:lang w:val="en-US" w:eastAsia="zh-CN"/>
              </w:rPr>
              <w:t>50</w:t>
            </w:r>
          </w:p>
        </w:tc>
        <w:tc>
          <w:tcPr>
            <w:tcW w:w="643" w:type="dxa"/>
            <w:shd w:val="clear" w:color="auto" w:fill="DEEAF6" w:themeFill="accent1" w:themeFillTint="33"/>
            <w:vAlign w:val="center"/>
          </w:tcPr>
          <w:p>
            <w:pPr>
              <w:wordWrap w:val="0"/>
              <w:spacing w:line="360" w:lineRule="auto"/>
              <w:jc w:val="center"/>
              <w:rPr>
                <w:rFonts w:hint="eastAsia" w:ascii="仿宋" w:hAnsi="仿宋" w:eastAsia="仿宋"/>
                <w:sz w:val="24"/>
                <w:szCs w:val="24"/>
                <w:lang w:eastAsia="zh-CN"/>
              </w:rPr>
            </w:pPr>
            <w:r>
              <w:rPr>
                <w:rFonts w:hint="eastAsia" w:ascii="仿宋" w:hAnsi="仿宋" w:eastAsia="仿宋"/>
                <w:sz w:val="24"/>
                <w:szCs w:val="24"/>
                <w:lang w:val="en-US" w:eastAsia="zh-CN"/>
              </w:rPr>
              <w:t>1</w:t>
            </w:r>
          </w:p>
        </w:tc>
        <w:tc>
          <w:tcPr>
            <w:tcW w:w="1628" w:type="dxa"/>
            <w:shd w:val="clear" w:color="auto" w:fill="DEEAF6" w:themeFill="accent1" w:themeFillTint="33"/>
            <w:vAlign w:val="center"/>
          </w:tcPr>
          <w:p>
            <w:pPr>
              <w:wordWrap w:val="0"/>
              <w:spacing w:line="36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挂号号</w:t>
            </w:r>
          </w:p>
        </w:tc>
        <w:tc>
          <w:tcPr>
            <w:tcW w:w="827" w:type="dxa"/>
            <w:shd w:val="clear" w:color="auto" w:fill="DEEAF6" w:themeFill="accent1" w:themeFillTint="33"/>
            <w:vAlign w:val="center"/>
          </w:tcPr>
          <w:p>
            <w:pPr>
              <w:wordWrap w:val="0"/>
              <w:spacing w:line="360" w:lineRule="auto"/>
              <w:jc w:val="center"/>
              <w:rPr>
                <w:rFonts w:ascii="仿宋" w:hAnsi="仿宋" w:eastAsia="仿宋"/>
                <w:sz w:val="24"/>
                <w:szCs w:val="24"/>
              </w:rPr>
            </w:pPr>
          </w:p>
        </w:tc>
        <w:tc>
          <w:tcPr>
            <w:tcW w:w="4615" w:type="dxa"/>
            <w:shd w:val="clear" w:color="auto" w:fill="DEEAF6" w:themeFill="accent1" w:themeFillTint="33"/>
            <w:vAlign w:val="center"/>
          </w:tcPr>
          <w:p>
            <w:pPr>
              <w:wordWrap w:val="0"/>
              <w:spacing w:line="360" w:lineRule="auto"/>
              <w:jc w:val="center"/>
              <w:rPr>
                <w:rFonts w:ascii="仿宋" w:hAnsi="仿宋" w:eastAsia="仿宋"/>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Layout w:type="fixed"/>
          <w:tblCellMar>
            <w:top w:w="0" w:type="dxa"/>
            <w:left w:w="108" w:type="dxa"/>
            <w:bottom w:w="0" w:type="dxa"/>
            <w:right w:w="108" w:type="dxa"/>
          </w:tblCellMar>
        </w:tblPrEx>
        <w:tc>
          <w:tcPr>
            <w:tcW w:w="583" w:type="dxa"/>
            <w:vMerge w:val="continue"/>
            <w:shd w:val="clear" w:color="auto" w:fill="DEEAF6" w:themeFill="accent1" w:themeFillTint="33"/>
            <w:vAlign w:val="center"/>
          </w:tcPr>
          <w:p>
            <w:pPr>
              <w:wordWrap w:val="0"/>
              <w:spacing w:line="360" w:lineRule="auto"/>
              <w:jc w:val="center"/>
              <w:rPr>
                <w:rFonts w:ascii="仿宋" w:hAnsi="仿宋" w:eastAsia="仿宋"/>
                <w:sz w:val="24"/>
                <w:szCs w:val="24"/>
              </w:rPr>
            </w:pPr>
          </w:p>
        </w:tc>
        <w:tc>
          <w:tcPr>
            <w:tcW w:w="643" w:type="dxa"/>
            <w:shd w:val="clear" w:color="auto" w:fill="DEEAF6" w:themeFill="accent1" w:themeFillTint="33"/>
            <w:vAlign w:val="center"/>
          </w:tcPr>
          <w:p>
            <w:pPr>
              <w:wordWrap w:val="0"/>
              <w:spacing w:line="360" w:lineRule="auto"/>
              <w:jc w:val="center"/>
              <w:rPr>
                <w:rFonts w:hint="eastAsia" w:ascii="仿宋" w:hAnsi="仿宋" w:eastAsia="仿宋"/>
                <w:sz w:val="24"/>
                <w:szCs w:val="24"/>
                <w:lang w:eastAsia="zh-CN"/>
              </w:rPr>
            </w:pPr>
            <w:r>
              <w:rPr>
                <w:rFonts w:hint="eastAsia" w:ascii="仿宋" w:hAnsi="仿宋" w:eastAsia="仿宋"/>
                <w:sz w:val="24"/>
                <w:szCs w:val="24"/>
                <w:lang w:val="en-US" w:eastAsia="zh-CN"/>
              </w:rPr>
              <w:t>2</w:t>
            </w:r>
          </w:p>
        </w:tc>
        <w:tc>
          <w:tcPr>
            <w:tcW w:w="1628" w:type="dxa"/>
            <w:shd w:val="clear" w:color="auto" w:fill="DEEAF6" w:themeFill="accent1" w:themeFillTint="33"/>
            <w:vAlign w:val="center"/>
          </w:tcPr>
          <w:p>
            <w:pPr>
              <w:wordWrap w:val="0"/>
              <w:spacing w:line="36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状态码</w:t>
            </w:r>
          </w:p>
        </w:tc>
        <w:tc>
          <w:tcPr>
            <w:tcW w:w="827" w:type="dxa"/>
            <w:shd w:val="clear" w:color="auto" w:fill="DEEAF6" w:themeFill="accent1" w:themeFillTint="33"/>
            <w:vAlign w:val="center"/>
          </w:tcPr>
          <w:p>
            <w:pPr>
              <w:wordWrap w:val="0"/>
              <w:spacing w:line="360" w:lineRule="auto"/>
              <w:jc w:val="center"/>
              <w:rPr>
                <w:rFonts w:ascii="仿宋" w:hAnsi="仿宋" w:eastAsia="仿宋"/>
                <w:sz w:val="24"/>
                <w:szCs w:val="24"/>
              </w:rPr>
            </w:pPr>
          </w:p>
        </w:tc>
        <w:tc>
          <w:tcPr>
            <w:tcW w:w="4615" w:type="dxa"/>
            <w:shd w:val="clear" w:color="auto" w:fill="DEEAF6" w:themeFill="accent1" w:themeFillTint="33"/>
            <w:vAlign w:val="center"/>
          </w:tcPr>
          <w:p>
            <w:pPr>
              <w:wordWrap w:val="0"/>
              <w:spacing w:line="360" w:lineRule="auto"/>
              <w:jc w:val="center"/>
              <w:rPr>
                <w:rFonts w:ascii="仿宋" w:hAnsi="仿宋" w:eastAsia="仿宋"/>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Layout w:type="fixed"/>
          <w:tblCellMar>
            <w:top w:w="0" w:type="dxa"/>
            <w:left w:w="108" w:type="dxa"/>
            <w:bottom w:w="0" w:type="dxa"/>
            <w:right w:w="108" w:type="dxa"/>
          </w:tblCellMar>
        </w:tblPrEx>
        <w:tc>
          <w:tcPr>
            <w:tcW w:w="583" w:type="dxa"/>
            <w:vMerge w:val="continue"/>
            <w:shd w:val="clear" w:color="auto" w:fill="DEEAF6" w:themeFill="accent1" w:themeFillTint="33"/>
            <w:vAlign w:val="center"/>
          </w:tcPr>
          <w:p>
            <w:pPr>
              <w:wordWrap w:val="0"/>
              <w:spacing w:line="360" w:lineRule="auto"/>
              <w:jc w:val="center"/>
              <w:rPr>
                <w:rFonts w:ascii="仿宋" w:hAnsi="仿宋" w:eastAsia="仿宋"/>
                <w:sz w:val="24"/>
                <w:szCs w:val="24"/>
              </w:rPr>
            </w:pPr>
          </w:p>
        </w:tc>
        <w:tc>
          <w:tcPr>
            <w:tcW w:w="643" w:type="dxa"/>
            <w:shd w:val="clear" w:color="auto" w:fill="DEEAF6" w:themeFill="accent1" w:themeFillTint="33"/>
            <w:vAlign w:val="center"/>
          </w:tcPr>
          <w:p>
            <w:pPr>
              <w:wordWrap w:val="0"/>
              <w:spacing w:line="360" w:lineRule="auto"/>
              <w:jc w:val="center"/>
              <w:rPr>
                <w:rFonts w:hint="eastAsia" w:ascii="仿宋" w:hAnsi="仿宋" w:eastAsia="仿宋"/>
                <w:sz w:val="24"/>
                <w:szCs w:val="24"/>
                <w:lang w:eastAsia="zh-CN"/>
              </w:rPr>
            </w:pPr>
            <w:r>
              <w:rPr>
                <w:rFonts w:hint="eastAsia" w:ascii="仿宋" w:hAnsi="仿宋" w:eastAsia="仿宋"/>
                <w:sz w:val="24"/>
                <w:szCs w:val="24"/>
                <w:lang w:val="en-US" w:eastAsia="zh-CN"/>
              </w:rPr>
              <w:t>3</w:t>
            </w:r>
          </w:p>
        </w:tc>
        <w:tc>
          <w:tcPr>
            <w:tcW w:w="1628" w:type="dxa"/>
            <w:shd w:val="clear" w:color="auto" w:fill="DEEAF6" w:themeFill="accent1" w:themeFillTint="33"/>
            <w:vAlign w:val="center"/>
          </w:tcPr>
          <w:p>
            <w:pPr>
              <w:wordWrap w:val="0"/>
              <w:spacing w:line="360" w:lineRule="auto"/>
              <w:jc w:val="center"/>
              <w:rPr>
                <w:rFonts w:ascii="仿宋" w:hAnsi="仿宋" w:eastAsia="仿宋"/>
                <w:sz w:val="24"/>
                <w:szCs w:val="24"/>
              </w:rPr>
            </w:pPr>
            <w:r>
              <w:rPr>
                <w:rFonts w:hint="eastAsia" w:ascii="仿宋" w:hAnsi="仿宋" w:eastAsia="仿宋"/>
                <w:sz w:val="24"/>
                <w:szCs w:val="24"/>
                <w:lang w:val="en-US" w:eastAsia="zh-CN"/>
              </w:rPr>
              <w:t>患者ID</w:t>
            </w:r>
          </w:p>
        </w:tc>
        <w:tc>
          <w:tcPr>
            <w:tcW w:w="827" w:type="dxa"/>
            <w:shd w:val="clear" w:color="auto" w:fill="DEEAF6" w:themeFill="accent1" w:themeFillTint="33"/>
            <w:vAlign w:val="center"/>
          </w:tcPr>
          <w:p>
            <w:pPr>
              <w:wordWrap w:val="0"/>
              <w:spacing w:line="360" w:lineRule="auto"/>
              <w:jc w:val="center"/>
              <w:rPr>
                <w:rFonts w:ascii="仿宋" w:hAnsi="仿宋" w:eastAsia="仿宋"/>
                <w:sz w:val="24"/>
                <w:szCs w:val="24"/>
              </w:rPr>
            </w:pPr>
          </w:p>
        </w:tc>
        <w:tc>
          <w:tcPr>
            <w:tcW w:w="4615" w:type="dxa"/>
            <w:shd w:val="clear" w:color="auto" w:fill="DEEAF6" w:themeFill="accent1" w:themeFillTint="33"/>
            <w:vAlign w:val="center"/>
          </w:tcPr>
          <w:p>
            <w:pPr>
              <w:wordWrap w:val="0"/>
              <w:spacing w:line="360" w:lineRule="auto"/>
              <w:jc w:val="center"/>
              <w:rPr>
                <w:rFonts w:ascii="仿宋" w:hAnsi="仿宋" w:eastAsia="仿宋"/>
                <w:sz w:val="24"/>
                <w:szCs w:val="24"/>
              </w:rPr>
            </w:pPr>
          </w:p>
        </w:tc>
      </w:tr>
    </w:tbl>
    <w:p>
      <w:pPr>
        <w:wordWrap w:val="0"/>
        <w:spacing w:line="360" w:lineRule="auto"/>
        <w:rPr>
          <w:rFonts w:ascii="仿宋" w:hAnsi="仿宋" w:eastAsia="仿宋"/>
          <w:sz w:val="24"/>
          <w:szCs w:val="24"/>
        </w:rPr>
      </w:pPr>
    </w:p>
    <w:p>
      <w:pPr>
        <w:wordWrap w:val="0"/>
        <w:spacing w:line="360" w:lineRule="auto"/>
        <w:rPr>
          <w:rFonts w:ascii="仿宋" w:hAnsi="仿宋" w:eastAsia="仿宋"/>
          <w:sz w:val="24"/>
          <w:szCs w:val="24"/>
        </w:rPr>
      </w:pPr>
      <w:r>
        <w:rPr>
          <w:rFonts w:hint="eastAsia" w:ascii="仿宋" w:hAnsi="仿宋" w:eastAsia="仿宋"/>
          <w:sz w:val="24"/>
          <w:szCs w:val="24"/>
        </w:rPr>
        <w:t>消息</w:t>
      </w:r>
      <w:r>
        <w:rPr>
          <w:rFonts w:ascii="仿宋" w:hAnsi="仿宋" w:eastAsia="仿宋"/>
          <w:sz w:val="24"/>
          <w:szCs w:val="24"/>
        </w:rPr>
        <w:t>示例：</w:t>
      </w:r>
    </w:p>
    <w:p>
      <w:pPr>
        <w:wordWrap w:val="0"/>
        <w:spacing w:line="360" w:lineRule="auto"/>
        <w:rPr>
          <w:rFonts w:hint="default" w:ascii="仿宋" w:hAnsi="仿宋" w:eastAsia="仿宋" w:cs="宋体"/>
          <w:color w:val="000000"/>
          <w:kern w:val="0"/>
          <w:sz w:val="24"/>
          <w:szCs w:val="24"/>
          <w:lang w:val="en-US" w:eastAsia="zh-CN"/>
        </w:rPr>
      </w:pPr>
      <w:r>
        <w:rPr>
          <w:rFonts w:ascii="仿宋" w:hAnsi="仿宋" w:eastAsia="仿宋" w:cs="宋体"/>
          <w:color w:val="000000"/>
          <w:kern w:val="0"/>
          <w:sz w:val="24"/>
          <w:szCs w:val="24"/>
        </w:rPr>
        <w:t>发送消息结构：MFN^M14^MFN_Z</w:t>
      </w:r>
      <w:r>
        <w:rPr>
          <w:rFonts w:hint="eastAsia" w:ascii="仿宋" w:hAnsi="仿宋" w:eastAsia="仿宋" w:cs="宋体"/>
          <w:color w:val="000000"/>
          <w:kern w:val="0"/>
          <w:sz w:val="24"/>
          <w:szCs w:val="24"/>
          <w:lang w:val="en-US" w:eastAsia="zh-CN"/>
        </w:rPr>
        <w:t>50</w:t>
      </w:r>
    </w:p>
    <w:p>
      <w:pPr>
        <w:wordWrap w:val="0"/>
        <w:spacing w:line="360" w:lineRule="auto"/>
        <w:rPr>
          <w:rFonts w:ascii="仿宋" w:hAnsi="仿宋" w:eastAsia="仿宋"/>
          <w:color w:val="FF0000"/>
          <w:sz w:val="24"/>
          <w:szCs w:val="24"/>
        </w:rPr>
      </w:pPr>
      <w:r>
        <w:rPr>
          <w:rFonts w:hint="eastAsia" w:ascii="仿宋" w:hAnsi="仿宋" w:eastAsia="仿宋"/>
          <w:color w:val="FF0000"/>
          <w:sz w:val="24"/>
          <w:szCs w:val="24"/>
        </w:rPr>
        <w:t>MSH|^~\&amp;|</w:t>
      </w:r>
      <w:r>
        <w:rPr>
          <w:rFonts w:hint="eastAsia" w:ascii="仿宋" w:hAnsi="仿宋" w:eastAsia="仿宋"/>
          <w:color w:val="FF0000"/>
          <w:sz w:val="24"/>
          <w:szCs w:val="24"/>
          <w:lang w:val="en-US" w:eastAsia="zh-CN"/>
        </w:rPr>
        <w:t>网络诊室</w:t>
      </w:r>
      <w:r>
        <w:rPr>
          <w:rFonts w:hint="eastAsia" w:ascii="仿宋" w:hAnsi="仿宋" w:eastAsia="仿宋"/>
          <w:sz w:val="24"/>
          <w:szCs w:val="24"/>
        </w:rPr>
        <w:t>|发送设备名称|</w:t>
      </w:r>
      <w:r>
        <w:rPr>
          <w:rFonts w:hint="eastAsia" w:ascii="仿宋" w:hAnsi="仿宋" w:eastAsia="仿宋"/>
          <w:sz w:val="24"/>
          <w:szCs w:val="24"/>
          <w:lang w:val="en-US" w:eastAsia="zh-CN"/>
        </w:rPr>
        <w:t>HIS</w:t>
      </w:r>
      <w:r>
        <w:rPr>
          <w:rFonts w:hint="eastAsia" w:ascii="仿宋" w:hAnsi="仿宋" w:eastAsia="仿宋"/>
          <w:sz w:val="24"/>
          <w:szCs w:val="24"/>
        </w:rPr>
        <w:t>|接收设备名称|20140626114850.755(发送时间)|</w:t>
      </w:r>
      <w:r>
        <w:rPr>
          <w:rFonts w:hint="eastAsia" w:ascii="仿宋" w:hAnsi="仿宋" w:eastAsia="仿宋"/>
          <w:color w:val="FF0000"/>
          <w:sz w:val="24"/>
          <w:szCs w:val="24"/>
        </w:rPr>
        <w:t>|</w:t>
      </w:r>
      <w:r>
        <w:rPr>
          <w:rFonts w:ascii="仿宋" w:hAnsi="仿宋" w:eastAsia="仿宋"/>
          <w:color w:val="FF0000"/>
          <w:sz w:val="24"/>
          <w:szCs w:val="24"/>
        </w:rPr>
        <w:t>MFN^M14^MFN_Z</w:t>
      </w:r>
      <w:r>
        <w:rPr>
          <w:rFonts w:hint="eastAsia" w:ascii="仿宋" w:hAnsi="仿宋" w:eastAsia="仿宋"/>
          <w:color w:val="FF0000"/>
          <w:sz w:val="24"/>
          <w:szCs w:val="24"/>
          <w:lang w:val="en-US" w:eastAsia="zh-CN"/>
        </w:rPr>
        <w:t>50</w:t>
      </w:r>
      <w:r>
        <w:rPr>
          <w:rFonts w:hint="eastAsia" w:ascii="仿宋" w:hAnsi="仿宋" w:eastAsia="仿宋"/>
          <w:color w:val="FF0000"/>
          <w:sz w:val="24"/>
          <w:szCs w:val="24"/>
        </w:rPr>
        <w:t>|</w:t>
      </w:r>
      <w:r>
        <w:rPr>
          <w:rFonts w:hint="eastAsia" w:ascii="仿宋" w:hAnsi="仿宋" w:eastAsia="仿宋"/>
          <w:color w:val="FF0000"/>
          <w:sz w:val="24"/>
          <w:szCs w:val="24"/>
          <w:lang w:val="en-US" w:eastAsia="zh-CN"/>
        </w:rPr>
        <w:t>Change</w:t>
      </w:r>
      <w:r>
        <w:rPr>
          <w:rFonts w:hint="eastAsia" w:ascii="仿宋" w:hAnsi="仿宋" w:eastAsia="仿宋"/>
          <w:color w:val="FF0000"/>
          <w:sz w:val="24"/>
          <w:szCs w:val="24"/>
        </w:rPr>
        <w:t>_Prescription</w:t>
      </w:r>
      <w:r>
        <w:rPr>
          <w:rFonts w:hint="eastAsia" w:ascii="仿宋" w:hAnsi="仿宋" w:eastAsia="仿宋"/>
          <w:color w:val="FF0000"/>
          <w:sz w:val="24"/>
          <w:szCs w:val="24"/>
          <w:lang w:val="en-US" w:eastAsia="zh-CN"/>
        </w:rPr>
        <w:t>_S</w:t>
      </w:r>
      <w:r>
        <w:rPr>
          <w:rFonts w:hint="eastAsia" w:ascii="仿宋" w:hAnsi="仿宋" w:eastAsia="仿宋"/>
          <w:color w:val="FF0000"/>
          <w:sz w:val="24"/>
          <w:szCs w:val="24"/>
        </w:rPr>
        <w:t>tatus</w:t>
      </w:r>
      <w:r>
        <w:rPr>
          <w:rFonts w:hint="eastAsia" w:ascii="仿宋" w:hAnsi="仿宋" w:eastAsia="仿宋"/>
          <w:sz w:val="24"/>
          <w:szCs w:val="24"/>
        </w:rPr>
        <w:t>-20140626114850755(发送时间)</w:t>
      </w:r>
      <w:r>
        <w:rPr>
          <w:rFonts w:hint="eastAsia" w:ascii="仿宋" w:hAnsi="仿宋" w:eastAsia="仿宋"/>
          <w:color w:val="FF0000"/>
          <w:sz w:val="24"/>
          <w:szCs w:val="24"/>
        </w:rPr>
        <w:t>|P|2.7</w:t>
      </w:r>
    </w:p>
    <w:p>
      <w:pPr>
        <w:wordWrap w:val="0"/>
        <w:spacing w:line="360" w:lineRule="auto"/>
        <w:rPr>
          <w:rFonts w:ascii="仿宋" w:hAnsi="仿宋" w:eastAsia="仿宋"/>
          <w:color w:val="FF0000"/>
          <w:sz w:val="24"/>
          <w:szCs w:val="24"/>
        </w:rPr>
      </w:pPr>
      <w:r>
        <w:rPr>
          <w:rFonts w:ascii="仿宋" w:hAnsi="仿宋" w:eastAsia="仿宋"/>
          <w:color w:val="FF0000"/>
          <w:sz w:val="24"/>
          <w:szCs w:val="24"/>
        </w:rPr>
        <w:t>MFI|</w:t>
      </w:r>
      <w:r>
        <w:rPr>
          <w:rFonts w:ascii="仿宋" w:hAnsi="仿宋" w:eastAsia="仿宋"/>
          <w:color w:val="0033CC"/>
          <w:sz w:val="24"/>
          <w:szCs w:val="24"/>
        </w:rPr>
        <w:t>LOC||UPD|||AL</w:t>
      </w:r>
    </w:p>
    <w:p>
      <w:pPr>
        <w:wordWrap w:val="0"/>
        <w:spacing w:line="360" w:lineRule="auto"/>
        <w:rPr>
          <w:rFonts w:ascii="仿宋" w:hAnsi="仿宋" w:eastAsia="仿宋"/>
          <w:color w:val="FF0000"/>
          <w:sz w:val="24"/>
          <w:szCs w:val="24"/>
        </w:rPr>
      </w:pPr>
      <w:r>
        <w:rPr>
          <w:rFonts w:hint="eastAsia" w:ascii="仿宋" w:hAnsi="仿宋" w:eastAsia="仿宋"/>
          <w:color w:val="FF0000"/>
          <w:sz w:val="24"/>
          <w:szCs w:val="24"/>
        </w:rPr>
        <w:t>MFE|</w:t>
      </w:r>
      <w:r>
        <w:rPr>
          <w:rFonts w:ascii="仿宋" w:hAnsi="仿宋" w:eastAsia="仿宋"/>
          <w:color w:val="0033CC"/>
          <w:sz w:val="24"/>
          <w:szCs w:val="24"/>
        </w:rPr>
        <w:t>1</w:t>
      </w:r>
      <w:r>
        <w:rPr>
          <w:rFonts w:hint="eastAsia" w:ascii="仿宋" w:hAnsi="仿宋" w:eastAsia="仿宋"/>
          <w:color w:val="0033CC"/>
          <w:sz w:val="24"/>
          <w:szCs w:val="24"/>
        </w:rPr>
        <w:t>MAD|||</w:t>
      </w:r>
      <w:r>
        <w:rPr>
          <w:rFonts w:ascii="仿宋" w:hAnsi="仿宋" w:eastAsia="仿宋"/>
          <w:color w:val="0033CC"/>
          <w:sz w:val="24"/>
          <w:szCs w:val="24"/>
        </w:rPr>
        <w:t>4注意事项</w:t>
      </w:r>
      <w:r>
        <w:rPr>
          <w:rFonts w:hint="eastAsia" w:ascii="仿宋" w:hAnsi="仿宋" w:eastAsia="仿宋"/>
          <w:color w:val="0033CC"/>
          <w:sz w:val="24"/>
          <w:szCs w:val="24"/>
        </w:rPr>
        <w:t>唯一标识|</w:t>
      </w:r>
      <w:r>
        <w:rPr>
          <w:rFonts w:ascii="仿宋" w:hAnsi="仿宋" w:eastAsia="仿宋"/>
          <w:color w:val="0033CC"/>
          <w:sz w:val="24"/>
          <w:szCs w:val="24"/>
        </w:rPr>
        <w:t xml:space="preserve">5 </w:t>
      </w:r>
      <w:r>
        <w:rPr>
          <w:rFonts w:hint="eastAsia" w:ascii="仿宋" w:hAnsi="仿宋" w:eastAsia="仿宋"/>
          <w:color w:val="0033CC"/>
          <w:sz w:val="24"/>
          <w:szCs w:val="24"/>
        </w:rPr>
        <w:t>CWE</w:t>
      </w:r>
    </w:p>
    <w:p>
      <w:pPr>
        <w:wordWrap w:val="0"/>
        <w:spacing w:line="360" w:lineRule="auto"/>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FF0000"/>
          <w:sz w:val="24"/>
          <w:szCs w:val="24"/>
        </w:rPr>
        <w:t>Z4</w:t>
      </w:r>
      <w:r>
        <w:rPr>
          <w:rFonts w:hint="eastAsia" w:ascii="仿宋" w:hAnsi="仿宋" w:eastAsia="仿宋"/>
          <w:color w:val="FF0000"/>
          <w:sz w:val="24"/>
          <w:szCs w:val="24"/>
          <w:lang w:val="en-US" w:eastAsia="zh-CN"/>
        </w:rPr>
        <w:t>8</w:t>
      </w: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sz w:val="24"/>
          <w:szCs w:val="24"/>
          <w:lang w:val="en-US" w:eastAsia="zh-CN"/>
        </w:rPr>
        <w:t>挂号号</w:t>
      </w:r>
      <w:r>
        <w:rPr>
          <w:rFonts w:hint="eastAsia" w:ascii="仿宋" w:hAnsi="仿宋" w:eastAsia="仿宋"/>
          <w:color w:val="000000" w:themeColor="text1"/>
          <w:sz w:val="24"/>
          <w:szCs w:val="24"/>
          <w14:textFill>
            <w14:solidFill>
              <w14:schemeClr w14:val="tx1"/>
            </w14:solidFill>
          </w14:textFill>
        </w:rPr>
        <w:t>|</w:t>
      </w:r>
      <w:r>
        <w:rPr>
          <w:rFonts w:hint="eastAsia" w:ascii="仿宋" w:hAnsi="仿宋" w:eastAsia="仿宋"/>
          <w:color w:val="000000" w:themeColor="text1"/>
          <w:sz w:val="24"/>
          <w:szCs w:val="24"/>
          <w:lang w:val="en-US" w:eastAsia="zh-CN"/>
          <w14:textFill>
            <w14:solidFill>
              <w14:schemeClr w14:val="tx1"/>
            </w14:solidFill>
          </w14:textFill>
        </w:rPr>
        <w:t>2状态码</w:t>
      </w:r>
      <w:r>
        <w:rPr>
          <w:rFonts w:hint="eastAsia" w:ascii="仿宋" w:hAnsi="仿宋" w:eastAsia="仿宋"/>
          <w:color w:val="000000" w:themeColor="text1"/>
          <w:sz w:val="24"/>
          <w:szCs w:val="24"/>
          <w14:textFill>
            <w14:solidFill>
              <w14:schemeClr w14:val="tx1"/>
            </w14:solidFill>
          </w14:textFill>
        </w:rPr>
        <w:t>|</w:t>
      </w:r>
      <w:r>
        <w:rPr>
          <w:rFonts w:hint="eastAsia" w:ascii="仿宋" w:hAnsi="仿宋" w:eastAsia="仿宋"/>
          <w:color w:val="000000" w:themeColor="text1"/>
          <w:sz w:val="24"/>
          <w:szCs w:val="24"/>
          <w:lang w:val="en-US" w:eastAsia="zh-CN"/>
          <w14:textFill>
            <w14:solidFill>
              <w14:schemeClr w14:val="tx1"/>
            </w14:solidFill>
          </w14:textFill>
        </w:rPr>
        <w:t>3患者ID</w:t>
      </w:r>
    </w:p>
    <w:p>
      <w:pPr>
        <w:wordWrap w:val="0"/>
        <w:spacing w:line="360" w:lineRule="auto"/>
        <w:rPr>
          <w:rFonts w:ascii="仿宋" w:hAnsi="仿宋" w:eastAsia="仿宋"/>
          <w:color w:val="000000" w:themeColor="text1"/>
          <w:sz w:val="24"/>
          <w:szCs w:val="24"/>
          <w14:textFill>
            <w14:solidFill>
              <w14:schemeClr w14:val="tx1"/>
            </w14:solidFill>
          </w14:textFill>
        </w:rPr>
      </w:pPr>
    </w:p>
    <w:p>
      <w:pPr>
        <w:wordWrap w:val="0"/>
        <w:spacing w:line="360" w:lineRule="auto"/>
        <w:rPr>
          <w:rFonts w:ascii="仿宋" w:hAnsi="仿宋" w:eastAsia="仿宋" w:cs="宋体"/>
          <w:color w:val="000000"/>
          <w:kern w:val="0"/>
          <w:sz w:val="24"/>
          <w:szCs w:val="24"/>
        </w:rPr>
      </w:pPr>
      <w:r>
        <w:rPr>
          <w:rFonts w:ascii="仿宋" w:hAnsi="仿宋" w:eastAsia="仿宋"/>
          <w:sz w:val="24"/>
          <w:szCs w:val="24"/>
        </w:rPr>
        <w:t>响应消息：</w:t>
      </w:r>
      <w:r>
        <w:rPr>
          <w:rFonts w:ascii="仿宋" w:hAnsi="仿宋" w:eastAsia="仿宋" w:cs="宋体"/>
          <w:color w:val="000000"/>
          <w:kern w:val="0"/>
          <w:sz w:val="24"/>
          <w:szCs w:val="24"/>
        </w:rPr>
        <w:t>MFK^M14^MFK_M01</w:t>
      </w:r>
    </w:p>
    <w:p>
      <w:pPr>
        <w:wordWrap w:val="0"/>
        <w:spacing w:line="360" w:lineRule="auto"/>
        <w:rPr>
          <w:rFonts w:ascii="仿宋" w:hAnsi="仿宋" w:eastAsia="仿宋"/>
          <w:color w:val="FF0000"/>
          <w:sz w:val="24"/>
          <w:szCs w:val="24"/>
        </w:rPr>
      </w:pPr>
      <w:r>
        <w:rPr>
          <w:rFonts w:hint="eastAsia" w:ascii="仿宋" w:hAnsi="仿宋" w:eastAsia="仿宋"/>
          <w:color w:val="FF0000"/>
          <w:sz w:val="24"/>
          <w:szCs w:val="24"/>
        </w:rPr>
        <w:t>MSH|^~\&amp;</w:t>
      </w:r>
      <w:r>
        <w:rPr>
          <w:rFonts w:hint="eastAsia" w:ascii="仿宋" w:hAnsi="仿宋" w:eastAsia="仿宋"/>
          <w:sz w:val="24"/>
          <w:szCs w:val="24"/>
        </w:rPr>
        <w:t>|</w:t>
      </w:r>
      <w:r>
        <w:rPr>
          <w:rFonts w:ascii="仿宋" w:hAnsi="仿宋" w:eastAsia="仿宋"/>
          <w:sz w:val="24"/>
          <w:szCs w:val="24"/>
        </w:rPr>
        <w:t>第三方</w:t>
      </w:r>
      <w:r>
        <w:rPr>
          <w:rFonts w:hint="eastAsia" w:ascii="仿宋" w:hAnsi="仿宋" w:eastAsia="仿宋"/>
          <w:sz w:val="24"/>
          <w:szCs w:val="24"/>
        </w:rPr>
        <w:t>|发送设备名称|</w:t>
      </w:r>
      <w:r>
        <w:rPr>
          <w:rFonts w:hint="eastAsia" w:ascii="仿宋" w:hAnsi="仿宋" w:eastAsia="仿宋"/>
          <w:sz w:val="24"/>
          <w:szCs w:val="24"/>
          <w:lang w:val="en-US" w:eastAsia="zh-CN"/>
        </w:rPr>
        <w:t>网络诊室</w:t>
      </w:r>
      <w:r>
        <w:rPr>
          <w:rFonts w:hint="eastAsia" w:ascii="仿宋" w:hAnsi="仿宋" w:eastAsia="仿宋"/>
          <w:sz w:val="24"/>
          <w:szCs w:val="24"/>
        </w:rPr>
        <w:t>|接收设备名称|20140626114850.755(发送时间)||</w:t>
      </w:r>
      <w:r>
        <w:rPr>
          <w:rFonts w:ascii="仿宋" w:hAnsi="仿宋" w:eastAsia="仿宋"/>
          <w:color w:val="FF0000"/>
          <w:sz w:val="24"/>
          <w:szCs w:val="24"/>
        </w:rPr>
        <w:t>MFK^M14^MFK_M01|</w:t>
      </w:r>
      <w:r>
        <w:rPr>
          <w:rFonts w:hint="eastAsia" w:ascii="仿宋" w:hAnsi="仿宋" w:eastAsia="仿宋"/>
          <w:color w:val="FF0000"/>
          <w:sz w:val="24"/>
          <w:szCs w:val="24"/>
          <w:lang w:val="en-US" w:eastAsia="zh-CN"/>
        </w:rPr>
        <w:t>Change</w:t>
      </w:r>
      <w:r>
        <w:rPr>
          <w:rFonts w:hint="eastAsia" w:ascii="仿宋" w:hAnsi="仿宋" w:eastAsia="仿宋"/>
          <w:color w:val="FF0000"/>
          <w:sz w:val="24"/>
          <w:szCs w:val="24"/>
        </w:rPr>
        <w:t>_Prescription</w:t>
      </w:r>
      <w:r>
        <w:rPr>
          <w:rFonts w:hint="eastAsia" w:ascii="仿宋" w:hAnsi="仿宋" w:eastAsia="仿宋"/>
          <w:color w:val="FF0000"/>
          <w:sz w:val="24"/>
          <w:szCs w:val="24"/>
          <w:lang w:val="en-US" w:eastAsia="zh-CN"/>
        </w:rPr>
        <w:t>_S</w:t>
      </w:r>
      <w:r>
        <w:rPr>
          <w:rFonts w:hint="eastAsia" w:ascii="仿宋" w:hAnsi="仿宋" w:eastAsia="仿宋"/>
          <w:color w:val="FF0000"/>
          <w:sz w:val="24"/>
          <w:szCs w:val="24"/>
        </w:rPr>
        <w:t>tatus</w:t>
      </w:r>
      <w:r>
        <w:rPr>
          <w:rFonts w:ascii="仿宋" w:hAnsi="仿宋" w:eastAsia="仿宋"/>
          <w:color w:val="FF0000"/>
          <w:sz w:val="24"/>
          <w:szCs w:val="24"/>
        </w:rPr>
        <w:t>_Return</w:t>
      </w:r>
      <w:r>
        <w:rPr>
          <w:rFonts w:hint="eastAsia" w:ascii="仿宋" w:hAnsi="仿宋" w:eastAsia="仿宋"/>
          <w:sz w:val="24"/>
          <w:szCs w:val="24"/>
        </w:rPr>
        <w:t>-20140626114850755(发送时间)|</w:t>
      </w:r>
      <w:r>
        <w:rPr>
          <w:rFonts w:hint="eastAsia" w:ascii="仿宋" w:hAnsi="仿宋" w:eastAsia="仿宋"/>
          <w:color w:val="FF0000"/>
          <w:sz w:val="24"/>
          <w:szCs w:val="24"/>
        </w:rPr>
        <w:t>P|2.7</w:t>
      </w:r>
    </w:p>
    <w:p>
      <w:pPr>
        <w:wordWrap w:val="0"/>
        <w:spacing w:line="360" w:lineRule="auto"/>
        <w:rPr>
          <w:rFonts w:ascii="仿宋" w:hAnsi="仿宋" w:eastAsia="仿宋"/>
          <w:color w:val="0033CC"/>
          <w:sz w:val="24"/>
          <w:szCs w:val="24"/>
        </w:rPr>
      </w:pPr>
      <w:r>
        <w:rPr>
          <w:rFonts w:hint="eastAsia" w:ascii="仿宋" w:hAnsi="仿宋" w:eastAsia="仿宋"/>
          <w:color w:val="FF0000"/>
          <w:sz w:val="24"/>
          <w:szCs w:val="24"/>
        </w:rPr>
        <w:t>MSA</w:t>
      </w:r>
      <w:r>
        <w:rPr>
          <w:rFonts w:hint="eastAsia" w:ascii="仿宋" w:hAnsi="仿宋" w:eastAsia="仿宋"/>
          <w:sz w:val="24"/>
          <w:szCs w:val="24"/>
        </w:rPr>
        <w:t>|</w:t>
      </w:r>
      <w:r>
        <w:rPr>
          <w:rFonts w:hint="eastAsia" w:ascii="仿宋" w:hAnsi="仿宋" w:eastAsia="仿宋"/>
          <w:color w:val="0033CC"/>
          <w:sz w:val="24"/>
          <w:szCs w:val="24"/>
        </w:rPr>
        <w:t>AA(AA：成功/AE：错误)|请求消息控制ID</w:t>
      </w:r>
    </w:p>
    <w:p>
      <w:pPr>
        <w:wordWrap w:val="0"/>
        <w:spacing w:line="360" w:lineRule="auto"/>
        <w:jc w:val="left"/>
        <w:rPr>
          <w:rFonts w:ascii="仿宋" w:hAnsi="仿宋" w:eastAsia="仿宋"/>
          <w:color w:val="0033CC"/>
          <w:sz w:val="24"/>
          <w:szCs w:val="24"/>
        </w:rPr>
      </w:pPr>
      <w:r>
        <w:rPr>
          <w:rFonts w:hint="eastAsia" w:ascii="仿宋" w:hAnsi="仿宋" w:eastAsia="仿宋"/>
          <w:color w:val="FF0000"/>
          <w:sz w:val="24"/>
          <w:szCs w:val="24"/>
        </w:rPr>
        <w:t>ERR</w:t>
      </w:r>
      <w:r>
        <w:rPr>
          <w:rFonts w:hint="eastAsia" w:ascii="仿宋" w:hAnsi="仿宋" w:eastAsia="仿宋"/>
          <w:sz w:val="24"/>
          <w:szCs w:val="24"/>
        </w:rPr>
        <w:t>|||</w:t>
      </w:r>
      <w:r>
        <w:rPr>
          <w:rFonts w:hint="eastAsia" w:ascii="仿宋" w:hAnsi="仿宋" w:eastAsia="仿宋"/>
          <w:color w:val="0033CC"/>
          <w:sz w:val="24"/>
          <w:szCs w:val="24"/>
        </w:rPr>
        <w:t>^200成功/500错误</w:t>
      </w:r>
      <w:r>
        <w:rPr>
          <w:rFonts w:ascii="仿宋" w:hAnsi="仿宋" w:eastAsia="仿宋"/>
          <w:color w:val="0033CC"/>
          <w:sz w:val="24"/>
          <w:szCs w:val="24"/>
        </w:rPr>
        <w:t>|4</w:t>
      </w:r>
      <w:r>
        <w:rPr>
          <w:rFonts w:hint="eastAsia" w:ascii="仿宋" w:hAnsi="仿宋" w:eastAsia="仿宋"/>
          <w:color w:val="0033CC"/>
          <w:sz w:val="24"/>
          <w:szCs w:val="24"/>
        </w:rPr>
        <w:t>严重程度</w:t>
      </w:r>
    </w:p>
    <w:p>
      <w:pPr>
        <w:bidi w:val="0"/>
        <w:jc w:val="left"/>
        <w:rPr>
          <w:rFonts w:ascii="仿宋" w:hAnsi="仿宋" w:eastAsia="仿宋"/>
          <w:color w:val="0033CC"/>
          <w:sz w:val="24"/>
          <w:szCs w:val="24"/>
        </w:rPr>
      </w:pPr>
      <w:r>
        <w:rPr>
          <w:rFonts w:ascii="仿宋" w:hAnsi="仿宋" w:eastAsia="仿宋"/>
          <w:color w:val="FF0000"/>
          <w:sz w:val="24"/>
          <w:szCs w:val="24"/>
        </w:rPr>
        <w:t>MFI</w:t>
      </w:r>
      <w:r>
        <w:rPr>
          <w:rFonts w:ascii="仿宋" w:hAnsi="仿宋" w:eastAsia="仿宋"/>
          <w:color w:val="0033CC"/>
          <w:sz w:val="24"/>
          <w:szCs w:val="24"/>
        </w:rPr>
        <w:t>|LOC||UPD|||AL</w:t>
      </w:r>
    </w:p>
    <w:p>
      <w:pPr>
        <w:bidi w:val="0"/>
        <w:rPr>
          <w:rFonts w:hint="default" w:asciiTheme="minorHAnsi" w:hAnsiTheme="minorHAnsi" w:eastAsiaTheme="minorEastAsia" w:cstheme="minorBidi"/>
          <w:kern w:val="2"/>
          <w:sz w:val="21"/>
          <w:szCs w:val="22"/>
          <w:lang w:val="en-US" w:eastAsia="zh-CN" w:bidi="ar-SA"/>
        </w:rPr>
      </w:pPr>
    </w:p>
    <w:p>
      <w:pPr>
        <w:pStyle w:val="62"/>
        <w:spacing w:line="360" w:lineRule="auto"/>
        <w:ind w:firstLine="0" w:firstLineChars="0"/>
        <w:jc w:val="left"/>
        <w:outlineLvl w:val="2"/>
        <w:rPr>
          <w:rFonts w:hint="default" w:ascii="仿宋" w:hAnsi="仿宋" w:eastAsia="仿宋" w:cs="Times New Roman"/>
          <w:b/>
          <w:bCs/>
          <w:sz w:val="24"/>
          <w:szCs w:val="24"/>
          <w:lang w:val="en-US" w:eastAsia="zh-CN"/>
        </w:rPr>
      </w:pPr>
      <w:r>
        <w:rPr>
          <w:rFonts w:hint="eastAsia" w:ascii="仿宋" w:hAnsi="仿宋" w:eastAsia="仿宋" w:cs="Times New Roman"/>
          <w:b/>
          <w:bCs/>
          <w:sz w:val="24"/>
          <w:szCs w:val="24"/>
        </w:rPr>
        <w:t>6.2.</w:t>
      </w:r>
      <w:r>
        <w:rPr>
          <w:rFonts w:hint="eastAsia" w:ascii="仿宋" w:hAnsi="仿宋" w:eastAsia="仿宋" w:cs="Times New Roman"/>
          <w:b/>
          <w:bCs/>
          <w:sz w:val="24"/>
          <w:szCs w:val="24"/>
          <w:lang w:val="en-US" w:eastAsia="zh-CN"/>
        </w:rPr>
        <w:t>21查询挂号号下的处方状态</w:t>
      </w:r>
    </w:p>
    <w:p>
      <w:pPr>
        <w:spacing w:line="360" w:lineRule="auto"/>
        <w:rPr>
          <w:rFonts w:ascii="仿宋" w:hAnsi="仿宋" w:eastAsia="仿宋" w:cs="Calibri"/>
          <w:sz w:val="24"/>
          <w:szCs w:val="24"/>
        </w:rPr>
      </w:pPr>
      <w:r>
        <w:rPr>
          <w:rFonts w:hint="eastAsia" w:ascii="仿宋" w:hAnsi="仿宋" w:eastAsia="仿宋"/>
          <w:sz w:val="24"/>
          <w:szCs w:val="24"/>
        </w:rPr>
        <w:t>场景名称；</w:t>
      </w:r>
      <w:r>
        <w:rPr>
          <w:rFonts w:hint="eastAsia" w:ascii="仿宋" w:hAnsi="仿宋" w:eastAsia="仿宋" w:cs="宋体"/>
          <w:sz w:val="24"/>
          <w:szCs w:val="24"/>
        </w:rPr>
        <w:t>QRY</w:t>
      </w:r>
      <w:r>
        <w:rPr>
          <w:rFonts w:ascii="仿宋" w:hAnsi="仿宋" w:eastAsia="仿宋"/>
          <w:sz w:val="24"/>
          <w:szCs w:val="24"/>
        </w:rPr>
        <w:t>_</w:t>
      </w:r>
      <w:r>
        <w:rPr>
          <w:rFonts w:hint="default" w:ascii="仿宋" w:hAnsi="仿宋" w:eastAsia="仿宋"/>
          <w:sz w:val="24"/>
          <w:szCs w:val="24"/>
        </w:rPr>
        <w:t>Prescription</w:t>
      </w:r>
      <w:r>
        <w:rPr>
          <w:rFonts w:hint="eastAsia" w:ascii="仿宋" w:hAnsi="仿宋" w:eastAsia="仿宋"/>
          <w:sz w:val="24"/>
          <w:szCs w:val="24"/>
          <w:lang w:val="en-US" w:eastAsia="zh-CN"/>
        </w:rPr>
        <w:t>_S</w:t>
      </w:r>
      <w:r>
        <w:rPr>
          <w:rFonts w:hint="default" w:ascii="仿宋" w:hAnsi="仿宋" w:eastAsia="仿宋"/>
          <w:sz w:val="24"/>
          <w:szCs w:val="24"/>
        </w:rPr>
        <w:t>tatus</w:t>
      </w:r>
    </w:p>
    <w:p>
      <w:pPr>
        <w:spacing w:line="360" w:lineRule="auto"/>
        <w:rPr>
          <w:rFonts w:ascii="仿宋" w:hAnsi="仿宋" w:eastAsia="仿宋" w:cs="宋体"/>
          <w:sz w:val="24"/>
          <w:szCs w:val="24"/>
        </w:rPr>
      </w:pPr>
      <w:r>
        <w:rPr>
          <w:rFonts w:hint="eastAsia" w:ascii="仿宋" w:hAnsi="仿宋" w:eastAsia="仿宋" w:cs="宋体"/>
          <w:sz w:val="24"/>
          <w:szCs w:val="24"/>
        </w:rPr>
        <w:t>场景描述：网络诊室调用电子病历查询该挂号号下的处方状态。</w:t>
      </w:r>
    </w:p>
    <w:p>
      <w:pPr>
        <w:spacing w:line="360" w:lineRule="auto"/>
        <w:rPr>
          <w:rFonts w:ascii="仿宋" w:hAnsi="仿宋" w:eastAsia="仿宋" w:cs="宋体"/>
          <w:sz w:val="24"/>
          <w:szCs w:val="24"/>
        </w:rPr>
      </w:pPr>
      <w:r>
        <w:rPr>
          <w:rFonts w:ascii="仿宋" w:hAnsi="仿宋" w:eastAsia="仿宋"/>
          <w:sz w:val="24"/>
          <w:szCs w:val="24"/>
        </w:rPr>
        <w:t>服务提供方：</w:t>
      </w:r>
      <w:r>
        <w:rPr>
          <w:rFonts w:hint="eastAsia" w:ascii="仿宋" w:hAnsi="仿宋" w:eastAsia="仿宋"/>
          <w:sz w:val="24"/>
          <w:szCs w:val="24"/>
        </w:rPr>
        <w:t>HCP</w:t>
      </w:r>
    </w:p>
    <w:p>
      <w:pPr>
        <w:spacing w:line="360" w:lineRule="auto"/>
        <w:rPr>
          <w:rFonts w:ascii="仿宋" w:hAnsi="仿宋" w:eastAsia="仿宋"/>
          <w:sz w:val="24"/>
          <w:szCs w:val="24"/>
        </w:rPr>
      </w:pPr>
      <w:r>
        <w:rPr>
          <w:rFonts w:ascii="仿宋" w:hAnsi="仿宋" w:eastAsia="仿宋"/>
          <w:sz w:val="24"/>
          <w:szCs w:val="24"/>
        </w:rPr>
        <w:t>场景</w:t>
      </w:r>
      <w:r>
        <w:rPr>
          <w:rFonts w:hint="eastAsia" w:ascii="仿宋" w:hAnsi="仿宋" w:eastAsia="仿宋"/>
          <w:sz w:val="24"/>
          <w:szCs w:val="24"/>
        </w:rPr>
        <w:t>类型</w:t>
      </w:r>
      <w:r>
        <w:rPr>
          <w:rFonts w:ascii="仿宋" w:hAnsi="仿宋" w:eastAsia="仿宋"/>
          <w:sz w:val="24"/>
          <w:szCs w:val="24"/>
        </w:rPr>
        <w:t>：请求响应</w:t>
      </w:r>
    </w:p>
    <w:p>
      <w:pPr>
        <w:spacing w:line="360" w:lineRule="auto"/>
        <w:rPr>
          <w:rFonts w:ascii="仿宋" w:hAnsi="仿宋" w:eastAsia="仿宋"/>
          <w:sz w:val="24"/>
          <w:szCs w:val="24"/>
        </w:rPr>
      </w:pPr>
      <w:r>
        <w:rPr>
          <w:rFonts w:hint="eastAsia" w:ascii="仿宋" w:hAnsi="仿宋" w:eastAsia="仿宋"/>
          <w:sz w:val="24"/>
          <w:szCs w:val="24"/>
        </w:rPr>
        <w:t>发送消息名称：</w:t>
      </w:r>
      <w:r>
        <w:rPr>
          <w:rFonts w:ascii="仿宋" w:hAnsi="仿宋" w:eastAsia="仿宋"/>
          <w:sz w:val="24"/>
          <w:szCs w:val="24"/>
        </w:rPr>
        <w:t>QBP^Q13^QBP_Q13</w:t>
      </w:r>
    </w:p>
    <w:p>
      <w:pPr>
        <w:spacing w:line="360" w:lineRule="auto"/>
        <w:rPr>
          <w:rFonts w:ascii="仿宋" w:hAnsi="仿宋" w:eastAsia="仿宋"/>
          <w:sz w:val="24"/>
          <w:szCs w:val="24"/>
        </w:rPr>
      </w:pPr>
      <w:r>
        <w:rPr>
          <w:rFonts w:hint="eastAsia" w:ascii="仿宋" w:hAnsi="仿宋" w:eastAsia="仿宋"/>
          <w:sz w:val="24"/>
          <w:szCs w:val="24"/>
        </w:rPr>
        <w:t>响应消息名称：RTB^K13^RTB_K13</w:t>
      </w:r>
    </w:p>
    <w:p>
      <w:pPr>
        <w:spacing w:line="360" w:lineRule="auto"/>
        <w:rPr>
          <w:rFonts w:ascii="仿宋" w:hAnsi="仿宋" w:eastAsia="仿宋"/>
          <w:sz w:val="24"/>
          <w:szCs w:val="24"/>
        </w:rPr>
      </w:pPr>
      <w:r>
        <w:rPr>
          <w:rFonts w:hint="eastAsia" w:ascii="仿宋" w:hAnsi="仿宋" w:eastAsia="仿宋"/>
          <w:sz w:val="24"/>
          <w:szCs w:val="24"/>
        </w:rPr>
        <w:t>版本：</w:t>
      </w:r>
      <w:r>
        <w:rPr>
          <w:rFonts w:ascii="仿宋" w:hAnsi="仿宋" w:eastAsia="仿宋"/>
          <w:sz w:val="24"/>
          <w:szCs w:val="24"/>
        </w:rPr>
        <w:t>3.0.1</w:t>
      </w:r>
    </w:p>
    <w:p>
      <w:pPr>
        <w:spacing w:line="360" w:lineRule="auto"/>
        <w:rPr>
          <w:rFonts w:ascii="仿宋" w:hAnsi="仿宋" w:eastAsia="仿宋"/>
          <w:sz w:val="24"/>
          <w:szCs w:val="24"/>
          <w:u w:val="single"/>
        </w:rPr>
      </w:pPr>
    </w:p>
    <w:p>
      <w:pPr>
        <w:spacing w:line="360" w:lineRule="auto"/>
        <w:rPr>
          <w:rFonts w:ascii="仿宋" w:hAnsi="仿宋" w:eastAsia="仿宋"/>
          <w:sz w:val="24"/>
          <w:szCs w:val="24"/>
        </w:rPr>
      </w:pPr>
      <w:r>
        <w:rPr>
          <w:rFonts w:hint="eastAsia" w:ascii="仿宋" w:hAnsi="仿宋" w:eastAsia="仿宋"/>
          <w:sz w:val="24"/>
          <w:szCs w:val="24"/>
        </w:rPr>
        <w:t>消息说明</w:t>
      </w:r>
    </w:p>
    <w:p>
      <w:pPr>
        <w:spacing w:line="360" w:lineRule="auto"/>
        <w:rPr>
          <w:rFonts w:ascii="仿宋" w:hAnsi="仿宋" w:eastAsia="仿宋"/>
          <w:sz w:val="24"/>
          <w:szCs w:val="24"/>
        </w:rPr>
      </w:pPr>
      <w:r>
        <w:rPr>
          <w:rFonts w:hint="eastAsia" w:ascii="仿宋" w:hAnsi="仿宋" w:eastAsia="仿宋"/>
          <w:sz w:val="24"/>
          <w:szCs w:val="24"/>
        </w:rPr>
        <w:t>QPD查询参数</w:t>
      </w:r>
    </w:p>
    <w:tbl>
      <w:tblPr>
        <w:tblStyle w:val="34"/>
        <w:tblW w:w="809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w:t>
            </w:r>
            <w:r>
              <w:rPr>
                <w:rFonts w:hint="eastAsia" w:ascii="仿宋" w:hAnsi="仿宋" w:eastAsia="仿宋"/>
                <w:color w:val="1F4E79" w:themeColor="accent1" w:themeShade="80"/>
                <w:sz w:val="24"/>
                <w:szCs w:val="24"/>
              </w:rPr>
              <w:t>1</w:t>
            </w:r>
          </w:p>
        </w:tc>
        <w:tc>
          <w:tcPr>
            <w:tcW w:w="6669" w:type="dxa"/>
            <w:shd w:val="clear" w:color="auto" w:fill="DAEEF3"/>
          </w:tcPr>
          <w:p>
            <w:pPr>
              <w:pStyle w:val="66"/>
              <w:wordWrap/>
              <w:spacing w:line="360" w:lineRule="auto"/>
              <w:ind w:firstLine="0" w:firstLineChars="0"/>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Q13</w:t>
            </w:r>
            <w:r>
              <w:rPr>
                <w:rFonts w:hint="eastAsia" w:ascii="仿宋" w:hAnsi="仿宋" w:eastAsia="仿宋" w:cs="宋体"/>
                <w:sz w:val="24"/>
                <w:szCs w:val="24"/>
              </w:rPr>
              <w:t>^QRY</w:t>
            </w:r>
            <w:r>
              <w:rPr>
                <w:rFonts w:ascii="仿宋" w:hAnsi="仿宋" w:eastAsia="仿宋"/>
                <w:sz w:val="24"/>
                <w:szCs w:val="24"/>
              </w:rPr>
              <w:t>_</w:t>
            </w:r>
            <w:r>
              <w:rPr>
                <w:rFonts w:hint="default" w:ascii="仿宋" w:hAnsi="仿宋" w:eastAsia="仿宋"/>
                <w:sz w:val="24"/>
                <w:szCs w:val="24"/>
              </w:rPr>
              <w:t>Prescription</w:t>
            </w:r>
            <w:r>
              <w:rPr>
                <w:rFonts w:hint="eastAsia" w:ascii="仿宋" w:hAnsi="仿宋" w:eastAsia="仿宋"/>
                <w:sz w:val="24"/>
                <w:szCs w:val="24"/>
                <w:lang w:val="en-US" w:eastAsia="zh-CN"/>
              </w:rPr>
              <w:t>_S</w:t>
            </w:r>
            <w:r>
              <w:rPr>
                <w:rFonts w:hint="default" w:ascii="仿宋" w:hAnsi="仿宋" w:eastAsia="仿宋"/>
                <w:sz w:val="24"/>
                <w:szCs w:val="24"/>
              </w:rPr>
              <w:t>tatus</w:t>
            </w:r>
            <w:r>
              <w:rPr>
                <w:rFonts w:ascii="仿宋" w:hAnsi="仿宋" w:eastAsia="仿宋"/>
                <w:color w:val="1F4E79" w:themeColor="accent1" w:themeShade="80"/>
                <w:sz w:val="24"/>
                <w:szCs w:val="24"/>
              </w:rP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rPr>
          <w:trHeight w:val="90" w:hRule="atLeast"/>
        </w:trPr>
        <w:tc>
          <w:tcPr>
            <w:tcW w:w="1429"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w:t>
            </w:r>
            <w:r>
              <w:rPr>
                <w:rFonts w:hint="eastAsia" w:ascii="仿宋" w:hAnsi="仿宋" w:eastAsia="仿宋"/>
                <w:color w:val="1F4E79" w:themeColor="accent1" w:themeShade="80"/>
                <w:sz w:val="24"/>
                <w:szCs w:val="24"/>
              </w:rPr>
              <w:t>2</w:t>
            </w:r>
          </w:p>
        </w:tc>
        <w:tc>
          <w:tcPr>
            <w:tcW w:w="6669" w:type="dxa"/>
            <w:shd w:val="clear" w:color="auto" w:fill="DAEEF3"/>
          </w:tcPr>
          <w:p>
            <w:pPr>
              <w:pStyle w:val="66"/>
              <w:wordWrap/>
              <w:spacing w:line="360" w:lineRule="auto"/>
              <w:ind w:firstLine="0" w:firstLineChars="0"/>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QPD</w:t>
            </w:r>
            <w:r>
              <w:rPr>
                <w:rFonts w:ascii="仿宋" w:hAnsi="仿宋" w:eastAsia="仿宋"/>
                <w:color w:val="1F4E79" w:themeColor="accent1" w:themeShade="80"/>
                <w:sz w:val="24"/>
                <w:szCs w:val="24"/>
              </w:rPr>
              <w:t>00</w:t>
            </w:r>
            <w:r>
              <w:rPr>
                <w:rFonts w:hint="eastAsia" w:ascii="仿宋" w:hAnsi="仿宋" w:eastAsia="仿宋"/>
                <w:color w:val="1F4E79" w:themeColor="accent1" w:themeShade="80"/>
                <w:sz w:val="24"/>
                <w:szCs w:val="24"/>
              </w:rPr>
              <w:t>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rPr>
          <w:trHeight w:val="428" w:hRule="atLeast"/>
        </w:trPr>
        <w:tc>
          <w:tcPr>
            <w:tcW w:w="1429"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QPD-3</w:t>
            </w:r>
          </w:p>
        </w:tc>
        <w:tc>
          <w:tcPr>
            <w:tcW w:w="6669" w:type="dxa"/>
            <w:shd w:val="clear" w:color="auto" w:fill="DAEEF3"/>
          </w:tcPr>
          <w:p>
            <w:pPr>
              <w:pStyle w:val="66"/>
              <w:wordWrap/>
              <w:spacing w:line="360" w:lineRule="auto"/>
              <w:ind w:firstLine="0" w:firstLineChars="0"/>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lang w:val="en-US" w:eastAsia="zh-CN"/>
              </w:rPr>
              <w:t>挂号号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66"/>
              <w:wordWrap/>
              <w:spacing w:line="360" w:lineRule="auto"/>
              <w:ind w:firstLine="0" w:firstLineChars="0"/>
              <w:jc w:val="left"/>
              <w:rPr>
                <w:rFonts w:hint="eastAsia" w:ascii="仿宋" w:hAnsi="仿宋" w:eastAsia="仿宋"/>
                <w:color w:val="1F4E79" w:themeColor="accent1" w:themeShade="80"/>
                <w:sz w:val="24"/>
                <w:szCs w:val="24"/>
                <w:lang w:eastAsia="zh-CN"/>
              </w:rPr>
            </w:pPr>
            <w:r>
              <w:rPr>
                <w:rFonts w:ascii="仿宋" w:hAnsi="仿宋" w:eastAsia="仿宋"/>
                <w:color w:val="1F4E79" w:themeColor="accent1" w:themeShade="80"/>
                <w:sz w:val="24"/>
                <w:szCs w:val="24"/>
              </w:rPr>
              <w:t>QPD-</w:t>
            </w:r>
            <w:r>
              <w:rPr>
                <w:rFonts w:hint="eastAsia" w:ascii="仿宋" w:hAnsi="仿宋" w:eastAsia="仿宋"/>
                <w:color w:val="1F4E79" w:themeColor="accent1" w:themeShade="80"/>
                <w:sz w:val="24"/>
                <w:szCs w:val="24"/>
                <w:lang w:val="en-US" w:eastAsia="zh-CN"/>
              </w:rPr>
              <w:t>4</w:t>
            </w:r>
          </w:p>
        </w:tc>
        <w:tc>
          <w:tcPr>
            <w:tcW w:w="6669" w:type="dxa"/>
            <w:shd w:val="clear" w:color="auto" w:fill="DAEEF3"/>
          </w:tcPr>
          <w:p>
            <w:pPr>
              <w:pStyle w:val="66"/>
              <w:wordWrap/>
              <w:spacing w:line="360" w:lineRule="auto"/>
              <w:ind w:firstLine="0" w:firstLineChars="0"/>
              <w:rPr>
                <w:rFonts w:hint="default" w:ascii="仿宋" w:hAnsi="仿宋" w:eastAsia="仿宋"/>
                <w:color w:val="1F4E79" w:themeColor="accent1" w:themeShade="80"/>
                <w:sz w:val="24"/>
                <w:szCs w:val="24"/>
                <w:lang w:val="en-US" w:eastAsia="zh-CN"/>
              </w:rPr>
            </w:pPr>
            <w:r>
              <w:rPr>
                <w:rFonts w:hint="eastAsia" w:ascii="仿宋" w:hAnsi="仿宋" w:eastAsia="仿宋"/>
                <w:color w:val="1F4E79" w:themeColor="accent1" w:themeShade="80"/>
                <w:sz w:val="24"/>
                <w:szCs w:val="24"/>
              </w:rPr>
              <w:t>患者ID</w:t>
            </w:r>
          </w:p>
        </w:tc>
      </w:tr>
    </w:tbl>
    <w:p>
      <w:pPr>
        <w:spacing w:line="360" w:lineRule="auto"/>
        <w:rPr>
          <w:rFonts w:ascii="仿宋" w:hAnsi="仿宋" w:eastAsia="仿宋"/>
          <w:sz w:val="24"/>
          <w:szCs w:val="24"/>
        </w:rPr>
      </w:pPr>
      <w:r>
        <w:rPr>
          <w:rFonts w:hint="eastAsia" w:ascii="仿宋" w:hAnsi="仿宋" w:eastAsia="仿宋"/>
          <w:sz w:val="24"/>
          <w:szCs w:val="24"/>
        </w:rPr>
        <w:t>RDF表头定义，不可重复</w:t>
      </w:r>
    </w:p>
    <w:tbl>
      <w:tblPr>
        <w:tblStyle w:val="34"/>
        <w:tblW w:w="793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66"/>
              <w:wordWrap/>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RDF</w:t>
            </w:r>
            <w:r>
              <w:rPr>
                <w:rFonts w:ascii="仿宋" w:hAnsi="仿宋" w:eastAsia="仿宋"/>
                <w:color w:val="244061"/>
                <w:sz w:val="24"/>
                <w:szCs w:val="24"/>
              </w:rPr>
              <w:t>-</w:t>
            </w:r>
            <w:r>
              <w:rPr>
                <w:rFonts w:hint="eastAsia" w:ascii="仿宋" w:hAnsi="仿宋" w:eastAsia="仿宋"/>
                <w:color w:val="244061"/>
                <w:sz w:val="24"/>
                <w:szCs w:val="24"/>
              </w:rPr>
              <w:t>1</w:t>
            </w:r>
          </w:p>
        </w:tc>
        <w:tc>
          <w:tcPr>
            <w:tcW w:w="6509" w:type="dxa"/>
            <w:shd w:val="clear" w:color="auto" w:fill="DAEEF3"/>
          </w:tcPr>
          <w:p>
            <w:pPr>
              <w:spacing w:line="360" w:lineRule="auto"/>
              <w:rPr>
                <w:rFonts w:hint="eastAsia" w:ascii="仿宋" w:hAnsi="仿宋" w:eastAsia="仿宋"/>
                <w:color w:val="1F4E79" w:themeColor="accent1" w:themeShade="80"/>
                <w:sz w:val="24"/>
                <w:szCs w:val="24"/>
                <w:lang w:eastAsia="zh-CN"/>
              </w:rPr>
            </w:pPr>
            <w:r>
              <w:rPr>
                <w:rFonts w:hint="eastAsia" w:ascii="仿宋" w:hAnsi="仿宋" w:eastAsia="仿宋"/>
                <w:color w:val="1F4E79" w:themeColor="accent1" w:themeShade="80"/>
                <w:sz w:val="24"/>
                <w:szCs w:val="24"/>
              </w:rPr>
              <w:t xml:space="preserve">表格列数 </w:t>
            </w:r>
            <w:r>
              <w:rPr>
                <w:rFonts w:hint="eastAsia" w:ascii="仿宋" w:hAnsi="仿宋" w:eastAsia="仿宋"/>
                <w:color w:val="1F4E79" w:themeColor="accent1" w:themeShade="80"/>
                <w:sz w:val="24"/>
                <w:szCs w:val="24"/>
                <w:lang w:val="en-US" w:eastAsia="zh-CN"/>
              </w:rPr>
              <w:t>2</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66"/>
              <w:wordWrap/>
              <w:spacing w:line="360" w:lineRule="auto"/>
              <w:ind w:firstLine="0" w:firstLineChars="0"/>
              <w:jc w:val="left"/>
              <w:rPr>
                <w:rFonts w:ascii="仿宋" w:hAnsi="仿宋" w:eastAsia="仿宋"/>
                <w:sz w:val="24"/>
                <w:szCs w:val="24"/>
              </w:rPr>
            </w:pPr>
            <w:r>
              <w:rPr>
                <w:rFonts w:hint="eastAsia" w:ascii="仿宋" w:hAnsi="仿宋" w:eastAsia="仿宋"/>
                <w:color w:val="244061"/>
                <w:sz w:val="24"/>
                <w:szCs w:val="24"/>
              </w:rPr>
              <w:t>RDF</w:t>
            </w:r>
            <w:r>
              <w:rPr>
                <w:rFonts w:ascii="仿宋" w:hAnsi="仿宋" w:eastAsia="仿宋"/>
                <w:color w:val="244061"/>
                <w:sz w:val="24"/>
                <w:szCs w:val="24"/>
              </w:rPr>
              <w:t>-</w:t>
            </w:r>
            <w:r>
              <w:rPr>
                <w:rFonts w:hint="eastAsia" w:ascii="仿宋" w:hAnsi="仿宋" w:eastAsia="仿宋"/>
                <w:color w:val="244061"/>
                <w:sz w:val="24"/>
                <w:szCs w:val="24"/>
              </w:rPr>
              <w:t>2</w:t>
            </w:r>
          </w:p>
        </w:tc>
        <w:tc>
          <w:tcPr>
            <w:tcW w:w="6509"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表头列定义</w:t>
            </w:r>
          </w:p>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格式：</w:t>
            </w:r>
          </w:p>
          <w:p>
            <w:pPr>
              <w:spacing w:line="360" w:lineRule="auto"/>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lang w:val="en-US" w:eastAsia="zh-CN"/>
              </w:rPr>
              <w:t>序号</w:t>
            </w:r>
            <w:r>
              <w:rPr>
                <w:rFonts w:hint="eastAsia" w:ascii="仿宋" w:hAnsi="仿宋" w:eastAsia="仿宋"/>
                <w:color w:val="1F4E79" w:themeColor="accent1" w:themeShade="80"/>
                <w:sz w:val="24"/>
                <w:szCs w:val="24"/>
              </w:rPr>
              <w:t>ID^ST^50~</w:t>
            </w:r>
            <w:r>
              <w:rPr>
                <w:rFonts w:hint="eastAsia" w:ascii="仿宋" w:hAnsi="仿宋" w:eastAsia="仿宋"/>
                <w:color w:val="1F4E79" w:themeColor="accent1" w:themeShade="80"/>
                <w:sz w:val="24"/>
                <w:szCs w:val="24"/>
                <w:lang w:val="en-US" w:eastAsia="zh-CN"/>
              </w:rPr>
              <w:t>处方状态</w:t>
            </w:r>
            <w:r>
              <w:rPr>
                <w:rFonts w:hint="eastAsia" w:ascii="仿宋" w:hAnsi="仿宋" w:eastAsia="仿宋"/>
                <w:color w:val="1F4E79" w:themeColor="accent1" w:themeShade="80"/>
                <w:sz w:val="24"/>
                <w:szCs w:val="24"/>
              </w:rPr>
              <w:t>^ST^50</w:t>
            </w:r>
          </w:p>
        </w:tc>
      </w:tr>
    </w:tbl>
    <w:p>
      <w:pPr>
        <w:spacing w:line="360" w:lineRule="auto"/>
        <w:rPr>
          <w:rFonts w:ascii="仿宋" w:hAnsi="仿宋" w:eastAsia="仿宋" w:cs="Times New Roman"/>
          <w:sz w:val="24"/>
          <w:szCs w:val="24"/>
          <w:lang w:eastAsia="en-US"/>
        </w:rPr>
      </w:pPr>
    </w:p>
    <w:p>
      <w:pPr>
        <w:spacing w:line="360" w:lineRule="auto"/>
        <w:rPr>
          <w:rFonts w:ascii="仿宋" w:hAnsi="仿宋" w:eastAsia="仿宋"/>
          <w:sz w:val="24"/>
          <w:szCs w:val="24"/>
        </w:rPr>
      </w:pPr>
      <w:r>
        <w:rPr>
          <w:rFonts w:ascii="仿宋" w:hAnsi="仿宋" w:eastAsia="仿宋"/>
          <w:sz w:val="24"/>
          <w:szCs w:val="24"/>
        </w:rPr>
        <w:t xml:space="preserve">RDT </w:t>
      </w:r>
      <w:r>
        <w:rPr>
          <w:rFonts w:hint="eastAsia" w:ascii="仿宋" w:hAnsi="仿宋" w:eastAsia="仿宋"/>
          <w:sz w:val="24"/>
          <w:szCs w:val="24"/>
        </w:rPr>
        <w:t>表格行数据信息段，可重复</w:t>
      </w:r>
      <w:r>
        <w:rPr>
          <w:rFonts w:ascii="仿宋" w:hAnsi="仿宋" w:eastAsia="仿宋"/>
          <w:sz w:val="24"/>
          <w:szCs w:val="24"/>
        </w:rPr>
        <w:fldChar w:fldCharType="begin"/>
      </w:r>
      <w:r>
        <w:rPr>
          <w:rFonts w:ascii="仿宋" w:hAnsi="仿宋" w:eastAsia="仿宋"/>
          <w:sz w:val="24"/>
          <w:szCs w:val="24"/>
        </w:rPr>
        <w:instrText xml:space="preserve"> XE "table row data segment" </w:instrText>
      </w:r>
      <w:r>
        <w:rPr>
          <w:rFonts w:ascii="仿宋" w:hAnsi="仿宋" w:eastAsia="仿宋"/>
          <w:sz w:val="24"/>
          <w:szCs w:val="24"/>
        </w:rPr>
        <w:fldChar w:fldCharType="end"/>
      </w:r>
      <w:r>
        <w:rPr>
          <w:rFonts w:ascii="仿宋" w:hAnsi="仿宋" w:eastAsia="仿宋"/>
          <w:sz w:val="24"/>
          <w:szCs w:val="24"/>
        </w:rPr>
        <w:fldChar w:fldCharType="begin"/>
      </w:r>
      <w:r>
        <w:rPr>
          <w:rFonts w:ascii="仿宋" w:hAnsi="仿宋" w:eastAsia="仿宋"/>
          <w:sz w:val="24"/>
          <w:szCs w:val="24"/>
        </w:rPr>
        <w:instrText xml:space="preserve"> XE "Segments:RDT" </w:instrText>
      </w:r>
      <w:r>
        <w:rPr>
          <w:rFonts w:ascii="仿宋" w:hAnsi="仿宋" w:eastAsia="仿宋"/>
          <w:sz w:val="24"/>
          <w:szCs w:val="24"/>
        </w:rPr>
        <w:fldChar w:fldCharType="end"/>
      </w:r>
      <w:r>
        <w:rPr>
          <w:rFonts w:ascii="仿宋" w:hAnsi="仿宋" w:eastAsia="仿宋"/>
          <w:sz w:val="24"/>
          <w:szCs w:val="24"/>
        </w:rPr>
        <w:fldChar w:fldCharType="begin"/>
      </w:r>
      <w:r>
        <w:rPr>
          <w:rFonts w:ascii="仿宋" w:hAnsi="仿宋" w:eastAsia="仿宋"/>
          <w:sz w:val="24"/>
          <w:szCs w:val="24"/>
        </w:rPr>
        <w:instrText xml:space="preserve"> XE "RDT" </w:instrText>
      </w:r>
      <w:r>
        <w:rPr>
          <w:rFonts w:ascii="仿宋" w:hAnsi="仿宋" w:eastAsia="仿宋"/>
          <w:sz w:val="24"/>
          <w:szCs w:val="24"/>
        </w:rPr>
        <w:fldChar w:fldCharType="end"/>
      </w:r>
    </w:p>
    <w:tbl>
      <w:tblPr>
        <w:tblStyle w:val="34"/>
        <w:tblW w:w="793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538"/>
        <w:gridCol w:w="6400"/>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538"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-1</w:t>
            </w:r>
          </w:p>
        </w:tc>
        <w:tc>
          <w:tcPr>
            <w:tcW w:w="6400"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lang w:val="en-US" w:eastAsia="zh-CN"/>
              </w:rPr>
              <w:t>序号</w:t>
            </w:r>
            <w:r>
              <w:rPr>
                <w:rFonts w:hint="eastAsia" w:ascii="仿宋" w:hAnsi="仿宋" w:eastAsia="仿宋"/>
                <w:color w:val="1F4E79" w:themeColor="accent1" w:themeShade="80"/>
                <w:sz w:val="24"/>
                <w:szCs w:val="24"/>
              </w:rPr>
              <w:t>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pStyle w:val="66"/>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-2</w:t>
            </w:r>
          </w:p>
        </w:tc>
        <w:tc>
          <w:tcPr>
            <w:tcW w:w="6400"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lang w:val="en-US" w:eastAsia="zh-CN"/>
              </w:rPr>
              <w:t>处方状态</w:t>
            </w:r>
          </w:p>
        </w:tc>
      </w:tr>
    </w:tbl>
    <w:p>
      <w:pPr>
        <w:spacing w:line="360" w:lineRule="auto"/>
        <w:rPr>
          <w:rFonts w:ascii="仿宋" w:hAnsi="仿宋" w:eastAsia="仿宋"/>
          <w:sz w:val="24"/>
          <w:szCs w:val="24"/>
        </w:rPr>
      </w:pPr>
    </w:p>
    <w:p>
      <w:pPr>
        <w:spacing w:line="360" w:lineRule="auto"/>
        <w:rPr>
          <w:rFonts w:ascii="仿宋" w:hAnsi="仿宋" w:eastAsia="仿宋"/>
          <w:sz w:val="24"/>
          <w:szCs w:val="24"/>
        </w:rPr>
      </w:pPr>
      <w:r>
        <w:rPr>
          <w:rFonts w:hint="eastAsia" w:ascii="仿宋" w:hAnsi="仿宋" w:eastAsia="仿宋"/>
          <w:sz w:val="24"/>
          <w:szCs w:val="24"/>
        </w:rPr>
        <w:t>消息</w:t>
      </w:r>
      <w:r>
        <w:rPr>
          <w:rFonts w:ascii="仿宋" w:hAnsi="仿宋" w:eastAsia="仿宋"/>
          <w:sz w:val="24"/>
          <w:szCs w:val="24"/>
        </w:rPr>
        <w:t>示例：</w:t>
      </w:r>
    </w:p>
    <w:p>
      <w:pPr>
        <w:widowControl/>
        <w:spacing w:line="360" w:lineRule="auto"/>
        <w:rPr>
          <w:rFonts w:ascii="仿宋" w:hAnsi="仿宋" w:eastAsia="仿宋" w:cs="宋体"/>
          <w:color w:val="000000"/>
          <w:kern w:val="0"/>
          <w:sz w:val="24"/>
          <w:szCs w:val="24"/>
        </w:rPr>
      </w:pPr>
      <w:r>
        <w:rPr>
          <w:rFonts w:hint="eastAsia" w:ascii="仿宋" w:hAnsi="仿宋" w:eastAsia="仿宋"/>
          <w:sz w:val="24"/>
          <w:szCs w:val="24"/>
        </w:rPr>
        <w:t>请求</w:t>
      </w:r>
      <w:r>
        <w:rPr>
          <w:rFonts w:ascii="仿宋" w:hAnsi="仿宋" w:eastAsia="仿宋"/>
          <w:sz w:val="24"/>
          <w:szCs w:val="24"/>
        </w:rPr>
        <w:t>消息：</w:t>
      </w:r>
      <w:r>
        <w:rPr>
          <w:rFonts w:ascii="仿宋" w:hAnsi="仿宋" w:eastAsia="仿宋" w:cs="宋体"/>
          <w:color w:val="000000"/>
          <w:kern w:val="0"/>
          <w:sz w:val="24"/>
          <w:szCs w:val="24"/>
        </w:rPr>
        <w:t>QBP^Q13^QBP_Q13</w:t>
      </w:r>
    </w:p>
    <w:p>
      <w:pPr>
        <w:spacing w:line="360" w:lineRule="auto"/>
        <w:rPr>
          <w:rFonts w:ascii="仿宋" w:hAnsi="仿宋" w:eastAsia="仿宋"/>
          <w:color w:val="FF0000"/>
          <w:sz w:val="24"/>
          <w:szCs w:val="24"/>
        </w:rPr>
      </w:pPr>
      <w:r>
        <w:rPr>
          <w:rFonts w:hint="eastAsia" w:ascii="仿宋" w:hAnsi="仿宋" w:eastAsia="仿宋"/>
          <w:color w:val="FF0000"/>
          <w:sz w:val="24"/>
          <w:szCs w:val="24"/>
        </w:rPr>
        <w:t>MSH|^~\&amp;|</w:t>
      </w:r>
      <w:r>
        <w:rPr>
          <w:rFonts w:hint="eastAsia" w:ascii="仿宋" w:hAnsi="仿宋" w:eastAsia="仿宋"/>
          <w:color w:val="auto"/>
          <w:sz w:val="24"/>
          <w:szCs w:val="24"/>
          <w:lang w:val="en-US" w:eastAsia="zh-CN"/>
        </w:rPr>
        <w:t>网络诊室</w:t>
      </w:r>
      <w:r>
        <w:rPr>
          <w:rFonts w:hint="eastAsia" w:ascii="仿宋" w:hAnsi="仿宋" w:eastAsia="仿宋"/>
          <w:sz w:val="24"/>
          <w:szCs w:val="24"/>
        </w:rPr>
        <w:t>|发送系统I</w:t>
      </w:r>
      <w:r>
        <w:rPr>
          <w:rFonts w:ascii="仿宋" w:hAnsi="仿宋" w:eastAsia="仿宋"/>
          <w:sz w:val="24"/>
          <w:szCs w:val="24"/>
        </w:rPr>
        <w:t>D</w:t>
      </w:r>
      <w:r>
        <w:rPr>
          <w:rFonts w:hint="eastAsia" w:ascii="仿宋" w:hAnsi="仿宋" w:eastAsia="仿宋"/>
          <w:sz w:val="24"/>
          <w:szCs w:val="24"/>
        </w:rPr>
        <w:t>|</w:t>
      </w:r>
      <w:r>
        <w:rPr>
          <w:rFonts w:hint="eastAsia" w:ascii="仿宋" w:hAnsi="仿宋" w:eastAsia="仿宋"/>
          <w:sz w:val="24"/>
          <w:szCs w:val="24"/>
          <w:lang w:val="en-US" w:eastAsia="zh-CN"/>
        </w:rPr>
        <w:t>EMR</w:t>
      </w:r>
      <w:r>
        <w:rPr>
          <w:rFonts w:hint="eastAsia" w:ascii="仿宋" w:hAnsi="仿宋" w:eastAsia="仿宋"/>
          <w:sz w:val="24"/>
          <w:szCs w:val="24"/>
        </w:rPr>
        <w:t>|接收系统I</w:t>
      </w:r>
      <w:r>
        <w:rPr>
          <w:rFonts w:ascii="仿宋" w:hAnsi="仿宋" w:eastAsia="仿宋"/>
          <w:sz w:val="24"/>
          <w:szCs w:val="24"/>
        </w:rPr>
        <w:t>D</w:t>
      </w:r>
      <w:r>
        <w:rPr>
          <w:rFonts w:hint="eastAsia" w:ascii="仿宋" w:hAnsi="仿宋" w:eastAsia="仿宋"/>
          <w:sz w:val="24"/>
          <w:szCs w:val="24"/>
        </w:rPr>
        <w:t>|20140626114850.755(发送时间)|</w:t>
      </w:r>
      <w:r>
        <w:rPr>
          <w:rFonts w:hint="eastAsia" w:ascii="仿宋" w:hAnsi="仿宋" w:eastAsia="仿宋"/>
          <w:color w:val="FF0000"/>
          <w:sz w:val="24"/>
          <w:szCs w:val="24"/>
        </w:rPr>
        <w:t>|QBP^</w:t>
      </w:r>
      <w:r>
        <w:rPr>
          <w:rFonts w:ascii="仿宋" w:hAnsi="仿宋" w:eastAsia="仿宋"/>
          <w:color w:val="FF0000"/>
          <w:sz w:val="24"/>
          <w:szCs w:val="24"/>
        </w:rPr>
        <w:t>Q13</w:t>
      </w:r>
      <w:r>
        <w:rPr>
          <w:rFonts w:hint="eastAsia" w:ascii="仿宋" w:hAnsi="仿宋" w:eastAsia="仿宋"/>
          <w:color w:val="FF0000"/>
          <w:sz w:val="24"/>
          <w:szCs w:val="24"/>
        </w:rPr>
        <w:t>^QBP_Q13|QRY_Prescription</w:t>
      </w:r>
      <w:r>
        <w:rPr>
          <w:rFonts w:hint="eastAsia" w:ascii="仿宋" w:hAnsi="仿宋" w:eastAsia="仿宋"/>
          <w:color w:val="FF0000"/>
          <w:sz w:val="24"/>
          <w:szCs w:val="24"/>
          <w:lang w:val="en-US" w:eastAsia="zh-CN"/>
        </w:rPr>
        <w:t>_S</w:t>
      </w:r>
      <w:r>
        <w:rPr>
          <w:rFonts w:hint="eastAsia" w:ascii="仿宋" w:hAnsi="仿宋" w:eastAsia="仿宋"/>
          <w:color w:val="FF0000"/>
          <w:sz w:val="24"/>
          <w:szCs w:val="24"/>
        </w:rPr>
        <w:t>tatus</w:t>
      </w:r>
      <w:r>
        <w:rPr>
          <w:rFonts w:hint="eastAsia" w:ascii="仿宋" w:hAnsi="仿宋" w:eastAsia="仿宋"/>
          <w:sz w:val="24"/>
          <w:szCs w:val="24"/>
        </w:rPr>
        <w:t>-20140626114850755(发送时间)</w:t>
      </w:r>
      <w:r>
        <w:rPr>
          <w:rFonts w:hint="eastAsia" w:ascii="仿宋" w:hAnsi="仿宋" w:eastAsia="仿宋"/>
          <w:color w:val="FF0000"/>
          <w:sz w:val="24"/>
          <w:szCs w:val="24"/>
        </w:rPr>
        <w:t>|P|2.7</w:t>
      </w:r>
    </w:p>
    <w:p>
      <w:pPr>
        <w:spacing w:line="360" w:lineRule="auto"/>
        <w:rPr>
          <w:rFonts w:hint="eastAsia" w:ascii="仿宋" w:hAnsi="仿宋" w:eastAsia="仿宋" w:cs="宋体"/>
          <w:sz w:val="24"/>
          <w:szCs w:val="24"/>
          <w:lang w:val="en-US" w:eastAsia="zh-CN"/>
        </w:rPr>
      </w:pPr>
      <w:r>
        <w:rPr>
          <w:rFonts w:ascii="仿宋" w:hAnsi="仿宋" w:eastAsia="仿宋"/>
          <w:color w:val="FF0000"/>
          <w:sz w:val="24"/>
          <w:szCs w:val="24"/>
        </w:rPr>
        <w:t>QPD|Q1</w:t>
      </w:r>
      <w:r>
        <w:rPr>
          <w:rFonts w:hint="eastAsia" w:ascii="仿宋" w:hAnsi="仿宋" w:eastAsia="仿宋"/>
          <w:color w:val="FF0000"/>
          <w:sz w:val="24"/>
          <w:szCs w:val="24"/>
        </w:rPr>
        <w:t>3</w:t>
      </w:r>
      <w:r>
        <w:rPr>
          <w:rFonts w:ascii="仿宋" w:hAnsi="仿宋" w:eastAsia="仿宋"/>
          <w:color w:val="FF0000"/>
          <w:sz w:val="24"/>
          <w:szCs w:val="24"/>
        </w:rPr>
        <w:t>^</w:t>
      </w:r>
      <w:r>
        <w:rPr>
          <w:rFonts w:hint="eastAsia" w:ascii="仿宋" w:hAnsi="仿宋" w:eastAsia="仿宋"/>
          <w:color w:val="FF0000"/>
          <w:sz w:val="24"/>
          <w:szCs w:val="24"/>
        </w:rPr>
        <w:t>QRY</w:t>
      </w:r>
      <w:r>
        <w:rPr>
          <w:rFonts w:ascii="仿宋" w:hAnsi="仿宋" w:eastAsia="仿宋"/>
          <w:color w:val="FF0000"/>
          <w:sz w:val="24"/>
          <w:szCs w:val="24"/>
        </w:rPr>
        <w:t>_</w:t>
      </w:r>
      <w:r>
        <w:rPr>
          <w:rFonts w:hint="default" w:ascii="仿宋" w:hAnsi="仿宋" w:eastAsia="仿宋"/>
          <w:color w:val="FF0000"/>
          <w:sz w:val="24"/>
          <w:szCs w:val="24"/>
        </w:rPr>
        <w:t>Prescription</w:t>
      </w:r>
      <w:r>
        <w:rPr>
          <w:rFonts w:hint="eastAsia" w:ascii="仿宋" w:hAnsi="仿宋" w:eastAsia="仿宋"/>
          <w:color w:val="FF0000"/>
          <w:sz w:val="24"/>
          <w:szCs w:val="24"/>
          <w:lang w:val="en-US" w:eastAsia="zh-CN"/>
        </w:rPr>
        <w:t>_S</w:t>
      </w:r>
      <w:r>
        <w:rPr>
          <w:rFonts w:hint="default" w:ascii="仿宋" w:hAnsi="仿宋" w:eastAsia="仿宋"/>
          <w:color w:val="FF0000"/>
          <w:sz w:val="24"/>
          <w:szCs w:val="24"/>
        </w:rPr>
        <w:t>tatus</w:t>
      </w:r>
      <w:r>
        <w:rPr>
          <w:rFonts w:ascii="仿宋" w:hAnsi="仿宋" w:eastAsia="仿宋"/>
          <w:color w:val="FF0000"/>
          <w:sz w:val="24"/>
          <w:szCs w:val="24"/>
        </w:rPr>
        <w:t>^HL7|</w:t>
      </w:r>
      <w:r>
        <w:rPr>
          <w:rFonts w:hint="eastAsia" w:ascii="仿宋" w:hAnsi="仿宋" w:eastAsia="仿宋"/>
          <w:color w:val="FF0000"/>
          <w:sz w:val="24"/>
          <w:szCs w:val="24"/>
        </w:rPr>
        <w:t>QP</w:t>
      </w:r>
      <w:r>
        <w:rPr>
          <w:rFonts w:hint="eastAsia" w:ascii="仿宋" w:hAnsi="仿宋" w:eastAsia="仿宋"/>
          <w:color w:val="FF0000"/>
          <w:sz w:val="24"/>
          <w:szCs w:val="24"/>
          <w:lang w:val="en-US" w:eastAsia="zh-CN"/>
        </w:rPr>
        <w:t>S</w:t>
      </w:r>
      <w:r>
        <w:rPr>
          <w:rFonts w:ascii="仿宋" w:hAnsi="仿宋" w:eastAsia="仿宋"/>
          <w:color w:val="FF0000"/>
          <w:sz w:val="24"/>
          <w:szCs w:val="24"/>
        </w:rPr>
        <w:t>00</w:t>
      </w:r>
      <w:r>
        <w:rPr>
          <w:rFonts w:hint="eastAsia" w:ascii="仿宋" w:hAnsi="仿宋" w:eastAsia="仿宋"/>
          <w:color w:val="FF0000"/>
          <w:sz w:val="24"/>
          <w:szCs w:val="24"/>
        </w:rPr>
        <w:t>1</w:t>
      </w:r>
      <w:r>
        <w:rPr>
          <w:rFonts w:hint="eastAsia" w:ascii="仿宋" w:hAnsi="仿宋" w:eastAsia="仿宋" w:cs="宋体"/>
          <w:sz w:val="24"/>
          <w:szCs w:val="24"/>
        </w:rPr>
        <w:t>|</w:t>
      </w:r>
      <w:r>
        <w:rPr>
          <w:rFonts w:ascii="仿宋" w:hAnsi="仿宋" w:eastAsia="仿宋" w:cs="宋体"/>
          <w:sz w:val="24"/>
          <w:szCs w:val="24"/>
        </w:rPr>
        <w:t>3</w:t>
      </w:r>
      <w:r>
        <w:rPr>
          <w:rFonts w:hint="eastAsia" w:ascii="仿宋" w:hAnsi="仿宋" w:eastAsia="仿宋" w:cs="宋体"/>
          <w:sz w:val="24"/>
          <w:szCs w:val="24"/>
          <w:lang w:val="en-US" w:eastAsia="zh-CN"/>
        </w:rPr>
        <w:t>挂号号</w:t>
      </w:r>
      <w:r>
        <w:rPr>
          <w:rFonts w:hint="eastAsia" w:ascii="仿宋" w:hAnsi="仿宋" w:eastAsia="仿宋" w:cs="宋体"/>
          <w:sz w:val="24"/>
          <w:szCs w:val="24"/>
        </w:rPr>
        <w:t>|4</w:t>
      </w:r>
      <w:r>
        <w:rPr>
          <w:rFonts w:hint="eastAsia" w:ascii="仿宋" w:hAnsi="仿宋" w:eastAsia="仿宋" w:cs="宋体"/>
          <w:sz w:val="24"/>
          <w:szCs w:val="24"/>
          <w:lang w:val="en-US" w:eastAsia="zh-CN"/>
        </w:rPr>
        <w:t>患者ID</w:t>
      </w:r>
    </w:p>
    <w:p>
      <w:pPr>
        <w:spacing w:line="360" w:lineRule="auto"/>
        <w:rPr>
          <w:rFonts w:ascii="仿宋" w:hAnsi="仿宋" w:eastAsia="仿宋"/>
          <w:sz w:val="24"/>
          <w:szCs w:val="24"/>
        </w:rPr>
      </w:pPr>
      <w:r>
        <w:rPr>
          <w:rFonts w:ascii="仿宋" w:hAnsi="仿宋" w:eastAsia="仿宋"/>
          <w:color w:val="FF0000"/>
          <w:sz w:val="24"/>
          <w:szCs w:val="24"/>
        </w:rPr>
        <w:t>RCP</w:t>
      </w:r>
      <w:r>
        <w:rPr>
          <w:rFonts w:ascii="仿宋" w:hAnsi="仿宋" w:eastAsia="仿宋"/>
          <w:sz w:val="24"/>
          <w:szCs w:val="24"/>
        </w:rPr>
        <w:t>|I</w:t>
      </w:r>
      <w:r>
        <w:rPr>
          <w:rFonts w:hint="eastAsia" w:ascii="仿宋" w:hAnsi="仿宋" w:eastAsia="仿宋"/>
          <w:sz w:val="24"/>
          <w:szCs w:val="24"/>
        </w:rPr>
        <w:t>|页码^PG&amp;每页数量</w:t>
      </w:r>
    </w:p>
    <w:p>
      <w:pPr>
        <w:spacing w:line="360" w:lineRule="auto"/>
        <w:rPr>
          <w:rFonts w:ascii="仿宋" w:hAnsi="仿宋" w:eastAsia="仿宋"/>
          <w:sz w:val="24"/>
          <w:szCs w:val="24"/>
        </w:rPr>
      </w:pPr>
    </w:p>
    <w:p>
      <w:pPr>
        <w:spacing w:line="360" w:lineRule="auto"/>
        <w:rPr>
          <w:rFonts w:ascii="仿宋" w:hAnsi="仿宋" w:eastAsia="仿宋"/>
          <w:sz w:val="24"/>
          <w:szCs w:val="24"/>
        </w:rPr>
      </w:pPr>
      <w:r>
        <w:rPr>
          <w:rFonts w:ascii="仿宋" w:hAnsi="仿宋" w:eastAsia="仿宋"/>
          <w:sz w:val="24"/>
          <w:szCs w:val="24"/>
        </w:rPr>
        <w:t>响应消息：</w:t>
      </w:r>
      <w:r>
        <w:rPr>
          <w:rFonts w:hint="eastAsia" w:ascii="仿宋" w:hAnsi="仿宋" w:eastAsia="仿宋"/>
          <w:sz w:val="24"/>
          <w:szCs w:val="24"/>
        </w:rPr>
        <w:tab/>
      </w:r>
      <w:r>
        <w:rPr>
          <w:rFonts w:hint="eastAsia" w:ascii="仿宋" w:hAnsi="仿宋" w:eastAsia="仿宋"/>
          <w:sz w:val="24"/>
          <w:szCs w:val="24"/>
        </w:rPr>
        <w:t>RTB^K13^RTB_K13</w:t>
      </w:r>
    </w:p>
    <w:p>
      <w:pPr>
        <w:spacing w:line="360" w:lineRule="auto"/>
        <w:rPr>
          <w:rFonts w:ascii="仿宋" w:hAnsi="仿宋" w:eastAsia="仿宋"/>
          <w:color w:val="FF0000"/>
          <w:sz w:val="24"/>
          <w:szCs w:val="24"/>
        </w:rPr>
      </w:pPr>
      <w:r>
        <w:rPr>
          <w:rFonts w:hint="eastAsia" w:ascii="仿宋" w:hAnsi="仿宋" w:eastAsia="仿宋"/>
          <w:color w:val="FF0000"/>
          <w:sz w:val="24"/>
          <w:szCs w:val="24"/>
        </w:rPr>
        <w:t>MSH|^~\&amp;</w:t>
      </w:r>
      <w:r>
        <w:rPr>
          <w:rFonts w:hint="eastAsia" w:ascii="仿宋" w:hAnsi="仿宋" w:eastAsia="仿宋"/>
          <w:sz w:val="24"/>
          <w:szCs w:val="24"/>
        </w:rPr>
        <w:t>|</w:t>
      </w:r>
      <w:r>
        <w:rPr>
          <w:rFonts w:hint="eastAsia" w:ascii="仿宋" w:hAnsi="仿宋" w:eastAsia="仿宋"/>
          <w:sz w:val="24"/>
          <w:szCs w:val="24"/>
          <w:lang w:val="en-US" w:eastAsia="zh-CN"/>
        </w:rPr>
        <w:t>EMR</w:t>
      </w:r>
      <w:r>
        <w:rPr>
          <w:rFonts w:hint="eastAsia" w:ascii="仿宋" w:hAnsi="仿宋" w:eastAsia="仿宋"/>
          <w:sz w:val="24"/>
          <w:szCs w:val="24"/>
        </w:rPr>
        <w:t>|发送系统I</w:t>
      </w:r>
      <w:r>
        <w:rPr>
          <w:rFonts w:ascii="仿宋" w:hAnsi="仿宋" w:eastAsia="仿宋"/>
          <w:sz w:val="24"/>
          <w:szCs w:val="24"/>
        </w:rPr>
        <w:t>D</w:t>
      </w:r>
      <w:r>
        <w:rPr>
          <w:rFonts w:hint="eastAsia" w:ascii="仿宋" w:hAnsi="仿宋" w:eastAsia="仿宋"/>
          <w:sz w:val="24"/>
          <w:szCs w:val="24"/>
        </w:rPr>
        <w:t>|</w:t>
      </w:r>
      <w:r>
        <w:rPr>
          <w:rFonts w:hint="eastAsia" w:ascii="仿宋" w:hAnsi="仿宋" w:eastAsia="仿宋"/>
          <w:sz w:val="24"/>
          <w:szCs w:val="24"/>
          <w:lang w:val="en-US" w:eastAsia="zh-CN"/>
        </w:rPr>
        <w:t>网络诊室</w:t>
      </w:r>
      <w:r>
        <w:rPr>
          <w:rFonts w:hint="eastAsia" w:ascii="仿宋" w:hAnsi="仿宋" w:eastAsia="仿宋"/>
          <w:sz w:val="24"/>
          <w:szCs w:val="24"/>
        </w:rPr>
        <w:t>|接收系统I</w:t>
      </w:r>
      <w:r>
        <w:rPr>
          <w:rFonts w:ascii="仿宋" w:hAnsi="仿宋" w:eastAsia="仿宋"/>
          <w:sz w:val="24"/>
          <w:szCs w:val="24"/>
        </w:rPr>
        <w:t>D</w:t>
      </w:r>
      <w:r>
        <w:rPr>
          <w:rFonts w:hint="eastAsia" w:ascii="仿宋" w:hAnsi="仿宋" w:eastAsia="仿宋"/>
          <w:sz w:val="24"/>
          <w:szCs w:val="24"/>
        </w:rPr>
        <w:t>|20140626114850.755(发送时间)||</w:t>
      </w:r>
      <w:r>
        <w:rPr>
          <w:rFonts w:ascii="仿宋" w:hAnsi="仿宋" w:eastAsia="仿宋"/>
          <w:color w:val="FF0000"/>
          <w:sz w:val="24"/>
          <w:szCs w:val="24"/>
        </w:rPr>
        <w:t>RTB^K13^RTB_K13|</w:t>
      </w:r>
      <w:r>
        <w:rPr>
          <w:rFonts w:hint="eastAsia" w:ascii="仿宋" w:hAnsi="仿宋" w:eastAsia="仿宋"/>
          <w:color w:val="FF0000"/>
          <w:sz w:val="24"/>
          <w:szCs w:val="24"/>
        </w:rPr>
        <w:t>QRY</w:t>
      </w:r>
      <w:r>
        <w:rPr>
          <w:rFonts w:ascii="仿宋" w:hAnsi="仿宋" w:eastAsia="仿宋"/>
          <w:color w:val="FF0000"/>
          <w:sz w:val="24"/>
          <w:szCs w:val="24"/>
        </w:rPr>
        <w:t>_</w:t>
      </w:r>
      <w:r>
        <w:rPr>
          <w:rFonts w:hint="default" w:ascii="仿宋" w:hAnsi="仿宋" w:eastAsia="仿宋"/>
          <w:color w:val="FF0000"/>
          <w:sz w:val="24"/>
          <w:szCs w:val="24"/>
        </w:rPr>
        <w:t>Prescription</w:t>
      </w:r>
      <w:r>
        <w:rPr>
          <w:rFonts w:hint="eastAsia" w:ascii="仿宋" w:hAnsi="仿宋" w:eastAsia="仿宋"/>
          <w:color w:val="FF0000"/>
          <w:sz w:val="24"/>
          <w:szCs w:val="24"/>
          <w:lang w:val="en-US" w:eastAsia="zh-CN"/>
        </w:rPr>
        <w:t>_S</w:t>
      </w:r>
      <w:r>
        <w:rPr>
          <w:rFonts w:hint="default" w:ascii="仿宋" w:hAnsi="仿宋" w:eastAsia="仿宋"/>
          <w:color w:val="FF0000"/>
          <w:sz w:val="24"/>
          <w:szCs w:val="24"/>
        </w:rPr>
        <w:t>tatus</w:t>
      </w:r>
      <w:r>
        <w:rPr>
          <w:rFonts w:ascii="仿宋" w:hAnsi="仿宋" w:eastAsia="仿宋"/>
          <w:color w:val="FF0000"/>
          <w:sz w:val="24"/>
          <w:szCs w:val="24"/>
        </w:rPr>
        <w:t>_Return</w:t>
      </w:r>
      <w:r>
        <w:rPr>
          <w:rFonts w:hint="eastAsia" w:ascii="仿宋" w:hAnsi="仿宋" w:eastAsia="仿宋"/>
          <w:sz w:val="24"/>
          <w:szCs w:val="24"/>
        </w:rPr>
        <w:t>-20140626114850755(发送时间)|</w:t>
      </w:r>
      <w:r>
        <w:rPr>
          <w:rFonts w:hint="eastAsia" w:ascii="仿宋" w:hAnsi="仿宋" w:eastAsia="仿宋"/>
          <w:color w:val="FF0000"/>
          <w:sz w:val="24"/>
          <w:szCs w:val="24"/>
        </w:rPr>
        <w:t>P|2.7</w:t>
      </w:r>
    </w:p>
    <w:p>
      <w:pPr>
        <w:spacing w:line="360" w:lineRule="auto"/>
        <w:rPr>
          <w:rFonts w:ascii="仿宋" w:hAnsi="仿宋" w:eastAsia="仿宋"/>
          <w:color w:val="0033CC"/>
          <w:sz w:val="24"/>
          <w:szCs w:val="24"/>
        </w:rPr>
      </w:pPr>
      <w:r>
        <w:rPr>
          <w:rFonts w:hint="eastAsia" w:ascii="仿宋" w:hAnsi="仿宋" w:eastAsia="仿宋"/>
          <w:color w:val="FF0000"/>
          <w:sz w:val="24"/>
          <w:szCs w:val="24"/>
        </w:rPr>
        <w:t>MSA</w:t>
      </w:r>
      <w:r>
        <w:rPr>
          <w:rFonts w:hint="eastAsia" w:ascii="仿宋" w:hAnsi="仿宋" w:eastAsia="仿宋"/>
          <w:sz w:val="24"/>
          <w:szCs w:val="24"/>
        </w:rPr>
        <w:t>|</w:t>
      </w:r>
      <w:r>
        <w:rPr>
          <w:rFonts w:hint="eastAsia" w:ascii="仿宋" w:hAnsi="仿宋" w:eastAsia="仿宋"/>
          <w:color w:val="0033CC"/>
          <w:sz w:val="24"/>
          <w:szCs w:val="24"/>
        </w:rPr>
        <w:t>AA(AA：成功/AE：错误)|请求消息控制ID</w:t>
      </w:r>
    </w:p>
    <w:p>
      <w:pPr>
        <w:spacing w:line="360" w:lineRule="auto"/>
        <w:jc w:val="left"/>
        <w:rPr>
          <w:rFonts w:ascii="仿宋" w:hAnsi="仿宋" w:eastAsia="仿宋"/>
          <w:color w:val="0033CC"/>
          <w:sz w:val="24"/>
          <w:szCs w:val="24"/>
        </w:rPr>
      </w:pPr>
      <w:r>
        <w:rPr>
          <w:rFonts w:hint="eastAsia" w:ascii="仿宋" w:hAnsi="仿宋" w:eastAsia="仿宋"/>
          <w:color w:val="FF0000"/>
          <w:sz w:val="24"/>
          <w:szCs w:val="24"/>
        </w:rPr>
        <w:t>ERR</w:t>
      </w:r>
      <w:r>
        <w:rPr>
          <w:rFonts w:hint="eastAsia" w:ascii="仿宋" w:hAnsi="仿宋" w:eastAsia="仿宋"/>
          <w:sz w:val="24"/>
          <w:szCs w:val="24"/>
        </w:rPr>
        <w:t>|||</w:t>
      </w:r>
      <w:r>
        <w:rPr>
          <w:rFonts w:hint="eastAsia" w:ascii="仿宋" w:hAnsi="仿宋" w:eastAsia="仿宋"/>
          <w:color w:val="0033CC"/>
          <w:sz w:val="24"/>
          <w:szCs w:val="24"/>
        </w:rPr>
        <w:t>3^错误</w:t>
      </w:r>
      <w:r>
        <w:rPr>
          <w:rFonts w:ascii="仿宋" w:hAnsi="仿宋" w:eastAsia="仿宋"/>
          <w:color w:val="0033CC"/>
          <w:sz w:val="24"/>
          <w:szCs w:val="24"/>
        </w:rPr>
        <w:t>信息|4</w:t>
      </w:r>
      <w:r>
        <w:rPr>
          <w:rFonts w:hint="eastAsia" w:ascii="仿宋" w:hAnsi="仿宋" w:eastAsia="仿宋"/>
          <w:color w:val="0033CC"/>
          <w:sz w:val="24"/>
          <w:szCs w:val="24"/>
        </w:rPr>
        <w:t>严重程度</w:t>
      </w:r>
    </w:p>
    <w:p>
      <w:pPr>
        <w:spacing w:line="360" w:lineRule="auto"/>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FF0000"/>
          <w:sz w:val="24"/>
          <w:szCs w:val="24"/>
        </w:rPr>
        <w:t>QAK|QP</w:t>
      </w:r>
      <w:r>
        <w:rPr>
          <w:rFonts w:hint="eastAsia" w:ascii="仿宋" w:hAnsi="仿宋" w:eastAsia="仿宋"/>
          <w:color w:val="FF0000"/>
          <w:sz w:val="24"/>
          <w:szCs w:val="24"/>
          <w:lang w:val="en-US" w:eastAsia="zh-CN"/>
        </w:rPr>
        <w:t>S</w:t>
      </w:r>
      <w:r>
        <w:rPr>
          <w:rFonts w:ascii="仿宋" w:hAnsi="仿宋" w:eastAsia="仿宋"/>
          <w:color w:val="FF0000"/>
          <w:sz w:val="24"/>
          <w:szCs w:val="24"/>
        </w:rPr>
        <w:t>00</w:t>
      </w:r>
      <w:r>
        <w:rPr>
          <w:rFonts w:hint="eastAsia" w:ascii="仿宋" w:hAnsi="仿宋" w:eastAsia="仿宋"/>
          <w:color w:val="FF0000"/>
          <w:sz w:val="24"/>
          <w:szCs w:val="24"/>
        </w:rPr>
        <w:t>1</w:t>
      </w:r>
      <w:r>
        <w:rPr>
          <w:rFonts w:hint="eastAsia" w:ascii="仿宋" w:hAnsi="仿宋" w:eastAsia="仿宋"/>
          <w:sz w:val="24"/>
          <w:szCs w:val="24"/>
        </w:rPr>
        <w:t>|查询回应情况|</w:t>
      </w:r>
      <w:r>
        <w:rPr>
          <w:rFonts w:hint="eastAsia" w:ascii="仿宋" w:hAnsi="仿宋" w:eastAsia="仿宋"/>
          <w:color w:val="FF0000"/>
          <w:sz w:val="24"/>
          <w:szCs w:val="24"/>
        </w:rPr>
        <w:t>Q13^QRY_Prescription</w:t>
      </w:r>
      <w:r>
        <w:rPr>
          <w:rFonts w:hint="eastAsia" w:ascii="仿宋" w:hAnsi="仿宋" w:eastAsia="仿宋"/>
          <w:color w:val="FF0000"/>
          <w:sz w:val="24"/>
          <w:szCs w:val="24"/>
          <w:lang w:val="en-US" w:eastAsia="zh-CN"/>
        </w:rPr>
        <w:t>_S</w:t>
      </w:r>
      <w:r>
        <w:rPr>
          <w:rFonts w:hint="eastAsia" w:ascii="仿宋" w:hAnsi="仿宋" w:eastAsia="仿宋"/>
          <w:color w:val="FF0000"/>
          <w:sz w:val="24"/>
          <w:szCs w:val="24"/>
        </w:rPr>
        <w:t>tatus_Return^HL7</w:t>
      </w:r>
      <w:r>
        <w:rPr>
          <w:rFonts w:hint="eastAsia" w:ascii="仿宋" w:hAnsi="仿宋" w:eastAsia="仿宋"/>
          <w:sz w:val="24"/>
          <w:szCs w:val="24"/>
        </w:rPr>
        <w:t>|</w:t>
      </w:r>
      <w:r>
        <w:rPr>
          <w:rFonts w:ascii="仿宋" w:hAnsi="仿宋" w:eastAsia="仿宋"/>
          <w:sz w:val="24"/>
          <w:szCs w:val="24"/>
        </w:rPr>
        <w:t>总记录数</w:t>
      </w:r>
      <w:r>
        <w:rPr>
          <w:rFonts w:hint="eastAsia" w:ascii="仿宋" w:hAnsi="仿宋" w:eastAsia="仿宋"/>
          <w:sz w:val="24"/>
          <w:szCs w:val="24"/>
        </w:rPr>
        <w:t>|每页记录数|页码</w:t>
      </w:r>
    </w:p>
    <w:p>
      <w:pPr>
        <w:spacing w:line="360" w:lineRule="auto"/>
        <w:rPr>
          <w:rFonts w:hint="default" w:ascii="仿宋" w:hAnsi="仿宋" w:eastAsia="仿宋" w:cs="宋体"/>
          <w:sz w:val="24"/>
          <w:szCs w:val="24"/>
          <w:lang w:val="en-US" w:eastAsia="zh-CN"/>
        </w:rPr>
      </w:pPr>
      <w:r>
        <w:rPr>
          <w:rFonts w:ascii="仿宋" w:hAnsi="仿宋" w:eastAsia="仿宋"/>
          <w:color w:val="FF0000"/>
          <w:sz w:val="24"/>
          <w:szCs w:val="24"/>
        </w:rPr>
        <w:t>QPD|Q1</w:t>
      </w:r>
      <w:r>
        <w:rPr>
          <w:rFonts w:hint="eastAsia" w:ascii="仿宋" w:hAnsi="仿宋" w:eastAsia="仿宋"/>
          <w:color w:val="FF0000"/>
          <w:sz w:val="24"/>
          <w:szCs w:val="24"/>
        </w:rPr>
        <w:t>3</w:t>
      </w:r>
      <w:r>
        <w:rPr>
          <w:rFonts w:ascii="仿宋" w:hAnsi="仿宋" w:eastAsia="仿宋"/>
          <w:color w:val="FF0000"/>
          <w:sz w:val="24"/>
          <w:szCs w:val="24"/>
        </w:rPr>
        <w:t>^</w:t>
      </w:r>
      <w:r>
        <w:rPr>
          <w:rFonts w:hint="eastAsia" w:ascii="仿宋" w:hAnsi="仿宋" w:eastAsia="仿宋"/>
          <w:color w:val="FF0000"/>
          <w:sz w:val="24"/>
          <w:szCs w:val="24"/>
        </w:rPr>
        <w:t>QRY</w:t>
      </w:r>
      <w:r>
        <w:rPr>
          <w:rFonts w:ascii="仿宋" w:hAnsi="仿宋" w:eastAsia="仿宋"/>
          <w:color w:val="FF0000"/>
          <w:sz w:val="24"/>
          <w:szCs w:val="24"/>
        </w:rPr>
        <w:t>_</w:t>
      </w:r>
      <w:r>
        <w:rPr>
          <w:rFonts w:hint="default" w:ascii="仿宋" w:hAnsi="仿宋" w:eastAsia="仿宋"/>
          <w:color w:val="FF0000"/>
          <w:sz w:val="24"/>
          <w:szCs w:val="24"/>
        </w:rPr>
        <w:t>Prescription</w:t>
      </w:r>
      <w:r>
        <w:rPr>
          <w:rFonts w:hint="eastAsia" w:ascii="仿宋" w:hAnsi="仿宋" w:eastAsia="仿宋"/>
          <w:color w:val="FF0000"/>
          <w:sz w:val="24"/>
          <w:szCs w:val="24"/>
          <w:lang w:val="en-US" w:eastAsia="zh-CN"/>
        </w:rPr>
        <w:t>_S</w:t>
      </w:r>
      <w:r>
        <w:rPr>
          <w:rFonts w:hint="default" w:ascii="仿宋" w:hAnsi="仿宋" w:eastAsia="仿宋"/>
          <w:color w:val="FF0000"/>
          <w:sz w:val="24"/>
          <w:szCs w:val="24"/>
        </w:rPr>
        <w:t>tatus</w:t>
      </w:r>
      <w:r>
        <w:rPr>
          <w:rFonts w:ascii="仿宋" w:hAnsi="仿宋" w:eastAsia="仿宋"/>
          <w:color w:val="FF0000"/>
          <w:sz w:val="24"/>
          <w:szCs w:val="24"/>
        </w:rPr>
        <w:t>^HL7|</w:t>
      </w:r>
      <w:r>
        <w:rPr>
          <w:rFonts w:hint="eastAsia" w:ascii="仿宋" w:hAnsi="仿宋" w:eastAsia="仿宋"/>
          <w:color w:val="FF0000"/>
          <w:sz w:val="24"/>
          <w:szCs w:val="24"/>
        </w:rPr>
        <w:t>QP</w:t>
      </w:r>
      <w:r>
        <w:rPr>
          <w:rFonts w:hint="eastAsia" w:ascii="仿宋" w:hAnsi="仿宋" w:eastAsia="仿宋"/>
          <w:color w:val="FF0000"/>
          <w:sz w:val="24"/>
          <w:szCs w:val="24"/>
          <w:lang w:val="en-US" w:eastAsia="zh-CN"/>
        </w:rPr>
        <w:t>S</w:t>
      </w:r>
      <w:r>
        <w:rPr>
          <w:rFonts w:ascii="仿宋" w:hAnsi="仿宋" w:eastAsia="仿宋"/>
          <w:color w:val="FF0000"/>
          <w:sz w:val="24"/>
          <w:szCs w:val="24"/>
        </w:rPr>
        <w:t>00</w:t>
      </w:r>
      <w:r>
        <w:rPr>
          <w:rFonts w:hint="eastAsia" w:ascii="仿宋" w:hAnsi="仿宋" w:eastAsia="仿宋"/>
          <w:color w:val="FF0000"/>
          <w:sz w:val="24"/>
          <w:szCs w:val="24"/>
        </w:rPr>
        <w:t>1</w:t>
      </w:r>
      <w:r>
        <w:rPr>
          <w:rFonts w:hint="eastAsia" w:ascii="仿宋" w:hAnsi="仿宋" w:eastAsia="仿宋" w:cs="宋体"/>
          <w:sz w:val="24"/>
          <w:szCs w:val="24"/>
        </w:rPr>
        <w:t>|</w:t>
      </w:r>
      <w:r>
        <w:rPr>
          <w:rFonts w:ascii="仿宋" w:hAnsi="仿宋" w:eastAsia="仿宋" w:cs="宋体"/>
          <w:sz w:val="24"/>
          <w:szCs w:val="24"/>
        </w:rPr>
        <w:t>3</w:t>
      </w:r>
      <w:r>
        <w:rPr>
          <w:rFonts w:hint="eastAsia" w:ascii="仿宋" w:hAnsi="仿宋" w:eastAsia="仿宋" w:cs="宋体"/>
          <w:sz w:val="24"/>
          <w:szCs w:val="24"/>
          <w:lang w:val="en-US" w:eastAsia="zh-CN"/>
        </w:rPr>
        <w:t>挂号号</w:t>
      </w:r>
      <w:r>
        <w:rPr>
          <w:rFonts w:hint="eastAsia" w:ascii="仿宋" w:hAnsi="仿宋" w:eastAsia="仿宋" w:cs="宋体"/>
          <w:sz w:val="24"/>
          <w:szCs w:val="24"/>
        </w:rPr>
        <w:t>|4</w:t>
      </w:r>
      <w:r>
        <w:rPr>
          <w:rFonts w:hint="eastAsia" w:ascii="仿宋" w:hAnsi="仿宋" w:eastAsia="仿宋" w:cs="宋体"/>
          <w:sz w:val="24"/>
          <w:szCs w:val="24"/>
          <w:lang w:val="en-US" w:eastAsia="zh-CN"/>
        </w:rPr>
        <w:t>患者ID</w:t>
      </w:r>
    </w:p>
    <w:p>
      <w:pPr>
        <w:spacing w:line="360" w:lineRule="auto"/>
        <w:rPr>
          <w:rFonts w:ascii="仿宋" w:hAnsi="仿宋" w:eastAsia="仿宋"/>
          <w:color w:val="FF0000"/>
          <w:sz w:val="24"/>
          <w:szCs w:val="24"/>
        </w:rPr>
      </w:pPr>
      <w:r>
        <w:rPr>
          <w:rFonts w:ascii="仿宋" w:hAnsi="仿宋" w:eastAsia="仿宋"/>
          <w:color w:val="FF0000"/>
          <w:sz w:val="24"/>
          <w:szCs w:val="24"/>
        </w:rPr>
        <w:t>RDF</w:t>
      </w:r>
      <w:r>
        <w:rPr>
          <w:rFonts w:ascii="仿宋" w:hAnsi="仿宋" w:eastAsia="仿宋"/>
          <w:sz w:val="24"/>
          <w:szCs w:val="24"/>
        </w:rPr>
        <w:t>|</w:t>
      </w:r>
      <w:r>
        <w:rPr>
          <w:rFonts w:hint="eastAsia" w:ascii="仿宋" w:hAnsi="仿宋" w:eastAsia="仿宋"/>
          <w:sz w:val="24"/>
          <w:szCs w:val="24"/>
          <w:lang w:val="en-US" w:eastAsia="zh-CN"/>
        </w:rPr>
        <w:t>2</w:t>
      </w:r>
      <w:r>
        <w:rPr>
          <w:rFonts w:ascii="仿宋" w:hAnsi="仿宋" w:eastAsia="仿宋"/>
          <w:sz w:val="24"/>
          <w:szCs w:val="24"/>
        </w:rPr>
        <w:t>|</w:t>
      </w:r>
      <w:r>
        <w:rPr>
          <w:rFonts w:hint="eastAsia" w:ascii="仿宋" w:hAnsi="仿宋" w:eastAsia="仿宋"/>
          <w:sz w:val="24"/>
          <w:szCs w:val="24"/>
          <w:lang w:val="en-US" w:eastAsia="zh-CN"/>
        </w:rPr>
        <w:t>序号</w:t>
      </w:r>
      <w:r>
        <w:rPr>
          <w:rFonts w:hint="eastAsia" w:ascii="仿宋" w:hAnsi="仿宋" w:eastAsia="仿宋"/>
          <w:sz w:val="24"/>
          <w:szCs w:val="24"/>
        </w:rPr>
        <w:t>ID^ST^50~</w:t>
      </w:r>
      <w:r>
        <w:rPr>
          <w:rFonts w:hint="eastAsia" w:ascii="仿宋" w:hAnsi="仿宋" w:eastAsia="仿宋"/>
          <w:sz w:val="24"/>
          <w:szCs w:val="24"/>
          <w:lang w:val="en-US" w:eastAsia="zh-CN"/>
        </w:rPr>
        <w:t>处方状态</w:t>
      </w:r>
      <w:r>
        <w:rPr>
          <w:rFonts w:hint="eastAsia" w:ascii="仿宋" w:hAnsi="仿宋" w:eastAsia="仿宋"/>
          <w:sz w:val="24"/>
          <w:szCs w:val="24"/>
        </w:rPr>
        <w:t>^ST^50</w:t>
      </w:r>
    </w:p>
    <w:p>
      <w:pPr>
        <w:spacing w:line="360" w:lineRule="auto"/>
        <w:rPr>
          <w:rFonts w:hint="default" w:ascii="仿宋" w:hAnsi="仿宋" w:eastAsia="仿宋"/>
          <w:color w:val="FF0000"/>
          <w:sz w:val="24"/>
          <w:szCs w:val="24"/>
          <w:lang w:val="en-US" w:eastAsia="zh-CN"/>
        </w:rPr>
      </w:pPr>
      <w:r>
        <w:rPr>
          <w:rFonts w:hint="eastAsia" w:ascii="仿宋" w:hAnsi="仿宋" w:eastAsia="仿宋"/>
          <w:color w:val="FF0000"/>
          <w:sz w:val="24"/>
          <w:szCs w:val="24"/>
        </w:rPr>
        <w:t>RDT</w:t>
      </w:r>
      <w:r>
        <w:rPr>
          <w:rFonts w:hint="eastAsia" w:ascii="仿宋" w:hAnsi="仿宋" w:eastAsia="仿宋"/>
          <w:sz w:val="24"/>
          <w:szCs w:val="24"/>
        </w:rPr>
        <w:t>|1</w:t>
      </w:r>
      <w:r>
        <w:rPr>
          <w:rFonts w:hint="eastAsia" w:ascii="仿宋" w:hAnsi="仿宋" w:eastAsia="仿宋"/>
          <w:sz w:val="24"/>
          <w:szCs w:val="24"/>
          <w:lang w:val="en-US" w:eastAsia="zh-CN"/>
        </w:rPr>
        <w:t>序号</w:t>
      </w:r>
      <w:r>
        <w:rPr>
          <w:rFonts w:hint="eastAsia" w:ascii="仿宋" w:hAnsi="仿宋" w:eastAsia="仿宋"/>
          <w:sz w:val="24"/>
          <w:szCs w:val="24"/>
        </w:rPr>
        <w:t>ID|2</w:t>
      </w:r>
      <w:r>
        <w:rPr>
          <w:rFonts w:hint="eastAsia" w:ascii="仿宋" w:hAnsi="仿宋" w:eastAsia="仿宋"/>
          <w:sz w:val="24"/>
          <w:szCs w:val="24"/>
          <w:lang w:val="en-US" w:eastAsia="zh-CN"/>
        </w:rPr>
        <w:t>处方状态</w:t>
      </w:r>
    </w:p>
    <w:p>
      <w:pPr>
        <w:bidi w:val="0"/>
        <w:jc w:val="left"/>
        <w:rPr>
          <w:rFonts w:hint="default"/>
          <w:lang w:val="en-US" w:eastAsia="zh-CN"/>
        </w:rPr>
      </w:pPr>
      <w:r>
        <w:rPr>
          <w:rFonts w:hint="eastAsia" w:ascii="仿宋" w:hAnsi="仿宋" w:eastAsia="仿宋"/>
          <w:sz w:val="24"/>
          <w:szCs w:val="24"/>
        </w:rPr>
        <w:t>注：</w:t>
      </w:r>
      <w:r>
        <w:rPr>
          <w:rFonts w:ascii="仿宋" w:hAnsi="仿宋" w:eastAsia="仿宋"/>
          <w:sz w:val="24"/>
          <w:szCs w:val="24"/>
        </w:rPr>
        <w:t>当有多条记录时，RDT段可重复。</w:t>
      </w:r>
      <w:r>
        <w:rPr>
          <w:rFonts w:hint="eastAsia" w:ascii="仿宋" w:hAnsi="仿宋" w:eastAsia="仿宋"/>
          <w:sz w:val="24"/>
          <w:szCs w:val="24"/>
        </w:rPr>
        <w:t>当消息成功时，ERR段不发送。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LinePrinter">
    <w:altName w:val="Segoe Print"/>
    <w:panose1 w:val="00000000000000000000"/>
    <w:charset w:val="00"/>
    <w:family w:val="modern"/>
    <w:pitch w:val="default"/>
    <w:sig w:usb0="00000000" w:usb1="00000000" w:usb2="00000000" w:usb3="00000000" w:csb0="00000001" w:csb1="00000000"/>
  </w:font>
  <w:font w:name="Book Antiqua">
    <w:panose1 w:val="02040602050305030304"/>
    <w:charset w:val="00"/>
    <w:family w:val="roman"/>
    <w:pitch w:val="default"/>
    <w:sig w:usb0="00000287" w:usb1="00000000" w:usb2="00000000" w:usb3="00000000" w:csb0="2000009F" w:csb1="DFD70000"/>
  </w:font>
  <w:font w:name="Minion">
    <w:altName w:val="Times New Roman"/>
    <w:panose1 w:val="00000000000000000000"/>
    <w:charset w:val="00"/>
    <w:family w:val="auto"/>
    <w:pitch w:val="default"/>
    <w:sig w:usb0="00000000" w:usb1="00000000" w:usb2="00000000" w:usb3="00000000" w:csb0="00000001" w:csb1="00000000"/>
  </w:font>
  <w:font w:name="MS Mincho">
    <w:altName w:val="Yu Gothic UI"/>
    <w:panose1 w:val="02020609040205080304"/>
    <w:charset w:val="80"/>
    <w:family w:val="roman"/>
    <w:pitch w:val="default"/>
    <w:sig w:usb0="00000000" w:usb1="00000000" w:usb2="00000010" w:usb3="00000000" w:csb0="0002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14AB9"/>
    <w:multiLevelType w:val="multilevel"/>
    <w:tmpl w:val="1DB14AB9"/>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1">
    <w:nsid w:val="1DFF0260"/>
    <w:multiLevelType w:val="multilevel"/>
    <w:tmpl w:val="1DFF026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2A438C8"/>
    <w:multiLevelType w:val="multilevel"/>
    <w:tmpl w:val="22A438C8"/>
    <w:lvl w:ilvl="0" w:tentative="0">
      <w:start w:val="1"/>
      <w:numFmt w:val="decimal"/>
      <w:lvlText w:val="%1."/>
      <w:lvlJc w:val="left"/>
      <w:pPr>
        <w:ind w:left="420" w:hanging="420"/>
      </w:pPr>
      <w:rPr>
        <w:rFonts w:hint="eastAsia"/>
      </w:rPr>
    </w:lvl>
    <w:lvl w:ilvl="1" w:tentative="0">
      <w:start w:val="2"/>
      <w:numFmt w:val="decimal"/>
      <w:lvlText w:val="%2."/>
      <w:lvlJc w:val="left"/>
      <w:pPr>
        <w:ind w:left="615" w:hanging="615"/>
      </w:pPr>
      <w:rPr>
        <w:rFonts w:hint="default"/>
      </w:rPr>
    </w:lvl>
    <w:lvl w:ilvl="2" w:tentative="0">
      <w:start w:val="1"/>
      <w:numFmt w:val="decimal"/>
      <w:lvlText w:val="6.%3."/>
      <w:lvlJc w:val="left"/>
      <w:pPr>
        <w:ind w:left="720" w:hanging="720"/>
      </w:pPr>
      <w:rPr>
        <w:rFonts w:hint="eastAsia"/>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3">
    <w:nsid w:val="57564D01"/>
    <w:multiLevelType w:val="multilevel"/>
    <w:tmpl w:val="57564D01"/>
    <w:lvl w:ilvl="0" w:tentative="0">
      <w:start w:val="1"/>
      <w:numFmt w:val="decimal"/>
      <w:pStyle w:val="133"/>
      <w:lvlText w:val="3.1.%1."/>
      <w:lvlJc w:val="left"/>
      <w:pPr>
        <w:ind w:left="960" w:hanging="420"/>
      </w:pPr>
      <w:rPr>
        <w:rFonts w:hint="eastAsia"/>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4">
    <w:nsid w:val="576A3989"/>
    <w:multiLevelType w:val="multilevel"/>
    <w:tmpl w:val="576A398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02E1EC9"/>
    <w:multiLevelType w:val="multilevel"/>
    <w:tmpl w:val="602E1EC9"/>
    <w:lvl w:ilvl="0" w:tentative="0">
      <w:start w:val="1"/>
      <w:numFmt w:val="decimal"/>
      <w:pStyle w:val="127"/>
      <w:lvlText w:val="3.%1"/>
      <w:lvlJc w:val="left"/>
      <w:pPr>
        <w:ind w:left="600" w:hanging="420"/>
      </w:pPr>
      <w:rPr>
        <w:rFonts w:hint="eastAsia"/>
      </w:rPr>
    </w:lvl>
    <w:lvl w:ilvl="1" w:tentative="0">
      <w:start w:val="1"/>
      <w:numFmt w:val="lowerLetter"/>
      <w:lvlText w:val="%2)"/>
      <w:lvlJc w:val="left"/>
      <w:pPr>
        <w:ind w:left="1020" w:hanging="420"/>
      </w:pPr>
    </w:lvl>
    <w:lvl w:ilvl="2" w:tentative="0">
      <w:start w:val="1"/>
      <w:numFmt w:val="lowerRoman"/>
      <w:lvlText w:val="%3."/>
      <w:lvlJc w:val="right"/>
      <w:pPr>
        <w:ind w:left="1440" w:hanging="420"/>
      </w:pPr>
    </w:lvl>
    <w:lvl w:ilvl="3" w:tentative="0">
      <w:start w:val="1"/>
      <w:numFmt w:val="decimal"/>
      <w:lvlText w:val="%4."/>
      <w:lvlJc w:val="left"/>
      <w:pPr>
        <w:ind w:left="1860" w:hanging="420"/>
      </w:pPr>
    </w:lvl>
    <w:lvl w:ilvl="4" w:tentative="0">
      <w:start w:val="1"/>
      <w:numFmt w:val="lowerLetter"/>
      <w:lvlText w:val="%5)"/>
      <w:lvlJc w:val="left"/>
      <w:pPr>
        <w:ind w:left="2280" w:hanging="420"/>
      </w:pPr>
    </w:lvl>
    <w:lvl w:ilvl="5" w:tentative="0">
      <w:start w:val="1"/>
      <w:numFmt w:val="lowerRoman"/>
      <w:lvlText w:val="%6."/>
      <w:lvlJc w:val="right"/>
      <w:pPr>
        <w:ind w:left="2700" w:hanging="420"/>
      </w:pPr>
    </w:lvl>
    <w:lvl w:ilvl="6" w:tentative="0">
      <w:start w:val="1"/>
      <w:numFmt w:val="decimal"/>
      <w:lvlText w:val="%7."/>
      <w:lvlJc w:val="left"/>
      <w:pPr>
        <w:ind w:left="3120" w:hanging="420"/>
      </w:pPr>
    </w:lvl>
    <w:lvl w:ilvl="7" w:tentative="0">
      <w:start w:val="1"/>
      <w:numFmt w:val="lowerLetter"/>
      <w:lvlText w:val="%8)"/>
      <w:lvlJc w:val="left"/>
      <w:pPr>
        <w:ind w:left="3540" w:hanging="420"/>
      </w:pPr>
    </w:lvl>
    <w:lvl w:ilvl="8" w:tentative="0">
      <w:start w:val="1"/>
      <w:numFmt w:val="lowerRoman"/>
      <w:lvlText w:val="%9."/>
      <w:lvlJc w:val="right"/>
      <w:pPr>
        <w:ind w:left="3960" w:hanging="420"/>
      </w:pPr>
    </w:lvl>
  </w:abstractNum>
  <w:abstractNum w:abstractNumId="6">
    <w:nsid w:val="619A248B"/>
    <w:multiLevelType w:val="multilevel"/>
    <w:tmpl w:val="619A248B"/>
    <w:lvl w:ilvl="0" w:tentative="0">
      <w:start w:val="1"/>
      <w:numFmt w:val="decimal"/>
      <w:lvlText w:val="%1"/>
      <w:lvlJc w:val="left"/>
      <w:pPr>
        <w:ind w:left="400" w:hanging="40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7">
    <w:nsid w:val="62F34E6E"/>
    <w:multiLevelType w:val="multilevel"/>
    <w:tmpl w:val="62F34E6E"/>
    <w:lvl w:ilvl="0" w:tentative="0">
      <w:start w:val="3"/>
      <w:numFmt w:val="decimal"/>
      <w:lvlText w:val="%1"/>
      <w:lvlJc w:val="left"/>
      <w:pPr>
        <w:ind w:left="400" w:hanging="40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8">
    <w:nsid w:val="75687650"/>
    <w:multiLevelType w:val="multilevel"/>
    <w:tmpl w:val="75687650"/>
    <w:lvl w:ilvl="0" w:tentative="0">
      <w:start w:val="5"/>
      <w:numFmt w:val="decimal"/>
      <w:lvlText w:val="%1"/>
      <w:lvlJc w:val="left"/>
      <w:pPr>
        <w:ind w:left="400" w:hanging="40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9">
    <w:nsid w:val="7D284646"/>
    <w:multiLevelType w:val="multilevel"/>
    <w:tmpl w:val="7D284646"/>
    <w:lvl w:ilvl="0" w:tentative="0">
      <w:start w:val="6"/>
      <w:numFmt w:val="decimal"/>
      <w:lvlText w:val="%1"/>
      <w:lvlJc w:val="left"/>
      <w:pPr>
        <w:ind w:left="400" w:hanging="400"/>
      </w:pPr>
      <w:rPr>
        <w:rFonts w:hint="default"/>
      </w:rPr>
    </w:lvl>
    <w:lvl w:ilvl="1" w:tentative="0">
      <w:start w:val="1"/>
      <w:numFmt w:val="decimal"/>
      <w:pStyle w:val="3"/>
      <w:lvlText w:val="%1.%2"/>
      <w:lvlJc w:val="left"/>
      <w:pPr>
        <w:ind w:left="720" w:hanging="720"/>
      </w:pPr>
      <w:rPr>
        <w:rFonts w:hint="default"/>
      </w:rPr>
    </w:lvl>
    <w:lvl w:ilvl="2" w:tentative="0">
      <w:start w:val="1"/>
      <w:numFmt w:val="decimal"/>
      <w:lvlText w:val="%1.%2.%3"/>
      <w:lvlJc w:val="left"/>
      <w:pPr>
        <w:ind w:left="720" w:hanging="720"/>
      </w:pPr>
      <w:rPr>
        <w:rFonts w:hint="default"/>
        <w:sz w:val="30"/>
        <w:szCs w:val="30"/>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num w:numId="1">
    <w:abstractNumId w:val="9"/>
  </w:num>
  <w:num w:numId="2">
    <w:abstractNumId w:val="5"/>
  </w:num>
  <w:num w:numId="3">
    <w:abstractNumId w:val="3"/>
  </w:num>
  <w:num w:numId="4">
    <w:abstractNumId w:val="2"/>
  </w:num>
  <w:num w:numId="5">
    <w:abstractNumId w:val="6"/>
  </w:num>
  <w:num w:numId="6">
    <w:abstractNumId w:val="7"/>
  </w:num>
  <w:num w:numId="7">
    <w:abstractNumId w:val="8"/>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9C9"/>
    <w:rsid w:val="0000339E"/>
    <w:rsid w:val="0001241A"/>
    <w:rsid w:val="00015DB5"/>
    <w:rsid w:val="000246F9"/>
    <w:rsid w:val="00024986"/>
    <w:rsid w:val="000301CE"/>
    <w:rsid w:val="000325FB"/>
    <w:rsid w:val="00033388"/>
    <w:rsid w:val="00037980"/>
    <w:rsid w:val="00044364"/>
    <w:rsid w:val="00047139"/>
    <w:rsid w:val="0006145F"/>
    <w:rsid w:val="0006746E"/>
    <w:rsid w:val="00081155"/>
    <w:rsid w:val="00096A8B"/>
    <w:rsid w:val="000A022F"/>
    <w:rsid w:val="000B0076"/>
    <w:rsid w:val="000B17BA"/>
    <w:rsid w:val="000B328C"/>
    <w:rsid w:val="000B4738"/>
    <w:rsid w:val="000B5460"/>
    <w:rsid w:val="000B5A36"/>
    <w:rsid w:val="000B74A6"/>
    <w:rsid w:val="000C009B"/>
    <w:rsid w:val="000C1068"/>
    <w:rsid w:val="000E112A"/>
    <w:rsid w:val="000F0A2E"/>
    <w:rsid w:val="001017A9"/>
    <w:rsid w:val="00102E66"/>
    <w:rsid w:val="001100F3"/>
    <w:rsid w:val="00120D16"/>
    <w:rsid w:val="001228D6"/>
    <w:rsid w:val="001335B6"/>
    <w:rsid w:val="0013728B"/>
    <w:rsid w:val="00141EB6"/>
    <w:rsid w:val="00142A8C"/>
    <w:rsid w:val="00143138"/>
    <w:rsid w:val="001524DD"/>
    <w:rsid w:val="00153FB4"/>
    <w:rsid w:val="001601E7"/>
    <w:rsid w:val="001619A1"/>
    <w:rsid w:val="001643C0"/>
    <w:rsid w:val="001755DF"/>
    <w:rsid w:val="00175678"/>
    <w:rsid w:val="001838D2"/>
    <w:rsid w:val="00186B40"/>
    <w:rsid w:val="00192B4E"/>
    <w:rsid w:val="001936DA"/>
    <w:rsid w:val="00193B0F"/>
    <w:rsid w:val="001947AE"/>
    <w:rsid w:val="001A0629"/>
    <w:rsid w:val="001A27E2"/>
    <w:rsid w:val="001A7352"/>
    <w:rsid w:val="001B10D2"/>
    <w:rsid w:val="001B7A62"/>
    <w:rsid w:val="001C6878"/>
    <w:rsid w:val="001D443E"/>
    <w:rsid w:val="001F0FD4"/>
    <w:rsid w:val="001F40A7"/>
    <w:rsid w:val="001F4C3E"/>
    <w:rsid w:val="001F5E41"/>
    <w:rsid w:val="0020056A"/>
    <w:rsid w:val="00201710"/>
    <w:rsid w:val="00202DB4"/>
    <w:rsid w:val="00211078"/>
    <w:rsid w:val="00220C3A"/>
    <w:rsid w:val="00223729"/>
    <w:rsid w:val="00224145"/>
    <w:rsid w:val="002267E4"/>
    <w:rsid w:val="00226D7A"/>
    <w:rsid w:val="00245195"/>
    <w:rsid w:val="00261B80"/>
    <w:rsid w:val="00262175"/>
    <w:rsid w:val="00263F9C"/>
    <w:rsid w:val="00270BF0"/>
    <w:rsid w:val="002717D6"/>
    <w:rsid w:val="0028712C"/>
    <w:rsid w:val="00293706"/>
    <w:rsid w:val="002A35DD"/>
    <w:rsid w:val="002A5F9F"/>
    <w:rsid w:val="002A6907"/>
    <w:rsid w:val="002A6B72"/>
    <w:rsid w:val="002B0A58"/>
    <w:rsid w:val="002B1EE4"/>
    <w:rsid w:val="002B4456"/>
    <w:rsid w:val="002B4A72"/>
    <w:rsid w:val="002B4CC8"/>
    <w:rsid w:val="002B6078"/>
    <w:rsid w:val="002B632E"/>
    <w:rsid w:val="002C2529"/>
    <w:rsid w:val="002C2801"/>
    <w:rsid w:val="002C70BF"/>
    <w:rsid w:val="002D36D6"/>
    <w:rsid w:val="002E1182"/>
    <w:rsid w:val="002E11F2"/>
    <w:rsid w:val="002F29B1"/>
    <w:rsid w:val="002F37FA"/>
    <w:rsid w:val="002F67A3"/>
    <w:rsid w:val="00310C11"/>
    <w:rsid w:val="00313A8B"/>
    <w:rsid w:val="003206F6"/>
    <w:rsid w:val="00320EAD"/>
    <w:rsid w:val="00331709"/>
    <w:rsid w:val="00340366"/>
    <w:rsid w:val="003418CD"/>
    <w:rsid w:val="00342087"/>
    <w:rsid w:val="00353206"/>
    <w:rsid w:val="003576FF"/>
    <w:rsid w:val="0035775F"/>
    <w:rsid w:val="003652A7"/>
    <w:rsid w:val="00373645"/>
    <w:rsid w:val="00373D09"/>
    <w:rsid w:val="0038303B"/>
    <w:rsid w:val="0039209C"/>
    <w:rsid w:val="00393033"/>
    <w:rsid w:val="00394004"/>
    <w:rsid w:val="003A191B"/>
    <w:rsid w:val="003A1DB6"/>
    <w:rsid w:val="003A5686"/>
    <w:rsid w:val="003A6757"/>
    <w:rsid w:val="003B478F"/>
    <w:rsid w:val="003B58C8"/>
    <w:rsid w:val="003C16C6"/>
    <w:rsid w:val="003D1644"/>
    <w:rsid w:val="003D4699"/>
    <w:rsid w:val="003D4B7F"/>
    <w:rsid w:val="003D5C78"/>
    <w:rsid w:val="003D7684"/>
    <w:rsid w:val="003F0DB8"/>
    <w:rsid w:val="003F24D0"/>
    <w:rsid w:val="003F25E3"/>
    <w:rsid w:val="003F3CC6"/>
    <w:rsid w:val="003F6EF2"/>
    <w:rsid w:val="003F7DBE"/>
    <w:rsid w:val="00402E79"/>
    <w:rsid w:val="00413266"/>
    <w:rsid w:val="00414E66"/>
    <w:rsid w:val="00420334"/>
    <w:rsid w:val="00421C36"/>
    <w:rsid w:val="004249E8"/>
    <w:rsid w:val="00432F5F"/>
    <w:rsid w:val="00445541"/>
    <w:rsid w:val="004472B2"/>
    <w:rsid w:val="00452C2F"/>
    <w:rsid w:val="00462A70"/>
    <w:rsid w:val="004662AB"/>
    <w:rsid w:val="00472FB1"/>
    <w:rsid w:val="00482D3A"/>
    <w:rsid w:val="00484688"/>
    <w:rsid w:val="004869FA"/>
    <w:rsid w:val="00494E25"/>
    <w:rsid w:val="004A236D"/>
    <w:rsid w:val="004A2949"/>
    <w:rsid w:val="004A3CE4"/>
    <w:rsid w:val="004A42AF"/>
    <w:rsid w:val="004A652E"/>
    <w:rsid w:val="004B0C87"/>
    <w:rsid w:val="004C09C5"/>
    <w:rsid w:val="004D2FAD"/>
    <w:rsid w:val="004D79AA"/>
    <w:rsid w:val="004E232C"/>
    <w:rsid w:val="004E34B2"/>
    <w:rsid w:val="004E72F6"/>
    <w:rsid w:val="004E7AF7"/>
    <w:rsid w:val="004F009B"/>
    <w:rsid w:val="004F3427"/>
    <w:rsid w:val="005112F8"/>
    <w:rsid w:val="00515F21"/>
    <w:rsid w:val="0052235E"/>
    <w:rsid w:val="00526277"/>
    <w:rsid w:val="00527890"/>
    <w:rsid w:val="0054177E"/>
    <w:rsid w:val="00542900"/>
    <w:rsid w:val="0054443F"/>
    <w:rsid w:val="005473EA"/>
    <w:rsid w:val="0055371A"/>
    <w:rsid w:val="00554D5E"/>
    <w:rsid w:val="005609E8"/>
    <w:rsid w:val="00581874"/>
    <w:rsid w:val="0058633B"/>
    <w:rsid w:val="005A0192"/>
    <w:rsid w:val="005A41B9"/>
    <w:rsid w:val="005A6949"/>
    <w:rsid w:val="005B1E0E"/>
    <w:rsid w:val="005C3C91"/>
    <w:rsid w:val="005C7499"/>
    <w:rsid w:val="005D0A93"/>
    <w:rsid w:val="005D0CC4"/>
    <w:rsid w:val="005D32F6"/>
    <w:rsid w:val="005E36E2"/>
    <w:rsid w:val="005E4C32"/>
    <w:rsid w:val="0060104D"/>
    <w:rsid w:val="00606BAE"/>
    <w:rsid w:val="00606CFD"/>
    <w:rsid w:val="00606F7D"/>
    <w:rsid w:val="006124E8"/>
    <w:rsid w:val="006140A5"/>
    <w:rsid w:val="00615506"/>
    <w:rsid w:val="00620853"/>
    <w:rsid w:val="00620F11"/>
    <w:rsid w:val="0062452E"/>
    <w:rsid w:val="006255D5"/>
    <w:rsid w:val="00626F20"/>
    <w:rsid w:val="00627D1A"/>
    <w:rsid w:val="00632E40"/>
    <w:rsid w:val="00635033"/>
    <w:rsid w:val="00635DE5"/>
    <w:rsid w:val="006373C7"/>
    <w:rsid w:val="006417A9"/>
    <w:rsid w:val="006436B9"/>
    <w:rsid w:val="00644DE0"/>
    <w:rsid w:val="006554AC"/>
    <w:rsid w:val="00656ABA"/>
    <w:rsid w:val="00657677"/>
    <w:rsid w:val="006650C9"/>
    <w:rsid w:val="0066545D"/>
    <w:rsid w:val="00673609"/>
    <w:rsid w:val="006750E8"/>
    <w:rsid w:val="0068236B"/>
    <w:rsid w:val="00683D82"/>
    <w:rsid w:val="00691358"/>
    <w:rsid w:val="006926E1"/>
    <w:rsid w:val="006961D5"/>
    <w:rsid w:val="00696593"/>
    <w:rsid w:val="006A1C5A"/>
    <w:rsid w:val="006A5891"/>
    <w:rsid w:val="006A5E04"/>
    <w:rsid w:val="006A7637"/>
    <w:rsid w:val="006B0678"/>
    <w:rsid w:val="006B074C"/>
    <w:rsid w:val="006B69A4"/>
    <w:rsid w:val="006C158E"/>
    <w:rsid w:val="006C2AF9"/>
    <w:rsid w:val="006E5C66"/>
    <w:rsid w:val="006E73CD"/>
    <w:rsid w:val="006F0D70"/>
    <w:rsid w:val="006F23D9"/>
    <w:rsid w:val="006F40F2"/>
    <w:rsid w:val="006F51D1"/>
    <w:rsid w:val="0070436F"/>
    <w:rsid w:val="00714360"/>
    <w:rsid w:val="0072008B"/>
    <w:rsid w:val="007222CF"/>
    <w:rsid w:val="00723F2C"/>
    <w:rsid w:val="00727BEC"/>
    <w:rsid w:val="007320C4"/>
    <w:rsid w:val="007435C8"/>
    <w:rsid w:val="00744A57"/>
    <w:rsid w:val="00746672"/>
    <w:rsid w:val="00750589"/>
    <w:rsid w:val="00751F37"/>
    <w:rsid w:val="00756D40"/>
    <w:rsid w:val="00762F58"/>
    <w:rsid w:val="0076430A"/>
    <w:rsid w:val="00764941"/>
    <w:rsid w:val="00770B9D"/>
    <w:rsid w:val="00770E64"/>
    <w:rsid w:val="00774290"/>
    <w:rsid w:val="00774DAF"/>
    <w:rsid w:val="00776856"/>
    <w:rsid w:val="00777474"/>
    <w:rsid w:val="00781A9E"/>
    <w:rsid w:val="00782934"/>
    <w:rsid w:val="00783DD9"/>
    <w:rsid w:val="007A081C"/>
    <w:rsid w:val="007A0E85"/>
    <w:rsid w:val="007A491B"/>
    <w:rsid w:val="007B2A9E"/>
    <w:rsid w:val="007B4C33"/>
    <w:rsid w:val="007B565D"/>
    <w:rsid w:val="007C4DA6"/>
    <w:rsid w:val="007C5C2C"/>
    <w:rsid w:val="007D3E90"/>
    <w:rsid w:val="007E26A9"/>
    <w:rsid w:val="007E503F"/>
    <w:rsid w:val="007F28BC"/>
    <w:rsid w:val="007F368D"/>
    <w:rsid w:val="007F3967"/>
    <w:rsid w:val="00801194"/>
    <w:rsid w:val="0080657A"/>
    <w:rsid w:val="00810E13"/>
    <w:rsid w:val="00810EA3"/>
    <w:rsid w:val="008119D4"/>
    <w:rsid w:val="00811E40"/>
    <w:rsid w:val="0081340D"/>
    <w:rsid w:val="00816B50"/>
    <w:rsid w:val="0081774B"/>
    <w:rsid w:val="00822285"/>
    <w:rsid w:val="0083370E"/>
    <w:rsid w:val="008407FF"/>
    <w:rsid w:val="008456F5"/>
    <w:rsid w:val="00852088"/>
    <w:rsid w:val="00855A03"/>
    <w:rsid w:val="00856ABE"/>
    <w:rsid w:val="00864FA2"/>
    <w:rsid w:val="008722B2"/>
    <w:rsid w:val="008725D9"/>
    <w:rsid w:val="00876077"/>
    <w:rsid w:val="00883110"/>
    <w:rsid w:val="0088382E"/>
    <w:rsid w:val="008859EC"/>
    <w:rsid w:val="00894D49"/>
    <w:rsid w:val="008A2050"/>
    <w:rsid w:val="008A58EE"/>
    <w:rsid w:val="008C2AC6"/>
    <w:rsid w:val="008C3CAB"/>
    <w:rsid w:val="008C5DF4"/>
    <w:rsid w:val="008D0CE6"/>
    <w:rsid w:val="008D236C"/>
    <w:rsid w:val="008D27D1"/>
    <w:rsid w:val="008D544D"/>
    <w:rsid w:val="008D609A"/>
    <w:rsid w:val="008D6AC8"/>
    <w:rsid w:val="008E0B6E"/>
    <w:rsid w:val="008E15FC"/>
    <w:rsid w:val="008E1E6F"/>
    <w:rsid w:val="008E46D7"/>
    <w:rsid w:val="008E5396"/>
    <w:rsid w:val="008E554E"/>
    <w:rsid w:val="008E6796"/>
    <w:rsid w:val="008F40E0"/>
    <w:rsid w:val="008F72C1"/>
    <w:rsid w:val="00901C92"/>
    <w:rsid w:val="00902A1D"/>
    <w:rsid w:val="00902E6E"/>
    <w:rsid w:val="009051C5"/>
    <w:rsid w:val="0090559A"/>
    <w:rsid w:val="00914C7D"/>
    <w:rsid w:val="00921F98"/>
    <w:rsid w:val="00925DCC"/>
    <w:rsid w:val="0093281F"/>
    <w:rsid w:val="00934EEB"/>
    <w:rsid w:val="009530C0"/>
    <w:rsid w:val="00953665"/>
    <w:rsid w:val="0096458E"/>
    <w:rsid w:val="00965125"/>
    <w:rsid w:val="0097008F"/>
    <w:rsid w:val="00973B17"/>
    <w:rsid w:val="00975CD6"/>
    <w:rsid w:val="00977429"/>
    <w:rsid w:val="00983A60"/>
    <w:rsid w:val="009918D4"/>
    <w:rsid w:val="00992171"/>
    <w:rsid w:val="00995578"/>
    <w:rsid w:val="00996C89"/>
    <w:rsid w:val="00996F1A"/>
    <w:rsid w:val="009975DB"/>
    <w:rsid w:val="00997FF6"/>
    <w:rsid w:val="009A0F83"/>
    <w:rsid w:val="009A6A2E"/>
    <w:rsid w:val="009B2926"/>
    <w:rsid w:val="009B2D25"/>
    <w:rsid w:val="009D456E"/>
    <w:rsid w:val="009E02B4"/>
    <w:rsid w:val="009E0E3B"/>
    <w:rsid w:val="009E1CAB"/>
    <w:rsid w:val="009F1B15"/>
    <w:rsid w:val="00A003C0"/>
    <w:rsid w:val="00A05BCF"/>
    <w:rsid w:val="00A21689"/>
    <w:rsid w:val="00A218C2"/>
    <w:rsid w:val="00A267FC"/>
    <w:rsid w:val="00A269DA"/>
    <w:rsid w:val="00A37FB1"/>
    <w:rsid w:val="00A50A19"/>
    <w:rsid w:val="00A521EC"/>
    <w:rsid w:val="00A53BAE"/>
    <w:rsid w:val="00A5445F"/>
    <w:rsid w:val="00A57EFF"/>
    <w:rsid w:val="00A65292"/>
    <w:rsid w:val="00A70147"/>
    <w:rsid w:val="00A70A68"/>
    <w:rsid w:val="00A71025"/>
    <w:rsid w:val="00A81B2E"/>
    <w:rsid w:val="00A96F56"/>
    <w:rsid w:val="00AA2903"/>
    <w:rsid w:val="00AA4032"/>
    <w:rsid w:val="00AA51C4"/>
    <w:rsid w:val="00AA70E3"/>
    <w:rsid w:val="00AB3D59"/>
    <w:rsid w:val="00AB6B88"/>
    <w:rsid w:val="00AD3149"/>
    <w:rsid w:val="00AE17F4"/>
    <w:rsid w:val="00AF6410"/>
    <w:rsid w:val="00AF6F0D"/>
    <w:rsid w:val="00B1002F"/>
    <w:rsid w:val="00B10732"/>
    <w:rsid w:val="00B10C75"/>
    <w:rsid w:val="00B15CBE"/>
    <w:rsid w:val="00B16F32"/>
    <w:rsid w:val="00B23739"/>
    <w:rsid w:val="00B256D5"/>
    <w:rsid w:val="00B27E5D"/>
    <w:rsid w:val="00B33AA8"/>
    <w:rsid w:val="00B465E1"/>
    <w:rsid w:val="00B6372A"/>
    <w:rsid w:val="00B66C17"/>
    <w:rsid w:val="00B67FA2"/>
    <w:rsid w:val="00B7014F"/>
    <w:rsid w:val="00B703CC"/>
    <w:rsid w:val="00B729D4"/>
    <w:rsid w:val="00B75B91"/>
    <w:rsid w:val="00B80752"/>
    <w:rsid w:val="00B86725"/>
    <w:rsid w:val="00B90A1E"/>
    <w:rsid w:val="00B9480A"/>
    <w:rsid w:val="00BB3326"/>
    <w:rsid w:val="00BB6C37"/>
    <w:rsid w:val="00BB7D6C"/>
    <w:rsid w:val="00BC1251"/>
    <w:rsid w:val="00BC4C99"/>
    <w:rsid w:val="00BC5E76"/>
    <w:rsid w:val="00BC6BB4"/>
    <w:rsid w:val="00BD3CF3"/>
    <w:rsid w:val="00BD7237"/>
    <w:rsid w:val="00BE2A2A"/>
    <w:rsid w:val="00BE3AEE"/>
    <w:rsid w:val="00BE728B"/>
    <w:rsid w:val="00BF0D5B"/>
    <w:rsid w:val="00C00913"/>
    <w:rsid w:val="00C01BD6"/>
    <w:rsid w:val="00C01E2F"/>
    <w:rsid w:val="00C021EE"/>
    <w:rsid w:val="00C03217"/>
    <w:rsid w:val="00C101BB"/>
    <w:rsid w:val="00C10BF5"/>
    <w:rsid w:val="00C201C8"/>
    <w:rsid w:val="00C23029"/>
    <w:rsid w:val="00C252B8"/>
    <w:rsid w:val="00C3048A"/>
    <w:rsid w:val="00C32153"/>
    <w:rsid w:val="00C333FF"/>
    <w:rsid w:val="00C37124"/>
    <w:rsid w:val="00C444EC"/>
    <w:rsid w:val="00C47B36"/>
    <w:rsid w:val="00C5207B"/>
    <w:rsid w:val="00C53A7D"/>
    <w:rsid w:val="00C576B1"/>
    <w:rsid w:val="00C579AA"/>
    <w:rsid w:val="00C6576B"/>
    <w:rsid w:val="00C77C8F"/>
    <w:rsid w:val="00C81353"/>
    <w:rsid w:val="00C95E47"/>
    <w:rsid w:val="00CA025D"/>
    <w:rsid w:val="00CA332C"/>
    <w:rsid w:val="00CB1F7B"/>
    <w:rsid w:val="00CB4673"/>
    <w:rsid w:val="00CB637D"/>
    <w:rsid w:val="00CB6945"/>
    <w:rsid w:val="00CD04EE"/>
    <w:rsid w:val="00CD0CBD"/>
    <w:rsid w:val="00CE20DD"/>
    <w:rsid w:val="00CF6E71"/>
    <w:rsid w:val="00CF7D0B"/>
    <w:rsid w:val="00D02596"/>
    <w:rsid w:val="00D25A53"/>
    <w:rsid w:val="00D25C39"/>
    <w:rsid w:val="00D26A2E"/>
    <w:rsid w:val="00D26B1B"/>
    <w:rsid w:val="00D446EC"/>
    <w:rsid w:val="00D44A8D"/>
    <w:rsid w:val="00D44F3E"/>
    <w:rsid w:val="00D5180F"/>
    <w:rsid w:val="00D57295"/>
    <w:rsid w:val="00D615AD"/>
    <w:rsid w:val="00D64644"/>
    <w:rsid w:val="00D678E9"/>
    <w:rsid w:val="00D7262D"/>
    <w:rsid w:val="00D73446"/>
    <w:rsid w:val="00D742EF"/>
    <w:rsid w:val="00D743D9"/>
    <w:rsid w:val="00D74DED"/>
    <w:rsid w:val="00D761BF"/>
    <w:rsid w:val="00D85A4B"/>
    <w:rsid w:val="00D95FB6"/>
    <w:rsid w:val="00DA1532"/>
    <w:rsid w:val="00DA20C6"/>
    <w:rsid w:val="00DA7095"/>
    <w:rsid w:val="00DB2B1A"/>
    <w:rsid w:val="00DB2C7C"/>
    <w:rsid w:val="00DB360B"/>
    <w:rsid w:val="00DB5E24"/>
    <w:rsid w:val="00DC17BC"/>
    <w:rsid w:val="00DC607E"/>
    <w:rsid w:val="00DD132F"/>
    <w:rsid w:val="00DD238C"/>
    <w:rsid w:val="00DE6CF8"/>
    <w:rsid w:val="00E13717"/>
    <w:rsid w:val="00E15983"/>
    <w:rsid w:val="00E1777F"/>
    <w:rsid w:val="00E20CC8"/>
    <w:rsid w:val="00E25762"/>
    <w:rsid w:val="00E25F17"/>
    <w:rsid w:val="00E27D03"/>
    <w:rsid w:val="00E3040D"/>
    <w:rsid w:val="00E37328"/>
    <w:rsid w:val="00E3737E"/>
    <w:rsid w:val="00E42083"/>
    <w:rsid w:val="00E459CA"/>
    <w:rsid w:val="00E4656E"/>
    <w:rsid w:val="00E52ACD"/>
    <w:rsid w:val="00E53A4B"/>
    <w:rsid w:val="00E5472A"/>
    <w:rsid w:val="00E571B1"/>
    <w:rsid w:val="00E64627"/>
    <w:rsid w:val="00E84695"/>
    <w:rsid w:val="00E86428"/>
    <w:rsid w:val="00E91B6F"/>
    <w:rsid w:val="00E930EF"/>
    <w:rsid w:val="00E93E99"/>
    <w:rsid w:val="00E957FC"/>
    <w:rsid w:val="00E973F0"/>
    <w:rsid w:val="00EA04EF"/>
    <w:rsid w:val="00EA0F76"/>
    <w:rsid w:val="00EA55B9"/>
    <w:rsid w:val="00EB0379"/>
    <w:rsid w:val="00EC20D0"/>
    <w:rsid w:val="00EC4CC4"/>
    <w:rsid w:val="00EC74AF"/>
    <w:rsid w:val="00EC7D71"/>
    <w:rsid w:val="00ED3475"/>
    <w:rsid w:val="00ED36CB"/>
    <w:rsid w:val="00ED4274"/>
    <w:rsid w:val="00EE4C80"/>
    <w:rsid w:val="00EE63C7"/>
    <w:rsid w:val="00EF1B7A"/>
    <w:rsid w:val="00EF72A2"/>
    <w:rsid w:val="00F029C9"/>
    <w:rsid w:val="00F05043"/>
    <w:rsid w:val="00F105FA"/>
    <w:rsid w:val="00F12FBF"/>
    <w:rsid w:val="00F2641A"/>
    <w:rsid w:val="00F30031"/>
    <w:rsid w:val="00F307BB"/>
    <w:rsid w:val="00F35172"/>
    <w:rsid w:val="00F52517"/>
    <w:rsid w:val="00F73126"/>
    <w:rsid w:val="00F77D44"/>
    <w:rsid w:val="00F80CC3"/>
    <w:rsid w:val="00F84666"/>
    <w:rsid w:val="00F93216"/>
    <w:rsid w:val="00F9374F"/>
    <w:rsid w:val="00FA0561"/>
    <w:rsid w:val="00FA0DDC"/>
    <w:rsid w:val="00FA2350"/>
    <w:rsid w:val="00FA2702"/>
    <w:rsid w:val="00FA62B4"/>
    <w:rsid w:val="00FB3BC7"/>
    <w:rsid w:val="00FB3E90"/>
    <w:rsid w:val="00FB4BF5"/>
    <w:rsid w:val="00FC3D07"/>
    <w:rsid w:val="00FD11AE"/>
    <w:rsid w:val="00FD4EE6"/>
    <w:rsid w:val="00FE4EBE"/>
    <w:rsid w:val="00FE78A8"/>
    <w:rsid w:val="00FF0137"/>
    <w:rsid w:val="00FF4859"/>
    <w:rsid w:val="00FF5565"/>
    <w:rsid w:val="030C3D38"/>
    <w:rsid w:val="03527A40"/>
    <w:rsid w:val="03D9685D"/>
    <w:rsid w:val="04221694"/>
    <w:rsid w:val="0494670E"/>
    <w:rsid w:val="050F1D76"/>
    <w:rsid w:val="05AB0C08"/>
    <w:rsid w:val="065A73CF"/>
    <w:rsid w:val="07717687"/>
    <w:rsid w:val="090F088F"/>
    <w:rsid w:val="09216BA0"/>
    <w:rsid w:val="0ADB69C0"/>
    <w:rsid w:val="0B093E6A"/>
    <w:rsid w:val="0C333E21"/>
    <w:rsid w:val="0C9A38DA"/>
    <w:rsid w:val="0D3A1F0C"/>
    <w:rsid w:val="0F7270B8"/>
    <w:rsid w:val="10E62662"/>
    <w:rsid w:val="12C52F9D"/>
    <w:rsid w:val="17AD7E23"/>
    <w:rsid w:val="17B318F4"/>
    <w:rsid w:val="189F21D3"/>
    <w:rsid w:val="1C1F5598"/>
    <w:rsid w:val="1C435B79"/>
    <w:rsid w:val="1D27699B"/>
    <w:rsid w:val="1E4912F9"/>
    <w:rsid w:val="1E936BE6"/>
    <w:rsid w:val="2027783B"/>
    <w:rsid w:val="231E16AE"/>
    <w:rsid w:val="25092F82"/>
    <w:rsid w:val="25EC15D1"/>
    <w:rsid w:val="2C2B624E"/>
    <w:rsid w:val="2C736EED"/>
    <w:rsid w:val="2D976D52"/>
    <w:rsid w:val="2E110E28"/>
    <w:rsid w:val="331202D6"/>
    <w:rsid w:val="34303F1D"/>
    <w:rsid w:val="36371154"/>
    <w:rsid w:val="37E55481"/>
    <w:rsid w:val="3899327F"/>
    <w:rsid w:val="3A4B32BA"/>
    <w:rsid w:val="3B48550A"/>
    <w:rsid w:val="3B7E3887"/>
    <w:rsid w:val="3EF54AD5"/>
    <w:rsid w:val="40742E9E"/>
    <w:rsid w:val="40C34A63"/>
    <w:rsid w:val="446F745D"/>
    <w:rsid w:val="44DD24E1"/>
    <w:rsid w:val="45116632"/>
    <w:rsid w:val="464129F4"/>
    <w:rsid w:val="47EA1DAE"/>
    <w:rsid w:val="4A162DFF"/>
    <w:rsid w:val="4AC21F67"/>
    <w:rsid w:val="4AE62E53"/>
    <w:rsid w:val="4BFE7397"/>
    <w:rsid w:val="4E68360F"/>
    <w:rsid w:val="4FDC524A"/>
    <w:rsid w:val="51574B22"/>
    <w:rsid w:val="51D4412E"/>
    <w:rsid w:val="53436096"/>
    <w:rsid w:val="59C56E28"/>
    <w:rsid w:val="5A4E3231"/>
    <w:rsid w:val="5C374C5E"/>
    <w:rsid w:val="5DA166EE"/>
    <w:rsid w:val="5E5D73AA"/>
    <w:rsid w:val="5FBD4037"/>
    <w:rsid w:val="6737196E"/>
    <w:rsid w:val="68276D63"/>
    <w:rsid w:val="683E7E7E"/>
    <w:rsid w:val="692907A5"/>
    <w:rsid w:val="6B9712E3"/>
    <w:rsid w:val="6BE75E01"/>
    <w:rsid w:val="6C7A15B2"/>
    <w:rsid w:val="6EE01092"/>
    <w:rsid w:val="6EEB07D0"/>
    <w:rsid w:val="6FDD4ACE"/>
    <w:rsid w:val="71041522"/>
    <w:rsid w:val="71AA6269"/>
    <w:rsid w:val="71C819E6"/>
    <w:rsid w:val="73321360"/>
    <w:rsid w:val="752C4FF4"/>
    <w:rsid w:val="75FB23E0"/>
    <w:rsid w:val="76FE65FA"/>
    <w:rsid w:val="77BB1487"/>
    <w:rsid w:val="784A5238"/>
    <w:rsid w:val="7870556B"/>
    <w:rsid w:val="79CF50EF"/>
    <w:rsid w:val="7B4B613E"/>
    <w:rsid w:val="7BA92496"/>
    <w:rsid w:val="7D3651FA"/>
    <w:rsid w:val="7DD55318"/>
    <w:rsid w:val="7E8645A6"/>
    <w:rsid w:val="7F0E6DB3"/>
    <w:rsid w:val="7F597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0" w:semiHidden="0" w:name="toc 2"/>
    <w:lsdException w:qFormat="1"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3"/>
    <w:qFormat/>
    <w:uiPriority w:val="0"/>
    <w:pPr>
      <w:keepNext/>
      <w:keepLines/>
      <w:spacing w:before="120" w:after="120" w:line="360" w:lineRule="auto"/>
      <w:outlineLvl w:val="0"/>
    </w:pPr>
    <w:rPr>
      <w:b/>
      <w:bCs/>
      <w:kern w:val="44"/>
      <w:sz w:val="44"/>
      <w:szCs w:val="44"/>
    </w:rPr>
  </w:style>
  <w:style w:type="paragraph" w:styleId="3">
    <w:name w:val="heading 2"/>
    <w:basedOn w:val="1"/>
    <w:next w:val="1"/>
    <w:link w:val="44"/>
    <w:qFormat/>
    <w:uiPriority w:val="0"/>
    <w:pPr>
      <w:keepNext/>
      <w:keepLines/>
      <w:numPr>
        <w:ilvl w:val="1"/>
        <w:numId w:val="1"/>
      </w:numPr>
      <w:spacing w:after="120" w:line="360" w:lineRule="auto"/>
      <w:outlineLvl w:val="1"/>
    </w:pPr>
    <w:rPr>
      <w:rFonts w:ascii="Arial" w:hAnsi="Arial" w:cs="Times New Roman"/>
      <w:b/>
      <w:bCs/>
      <w:sz w:val="30"/>
      <w:szCs w:val="32"/>
    </w:rPr>
  </w:style>
  <w:style w:type="paragraph" w:styleId="4">
    <w:name w:val="heading 3"/>
    <w:basedOn w:val="1"/>
    <w:next w:val="5"/>
    <w:link w:val="45"/>
    <w:qFormat/>
    <w:uiPriority w:val="0"/>
    <w:pPr>
      <w:keepNext/>
      <w:keepLines/>
      <w:tabs>
        <w:tab w:val="left" w:pos="1260"/>
      </w:tabs>
      <w:spacing w:before="260" w:after="260" w:line="416" w:lineRule="auto"/>
      <w:ind w:left="1260" w:hanging="720"/>
      <w:outlineLvl w:val="2"/>
    </w:pPr>
    <w:rPr>
      <w:rFonts w:ascii="Times New Roman" w:hAnsi="Times New Roman" w:eastAsia="宋体" w:cs="Times New Roman"/>
      <w:b/>
      <w:bCs/>
      <w:sz w:val="30"/>
      <w:szCs w:val="32"/>
    </w:rPr>
  </w:style>
  <w:style w:type="paragraph" w:styleId="6">
    <w:name w:val="heading 4"/>
    <w:basedOn w:val="1"/>
    <w:next w:val="1"/>
    <w:link w:val="46"/>
    <w:qFormat/>
    <w:uiPriority w:val="0"/>
    <w:pPr>
      <w:keepNext/>
      <w:keepLines/>
      <w:tabs>
        <w:tab w:val="left" w:pos="864"/>
      </w:tabs>
      <w:spacing w:before="280" w:after="290" w:line="376" w:lineRule="auto"/>
      <w:ind w:left="864" w:hanging="864"/>
      <w:outlineLvl w:val="3"/>
    </w:pPr>
    <w:rPr>
      <w:rFonts w:ascii="Arial" w:hAnsi="Arial" w:cs="Times New Roman"/>
      <w:b/>
      <w:bCs/>
      <w:sz w:val="24"/>
      <w:szCs w:val="28"/>
    </w:rPr>
  </w:style>
  <w:style w:type="paragraph" w:styleId="7">
    <w:name w:val="heading 5"/>
    <w:basedOn w:val="1"/>
    <w:next w:val="1"/>
    <w:link w:val="47"/>
    <w:qFormat/>
    <w:uiPriority w:val="0"/>
    <w:pPr>
      <w:keepNext/>
      <w:keepLines/>
      <w:tabs>
        <w:tab w:val="left" w:pos="1008"/>
      </w:tabs>
      <w:spacing w:before="280" w:after="290" w:line="376" w:lineRule="auto"/>
      <w:ind w:left="1008" w:hanging="1008"/>
      <w:outlineLvl w:val="4"/>
    </w:pPr>
    <w:rPr>
      <w:rFonts w:ascii="Times New Roman" w:hAnsi="Times New Roman" w:eastAsia="宋体" w:cs="Times New Roman"/>
      <w:b/>
      <w:bCs/>
      <w:sz w:val="24"/>
      <w:szCs w:val="28"/>
    </w:rPr>
  </w:style>
  <w:style w:type="paragraph" w:styleId="8">
    <w:name w:val="heading 6"/>
    <w:basedOn w:val="1"/>
    <w:next w:val="1"/>
    <w:link w:val="48"/>
    <w:qFormat/>
    <w:uiPriority w:val="0"/>
    <w:pPr>
      <w:keepNext/>
      <w:keepLines/>
      <w:tabs>
        <w:tab w:val="left" w:pos="2232"/>
      </w:tabs>
      <w:spacing w:before="240" w:after="64" w:line="320" w:lineRule="auto"/>
      <w:ind w:left="2232" w:hanging="1152"/>
      <w:outlineLvl w:val="5"/>
    </w:pPr>
    <w:rPr>
      <w:rFonts w:ascii="Arial" w:hAnsi="Arial" w:eastAsia="黑体" w:cs="Times New Roman"/>
      <w:b/>
      <w:bCs/>
      <w:sz w:val="24"/>
      <w:szCs w:val="20"/>
    </w:rPr>
  </w:style>
  <w:style w:type="paragraph" w:styleId="9">
    <w:name w:val="heading 7"/>
    <w:basedOn w:val="1"/>
    <w:next w:val="1"/>
    <w:link w:val="49"/>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sz w:val="24"/>
      <w:szCs w:val="20"/>
    </w:rPr>
  </w:style>
  <w:style w:type="paragraph" w:styleId="10">
    <w:name w:val="heading 8"/>
    <w:basedOn w:val="1"/>
    <w:next w:val="1"/>
    <w:link w:val="50"/>
    <w:qFormat/>
    <w:uiPriority w:val="0"/>
    <w:pPr>
      <w:keepNext/>
      <w:keepLines/>
      <w:tabs>
        <w:tab w:val="left" w:pos="1440"/>
      </w:tabs>
      <w:spacing w:before="240" w:after="64" w:line="320" w:lineRule="auto"/>
      <w:ind w:left="1440" w:hanging="1440"/>
      <w:outlineLvl w:val="7"/>
    </w:pPr>
    <w:rPr>
      <w:rFonts w:ascii="Arial" w:hAnsi="Arial" w:eastAsia="黑体" w:cs="Times New Roman"/>
      <w:sz w:val="24"/>
      <w:szCs w:val="20"/>
    </w:rPr>
  </w:style>
  <w:style w:type="paragraph" w:styleId="11">
    <w:name w:val="heading 9"/>
    <w:basedOn w:val="1"/>
    <w:next w:val="1"/>
    <w:link w:val="51"/>
    <w:qFormat/>
    <w:uiPriority w:val="0"/>
    <w:pPr>
      <w:keepNext/>
      <w:keepLines/>
      <w:tabs>
        <w:tab w:val="left" w:pos="1584"/>
      </w:tabs>
      <w:spacing w:before="240" w:after="64" w:line="320" w:lineRule="auto"/>
      <w:ind w:left="1584" w:hanging="1584"/>
      <w:outlineLvl w:val="8"/>
    </w:pPr>
    <w:rPr>
      <w:rFonts w:ascii="Arial" w:hAnsi="Arial" w:eastAsia="黑体" w:cs="Times New Roman"/>
      <w:sz w:val="24"/>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customStyle="1" w:styleId="5">
    <w:name w:val="Normal Indented"/>
    <w:basedOn w:val="1"/>
    <w:qFormat/>
    <w:uiPriority w:val="0"/>
    <w:pPr>
      <w:wordWrap w:val="0"/>
      <w:ind w:left="720"/>
    </w:pPr>
    <w:rPr>
      <w:rFonts w:ascii="Calibri" w:hAnsi="Calibri" w:eastAsia="宋体"/>
      <w:kern w:val="20"/>
    </w:rPr>
  </w:style>
  <w:style w:type="paragraph" w:styleId="12">
    <w:name w:val="Normal Indent"/>
    <w:basedOn w:val="1"/>
    <w:qFormat/>
    <w:uiPriority w:val="0"/>
    <w:pPr>
      <w:widowControl/>
      <w:spacing w:after="120"/>
      <w:ind w:left="720"/>
      <w:jc w:val="left"/>
    </w:pPr>
    <w:rPr>
      <w:rFonts w:ascii="Times New Roman" w:hAnsi="Times New Roman" w:cs="Times New Roman"/>
      <w:kern w:val="20"/>
      <w:sz w:val="20"/>
      <w:szCs w:val="20"/>
      <w:lang w:eastAsia="en-US"/>
    </w:rPr>
  </w:style>
  <w:style w:type="paragraph" w:styleId="13">
    <w:name w:val="caption"/>
    <w:basedOn w:val="1"/>
    <w:next w:val="1"/>
    <w:qFormat/>
    <w:uiPriority w:val="0"/>
    <w:pPr>
      <w:widowControl/>
      <w:spacing w:before="120" w:after="120"/>
      <w:jc w:val="left"/>
    </w:pPr>
    <w:rPr>
      <w:rFonts w:ascii="Times New Roman" w:hAnsi="Times New Roman" w:eastAsia="宋体" w:cs="Times New Roman"/>
      <w:kern w:val="20"/>
      <w:sz w:val="20"/>
      <w:szCs w:val="20"/>
    </w:rPr>
  </w:style>
  <w:style w:type="paragraph" w:styleId="14">
    <w:name w:val="List Bullet"/>
    <w:basedOn w:val="1"/>
    <w:qFormat/>
    <w:uiPriority w:val="0"/>
    <w:pPr>
      <w:widowControl/>
      <w:spacing w:after="120"/>
      <w:jc w:val="left"/>
    </w:pPr>
    <w:rPr>
      <w:rFonts w:ascii="Times New Roman" w:hAnsi="Times New Roman" w:cs="Times New Roman"/>
      <w:kern w:val="20"/>
      <w:sz w:val="20"/>
      <w:szCs w:val="20"/>
      <w:lang w:eastAsia="en-US"/>
    </w:rPr>
  </w:style>
  <w:style w:type="paragraph" w:styleId="15">
    <w:name w:val="Document Map"/>
    <w:basedOn w:val="1"/>
    <w:link w:val="54"/>
    <w:qFormat/>
    <w:uiPriority w:val="99"/>
    <w:pPr>
      <w:shd w:val="clear" w:color="auto" w:fill="000080"/>
    </w:pPr>
    <w:rPr>
      <w:rFonts w:ascii="Calibri" w:hAnsi="Calibri" w:eastAsia="宋体" w:cs="Times New Roman"/>
    </w:rPr>
  </w:style>
  <w:style w:type="paragraph" w:styleId="16">
    <w:name w:val="annotation text"/>
    <w:basedOn w:val="1"/>
    <w:link w:val="52"/>
    <w:unhideWhenUsed/>
    <w:qFormat/>
    <w:uiPriority w:val="0"/>
    <w:pPr>
      <w:jc w:val="left"/>
    </w:pPr>
  </w:style>
  <w:style w:type="paragraph" w:styleId="17">
    <w:name w:val="Body Text"/>
    <w:basedOn w:val="1"/>
    <w:link w:val="128"/>
    <w:qFormat/>
    <w:uiPriority w:val="0"/>
    <w:rPr>
      <w:rFonts w:ascii="Arial" w:hAnsi="Arial" w:eastAsia="宋体" w:cs="Arial"/>
      <w:sz w:val="24"/>
      <w:szCs w:val="24"/>
    </w:rPr>
  </w:style>
  <w:style w:type="paragraph" w:styleId="18">
    <w:name w:val="Body Text Indent"/>
    <w:basedOn w:val="1"/>
    <w:link w:val="126"/>
    <w:qFormat/>
    <w:uiPriority w:val="0"/>
    <w:pPr>
      <w:widowControl/>
      <w:spacing w:before="120" w:after="120"/>
      <w:ind w:left="284" w:leftChars="142"/>
      <w:jc w:val="left"/>
    </w:pPr>
    <w:rPr>
      <w:rFonts w:ascii="宋体" w:hAnsi="宋体" w:eastAsia="宋体" w:cs="Times New Roman"/>
      <w:kern w:val="0"/>
      <w:sz w:val="20"/>
      <w:szCs w:val="20"/>
    </w:rPr>
  </w:style>
  <w:style w:type="paragraph" w:styleId="19">
    <w:name w:val="toc 3"/>
    <w:basedOn w:val="1"/>
    <w:next w:val="1"/>
    <w:unhideWhenUsed/>
    <w:qFormat/>
    <w:uiPriority w:val="0"/>
    <w:pPr>
      <w:ind w:left="840" w:leftChars="400"/>
    </w:pPr>
  </w:style>
  <w:style w:type="paragraph" w:styleId="20">
    <w:name w:val="Date"/>
    <w:basedOn w:val="1"/>
    <w:next w:val="1"/>
    <w:link w:val="140"/>
    <w:unhideWhenUsed/>
    <w:qFormat/>
    <w:uiPriority w:val="99"/>
    <w:pPr>
      <w:ind w:left="100" w:leftChars="2500"/>
    </w:pPr>
  </w:style>
  <w:style w:type="paragraph" w:styleId="21">
    <w:name w:val="Body Text Indent 2"/>
    <w:basedOn w:val="1"/>
    <w:link w:val="55"/>
    <w:qFormat/>
    <w:uiPriority w:val="0"/>
    <w:pPr>
      <w:spacing w:after="120" w:line="480" w:lineRule="auto"/>
      <w:ind w:left="420" w:leftChars="200"/>
    </w:pPr>
    <w:rPr>
      <w:rFonts w:ascii="Times New Roman" w:hAnsi="Times New Roman" w:eastAsia="宋体" w:cs="Times New Roman"/>
      <w:szCs w:val="24"/>
    </w:rPr>
  </w:style>
  <w:style w:type="paragraph" w:styleId="22">
    <w:name w:val="endnote text"/>
    <w:basedOn w:val="1"/>
    <w:link w:val="121"/>
    <w:semiHidden/>
    <w:qFormat/>
    <w:uiPriority w:val="0"/>
    <w:pPr>
      <w:widowControl/>
      <w:spacing w:before="120" w:after="120"/>
      <w:jc w:val="left"/>
    </w:pPr>
    <w:rPr>
      <w:rFonts w:ascii="Times New Roman" w:hAnsi="Times New Roman"/>
      <w:kern w:val="0"/>
      <w:sz w:val="20"/>
      <w:szCs w:val="20"/>
    </w:rPr>
  </w:style>
  <w:style w:type="paragraph" w:styleId="23">
    <w:name w:val="Balloon Text"/>
    <w:basedOn w:val="1"/>
    <w:link w:val="56"/>
    <w:unhideWhenUsed/>
    <w:qFormat/>
    <w:uiPriority w:val="0"/>
    <w:rPr>
      <w:sz w:val="18"/>
      <w:szCs w:val="18"/>
    </w:rPr>
  </w:style>
  <w:style w:type="paragraph" w:styleId="24">
    <w:name w:val="footer"/>
    <w:basedOn w:val="1"/>
    <w:link w:val="57"/>
    <w:unhideWhenUsed/>
    <w:qFormat/>
    <w:uiPriority w:val="0"/>
    <w:pPr>
      <w:tabs>
        <w:tab w:val="center" w:pos="4153"/>
        <w:tab w:val="right" w:pos="8306"/>
      </w:tabs>
      <w:snapToGrid w:val="0"/>
      <w:jc w:val="left"/>
    </w:pPr>
    <w:rPr>
      <w:sz w:val="18"/>
      <w:szCs w:val="18"/>
    </w:rPr>
  </w:style>
  <w:style w:type="paragraph" w:styleId="25">
    <w:name w:val="header"/>
    <w:basedOn w:val="1"/>
    <w:link w:val="58"/>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unhideWhenUsed/>
    <w:qFormat/>
    <w:uiPriority w:val="39"/>
  </w:style>
  <w:style w:type="paragraph" w:styleId="27">
    <w:name w:val="Subtitle"/>
    <w:basedOn w:val="1"/>
    <w:next w:val="1"/>
    <w:link w:val="59"/>
    <w:qFormat/>
    <w:uiPriority w:val="0"/>
    <w:pPr>
      <w:spacing w:before="240" w:after="60" w:line="312" w:lineRule="auto"/>
      <w:jc w:val="center"/>
      <w:outlineLvl w:val="1"/>
    </w:pPr>
    <w:rPr>
      <w:rFonts w:eastAsia="宋体" w:asciiTheme="majorHAnsi" w:hAnsiTheme="majorHAnsi" w:cstheme="majorBidi"/>
      <w:b/>
      <w:bCs/>
      <w:kern w:val="28"/>
      <w:sz w:val="32"/>
      <w:szCs w:val="32"/>
    </w:rPr>
  </w:style>
  <w:style w:type="paragraph" w:styleId="28">
    <w:name w:val="footnote text"/>
    <w:basedOn w:val="1"/>
    <w:link w:val="129"/>
    <w:semiHidden/>
    <w:qFormat/>
    <w:uiPriority w:val="0"/>
    <w:pPr>
      <w:widowControl/>
      <w:tabs>
        <w:tab w:val="left" w:pos="360"/>
      </w:tabs>
      <w:spacing w:before="120" w:after="120" w:line="200" w:lineRule="exact"/>
      <w:ind w:left="360" w:hanging="360"/>
      <w:jc w:val="left"/>
    </w:pPr>
    <w:rPr>
      <w:rFonts w:ascii="Times New Roman" w:hAnsi="Times New Roman"/>
      <w:kern w:val="20"/>
      <w:sz w:val="20"/>
      <w:szCs w:val="20"/>
    </w:rPr>
  </w:style>
  <w:style w:type="paragraph" w:styleId="29">
    <w:name w:val="toc 2"/>
    <w:basedOn w:val="1"/>
    <w:next w:val="1"/>
    <w:unhideWhenUsed/>
    <w:qFormat/>
    <w:uiPriority w:val="0"/>
    <w:pPr>
      <w:ind w:left="420" w:leftChars="200"/>
    </w:pPr>
  </w:style>
  <w:style w:type="paragraph" w:styleId="30">
    <w:name w:val="HTML Preformatted"/>
    <w:basedOn w:val="1"/>
    <w:link w:val="6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paragraph" w:styleId="31">
    <w:name w:val="Normal (Web)"/>
    <w:basedOn w:val="1"/>
    <w:unhideWhenUsed/>
    <w:qFormat/>
    <w:uiPriority w:val="99"/>
    <w:rPr>
      <w:sz w:val="24"/>
    </w:rPr>
  </w:style>
  <w:style w:type="paragraph" w:styleId="32">
    <w:name w:val="Title"/>
    <w:basedOn w:val="1"/>
    <w:next w:val="1"/>
    <w:link w:val="61"/>
    <w:qFormat/>
    <w:uiPriority w:val="0"/>
    <w:pPr>
      <w:jc w:val="center"/>
    </w:pPr>
    <w:rPr>
      <w:rFonts w:ascii="Arial" w:hAnsi="Arial" w:eastAsia="宋体" w:cs="Times New Roman"/>
      <w:b/>
      <w:kern w:val="0"/>
      <w:sz w:val="36"/>
      <w:szCs w:val="20"/>
    </w:rPr>
  </w:style>
  <w:style w:type="paragraph" w:styleId="33">
    <w:name w:val="annotation subject"/>
    <w:basedOn w:val="16"/>
    <w:next w:val="16"/>
    <w:link w:val="53"/>
    <w:unhideWhenUsed/>
    <w:qFormat/>
    <w:uiPriority w:val="0"/>
    <w:rPr>
      <w:rFonts w:ascii="Calibri" w:hAnsi="Calibri" w:eastAsia="宋体" w:cs="Times New Roman"/>
      <w:b/>
      <w:bCs/>
      <w:kern w:val="0"/>
      <w:sz w:val="20"/>
      <w:szCs w:val="20"/>
      <w:lang w:val="zh-CN"/>
    </w:rPr>
  </w:style>
  <w:style w:type="table" w:styleId="35">
    <w:name w:val="Table Grid"/>
    <w:basedOn w:val="34"/>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styleId="37">
    <w:name w:val="Strong"/>
    <w:basedOn w:val="36"/>
    <w:qFormat/>
    <w:uiPriority w:val="0"/>
    <w:rPr>
      <w:b/>
      <w:bCs/>
    </w:rPr>
  </w:style>
  <w:style w:type="character" w:styleId="38">
    <w:name w:val="page number"/>
    <w:basedOn w:val="36"/>
    <w:qFormat/>
    <w:uiPriority w:val="0"/>
  </w:style>
  <w:style w:type="character" w:styleId="39">
    <w:name w:val="FollowedHyperlink"/>
    <w:basedOn w:val="36"/>
    <w:unhideWhenUsed/>
    <w:qFormat/>
    <w:uiPriority w:val="0"/>
    <w:rPr>
      <w:color w:val="954F72" w:themeColor="followedHyperlink"/>
      <w:u w:val="single"/>
      <w14:textFill>
        <w14:solidFill>
          <w14:schemeClr w14:val="folHlink"/>
        </w14:solidFill>
      </w14:textFill>
    </w:rPr>
  </w:style>
  <w:style w:type="character" w:styleId="40">
    <w:name w:val="Emphasis"/>
    <w:qFormat/>
    <w:uiPriority w:val="0"/>
    <w:rPr>
      <w:rFonts w:ascii="Times New Roman" w:hAnsi="Times New Roman" w:cs="Times New Roman"/>
      <w:i/>
      <w:iCs/>
      <w:kern w:val="20"/>
      <w:sz w:val="20"/>
      <w:u w:val="none"/>
    </w:rPr>
  </w:style>
  <w:style w:type="character" w:styleId="41">
    <w:name w:val="Hyperlink"/>
    <w:qFormat/>
    <w:uiPriority w:val="99"/>
    <w:rPr>
      <w:color w:val="0000FF"/>
      <w:u w:val="single"/>
    </w:rPr>
  </w:style>
  <w:style w:type="character" w:styleId="42">
    <w:name w:val="annotation reference"/>
    <w:unhideWhenUsed/>
    <w:qFormat/>
    <w:uiPriority w:val="0"/>
    <w:rPr>
      <w:sz w:val="21"/>
      <w:szCs w:val="21"/>
    </w:rPr>
  </w:style>
  <w:style w:type="character" w:customStyle="1" w:styleId="43">
    <w:name w:val="标题 1 Char"/>
    <w:basedOn w:val="36"/>
    <w:link w:val="2"/>
    <w:qFormat/>
    <w:uiPriority w:val="9"/>
    <w:rPr>
      <w:b/>
      <w:bCs/>
      <w:kern w:val="44"/>
      <w:sz w:val="44"/>
      <w:szCs w:val="44"/>
    </w:rPr>
  </w:style>
  <w:style w:type="character" w:customStyle="1" w:styleId="44">
    <w:name w:val="标题 2 Char"/>
    <w:basedOn w:val="36"/>
    <w:link w:val="3"/>
    <w:qFormat/>
    <w:uiPriority w:val="0"/>
    <w:rPr>
      <w:rFonts w:ascii="Arial" w:hAnsi="Arial" w:cs="Times New Roman"/>
      <w:b/>
      <w:bCs/>
      <w:kern w:val="2"/>
      <w:sz w:val="30"/>
      <w:szCs w:val="32"/>
    </w:rPr>
  </w:style>
  <w:style w:type="character" w:customStyle="1" w:styleId="45">
    <w:name w:val="标题 3 Char"/>
    <w:basedOn w:val="36"/>
    <w:link w:val="4"/>
    <w:qFormat/>
    <w:uiPriority w:val="9"/>
    <w:rPr>
      <w:rFonts w:ascii="Times New Roman" w:hAnsi="Times New Roman" w:eastAsia="宋体" w:cs="Times New Roman"/>
      <w:b/>
      <w:bCs/>
      <w:sz w:val="30"/>
      <w:szCs w:val="32"/>
    </w:rPr>
  </w:style>
  <w:style w:type="character" w:customStyle="1" w:styleId="46">
    <w:name w:val="标题 4 Char"/>
    <w:basedOn w:val="36"/>
    <w:link w:val="6"/>
    <w:qFormat/>
    <w:uiPriority w:val="0"/>
    <w:rPr>
      <w:rFonts w:ascii="Arial" w:hAnsi="Arial" w:cs="Times New Roman"/>
      <w:b/>
      <w:bCs/>
      <w:sz w:val="24"/>
      <w:szCs w:val="28"/>
    </w:rPr>
  </w:style>
  <w:style w:type="character" w:customStyle="1" w:styleId="47">
    <w:name w:val="标题 5 Char"/>
    <w:basedOn w:val="36"/>
    <w:link w:val="7"/>
    <w:qFormat/>
    <w:uiPriority w:val="0"/>
    <w:rPr>
      <w:rFonts w:ascii="Times New Roman" w:hAnsi="Times New Roman" w:eastAsia="宋体" w:cs="Times New Roman"/>
      <w:b/>
      <w:bCs/>
      <w:sz w:val="24"/>
      <w:szCs w:val="28"/>
    </w:rPr>
  </w:style>
  <w:style w:type="character" w:customStyle="1" w:styleId="48">
    <w:name w:val="标题 6 Char"/>
    <w:basedOn w:val="36"/>
    <w:link w:val="8"/>
    <w:qFormat/>
    <w:uiPriority w:val="0"/>
    <w:rPr>
      <w:rFonts w:ascii="Arial" w:hAnsi="Arial" w:eastAsia="黑体" w:cs="Times New Roman"/>
      <w:b/>
      <w:bCs/>
      <w:sz w:val="24"/>
      <w:szCs w:val="20"/>
    </w:rPr>
  </w:style>
  <w:style w:type="character" w:customStyle="1" w:styleId="49">
    <w:name w:val="标题 7 Char"/>
    <w:basedOn w:val="36"/>
    <w:link w:val="9"/>
    <w:qFormat/>
    <w:uiPriority w:val="0"/>
    <w:rPr>
      <w:rFonts w:ascii="Times New Roman" w:hAnsi="Times New Roman" w:eastAsia="宋体" w:cs="Times New Roman"/>
      <w:b/>
      <w:bCs/>
      <w:sz w:val="24"/>
      <w:szCs w:val="20"/>
    </w:rPr>
  </w:style>
  <w:style w:type="character" w:customStyle="1" w:styleId="50">
    <w:name w:val="标题 8 Char"/>
    <w:basedOn w:val="36"/>
    <w:link w:val="10"/>
    <w:qFormat/>
    <w:uiPriority w:val="0"/>
    <w:rPr>
      <w:rFonts w:ascii="Arial" w:hAnsi="Arial" w:eastAsia="黑体" w:cs="Times New Roman"/>
      <w:sz w:val="24"/>
      <w:szCs w:val="20"/>
    </w:rPr>
  </w:style>
  <w:style w:type="character" w:customStyle="1" w:styleId="51">
    <w:name w:val="标题 9 Char"/>
    <w:basedOn w:val="36"/>
    <w:link w:val="11"/>
    <w:qFormat/>
    <w:uiPriority w:val="0"/>
    <w:rPr>
      <w:rFonts w:ascii="Arial" w:hAnsi="Arial" w:eastAsia="黑体" w:cs="Times New Roman"/>
      <w:sz w:val="24"/>
      <w:szCs w:val="21"/>
    </w:rPr>
  </w:style>
  <w:style w:type="character" w:customStyle="1" w:styleId="52">
    <w:name w:val="批注文字 Char"/>
    <w:basedOn w:val="36"/>
    <w:link w:val="16"/>
    <w:qFormat/>
    <w:uiPriority w:val="99"/>
  </w:style>
  <w:style w:type="character" w:customStyle="1" w:styleId="53">
    <w:name w:val="批注主题 Char"/>
    <w:basedOn w:val="52"/>
    <w:link w:val="33"/>
    <w:qFormat/>
    <w:uiPriority w:val="99"/>
    <w:rPr>
      <w:rFonts w:ascii="Calibri" w:hAnsi="Calibri" w:eastAsia="宋体" w:cs="Times New Roman"/>
      <w:b/>
      <w:bCs/>
      <w:kern w:val="0"/>
      <w:sz w:val="20"/>
      <w:szCs w:val="20"/>
      <w:lang w:val="zh-CN"/>
    </w:rPr>
  </w:style>
  <w:style w:type="character" w:customStyle="1" w:styleId="54">
    <w:name w:val="文档结构图 Char"/>
    <w:basedOn w:val="36"/>
    <w:link w:val="15"/>
    <w:semiHidden/>
    <w:qFormat/>
    <w:uiPriority w:val="99"/>
    <w:rPr>
      <w:rFonts w:ascii="Calibri" w:hAnsi="Calibri" w:eastAsia="宋体" w:cs="Times New Roman"/>
      <w:shd w:val="clear" w:color="auto" w:fill="000080"/>
    </w:rPr>
  </w:style>
  <w:style w:type="character" w:customStyle="1" w:styleId="55">
    <w:name w:val="正文文本缩进 2 Char"/>
    <w:basedOn w:val="36"/>
    <w:link w:val="21"/>
    <w:qFormat/>
    <w:uiPriority w:val="0"/>
    <w:rPr>
      <w:rFonts w:ascii="Times New Roman" w:hAnsi="Times New Roman" w:eastAsia="宋体" w:cs="Times New Roman"/>
      <w:szCs w:val="24"/>
    </w:rPr>
  </w:style>
  <w:style w:type="character" w:customStyle="1" w:styleId="56">
    <w:name w:val="批注框文本 Char"/>
    <w:basedOn w:val="36"/>
    <w:link w:val="23"/>
    <w:qFormat/>
    <w:uiPriority w:val="99"/>
    <w:rPr>
      <w:sz w:val="18"/>
      <w:szCs w:val="18"/>
    </w:rPr>
  </w:style>
  <w:style w:type="character" w:customStyle="1" w:styleId="57">
    <w:name w:val="页脚 Char"/>
    <w:basedOn w:val="36"/>
    <w:link w:val="24"/>
    <w:qFormat/>
    <w:uiPriority w:val="99"/>
    <w:rPr>
      <w:sz w:val="18"/>
      <w:szCs w:val="18"/>
    </w:rPr>
  </w:style>
  <w:style w:type="character" w:customStyle="1" w:styleId="58">
    <w:name w:val="页眉 Char1"/>
    <w:basedOn w:val="36"/>
    <w:link w:val="25"/>
    <w:qFormat/>
    <w:uiPriority w:val="99"/>
    <w:rPr>
      <w:sz w:val="18"/>
      <w:szCs w:val="18"/>
    </w:rPr>
  </w:style>
  <w:style w:type="character" w:customStyle="1" w:styleId="59">
    <w:name w:val="副标题 Char"/>
    <w:basedOn w:val="36"/>
    <w:link w:val="27"/>
    <w:qFormat/>
    <w:uiPriority w:val="0"/>
    <w:rPr>
      <w:rFonts w:eastAsia="宋体" w:asciiTheme="majorHAnsi" w:hAnsiTheme="majorHAnsi" w:cstheme="majorBidi"/>
      <w:b/>
      <w:bCs/>
      <w:kern w:val="28"/>
      <w:sz w:val="32"/>
      <w:szCs w:val="32"/>
    </w:rPr>
  </w:style>
  <w:style w:type="character" w:customStyle="1" w:styleId="60">
    <w:name w:val="HTML 预设格式 Char"/>
    <w:link w:val="30"/>
    <w:qFormat/>
    <w:uiPriority w:val="0"/>
    <w:rPr>
      <w:rFonts w:ascii="宋体" w:hAnsi="宋体" w:cs="宋体"/>
      <w:sz w:val="24"/>
      <w:szCs w:val="24"/>
    </w:rPr>
  </w:style>
  <w:style w:type="character" w:customStyle="1" w:styleId="61">
    <w:name w:val="标题 Char"/>
    <w:basedOn w:val="36"/>
    <w:link w:val="32"/>
    <w:qFormat/>
    <w:uiPriority w:val="0"/>
    <w:rPr>
      <w:rFonts w:ascii="Arial" w:hAnsi="Arial" w:eastAsia="宋体" w:cs="Times New Roman"/>
      <w:b/>
      <w:kern w:val="0"/>
      <w:sz w:val="36"/>
      <w:szCs w:val="20"/>
    </w:rPr>
  </w:style>
  <w:style w:type="paragraph" w:styleId="62">
    <w:name w:val="List Paragraph"/>
    <w:basedOn w:val="1"/>
    <w:link w:val="63"/>
    <w:qFormat/>
    <w:uiPriority w:val="34"/>
    <w:pPr>
      <w:ind w:firstLine="420" w:firstLineChars="200"/>
    </w:pPr>
  </w:style>
  <w:style w:type="character" w:customStyle="1" w:styleId="63">
    <w:name w:val="列出段落 Char"/>
    <w:basedOn w:val="36"/>
    <w:link w:val="62"/>
    <w:qFormat/>
    <w:uiPriority w:val="34"/>
  </w:style>
  <w:style w:type="paragraph" w:customStyle="1" w:styleId="64">
    <w:name w:val="User Table Header"/>
    <w:basedOn w:val="65"/>
    <w:next w:val="65"/>
    <w:qFormat/>
    <w:uiPriority w:val="0"/>
    <w:pPr>
      <w:keepNext/>
      <w:spacing w:before="40" w:after="20"/>
    </w:pPr>
    <w:rPr>
      <w:b/>
    </w:rPr>
  </w:style>
  <w:style w:type="paragraph" w:customStyle="1" w:styleId="65">
    <w:name w:val="User Table Body"/>
    <w:basedOn w:val="1"/>
    <w:qFormat/>
    <w:uiPriority w:val="0"/>
    <w:pPr>
      <w:spacing w:before="20" w:after="10"/>
      <w:jc w:val="left"/>
    </w:pPr>
    <w:rPr>
      <w:rFonts w:ascii="Arial" w:hAnsi="Arial" w:eastAsia="Times New Roman" w:cs="Arial"/>
      <w:kern w:val="20"/>
      <w:sz w:val="16"/>
      <w:szCs w:val="20"/>
      <w:lang w:eastAsia="de-DE"/>
    </w:rPr>
  </w:style>
  <w:style w:type="paragraph" w:customStyle="1" w:styleId="66">
    <w:name w:val="_Style 2"/>
    <w:basedOn w:val="1"/>
    <w:qFormat/>
    <w:uiPriority w:val="34"/>
    <w:pPr>
      <w:wordWrap w:val="0"/>
      <w:ind w:firstLine="420" w:firstLineChars="200"/>
    </w:pPr>
    <w:rPr>
      <w:rFonts w:ascii="Calibri" w:hAnsi="Calibri" w:eastAsia="宋体"/>
    </w:rPr>
  </w:style>
  <w:style w:type="paragraph" w:styleId="67">
    <w:name w:val="No Spacing"/>
    <w:link w:val="68"/>
    <w:qFormat/>
    <w:uiPriority w:val="0"/>
    <w:rPr>
      <w:rFonts w:asciiTheme="minorHAnsi" w:hAnsiTheme="minorHAnsi" w:eastAsiaTheme="minorEastAsia" w:cstheme="minorBidi"/>
      <w:sz w:val="22"/>
      <w:szCs w:val="22"/>
      <w:lang w:val="en-US" w:eastAsia="zh-CN" w:bidi="ar-SA"/>
    </w:rPr>
  </w:style>
  <w:style w:type="character" w:customStyle="1" w:styleId="68">
    <w:name w:val="无间隔 Char1"/>
    <w:basedOn w:val="36"/>
    <w:link w:val="67"/>
    <w:qFormat/>
    <w:uiPriority w:val="0"/>
    <w:rPr>
      <w:kern w:val="0"/>
      <w:sz w:val="22"/>
    </w:rPr>
  </w:style>
  <w:style w:type="character" w:customStyle="1" w:styleId="69">
    <w:name w:val="页脚 Char Char"/>
    <w:qFormat/>
    <w:uiPriority w:val="0"/>
    <w:rPr>
      <w:kern w:val="2"/>
      <w:sz w:val="18"/>
      <w:szCs w:val="18"/>
    </w:rPr>
  </w:style>
  <w:style w:type="character" w:customStyle="1" w:styleId="70">
    <w:name w:val="页眉 Char Char"/>
    <w:qFormat/>
    <w:uiPriority w:val="0"/>
    <w:rPr>
      <w:kern w:val="2"/>
      <w:sz w:val="18"/>
      <w:szCs w:val="18"/>
    </w:rPr>
  </w:style>
  <w:style w:type="character" w:customStyle="1" w:styleId="71">
    <w:name w:val="HTML 预设格式 Char1"/>
    <w:basedOn w:val="36"/>
    <w:semiHidden/>
    <w:qFormat/>
    <w:uiPriority w:val="99"/>
    <w:rPr>
      <w:rFonts w:ascii="Courier New" w:hAnsi="Courier New" w:cs="Courier New"/>
      <w:sz w:val="20"/>
      <w:szCs w:val="20"/>
    </w:rPr>
  </w:style>
  <w:style w:type="character" w:customStyle="1" w:styleId="72">
    <w:name w:val="t1"/>
    <w:qFormat/>
    <w:uiPriority w:val="0"/>
    <w:rPr>
      <w:color w:val="990000"/>
    </w:rPr>
  </w:style>
  <w:style w:type="character" w:customStyle="1" w:styleId="73">
    <w:name w:val="m1"/>
    <w:qFormat/>
    <w:uiPriority w:val="0"/>
    <w:rPr>
      <w:color w:val="0000FF"/>
    </w:rPr>
  </w:style>
  <w:style w:type="character" w:customStyle="1" w:styleId="74">
    <w:name w:val="tx1"/>
    <w:qFormat/>
    <w:uiPriority w:val="0"/>
    <w:rPr>
      <w:b/>
      <w:bCs/>
    </w:rPr>
  </w:style>
  <w:style w:type="paragraph" w:customStyle="1" w:styleId="75">
    <w:name w:val="样式1"/>
    <w:basedOn w:val="76"/>
    <w:link w:val="77"/>
    <w:qFormat/>
    <w:uiPriority w:val="0"/>
    <w:pPr>
      <w:tabs>
        <w:tab w:val="left" w:pos="1080"/>
      </w:tabs>
    </w:pPr>
  </w:style>
  <w:style w:type="paragraph" w:customStyle="1" w:styleId="76">
    <w:name w:val="易联众"/>
    <w:basedOn w:val="3"/>
    <w:qFormat/>
    <w:uiPriority w:val="0"/>
    <w:pPr>
      <w:tabs>
        <w:tab w:val="left" w:pos="1080"/>
      </w:tabs>
      <w:ind w:left="1020" w:hanging="420"/>
    </w:pPr>
    <w:rPr>
      <w:rFonts w:ascii="Cambria" w:hAnsi="Cambria" w:eastAsia="宋体"/>
    </w:rPr>
  </w:style>
  <w:style w:type="character" w:customStyle="1" w:styleId="77">
    <w:name w:val="样式1 Char"/>
    <w:basedOn w:val="45"/>
    <w:link w:val="75"/>
    <w:qFormat/>
    <w:uiPriority w:val="0"/>
    <w:rPr>
      <w:rFonts w:ascii="Cambria" w:hAnsi="Cambria" w:eastAsia="宋体" w:cs="Times New Roman"/>
      <w:kern w:val="2"/>
      <w:sz w:val="30"/>
      <w:szCs w:val="32"/>
    </w:rPr>
  </w:style>
  <w:style w:type="paragraph" w:customStyle="1" w:styleId="78">
    <w:name w:val="正文 + 黑色"/>
    <w:basedOn w:val="1"/>
    <w:qFormat/>
    <w:uiPriority w:val="0"/>
    <w:rPr>
      <w:rFonts w:ascii="宋体" w:hAnsi="宋体" w:eastAsia="宋体" w:cs="Times New Roman"/>
    </w:rPr>
  </w:style>
  <w:style w:type="paragraph" w:customStyle="1" w:styleId="79">
    <w:name w:val="PDC Normal"/>
    <w:basedOn w:val="1"/>
    <w:qFormat/>
    <w:uiPriority w:val="0"/>
    <w:pPr>
      <w:widowControl/>
      <w:spacing w:before="120" w:after="120"/>
      <w:jc w:val="left"/>
    </w:pPr>
    <w:rPr>
      <w:rFonts w:ascii="Arial" w:hAnsi="Arial" w:eastAsia="宋体" w:cs="Times New Roman"/>
      <w:kern w:val="0"/>
      <w:sz w:val="20"/>
      <w:szCs w:val="24"/>
      <w:lang w:val="en-CA" w:eastAsia="en-US"/>
    </w:rPr>
  </w:style>
  <w:style w:type="paragraph" w:customStyle="1" w:styleId="80">
    <w:name w:val="Msg Table Body"/>
    <w:basedOn w:val="1"/>
    <w:qFormat/>
    <w:uiPriority w:val="0"/>
    <w:pPr>
      <w:spacing w:after="120" w:line="240" w:lineRule="exact"/>
      <w:jc w:val="left"/>
    </w:pPr>
    <w:rPr>
      <w:rFonts w:ascii="Courier New" w:hAnsi="Courier New" w:eastAsia="Times New Roman" w:cs="Courier New"/>
      <w:kern w:val="20"/>
      <w:sz w:val="16"/>
      <w:szCs w:val="20"/>
      <w:lang w:eastAsia="en-US"/>
    </w:rPr>
  </w:style>
  <w:style w:type="paragraph" w:customStyle="1" w:styleId="81">
    <w:name w:val="Example"/>
    <w:basedOn w:val="1"/>
    <w:qFormat/>
    <w:uiPriority w:val="0"/>
    <w:pPr>
      <w:keepNext/>
      <w:keepLines/>
      <w:widowControl/>
      <w:spacing w:after="120"/>
      <w:ind w:left="1872" w:hanging="360"/>
      <w:jc w:val="left"/>
    </w:pPr>
    <w:rPr>
      <w:rFonts w:ascii="LinePrinter" w:hAnsi="LinePrinter" w:eastAsia="Times New Roman" w:cs="Times New Roman"/>
      <w:kern w:val="17"/>
      <w:sz w:val="16"/>
      <w:szCs w:val="20"/>
      <w:lang w:eastAsia="en-US"/>
    </w:rPr>
  </w:style>
  <w:style w:type="character" w:customStyle="1" w:styleId="82">
    <w:name w:val="web-item2"/>
    <w:basedOn w:val="36"/>
    <w:qFormat/>
    <w:uiPriority w:val="0"/>
    <w:rPr>
      <w:sz w:val="13"/>
      <w:szCs w:val="13"/>
    </w:rPr>
  </w:style>
  <w:style w:type="character" w:customStyle="1" w:styleId="83">
    <w:name w:val="Normal Indented Char"/>
    <w:basedOn w:val="36"/>
    <w:qFormat/>
    <w:uiPriority w:val="0"/>
    <w:rPr>
      <w:rFonts w:ascii="Times New Roman" w:hAnsi="Times New Roman" w:cs="Times New Roman"/>
      <w:kern w:val="20"/>
      <w:sz w:val="20"/>
      <w:u w:val="none"/>
      <w:lang w:val="en-US" w:eastAsia="en-US" w:bidi="ar-SA"/>
    </w:rPr>
  </w:style>
  <w:style w:type="paragraph" w:customStyle="1" w:styleId="84">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85">
    <w:name w:val="User Table Caption"/>
    <w:basedOn w:val="1"/>
    <w:next w:val="1"/>
    <w:qFormat/>
    <w:uiPriority w:val="0"/>
    <w:pPr>
      <w:keepNext/>
      <w:widowControl/>
      <w:tabs>
        <w:tab w:val="left" w:pos="900"/>
      </w:tabs>
      <w:spacing w:before="180" w:after="60"/>
      <w:jc w:val="center"/>
    </w:pPr>
    <w:rPr>
      <w:rFonts w:ascii="Times New Roman" w:hAnsi="Times New Roman" w:cs="Times New Roman"/>
      <w:kern w:val="20"/>
      <w:sz w:val="20"/>
      <w:szCs w:val="20"/>
      <w:lang w:eastAsia="en-US"/>
    </w:rPr>
  </w:style>
  <w:style w:type="paragraph" w:customStyle="1" w:styleId="86">
    <w:name w:val="HL7 Table Caption"/>
    <w:basedOn w:val="1"/>
    <w:next w:val="1"/>
    <w:qFormat/>
    <w:uiPriority w:val="0"/>
    <w:pPr>
      <w:keepNext/>
      <w:widowControl/>
      <w:spacing w:before="180" w:after="60"/>
      <w:jc w:val="center"/>
    </w:pPr>
    <w:rPr>
      <w:rFonts w:ascii="Times New Roman" w:hAnsi="Times New Roman" w:eastAsia="Times New Roman" w:cs="Times New Roman"/>
      <w:kern w:val="20"/>
      <w:sz w:val="20"/>
      <w:szCs w:val="20"/>
      <w:lang w:eastAsia="en-US"/>
    </w:rPr>
  </w:style>
  <w:style w:type="paragraph" w:customStyle="1" w:styleId="87">
    <w:name w:val="HL7 Table Header"/>
    <w:basedOn w:val="88"/>
    <w:next w:val="88"/>
    <w:qFormat/>
    <w:uiPriority w:val="0"/>
    <w:pPr>
      <w:keepNext/>
      <w:spacing w:after="20"/>
    </w:pPr>
    <w:rPr>
      <w:b/>
    </w:rPr>
  </w:style>
  <w:style w:type="paragraph" w:customStyle="1" w:styleId="88">
    <w:name w:val="HL7 Table Body"/>
    <w:basedOn w:val="1"/>
    <w:qFormat/>
    <w:uiPriority w:val="0"/>
    <w:pPr>
      <w:spacing w:before="20" w:after="10"/>
      <w:jc w:val="left"/>
    </w:pPr>
    <w:rPr>
      <w:rFonts w:ascii="Arial" w:hAnsi="Arial" w:eastAsia="Times New Roman" w:cs="Arial"/>
      <w:kern w:val="20"/>
      <w:sz w:val="16"/>
      <w:szCs w:val="20"/>
      <w:lang w:eastAsia="en-US"/>
    </w:rPr>
  </w:style>
  <w:style w:type="paragraph" w:customStyle="1" w:styleId="89">
    <w:name w:val="Normal List"/>
    <w:basedOn w:val="1"/>
    <w:qFormat/>
    <w:uiPriority w:val="0"/>
    <w:pPr>
      <w:widowControl/>
      <w:spacing w:after="120"/>
      <w:ind w:left="720"/>
      <w:jc w:val="left"/>
    </w:pPr>
    <w:rPr>
      <w:rFonts w:ascii="Times New Roman" w:hAnsi="Times New Roman" w:eastAsia="Times New Roman" w:cs="Times New Roman"/>
      <w:kern w:val="20"/>
      <w:sz w:val="20"/>
      <w:szCs w:val="20"/>
      <w:lang w:eastAsia="en-US"/>
    </w:rPr>
  </w:style>
  <w:style w:type="paragraph" w:customStyle="1" w:styleId="90">
    <w:name w:val="Other Table Body"/>
    <w:basedOn w:val="1"/>
    <w:qFormat/>
    <w:uiPriority w:val="0"/>
    <w:pPr>
      <w:widowControl/>
      <w:spacing w:before="60" w:after="60"/>
      <w:jc w:val="left"/>
    </w:pPr>
    <w:rPr>
      <w:rFonts w:ascii="Times New Roman" w:hAnsi="Times New Roman" w:eastAsia="宋体" w:cs="Times New Roman"/>
      <w:kern w:val="20"/>
      <w:sz w:val="16"/>
      <w:szCs w:val="20"/>
      <w:lang w:eastAsia="en-US"/>
    </w:rPr>
  </w:style>
  <w:style w:type="paragraph" w:customStyle="1" w:styleId="91">
    <w:name w:val="样式2"/>
    <w:basedOn w:val="62"/>
    <w:link w:val="92"/>
    <w:qFormat/>
    <w:uiPriority w:val="0"/>
    <w:pPr>
      <w:spacing w:line="360" w:lineRule="auto"/>
      <w:ind w:left="360" w:firstLine="0" w:firstLineChars="0"/>
      <w:outlineLvl w:val="0"/>
    </w:pPr>
    <w:rPr>
      <w:rFonts w:eastAsia="宋体"/>
      <w:b/>
      <w:sz w:val="20"/>
      <w:szCs w:val="20"/>
    </w:rPr>
  </w:style>
  <w:style w:type="character" w:customStyle="1" w:styleId="92">
    <w:name w:val="样式2 Char"/>
    <w:basedOn w:val="63"/>
    <w:link w:val="91"/>
    <w:qFormat/>
    <w:uiPriority w:val="0"/>
    <w:rPr>
      <w:rFonts w:eastAsia="宋体"/>
      <w:b/>
      <w:sz w:val="20"/>
      <w:szCs w:val="20"/>
    </w:rPr>
  </w:style>
  <w:style w:type="paragraph" w:customStyle="1" w:styleId="93">
    <w:name w:val="列出段落1"/>
    <w:basedOn w:val="1"/>
    <w:qFormat/>
    <w:uiPriority w:val="34"/>
    <w:pPr>
      <w:ind w:firstLine="420" w:firstLineChars="200"/>
    </w:pPr>
    <w:rPr>
      <w:rFonts w:ascii="Calibri" w:hAnsi="Calibri" w:eastAsia="宋体" w:cs="Times New Roman"/>
      <w:szCs w:val="21"/>
    </w:rPr>
  </w:style>
  <w:style w:type="paragraph" w:customStyle="1" w:styleId="94">
    <w:name w:val="无间隔1"/>
    <w:link w:val="95"/>
    <w:qFormat/>
    <w:uiPriority w:val="0"/>
    <w:rPr>
      <w:rFonts w:ascii="Calibri" w:hAnsi="Calibri" w:eastAsia="宋体" w:cs="Times New Roman"/>
      <w:sz w:val="22"/>
      <w:lang w:val="en-US" w:eastAsia="zh-CN" w:bidi="ar-SA"/>
    </w:rPr>
  </w:style>
  <w:style w:type="character" w:customStyle="1" w:styleId="95">
    <w:name w:val="无间隔 Char"/>
    <w:link w:val="94"/>
    <w:qFormat/>
    <w:uiPriority w:val="0"/>
    <w:rPr>
      <w:rFonts w:ascii="Calibri" w:hAnsi="Calibri" w:eastAsia="宋体" w:cs="Times New Roman"/>
      <w:sz w:val="22"/>
    </w:rPr>
  </w:style>
  <w:style w:type="paragraph" w:customStyle="1" w:styleId="96">
    <w:name w:val="TOC 标题11"/>
    <w:basedOn w:val="2"/>
    <w:next w:val="1"/>
    <w:unhideWhenUsed/>
    <w:qFormat/>
    <w:uiPriority w:val="39"/>
    <w:pPr>
      <w:widowControl/>
      <w:tabs>
        <w:tab w:val="left" w:pos="432"/>
      </w:tabs>
      <w:spacing w:before="480" w:after="0" w:line="276" w:lineRule="auto"/>
      <w:ind w:left="432" w:hanging="432"/>
      <w:jc w:val="left"/>
      <w:outlineLvl w:val="9"/>
    </w:pPr>
    <w:rPr>
      <w:rFonts w:ascii="Cambria" w:hAnsi="Cambria" w:eastAsia="宋体" w:cs="Times New Roman"/>
      <w:color w:val="365F91"/>
      <w:kern w:val="0"/>
      <w:sz w:val="28"/>
      <w:szCs w:val="28"/>
      <w:lang w:val="zh-CN"/>
    </w:rPr>
  </w:style>
  <w:style w:type="character" w:customStyle="1" w:styleId="97">
    <w:name w:val="apple-converted-space"/>
    <w:basedOn w:val="36"/>
    <w:qFormat/>
    <w:uiPriority w:val="0"/>
  </w:style>
  <w:style w:type="paragraph" w:customStyle="1" w:styleId="98">
    <w:name w:val="Title 2"/>
    <w:basedOn w:val="1"/>
    <w:next w:val="32"/>
    <w:qFormat/>
    <w:uiPriority w:val="0"/>
    <w:pPr>
      <w:widowControl/>
      <w:autoSpaceDE w:val="0"/>
      <w:autoSpaceDN w:val="0"/>
      <w:spacing w:before="120" w:after="120"/>
      <w:jc w:val="center"/>
    </w:pPr>
    <w:rPr>
      <w:rFonts w:ascii="Book Antiqua" w:hAnsi="Book Antiqua" w:eastAsia="黑体" w:cs="Times New Roman"/>
      <w:b/>
      <w:kern w:val="0"/>
      <w:sz w:val="20"/>
      <w:szCs w:val="20"/>
      <w:lang w:eastAsia="en-US"/>
    </w:rPr>
  </w:style>
  <w:style w:type="paragraph" w:customStyle="1" w:styleId="99">
    <w:name w:val="Other Table Header"/>
    <w:basedOn w:val="1"/>
    <w:next w:val="90"/>
    <w:qFormat/>
    <w:uiPriority w:val="0"/>
    <w:pPr>
      <w:keepNext/>
      <w:widowControl/>
      <w:spacing w:before="20" w:after="120"/>
      <w:jc w:val="center"/>
    </w:pPr>
    <w:rPr>
      <w:rFonts w:ascii="Times New Roman" w:hAnsi="Times New Roman" w:eastAsia="宋体" w:cs="Times New Roman"/>
      <w:b/>
      <w:kern w:val="20"/>
      <w:sz w:val="16"/>
      <w:szCs w:val="20"/>
      <w:lang w:eastAsia="en-US"/>
    </w:rPr>
  </w:style>
  <w:style w:type="paragraph" w:customStyle="1" w:styleId="100">
    <w:name w:val="Char Char6 Char Char"/>
    <w:basedOn w:val="1"/>
    <w:qFormat/>
    <w:uiPriority w:val="0"/>
    <w:pPr>
      <w:widowControl/>
      <w:spacing w:after="160" w:line="240" w:lineRule="exact"/>
      <w:jc w:val="left"/>
    </w:pPr>
    <w:rPr>
      <w:rFonts w:ascii="宋体" w:hAnsi="宋体" w:eastAsia="宋体" w:cs="Times New Roman"/>
      <w:b/>
      <w:kern w:val="0"/>
      <w:sz w:val="20"/>
      <w:szCs w:val="20"/>
      <w:lang w:eastAsia="en-US"/>
    </w:rPr>
  </w:style>
  <w:style w:type="character" w:customStyle="1" w:styleId="101">
    <w:name w:val="不明显强调1"/>
    <w:basedOn w:val="36"/>
    <w:qFormat/>
    <w:uiPriority w:val="19"/>
    <w:rPr>
      <w:i/>
      <w:iCs/>
      <w:color w:val="404040" w:themeColor="text1" w:themeTint="BF"/>
      <w14:textFill>
        <w14:solidFill>
          <w14:schemeClr w14:val="tx1">
            <w14:lumMod w14:val="75000"/>
            <w14:lumOff w14:val="25000"/>
          </w14:schemeClr>
        </w14:solidFill>
      </w14:textFill>
    </w:rPr>
  </w:style>
  <w:style w:type="character" w:customStyle="1" w:styleId="102">
    <w:name w:val="明显强调1"/>
    <w:basedOn w:val="36"/>
    <w:qFormat/>
    <w:uiPriority w:val="21"/>
    <w:rPr>
      <w:i/>
      <w:iCs/>
      <w:color w:val="5B9BD5" w:themeColor="accent1"/>
      <w14:textFill>
        <w14:solidFill>
          <w14:schemeClr w14:val="accent1"/>
        </w14:solidFill>
      </w14:textFill>
    </w:rPr>
  </w:style>
  <w:style w:type="paragraph" w:customStyle="1" w:styleId="103">
    <w:name w:val="_Style 6"/>
    <w:basedOn w:val="1"/>
    <w:qFormat/>
    <w:uiPriority w:val="34"/>
    <w:pPr>
      <w:ind w:firstLine="420" w:firstLineChars="200"/>
    </w:pPr>
  </w:style>
  <w:style w:type="paragraph" w:customStyle="1" w:styleId="104">
    <w:name w:val="无间隔2"/>
    <w:qFormat/>
    <w:uiPriority w:val="0"/>
    <w:rPr>
      <w:rFonts w:ascii="Calibri" w:hAnsi="Calibri" w:eastAsia="宋体" w:cs="Times New Roman"/>
      <w:sz w:val="22"/>
      <w:lang w:val="en-US" w:eastAsia="zh-CN" w:bidi="ar-SA"/>
    </w:rPr>
  </w:style>
  <w:style w:type="paragraph" w:customStyle="1" w:styleId="105">
    <w:name w:val="列出段落2"/>
    <w:basedOn w:val="1"/>
    <w:qFormat/>
    <w:uiPriority w:val="99"/>
    <w:pPr>
      <w:ind w:firstLine="420" w:firstLineChars="200"/>
    </w:pPr>
    <w:rPr>
      <w:rFonts w:ascii="Calibri" w:hAnsi="Calibri" w:eastAsia="宋体" w:cs="Times New Roman"/>
    </w:rPr>
  </w:style>
  <w:style w:type="character" w:customStyle="1" w:styleId="106">
    <w:name w:val="Hyperlink Table"/>
    <w:basedOn w:val="41"/>
    <w:qFormat/>
    <w:uiPriority w:val="0"/>
    <w:rPr>
      <w:rFonts w:ascii="Arial" w:hAnsi="Arial" w:cs="Arial"/>
      <w:color w:val="0000FF"/>
      <w:kern w:val="20"/>
      <w:sz w:val="16"/>
      <w:u w:val="none"/>
      <w:vertAlign w:val="baseline"/>
    </w:rPr>
  </w:style>
  <w:style w:type="paragraph" w:customStyle="1" w:styleId="107">
    <w:name w:val="Attribute Table Body"/>
    <w:basedOn w:val="1"/>
    <w:qFormat/>
    <w:uiPriority w:val="0"/>
    <w:pPr>
      <w:widowControl/>
      <w:spacing w:before="40" w:after="30" w:line="240" w:lineRule="exact"/>
      <w:jc w:val="center"/>
    </w:pPr>
    <w:rPr>
      <w:rFonts w:ascii="Arial" w:hAnsi="Arial" w:eastAsia="Times New Roman" w:cs="Arial"/>
      <w:kern w:val="16"/>
      <w:sz w:val="16"/>
      <w:szCs w:val="20"/>
      <w:lang w:eastAsia="en-US"/>
    </w:rPr>
  </w:style>
  <w:style w:type="paragraph" w:customStyle="1" w:styleId="108">
    <w:name w:val="Attribute Table Header"/>
    <w:basedOn w:val="107"/>
    <w:next w:val="107"/>
    <w:qFormat/>
    <w:uiPriority w:val="0"/>
    <w:pPr>
      <w:keepNext/>
      <w:spacing w:after="20"/>
    </w:pPr>
    <w:rPr>
      <w:b/>
    </w:rPr>
  </w:style>
  <w:style w:type="character" w:customStyle="1" w:styleId="109">
    <w:name w:val="Reference HL7 Table"/>
    <w:basedOn w:val="36"/>
    <w:qFormat/>
    <w:uiPriority w:val="0"/>
    <w:rPr>
      <w:rFonts w:ascii="Times New Roman" w:hAnsi="Times New Roman" w:cs="Times New Roman"/>
      <w:i/>
      <w:color w:val="0000FF"/>
      <w:kern w:val="20"/>
      <w:sz w:val="20"/>
      <w:u w:val="none"/>
      <w:vertAlign w:val="baseline"/>
    </w:rPr>
  </w:style>
  <w:style w:type="character" w:customStyle="1" w:styleId="110">
    <w:name w:val="Attribute Table Body Char"/>
    <w:basedOn w:val="36"/>
    <w:qFormat/>
    <w:uiPriority w:val="0"/>
    <w:rPr>
      <w:rFonts w:ascii="Arial" w:hAnsi="Arial" w:cs="Times New Roman"/>
      <w:kern w:val="16"/>
      <w:sz w:val="16"/>
      <w:u w:val="none"/>
      <w:lang w:val="en-US" w:eastAsia="en-US" w:bidi="ar-SA"/>
    </w:rPr>
  </w:style>
  <w:style w:type="paragraph" w:customStyle="1" w:styleId="111">
    <w:name w:val="_Style 8"/>
    <w:basedOn w:val="1"/>
    <w:qFormat/>
    <w:uiPriority w:val="34"/>
    <w:pPr>
      <w:wordWrap w:val="0"/>
      <w:ind w:firstLine="420" w:firstLineChars="200"/>
    </w:pPr>
    <w:rPr>
      <w:rFonts w:ascii="Calibri" w:hAnsi="Calibri" w:eastAsia="宋体" w:cs="Times New Roman"/>
    </w:rPr>
  </w:style>
  <w:style w:type="paragraph" w:customStyle="1" w:styleId="112">
    <w:name w:val="列出段落11"/>
    <w:basedOn w:val="1"/>
    <w:qFormat/>
    <w:uiPriority w:val="34"/>
    <w:pPr>
      <w:ind w:firstLine="420" w:firstLineChars="200"/>
    </w:pPr>
    <w:rPr>
      <w:rFonts w:ascii="Calibri" w:hAnsi="Calibri" w:eastAsia="宋体" w:cs="Times New Roman"/>
    </w:rPr>
  </w:style>
  <w:style w:type="table" w:customStyle="1" w:styleId="113">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14">
    <w:name w:val="网格型7"/>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15">
    <w:name w:val="网格型4"/>
    <w:basedOn w:val="34"/>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customStyle="1" w:styleId="116">
    <w:name w:val="标题 2 Char1"/>
    <w:basedOn w:val="36"/>
    <w:qFormat/>
    <w:uiPriority w:val="0"/>
    <w:rPr>
      <w:rFonts w:hint="default" w:ascii="Arial" w:hAnsi="Arial" w:cs="Times New Roman"/>
      <w:b/>
      <w:sz w:val="32"/>
      <w:szCs w:val="32"/>
    </w:rPr>
  </w:style>
  <w:style w:type="character" w:customStyle="1" w:styleId="117">
    <w:name w:val="Reference Data Element"/>
    <w:qFormat/>
    <w:uiPriority w:val="0"/>
    <w:rPr>
      <w:i/>
    </w:rPr>
  </w:style>
  <w:style w:type="character" w:customStyle="1" w:styleId="118">
    <w:name w:val="超链接1"/>
    <w:qFormat/>
    <w:uiPriority w:val="0"/>
    <w:rPr>
      <w:color w:val="0000FF"/>
      <w:u w:val="single"/>
    </w:rPr>
  </w:style>
  <w:style w:type="paragraph" w:customStyle="1" w:styleId="119">
    <w:name w:val="1"/>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120">
    <w:name w:val="Reference User Table"/>
    <w:qFormat/>
    <w:uiPriority w:val="0"/>
    <w:rPr>
      <w:i/>
    </w:rPr>
  </w:style>
  <w:style w:type="character" w:customStyle="1" w:styleId="121">
    <w:name w:val="尾注文本 Char"/>
    <w:basedOn w:val="36"/>
    <w:link w:val="22"/>
    <w:semiHidden/>
    <w:qFormat/>
    <w:uiPriority w:val="0"/>
    <w:rPr>
      <w:rFonts w:ascii="Times New Roman" w:hAnsi="Times New Roman"/>
    </w:rPr>
  </w:style>
  <w:style w:type="character" w:customStyle="1" w:styleId="122">
    <w:name w:val="尾注文本 字符1"/>
    <w:basedOn w:val="36"/>
    <w:semiHidden/>
    <w:qFormat/>
    <w:uiPriority w:val="99"/>
    <w:rPr>
      <w:kern w:val="2"/>
      <w:sz w:val="21"/>
      <w:szCs w:val="22"/>
    </w:rPr>
  </w:style>
  <w:style w:type="paragraph" w:customStyle="1" w:styleId="123">
    <w:name w:val="Other Table Caption"/>
    <w:basedOn w:val="1"/>
    <w:next w:val="1"/>
    <w:qFormat/>
    <w:uiPriority w:val="0"/>
    <w:pPr>
      <w:keepNext/>
      <w:widowControl/>
      <w:spacing w:before="180" w:after="60"/>
      <w:jc w:val="center"/>
    </w:pPr>
    <w:rPr>
      <w:rFonts w:ascii="Times New Roman" w:hAnsi="Times New Roman" w:eastAsia="宋体" w:cs="Times New Roman"/>
      <w:kern w:val="20"/>
      <w:sz w:val="20"/>
      <w:szCs w:val="20"/>
    </w:rPr>
  </w:style>
  <w:style w:type="paragraph" w:customStyle="1" w:styleId="124">
    <w:name w:val="Msg Table Header"/>
    <w:basedOn w:val="1"/>
    <w:next w:val="80"/>
    <w:qFormat/>
    <w:uiPriority w:val="0"/>
    <w:pPr>
      <w:keepNext/>
      <w:widowControl/>
      <w:spacing w:before="40" w:after="40"/>
      <w:jc w:val="left"/>
    </w:pPr>
    <w:rPr>
      <w:rFonts w:ascii="Courier New" w:hAnsi="Courier New" w:eastAsia="宋体" w:cs="Times New Roman"/>
      <w:b/>
      <w:kern w:val="20"/>
      <w:sz w:val="16"/>
      <w:szCs w:val="20"/>
      <w:u w:val="single"/>
    </w:rPr>
  </w:style>
  <w:style w:type="paragraph" w:customStyle="1" w:styleId="125">
    <w:name w:val="Components"/>
    <w:basedOn w:val="1"/>
    <w:qFormat/>
    <w:uiPriority w:val="0"/>
    <w:pPr>
      <w:widowControl/>
      <w:spacing w:before="120" w:after="120" w:line="160" w:lineRule="exact"/>
      <w:ind w:left="2160" w:hanging="1080"/>
      <w:jc w:val="left"/>
    </w:pPr>
    <w:rPr>
      <w:rFonts w:ascii="Courier New" w:hAnsi="Courier New" w:eastAsia="宋体" w:cs="Times New Roman"/>
      <w:kern w:val="14"/>
      <w:sz w:val="14"/>
      <w:szCs w:val="20"/>
    </w:rPr>
  </w:style>
  <w:style w:type="character" w:customStyle="1" w:styleId="126">
    <w:name w:val="正文文本缩进 Char"/>
    <w:basedOn w:val="36"/>
    <w:link w:val="18"/>
    <w:qFormat/>
    <w:uiPriority w:val="0"/>
    <w:rPr>
      <w:rFonts w:ascii="宋体" w:hAnsi="宋体" w:eastAsia="宋体" w:cs="Times New Roman"/>
    </w:rPr>
  </w:style>
  <w:style w:type="paragraph" w:customStyle="1" w:styleId="127">
    <w:name w:val="Normal List Alpha"/>
    <w:basedOn w:val="89"/>
    <w:qFormat/>
    <w:uiPriority w:val="0"/>
    <w:pPr>
      <w:numPr>
        <w:ilvl w:val="0"/>
        <w:numId w:val="2"/>
      </w:numPr>
      <w:tabs>
        <w:tab w:val="left" w:pos="720"/>
      </w:tabs>
    </w:pPr>
    <w:rPr>
      <w:rFonts w:eastAsia="宋体"/>
      <w:lang w:eastAsia="zh-CN"/>
    </w:rPr>
  </w:style>
  <w:style w:type="character" w:customStyle="1" w:styleId="128">
    <w:name w:val="正文文本 Char"/>
    <w:basedOn w:val="36"/>
    <w:link w:val="17"/>
    <w:qFormat/>
    <w:uiPriority w:val="0"/>
    <w:rPr>
      <w:rFonts w:ascii="Arial" w:hAnsi="Arial" w:eastAsia="宋体" w:cs="Arial"/>
      <w:kern w:val="2"/>
      <w:sz w:val="24"/>
      <w:szCs w:val="24"/>
    </w:rPr>
  </w:style>
  <w:style w:type="character" w:customStyle="1" w:styleId="129">
    <w:name w:val="脚注文本 Char"/>
    <w:basedOn w:val="36"/>
    <w:link w:val="28"/>
    <w:semiHidden/>
    <w:qFormat/>
    <w:uiPriority w:val="0"/>
    <w:rPr>
      <w:rFonts w:ascii="Times New Roman" w:hAnsi="Times New Roman"/>
      <w:kern w:val="20"/>
    </w:rPr>
  </w:style>
  <w:style w:type="character" w:customStyle="1" w:styleId="130">
    <w:name w:val="脚注文本 字符1"/>
    <w:basedOn w:val="36"/>
    <w:semiHidden/>
    <w:qFormat/>
    <w:uiPriority w:val="99"/>
    <w:rPr>
      <w:kern w:val="2"/>
      <w:sz w:val="18"/>
      <w:szCs w:val="18"/>
    </w:rPr>
  </w:style>
  <w:style w:type="paragraph" w:customStyle="1" w:styleId="131">
    <w:name w:val="Note"/>
    <w:basedOn w:val="1"/>
    <w:qFormat/>
    <w:uiPriority w:val="0"/>
    <w:pPr>
      <w:widowControl/>
      <w:pBdr>
        <w:top w:val="single" w:color="auto" w:sz="6" w:space="1"/>
        <w:left w:val="single" w:color="auto" w:sz="6" w:space="4"/>
        <w:bottom w:val="single" w:color="auto" w:sz="6" w:space="1"/>
        <w:right w:val="single" w:color="auto" w:sz="6" w:space="4"/>
      </w:pBdr>
      <w:tabs>
        <w:tab w:val="left" w:pos="1440"/>
      </w:tabs>
      <w:suppressAutoHyphens/>
      <w:spacing w:before="90" w:after="54"/>
      <w:ind w:left="1440" w:hanging="720"/>
      <w:jc w:val="left"/>
    </w:pPr>
    <w:rPr>
      <w:rFonts w:ascii="Arial" w:hAnsi="Arial" w:eastAsia="宋体" w:cs="Times New Roman"/>
      <w:kern w:val="16"/>
      <w:sz w:val="16"/>
      <w:szCs w:val="20"/>
    </w:rPr>
  </w:style>
  <w:style w:type="paragraph" w:customStyle="1" w:styleId="132">
    <w:name w:val="Attribute Table Caption"/>
    <w:basedOn w:val="1"/>
    <w:next w:val="1"/>
    <w:qFormat/>
    <w:uiPriority w:val="0"/>
    <w:pPr>
      <w:keepNext/>
      <w:widowControl/>
      <w:spacing w:before="180" w:after="60"/>
      <w:jc w:val="center"/>
    </w:pPr>
    <w:rPr>
      <w:rFonts w:ascii="Times New Roman" w:hAnsi="Times New Roman" w:eastAsia="宋体" w:cs="Times New Roman"/>
      <w:kern w:val="20"/>
      <w:sz w:val="20"/>
      <w:szCs w:val="20"/>
    </w:rPr>
  </w:style>
  <w:style w:type="paragraph" w:customStyle="1" w:styleId="133">
    <w:name w:val="Normal List Bullets"/>
    <w:basedOn w:val="89"/>
    <w:qFormat/>
    <w:uiPriority w:val="0"/>
    <w:pPr>
      <w:numPr>
        <w:ilvl w:val="0"/>
        <w:numId w:val="3"/>
      </w:numPr>
      <w:spacing w:before="120"/>
      <w:ind w:left="720"/>
    </w:pPr>
    <w:rPr>
      <w:rFonts w:eastAsia="宋体"/>
      <w:lang w:eastAsia="zh-CN"/>
    </w:rPr>
  </w:style>
  <w:style w:type="paragraph" w:customStyle="1" w:styleId="134">
    <w:name w:val="Heading 1 - Right"/>
    <w:basedOn w:val="1"/>
    <w:qFormat/>
    <w:uiPriority w:val="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before="240" w:after="120" w:line="720" w:lineRule="exact"/>
      <w:jc w:val="right"/>
    </w:pPr>
    <w:rPr>
      <w:rFonts w:ascii="Times New Roman" w:hAnsi="Times New Roman" w:eastAsia="宋体" w:cs="Times New Roman"/>
      <w:b/>
      <w:kern w:val="20"/>
      <w:sz w:val="72"/>
      <w:szCs w:val="20"/>
    </w:rPr>
  </w:style>
  <w:style w:type="paragraph" w:customStyle="1" w:styleId="135">
    <w:name w:val="Normal List Numbered"/>
    <w:basedOn w:val="89"/>
    <w:qFormat/>
    <w:uiPriority w:val="0"/>
    <w:pPr>
      <w:ind w:left="714" w:hanging="357"/>
    </w:pPr>
    <w:rPr>
      <w:rFonts w:eastAsia="宋体"/>
      <w:lang w:eastAsia="zh-CN"/>
    </w:rPr>
  </w:style>
  <w:style w:type="paragraph" w:customStyle="1" w:styleId="136">
    <w:name w:val="Table"/>
    <w:basedOn w:val="1"/>
    <w:qFormat/>
    <w:uiPriority w:val="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jc w:val="left"/>
    </w:pPr>
    <w:rPr>
      <w:rFonts w:ascii="Arial" w:hAnsi="Arial" w:eastAsia="宋体" w:cs="Times New Roman"/>
      <w:kern w:val="16"/>
      <w:sz w:val="16"/>
      <w:szCs w:val="20"/>
    </w:rPr>
  </w:style>
  <w:style w:type="character" w:customStyle="1" w:styleId="137">
    <w:name w:val="页眉 Char"/>
    <w:qFormat/>
    <w:uiPriority w:val="0"/>
    <w:rPr>
      <w:kern w:val="2"/>
      <w:sz w:val="18"/>
      <w:szCs w:val="18"/>
    </w:rPr>
  </w:style>
  <w:style w:type="paragraph" w:customStyle="1" w:styleId="138">
    <w:name w:val="Msg Table Caption"/>
    <w:basedOn w:val="80"/>
    <w:qFormat/>
    <w:uiPriority w:val="0"/>
    <w:pPr>
      <w:keepNext/>
      <w:widowControl/>
      <w:spacing w:after="0"/>
      <w:jc w:val="center"/>
    </w:pPr>
    <w:rPr>
      <w:rFonts w:ascii="Times New Roman" w:hAnsi="Times New Roman" w:cs="Times New Roman"/>
      <w:sz w:val="20"/>
      <w:u w:val="single"/>
      <w:lang w:eastAsia="de-DE"/>
    </w:rPr>
  </w:style>
  <w:style w:type="character" w:customStyle="1" w:styleId="139">
    <w:name w:val="Msg Table Body Char"/>
    <w:qFormat/>
    <w:uiPriority w:val="0"/>
    <w:rPr>
      <w:rFonts w:ascii="Courier New" w:hAnsi="Courier New" w:cs="Times New Roman"/>
      <w:kern w:val="20"/>
      <w:sz w:val="16"/>
      <w:u w:val="none"/>
      <w:lang w:val="en-US" w:eastAsia="en-US" w:bidi="ar-SA"/>
    </w:rPr>
  </w:style>
  <w:style w:type="character" w:customStyle="1" w:styleId="140">
    <w:name w:val="日期 Char"/>
    <w:basedOn w:val="36"/>
    <w:link w:val="20"/>
    <w:qFormat/>
    <w:uiPriority w:val="99"/>
    <w:rPr>
      <w:kern w:val="2"/>
      <w:sz w:val="21"/>
      <w:szCs w:val="22"/>
    </w:rPr>
  </w:style>
  <w:style w:type="paragraph" w:customStyle="1" w:styleId="141">
    <w:name w:val="Normal+2*6"/>
    <w:basedOn w:val="1"/>
    <w:qFormat/>
    <w:uiPriority w:val="0"/>
    <w:pPr>
      <w:widowControl/>
      <w:spacing w:after="120"/>
      <w:jc w:val="left"/>
    </w:pPr>
    <w:rPr>
      <w:rFonts w:ascii="Minion" w:hAnsi="Minion" w:eastAsia="Times New Roman" w:cs="Times New Roman"/>
      <w:kern w:val="20"/>
      <w:sz w:val="20"/>
      <w:szCs w:val="20"/>
      <w:lang w:val="en-AU" w:eastAsia="en-US"/>
    </w:rPr>
  </w:style>
  <w:style w:type="character" w:customStyle="1" w:styleId="142">
    <w:name w:val="Char Char"/>
    <w:basedOn w:val="36"/>
    <w:qFormat/>
    <w:uiPriority w:val="0"/>
    <w:rPr>
      <w:rFonts w:ascii="Courier New" w:hAnsi="Courier New" w:cs="Courier New"/>
      <w:sz w:val="24"/>
      <w:lang w:val="en-US" w:eastAsia="en-US" w:bidi="ar-SA"/>
    </w:rPr>
  </w:style>
  <w:style w:type="character" w:customStyle="1" w:styleId="143">
    <w:name w:val="Reference Data Type"/>
    <w:basedOn w:val="144"/>
    <w:qFormat/>
    <w:uiPriority w:val="0"/>
    <w:rPr>
      <w:rFonts w:ascii="Times New Roman" w:hAnsi="Times New Roman" w:cs="Times New Roman"/>
      <w:color w:val="0000FF"/>
      <w:kern w:val="20"/>
      <w:sz w:val="20"/>
      <w:szCs w:val="16"/>
      <w:u w:val="none"/>
      <w:vertAlign w:val="baseline"/>
    </w:rPr>
  </w:style>
  <w:style w:type="character" w:customStyle="1" w:styleId="144">
    <w:name w:val="Hyperlink Text"/>
    <w:basedOn w:val="41"/>
    <w:qFormat/>
    <w:uiPriority w:val="0"/>
    <w:rPr>
      <w:rFonts w:ascii="Times New Roman" w:hAnsi="Times New Roman" w:cs="Times New Roman"/>
      <w:i/>
      <w:color w:val="0000FF"/>
      <w:kern w:val="20"/>
      <w:sz w:val="20"/>
      <w:u w:val="none"/>
      <w:vertAlign w:val="baseline"/>
    </w:rPr>
  </w:style>
  <w:style w:type="character" w:customStyle="1" w:styleId="145">
    <w:name w:val="more_info1"/>
    <w:basedOn w:val="36"/>
    <w:qFormat/>
    <w:uiPriority w:val="0"/>
    <w:rPr>
      <w:rFonts w:ascii="Times New Roman" w:hAnsi="Times New Roman" w:cs="Times New Roman"/>
      <w:color w:val="999999"/>
      <w:kern w:val="20"/>
      <w:sz w:val="20"/>
      <w:szCs w:val="20"/>
      <w:u w:val="none"/>
    </w:rPr>
  </w:style>
  <w:style w:type="character" w:customStyle="1" w:styleId="146">
    <w:name w:val="Heading 1 Right Char"/>
    <w:basedOn w:val="147"/>
    <w:qFormat/>
    <w:uiPriority w:val="0"/>
    <w:rPr>
      <w:rFonts w:ascii="Times New Roman" w:hAnsi="Times New Roman" w:cs="Times New Roman"/>
      <w:bCs/>
      <w:kern w:val="28"/>
      <w:sz w:val="72"/>
      <w:szCs w:val="72"/>
      <w:u w:val="none"/>
      <w:lang w:val="en-US" w:eastAsia="de-DE" w:bidi="ar-SA"/>
    </w:rPr>
  </w:style>
  <w:style w:type="character" w:customStyle="1" w:styleId="147">
    <w:name w:val="Heading 1 Char"/>
    <w:basedOn w:val="36"/>
    <w:qFormat/>
    <w:uiPriority w:val="0"/>
    <w:rPr>
      <w:b/>
      <w:kern w:val="28"/>
      <w:sz w:val="72"/>
      <w:lang w:val="en-US" w:eastAsia="en-US" w:bidi="ar-SA"/>
    </w:rPr>
  </w:style>
  <w:style w:type="character" w:customStyle="1" w:styleId="148">
    <w:name w:val="Heading 3 Char"/>
    <w:basedOn w:val="149"/>
    <w:qFormat/>
    <w:uiPriority w:val="0"/>
    <w:rPr>
      <w:rFonts w:ascii="Arial" w:hAnsi="Arial" w:cs="Arial"/>
      <w:kern w:val="20"/>
      <w:sz w:val="24"/>
      <w:lang w:val="en-US" w:eastAsia="en-US" w:bidi="ar-SA"/>
    </w:rPr>
  </w:style>
  <w:style w:type="character" w:customStyle="1" w:styleId="149">
    <w:name w:val="Heading 2 Char"/>
    <w:basedOn w:val="147"/>
    <w:qFormat/>
    <w:uiPriority w:val="0"/>
    <w:rPr>
      <w:rFonts w:ascii="Arial" w:hAnsi="Arial" w:cs="Arial"/>
      <w:caps/>
      <w:kern w:val="20"/>
      <w:sz w:val="28"/>
      <w:lang w:val="en-US" w:eastAsia="en-US" w:bidi="ar-SA"/>
    </w:rPr>
  </w:style>
  <w:style w:type="character" w:customStyle="1" w:styleId="150">
    <w:name w:val="Reference Attribute"/>
    <w:basedOn w:val="144"/>
    <w:qFormat/>
    <w:uiPriority w:val="0"/>
    <w:rPr>
      <w:rFonts w:ascii="Times New Roman" w:hAnsi="Times New Roman" w:cs="Times New Roman"/>
      <w:i w:val="0"/>
      <w:color w:val="0000FF"/>
      <w:kern w:val="20"/>
      <w:sz w:val="20"/>
      <w:u w:val="none"/>
      <w:vertAlign w:val="baseline"/>
    </w:rPr>
  </w:style>
  <w:style w:type="paragraph" w:customStyle="1" w:styleId="151">
    <w:name w:val="Qry Table Name"/>
    <w:basedOn w:val="1"/>
    <w:qFormat/>
    <w:uiPriority w:val="0"/>
    <w:pPr>
      <w:spacing w:before="20" w:after="10"/>
      <w:jc w:val="left"/>
    </w:pPr>
    <w:rPr>
      <w:rFonts w:ascii="Arial" w:hAnsi="Arial" w:cs="Arial"/>
      <w:kern w:val="20"/>
      <w:sz w:val="16"/>
      <w:szCs w:val="20"/>
      <w:lang w:eastAsia="en-US"/>
    </w:rPr>
  </w:style>
  <w:style w:type="paragraph" w:customStyle="1" w:styleId="152">
    <w:name w:val="Component Table Body"/>
    <w:basedOn w:val="1"/>
    <w:qFormat/>
    <w:uiPriority w:val="0"/>
    <w:pPr>
      <w:widowControl/>
      <w:spacing w:before="60" w:after="120"/>
      <w:jc w:val="center"/>
    </w:pPr>
    <w:rPr>
      <w:rFonts w:ascii="Arial" w:hAnsi="Arial" w:cs="Arial"/>
      <w:kern w:val="16"/>
      <w:sz w:val="16"/>
      <w:szCs w:val="20"/>
      <w:lang w:eastAsia="en-US"/>
    </w:rPr>
  </w:style>
  <w:style w:type="paragraph" w:customStyle="1" w:styleId="153">
    <w:name w:val="Component Table Caption"/>
    <w:basedOn w:val="152"/>
    <w:qFormat/>
    <w:uiPriority w:val="0"/>
    <w:pPr>
      <w:keepNext/>
      <w:spacing w:before="180" w:after="60" w:line="240" w:lineRule="exact"/>
    </w:pPr>
    <w:rPr>
      <w:rFonts w:cs="Times New Roman"/>
      <w:sz w:val="20"/>
    </w:rPr>
  </w:style>
  <w:style w:type="paragraph" w:customStyle="1" w:styleId="154">
    <w:name w:val="Qry Table DisplayLine"/>
    <w:basedOn w:val="151"/>
    <w:qFormat/>
    <w:uiPriority w:val="0"/>
    <w:rPr>
      <w:rFonts w:ascii="Courier New" w:hAnsi="Courier New" w:cs="Courier New"/>
    </w:rPr>
  </w:style>
  <w:style w:type="paragraph" w:customStyle="1" w:styleId="155">
    <w:name w:val="Qry Table Virtual"/>
    <w:basedOn w:val="151"/>
    <w:qFormat/>
    <w:uiPriority w:val="0"/>
  </w:style>
  <w:style w:type="paragraph" w:customStyle="1" w:styleId="156">
    <w:name w:val="Table Meta Body"/>
    <w:basedOn w:val="5"/>
    <w:qFormat/>
    <w:uiPriority w:val="0"/>
    <w:pPr>
      <w:widowControl/>
      <w:tabs>
        <w:tab w:val="left" w:pos="720"/>
        <w:tab w:val="left" w:pos="864"/>
        <w:tab w:val="left" w:pos="1440"/>
      </w:tabs>
      <w:wordWrap/>
      <w:spacing w:before="100" w:after="120"/>
      <w:ind w:left="0"/>
      <w:jc w:val="left"/>
    </w:pPr>
    <w:rPr>
      <w:rFonts w:ascii="Times New Roman" w:hAnsi="Times New Roman" w:cs="Times New Roman" w:eastAsiaTheme="minorEastAsia"/>
      <w:color w:val="339966"/>
      <w:sz w:val="20"/>
      <w:szCs w:val="20"/>
    </w:rPr>
  </w:style>
  <w:style w:type="paragraph" w:customStyle="1" w:styleId="157">
    <w:name w:val="Qry Table Segment Pattern"/>
    <w:basedOn w:val="151"/>
    <w:qFormat/>
    <w:uiPriority w:val="0"/>
  </w:style>
  <w:style w:type="paragraph" w:customStyle="1" w:styleId="158">
    <w:name w:val="Qry Table Response Control Characteristics"/>
    <w:basedOn w:val="151"/>
    <w:qFormat/>
    <w:uiPriority w:val="0"/>
  </w:style>
  <w:style w:type="paragraph" w:customStyle="1" w:styleId="159">
    <w:name w:val="Normal List Roman"/>
    <w:basedOn w:val="1"/>
    <w:qFormat/>
    <w:uiPriority w:val="0"/>
    <w:pPr>
      <w:spacing w:after="120"/>
      <w:ind w:left="2016" w:hanging="432"/>
      <w:jc w:val="left"/>
    </w:pPr>
    <w:rPr>
      <w:rFonts w:ascii="Times New Roman" w:hAnsi="Times New Roman" w:cs="Times New Roman"/>
      <w:b/>
      <w:kern w:val="20"/>
      <w:sz w:val="20"/>
      <w:szCs w:val="20"/>
      <w:lang w:eastAsia="en-US"/>
    </w:rPr>
  </w:style>
  <w:style w:type="paragraph" w:customStyle="1" w:styleId="160">
    <w:name w:val="Qry Table Input Header"/>
    <w:basedOn w:val="161"/>
    <w:qFormat/>
    <w:uiPriority w:val="0"/>
  </w:style>
  <w:style w:type="paragraph" w:customStyle="1" w:styleId="161">
    <w:name w:val="Qry Table Header"/>
    <w:basedOn w:val="1"/>
    <w:qFormat/>
    <w:uiPriority w:val="0"/>
    <w:pPr>
      <w:spacing w:before="40" w:after="20"/>
      <w:jc w:val="left"/>
    </w:pPr>
    <w:rPr>
      <w:rFonts w:ascii="Arial" w:hAnsi="Arial" w:cs="Arial"/>
      <w:b/>
      <w:kern w:val="20"/>
      <w:sz w:val="16"/>
      <w:szCs w:val="20"/>
      <w:lang w:eastAsia="en-US"/>
    </w:rPr>
  </w:style>
  <w:style w:type="paragraph" w:customStyle="1" w:styleId="162">
    <w:name w:val="Table Meta Caption"/>
    <w:basedOn w:val="123"/>
    <w:qFormat/>
    <w:uiPriority w:val="0"/>
    <w:rPr>
      <w:rFonts w:eastAsiaTheme="minorEastAsia"/>
    </w:rPr>
  </w:style>
  <w:style w:type="paragraph" w:customStyle="1" w:styleId="163">
    <w:name w:val="Qry Table Input Param"/>
    <w:basedOn w:val="151"/>
    <w:qFormat/>
    <w:uiPriority w:val="0"/>
  </w:style>
  <w:style w:type="paragraph" w:customStyle="1" w:styleId="164">
    <w:name w:val="Qry Table Mode"/>
    <w:basedOn w:val="151"/>
    <w:qFormat/>
    <w:uiPriority w:val="0"/>
  </w:style>
  <w:style w:type="paragraph" w:customStyle="1" w:styleId="165">
    <w:name w:val="Qry Table RCP Header"/>
    <w:basedOn w:val="161"/>
    <w:qFormat/>
    <w:uiPriority w:val="0"/>
  </w:style>
  <w:style w:type="paragraph" w:customStyle="1" w:styleId="166">
    <w:name w:val="Qry Table RCP Constraints"/>
    <w:basedOn w:val="151"/>
    <w:qFormat/>
    <w:uiPriority w:val="0"/>
  </w:style>
  <w:style w:type="paragraph" w:customStyle="1" w:styleId="167">
    <w:name w:val="Qry Table Type"/>
    <w:basedOn w:val="151"/>
    <w:qFormat/>
    <w:uiPriority w:val="0"/>
  </w:style>
  <w:style w:type="paragraph" w:customStyle="1" w:styleId="168">
    <w:name w:val="Qry Table DisplayLine Header"/>
    <w:basedOn w:val="161"/>
    <w:qFormat/>
    <w:uiPriority w:val="0"/>
    <w:rPr>
      <w:rFonts w:ascii="Courier New" w:hAnsi="Courier New" w:cs="Courier New"/>
    </w:rPr>
  </w:style>
  <w:style w:type="paragraph" w:customStyle="1" w:styleId="169">
    <w:name w:val="Attribute Table Header Example"/>
    <w:basedOn w:val="108"/>
    <w:qFormat/>
    <w:uiPriority w:val="0"/>
    <w:rPr>
      <w:rFonts w:eastAsiaTheme="minorEastAsia"/>
    </w:rPr>
  </w:style>
  <w:style w:type="paragraph" w:customStyle="1" w:styleId="170">
    <w:name w:val="Qry Table Modify Indicator"/>
    <w:basedOn w:val="151"/>
    <w:qFormat/>
    <w:uiPriority w:val="0"/>
  </w:style>
  <w:style w:type="paragraph" w:customStyle="1" w:styleId="171">
    <w:name w:val="Qry Table Purpose"/>
    <w:basedOn w:val="151"/>
    <w:qFormat/>
    <w:uiPriority w:val="0"/>
  </w:style>
  <w:style w:type="paragraph" w:customStyle="1" w:styleId="172">
    <w:name w:val="HL7 Table Header Example"/>
    <w:basedOn w:val="87"/>
    <w:qFormat/>
    <w:uiPriority w:val="0"/>
    <w:rPr>
      <w:rFonts w:eastAsiaTheme="minorEastAsia"/>
    </w:rPr>
  </w:style>
  <w:style w:type="paragraph" w:customStyle="1" w:styleId="173">
    <w:name w:val="Qry Table ID"/>
    <w:basedOn w:val="151"/>
    <w:qFormat/>
    <w:uiPriority w:val="0"/>
  </w:style>
  <w:style w:type="paragraph" w:customStyle="1" w:styleId="174">
    <w:name w:val="Qry Table Virtual Header"/>
    <w:basedOn w:val="161"/>
    <w:qFormat/>
    <w:uiPriority w:val="0"/>
  </w:style>
  <w:style w:type="paragraph" w:customStyle="1" w:styleId="175">
    <w:name w:val="书目1"/>
    <w:basedOn w:val="1"/>
    <w:qFormat/>
    <w:uiPriority w:val="0"/>
    <w:pPr>
      <w:widowControl/>
      <w:tabs>
        <w:tab w:val="left" w:pos="660"/>
      </w:tabs>
      <w:spacing w:after="240" w:line="230" w:lineRule="atLeast"/>
      <w:ind w:left="660" w:hanging="660"/>
    </w:pPr>
    <w:rPr>
      <w:rFonts w:ascii="Arial" w:hAnsi="Arial" w:eastAsia="MS Mincho" w:cs="Times New Roman"/>
      <w:kern w:val="0"/>
      <w:sz w:val="20"/>
      <w:szCs w:val="20"/>
      <w:lang w:val="de-DE" w:eastAsia="ja-JP"/>
    </w:rPr>
  </w:style>
  <w:style w:type="paragraph" w:customStyle="1" w:styleId="176">
    <w:name w:val="Qry Table Trigger Query"/>
    <w:basedOn w:val="151"/>
    <w:qFormat/>
    <w:uiPriority w:val="0"/>
  </w:style>
  <w:style w:type="paragraph" w:customStyle="1" w:styleId="177">
    <w:name w:val="User Table Header Example"/>
    <w:basedOn w:val="64"/>
    <w:qFormat/>
    <w:uiPriority w:val="0"/>
    <w:rPr>
      <w:rFonts w:eastAsiaTheme="minorEastAsia"/>
      <w:lang w:eastAsia="en-US"/>
    </w:rPr>
  </w:style>
  <w:style w:type="paragraph" w:customStyle="1" w:styleId="178">
    <w:name w:val="Qry Table Response Trigger"/>
    <w:basedOn w:val="151"/>
    <w:qFormat/>
    <w:uiPriority w:val="0"/>
  </w:style>
  <w:style w:type="paragraph" w:customStyle="1" w:styleId="179">
    <w:name w:val="Qry Table Characteristics Query"/>
    <w:basedOn w:val="151"/>
    <w:qFormat/>
    <w:uiPriority w:val="0"/>
  </w:style>
  <w:style w:type="paragraph" w:customStyle="1" w:styleId="180">
    <w:name w:val="Qry Table Priority"/>
    <w:basedOn w:val="179"/>
    <w:qFormat/>
    <w:uiPriority w:val="0"/>
  </w:style>
  <w:style w:type="paragraph" w:customStyle="1" w:styleId="181">
    <w:name w:val="Qry Table Input"/>
    <w:basedOn w:val="151"/>
    <w:qFormat/>
    <w:uiPriority w:val="0"/>
  </w:style>
  <w:style w:type="paragraph" w:customStyle="1" w:styleId="182">
    <w:name w:val="Note Indented"/>
    <w:basedOn w:val="131"/>
    <w:next w:val="5"/>
    <w:qFormat/>
    <w:uiPriority w:val="0"/>
    <w:pPr>
      <w:pBdr>
        <w:top w:val="single" w:color="auto" w:sz="2" w:space="1"/>
        <w:left w:val="single" w:color="auto" w:sz="2" w:space="4"/>
        <w:bottom w:val="single" w:color="auto" w:sz="2" w:space="1"/>
        <w:right w:val="single" w:color="auto" w:sz="2" w:space="4"/>
      </w:pBdr>
      <w:tabs>
        <w:tab w:val="left" w:pos="720"/>
      </w:tabs>
      <w:spacing w:before="80" w:after="60"/>
      <w:ind w:left="720" w:firstLine="0"/>
    </w:pPr>
    <w:rPr>
      <w:rFonts w:cs="Arial" w:eastAsiaTheme="minorEastAsia"/>
      <w:b/>
      <w:sz w:val="18"/>
      <w:lang w:eastAsia="en-US"/>
    </w:rPr>
  </w:style>
  <w:style w:type="paragraph" w:customStyle="1" w:styleId="183">
    <w:name w:val="Qry Table Input Param Header"/>
    <w:basedOn w:val="161"/>
    <w:qFormat/>
    <w:uiPriority w:val="0"/>
  </w:style>
  <w:style w:type="paragraph" w:customStyle="1" w:styleId="184">
    <w:name w:val="Qry Table Caption"/>
    <w:basedOn w:val="161"/>
    <w:qFormat/>
    <w:uiPriority w:val="0"/>
    <w:pPr>
      <w:spacing w:before="120" w:after="120"/>
      <w:jc w:val="center"/>
    </w:pPr>
    <w:rPr>
      <w:rFonts w:ascii="Times New Roman" w:hAnsi="Times New Roman" w:cs="Times New Roman"/>
      <w:sz w:val="24"/>
    </w:rPr>
  </w:style>
  <w:style w:type="paragraph" w:customStyle="1" w:styleId="185">
    <w:name w:val="Qry Table Characteristics Response"/>
    <w:basedOn w:val="151"/>
    <w:qFormat/>
    <w:uiPriority w:val="0"/>
  </w:style>
  <w:style w:type="paragraph" w:customStyle="1" w:styleId="186">
    <w:name w:val="Other Table Header + Arial 10 pt Black Left:  0.08&quot; Right..."/>
    <w:basedOn w:val="99"/>
    <w:qFormat/>
    <w:uiPriority w:val="0"/>
    <w:pPr>
      <w:ind w:left="113" w:right="113"/>
    </w:pPr>
    <w:rPr>
      <w:rFonts w:ascii="Arial" w:hAnsi="Arial" w:eastAsiaTheme="minorEastAsia"/>
      <w:bCs/>
      <w:sz w:val="20"/>
    </w:rPr>
  </w:style>
  <w:style w:type="paragraph" w:customStyle="1" w:styleId="187">
    <w:name w:val="Style Note + Left:  0.5&quot; Top: (Single solid line Auto  0.75 pt L..."/>
    <w:basedOn w:val="131"/>
    <w:qFormat/>
    <w:uiPriority w:val="0"/>
    <w:pPr>
      <w:pBdr>
        <w:top w:val="none" w:color="auto" w:sz="0" w:space="0"/>
        <w:left w:val="none" w:color="auto" w:sz="0" w:space="0"/>
        <w:bottom w:val="none" w:color="auto" w:sz="0" w:space="0"/>
        <w:right w:val="none" w:color="auto" w:sz="0" w:space="0"/>
      </w:pBdr>
      <w:tabs>
        <w:tab w:val="left" w:pos="720"/>
      </w:tabs>
      <w:spacing w:before="80" w:after="60"/>
      <w:ind w:left="720" w:firstLine="0"/>
    </w:pPr>
    <w:rPr>
      <w:rFonts w:eastAsiaTheme="minorEastAsia"/>
      <w:sz w:val="18"/>
      <w:lang w:eastAsia="en-US"/>
    </w:rPr>
  </w:style>
  <w:style w:type="paragraph" w:customStyle="1" w:styleId="188">
    <w:name w:val="Component Table Header"/>
    <w:basedOn w:val="152"/>
    <w:qFormat/>
    <w:uiPriority w:val="0"/>
    <w:pPr>
      <w:keepNext/>
      <w:spacing w:before="40" w:after="20"/>
    </w:pPr>
    <w:rPr>
      <w:b/>
    </w:rPr>
  </w:style>
  <w:style w:type="paragraph" w:customStyle="1" w:styleId="189">
    <w:name w:val="Msg Table Header Example"/>
    <w:basedOn w:val="124"/>
    <w:qFormat/>
    <w:uiPriority w:val="0"/>
    <w:pPr>
      <w:widowControl w:val="0"/>
      <w:spacing w:after="20" w:line="240" w:lineRule="exact"/>
    </w:pPr>
    <w:rPr>
      <w:rFonts w:cs="Courier New" w:eastAsiaTheme="minorEastAsia"/>
      <w:lang w:eastAsia="en-US"/>
    </w:rPr>
  </w:style>
  <w:style w:type="paragraph" w:customStyle="1" w:styleId="190">
    <w:name w:val="Qry Table RCP"/>
    <w:basedOn w:val="151"/>
    <w:qFormat/>
    <w:uiPriority w:val="0"/>
  </w:style>
  <w:style w:type="paragraph" w:customStyle="1" w:styleId="191">
    <w:name w:val="Table Meta Header"/>
    <w:basedOn w:val="5"/>
    <w:qFormat/>
    <w:uiPriority w:val="0"/>
    <w:pPr>
      <w:widowControl/>
      <w:tabs>
        <w:tab w:val="left" w:pos="720"/>
        <w:tab w:val="left" w:pos="864"/>
        <w:tab w:val="left" w:pos="1440"/>
      </w:tabs>
      <w:wordWrap/>
      <w:spacing w:before="100" w:after="120"/>
      <w:ind w:left="0"/>
      <w:jc w:val="left"/>
    </w:pPr>
    <w:rPr>
      <w:rFonts w:ascii="Times New Roman" w:hAnsi="Times New Roman" w:cs="Times New Roman" w:eastAsiaTheme="minorEastAsia"/>
      <w:color w:val="FF0000"/>
      <w:sz w:val="20"/>
      <w:szCs w:val="20"/>
    </w:rPr>
  </w:style>
  <w:style w:type="paragraph" w:customStyle="1" w:styleId="192">
    <w:name w:val="msonormal"/>
    <w:basedOn w:val="1"/>
    <w:qFormat/>
    <w:uiPriority w:val="99"/>
    <w:rPr>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103</Pages>
  <Words>10043</Words>
  <Characters>57251</Characters>
  <Lines>477</Lines>
  <Paragraphs>134</Paragraphs>
  <TotalTime>1</TotalTime>
  <ScaleCrop>false</ScaleCrop>
  <LinksUpToDate>false</LinksUpToDate>
  <CharactersWithSpaces>67160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2017-06-08T13:50:00Z</dcterms:created>
  <dc:creator>Microsoft</dc:creator>
  <cp:lastModifiedBy>Jinsilu</cp:lastModifiedBy>
  <dcterms:modified xsi:type="dcterms:W3CDTF">2019-05-30T03:31:06Z</dcterms:modified>
  <cp:revision>158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