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2B2BF" w14:textId="5A50D95C" w:rsidR="00BC6A76" w:rsidRDefault="00BC6A76" w:rsidP="00BC6A76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在门诊电子病历草药医嘱下达界面增加“方剂宝”按钮，调用对方方剂查询页面</w:t>
      </w:r>
    </w:p>
    <w:p w14:paraId="6AAF8EBD" w14:textId="556C68E6" w:rsidR="00BC6A76" w:rsidRDefault="00BC6A76" w:rsidP="00BC6A76">
      <w:r>
        <w:rPr>
          <w:noProof/>
        </w:rPr>
        <w:drawing>
          <wp:inline distT="0" distB="0" distL="0" distR="0" wp14:anchorId="46FAD02D" wp14:editId="3F1CA510">
            <wp:extent cx="5274310" cy="28428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34F8" w14:textId="20CADCEF" w:rsidR="00BC6A76" w:rsidRDefault="00BC6A76" w:rsidP="00BC6A76">
      <w:pPr>
        <w:rPr>
          <w:rFonts w:hint="eastAsia"/>
        </w:rPr>
      </w:pPr>
      <w:r>
        <w:rPr>
          <w:noProof/>
        </w:rPr>
        <w:drawing>
          <wp:inline distT="0" distB="0" distL="0" distR="0" wp14:anchorId="218A72B3" wp14:editId="042F94DD">
            <wp:extent cx="5274310" cy="27863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1E0B7" w14:textId="106996DE" w:rsidR="00BC6A76" w:rsidRDefault="00E90118" w:rsidP="00E9011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方剂宝的方剂引用需新建草药处方单，如果医生当前有未保存的草药处方提示医生是否保存。</w:t>
      </w:r>
    </w:p>
    <w:p w14:paraId="3DCD8F12" w14:textId="5222221D" w:rsidR="00E90118" w:rsidRDefault="00E90118" w:rsidP="00E90118">
      <w:pPr>
        <w:pStyle w:val="a7"/>
        <w:ind w:left="360" w:firstLineChars="0" w:firstLine="0"/>
      </w:pPr>
      <w:r>
        <w:rPr>
          <w:rFonts w:hint="eastAsia"/>
        </w:rPr>
        <w:t>提示内容：是否保存当前处方后使用方剂宝？</w:t>
      </w:r>
    </w:p>
    <w:p w14:paraId="028387A8" w14:textId="04BF6B8D" w:rsidR="00E90118" w:rsidRDefault="00E90118" w:rsidP="00E90118">
      <w:pPr>
        <w:pStyle w:val="a7"/>
        <w:ind w:left="360" w:firstLineChars="0" w:firstLine="0"/>
        <w:rPr>
          <w:rFonts w:hint="eastAsia"/>
        </w:rPr>
      </w:pPr>
      <w:r>
        <w:rPr>
          <w:rFonts w:hint="eastAsia"/>
        </w:rPr>
        <w:t>选项：是（保存当前处方并打开方剂宝） 否（打开方剂宝，引用后覆盖当前处方单内容）</w:t>
      </w:r>
    </w:p>
    <w:p w14:paraId="176E52D2" w14:textId="00D9C78A" w:rsidR="00E90118" w:rsidRDefault="00E90118" w:rsidP="00E90118"/>
    <w:p w14:paraId="3DC8B4B4" w14:textId="6A1754E7" w:rsidR="00E90118" w:rsidRDefault="00E90118" w:rsidP="00E90118">
      <w:pPr>
        <w:pStyle w:val="a7"/>
        <w:numPr>
          <w:ilvl w:val="0"/>
          <w:numId w:val="1"/>
        </w:numPr>
        <w:ind w:firstLineChars="0"/>
      </w:pPr>
      <w:r w:rsidRPr="00125307">
        <w:rPr>
          <w:rFonts w:hint="eastAsia"/>
        </w:rPr>
        <w:t>方剂宝返回的除汤剂剂型以外的处方，不允许医生再进行组方调整</w:t>
      </w:r>
      <w:r>
        <w:rPr>
          <w:rFonts w:hint="eastAsia"/>
        </w:rPr>
        <w:t>。</w:t>
      </w:r>
      <w:r>
        <w:rPr>
          <w:rFonts w:hint="eastAsia"/>
        </w:rPr>
        <w:t>不允许修改时灰色只读</w:t>
      </w:r>
    </w:p>
    <w:p w14:paraId="5AC6C7A2" w14:textId="34D10E72" w:rsidR="00E90118" w:rsidRDefault="00E90118" w:rsidP="00E90118"/>
    <w:p w14:paraId="5323F8E4" w14:textId="170D6CAD" w:rsidR="00E90118" w:rsidRDefault="00E90118" w:rsidP="00E9011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方剂宝的处方单在处方前加上标志“方”。</w:t>
      </w:r>
    </w:p>
    <w:p w14:paraId="4E1BAECA" w14:textId="28074662" w:rsidR="00E90118" w:rsidRDefault="00E90118" w:rsidP="00E90118">
      <w:pPr>
        <w:rPr>
          <w:rFonts w:hint="eastAsia"/>
        </w:rPr>
      </w:pPr>
      <w:r>
        <w:rPr>
          <w:rFonts w:hint="eastAsia"/>
        </w:rPr>
        <w:t>如：方1</w:t>
      </w:r>
      <w:r>
        <w:t>779009</w:t>
      </w:r>
      <w:r>
        <w:rPr>
          <w:rFonts w:hint="eastAsia"/>
        </w:rPr>
        <w:t>[未收费</w:t>
      </w:r>
      <w:r>
        <w:t xml:space="preserve">] </w:t>
      </w:r>
      <w:r>
        <w:rPr>
          <w:rFonts w:hint="eastAsia"/>
        </w:rPr>
        <w:t xml:space="preserve">管理员 </w:t>
      </w:r>
      <w:r>
        <w:t>2020</w:t>
      </w:r>
      <w:r>
        <w:rPr>
          <w:rFonts w:hint="eastAsia"/>
        </w:rPr>
        <w:t>-</w:t>
      </w:r>
      <w:r>
        <w:t>07</w:t>
      </w:r>
      <w:r>
        <w:rPr>
          <w:rFonts w:hint="eastAsia"/>
        </w:rPr>
        <w:t>-</w:t>
      </w:r>
      <w:r>
        <w:t>13 14</w:t>
      </w:r>
      <w:r>
        <w:rPr>
          <w:rFonts w:hint="eastAsia"/>
        </w:rPr>
        <w:t>:</w:t>
      </w:r>
      <w:r>
        <w:t>24:24</w:t>
      </w:r>
    </w:p>
    <w:p w14:paraId="3C5665D4" w14:textId="1E867DA4" w:rsidR="00E90118" w:rsidRDefault="00B51032" w:rsidP="00E90118">
      <w:r>
        <w:rPr>
          <w:noProof/>
        </w:rPr>
        <w:lastRenderedPageBreak/>
        <w:drawing>
          <wp:inline distT="0" distB="0" distL="0" distR="0" wp14:anchorId="044F8038" wp14:editId="5F447DC6">
            <wp:extent cx="5274310" cy="2842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CBDB" w14:textId="4541D1BB" w:rsidR="00695EBF" w:rsidRPr="00E3182F" w:rsidRDefault="00695EBF" w:rsidP="00E90118">
      <w:pPr>
        <w:rPr>
          <w:rFonts w:ascii="仿宋" w:hAnsi="仿宋" w:cs="仿宋"/>
          <w:color w:val="FF0000"/>
          <w:szCs w:val="21"/>
        </w:rPr>
      </w:pPr>
      <w:r>
        <w:t>5</w:t>
      </w:r>
      <w:r>
        <w:rPr>
          <w:rFonts w:hint="eastAsia"/>
        </w:rPr>
        <w:t>、方剂宝的处方，</w:t>
      </w:r>
      <w:r w:rsidR="00E3182F">
        <w:rPr>
          <w:rFonts w:hint="eastAsia"/>
        </w:rPr>
        <w:t>鼠标悬停在对应处方时，悬浮窗</w:t>
      </w:r>
      <w:r>
        <w:rPr>
          <w:rFonts w:hint="eastAsia"/>
        </w:rPr>
        <w:t>显示</w:t>
      </w:r>
      <w:r w:rsidR="00E3182F" w:rsidRPr="00E3182F">
        <w:rPr>
          <w:rFonts w:hint="eastAsia"/>
          <w:color w:val="FF0000"/>
        </w:rPr>
        <w:t>处方名称、</w:t>
      </w:r>
      <w:r w:rsidRPr="00E3182F">
        <w:rPr>
          <w:rFonts w:ascii="仿宋" w:hAnsi="仿宋" w:cs="仿宋" w:hint="eastAsia"/>
          <w:color w:val="FF0000"/>
          <w:szCs w:val="21"/>
        </w:rPr>
        <w:t>处方禁忌、处方注意事项</w:t>
      </w:r>
      <w:r w:rsidR="00E3182F">
        <w:rPr>
          <w:rFonts w:ascii="仿宋" w:hAnsi="仿宋" w:cs="仿宋" w:hint="eastAsia"/>
          <w:color w:val="FF0000"/>
          <w:szCs w:val="21"/>
        </w:rPr>
        <w:t>。</w:t>
      </w:r>
    </w:p>
    <w:p w14:paraId="72054311" w14:textId="6A42ADCE" w:rsidR="00695EBF" w:rsidRDefault="00E3182F" w:rsidP="00E90118">
      <w:r>
        <w:rPr>
          <w:noProof/>
        </w:rPr>
        <w:drawing>
          <wp:anchor distT="0" distB="0" distL="114300" distR="114300" simplePos="0" relativeHeight="251658240" behindDoc="0" locked="0" layoutInCell="1" allowOverlap="1" wp14:anchorId="3DC7AEC0" wp14:editId="4F3BD406">
            <wp:simplePos x="0" y="0"/>
            <wp:positionH relativeFrom="column">
              <wp:posOffset>1420534</wp:posOffset>
            </wp:positionH>
            <wp:positionV relativeFrom="paragraph">
              <wp:posOffset>1731165</wp:posOffset>
            </wp:positionV>
            <wp:extent cx="976112" cy="386703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112" cy="38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5B8DE0" wp14:editId="0105EEF7">
            <wp:extent cx="5274310" cy="28428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C6521" w14:textId="146DB16D" w:rsidR="00695EBF" w:rsidRPr="00695EBF" w:rsidRDefault="00695EBF" w:rsidP="00E90118">
      <w:pPr>
        <w:rPr>
          <w:rFonts w:hint="eastAsia"/>
        </w:rPr>
      </w:pPr>
      <w:r>
        <w:rPr>
          <w:rFonts w:hint="eastAsia"/>
        </w:rPr>
        <w:t>6、方剂里的药品</w:t>
      </w:r>
      <w:r w:rsidRPr="00695EBF">
        <w:t>库存不足时，提示医生“xx药品库存不足无法引用方剂”</w:t>
      </w:r>
    </w:p>
    <w:sectPr w:rsidR="00695EBF" w:rsidRPr="00695E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4C50F" w14:textId="77777777" w:rsidR="00B41B37" w:rsidRDefault="00B41B37" w:rsidP="00BC6A76">
      <w:r>
        <w:separator/>
      </w:r>
    </w:p>
  </w:endnote>
  <w:endnote w:type="continuationSeparator" w:id="0">
    <w:p w14:paraId="7599C582" w14:textId="77777777" w:rsidR="00B41B37" w:rsidRDefault="00B41B37" w:rsidP="00BC6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D3B9F2" w14:textId="77777777" w:rsidR="00B41B37" w:rsidRDefault="00B41B37" w:rsidP="00BC6A76">
      <w:r>
        <w:separator/>
      </w:r>
    </w:p>
  </w:footnote>
  <w:footnote w:type="continuationSeparator" w:id="0">
    <w:p w14:paraId="031A7107" w14:textId="77777777" w:rsidR="00B41B37" w:rsidRDefault="00B41B37" w:rsidP="00BC6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927B14"/>
    <w:multiLevelType w:val="hybridMultilevel"/>
    <w:tmpl w:val="E4983FE8"/>
    <w:lvl w:ilvl="0" w:tplc="BAA4CE3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876"/>
    <w:rsid w:val="00125307"/>
    <w:rsid w:val="004A1876"/>
    <w:rsid w:val="00695EBF"/>
    <w:rsid w:val="00B41B37"/>
    <w:rsid w:val="00B51032"/>
    <w:rsid w:val="00BC6A76"/>
    <w:rsid w:val="00E3182F"/>
    <w:rsid w:val="00E9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EC7C3E"/>
  <w15:chartTrackingRefBased/>
  <w15:docId w15:val="{29F423E6-7844-4C5C-9425-5729BB90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A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C6A7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C6A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C6A76"/>
    <w:rPr>
      <w:sz w:val="18"/>
      <w:szCs w:val="18"/>
    </w:rPr>
  </w:style>
  <w:style w:type="paragraph" w:styleId="a7">
    <w:name w:val="List Paragraph"/>
    <w:basedOn w:val="a"/>
    <w:uiPriority w:val="34"/>
    <w:qFormat/>
    <w:rsid w:val="00BC6A7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</dc:creator>
  <cp:keywords/>
  <dc:description/>
  <cp:lastModifiedBy>L Q</cp:lastModifiedBy>
  <cp:revision>2</cp:revision>
  <dcterms:created xsi:type="dcterms:W3CDTF">2020-07-13T05:58:00Z</dcterms:created>
  <dcterms:modified xsi:type="dcterms:W3CDTF">2020-07-13T06:58:00Z</dcterms:modified>
</cp:coreProperties>
</file>