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9098" w14:textId="01B003C8" w:rsidR="004B2264" w:rsidRDefault="005E1529">
      <w:r>
        <w:rPr>
          <w:rFonts w:hint="eastAsia"/>
        </w:rPr>
        <w:t>麻醉和第一类精神药品处方</w:t>
      </w:r>
    </w:p>
    <w:p w14:paraId="588DC887" w14:textId="6C07DE36" w:rsidR="00E45773" w:rsidRDefault="004F2E75">
      <w:r>
        <w:rPr>
          <w:noProof/>
        </w:rPr>
        <w:drawing>
          <wp:inline distT="0" distB="0" distL="0" distR="0" wp14:anchorId="1BB3E4F6" wp14:editId="357A30F2">
            <wp:extent cx="4739640" cy="393954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0088" cy="393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49FA1" w14:textId="321332CA" w:rsidR="00E45773" w:rsidRDefault="00E45773">
      <w:pPr>
        <w:widowControl/>
        <w:jc w:val="left"/>
      </w:pPr>
      <w:r>
        <w:br w:type="page"/>
      </w:r>
      <w:r>
        <w:rPr>
          <w:noProof/>
        </w:rPr>
        <w:lastRenderedPageBreak/>
        <w:drawing>
          <wp:inline distT="0" distB="0" distL="0" distR="0" wp14:anchorId="259048A0" wp14:editId="2A0336CA">
            <wp:extent cx="5274310" cy="69405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4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75D6C" w14:textId="77777777" w:rsidR="00B07AC7" w:rsidRDefault="00B07AC7"/>
    <w:p w14:paraId="084992FF" w14:textId="536089B4" w:rsidR="00B07AC7" w:rsidRDefault="00B07AC7"/>
    <w:p w14:paraId="398FA62B" w14:textId="56E6890D" w:rsidR="00606479" w:rsidRDefault="00606479"/>
    <w:p w14:paraId="652491DC" w14:textId="46FC9278" w:rsidR="00606479" w:rsidRDefault="00606479"/>
    <w:p w14:paraId="628BCE7F" w14:textId="287DD43A" w:rsidR="00606479" w:rsidRDefault="00606479"/>
    <w:p w14:paraId="7E4372BC" w14:textId="7C9582F1" w:rsidR="00606479" w:rsidRDefault="00606479"/>
    <w:p w14:paraId="0ECD4014" w14:textId="732001B9" w:rsidR="00606479" w:rsidRDefault="00606479"/>
    <w:p w14:paraId="2DEF1AD5" w14:textId="77777777" w:rsidR="00606479" w:rsidRDefault="00606479">
      <w:pPr>
        <w:rPr>
          <w:rFonts w:hint="eastAsia"/>
        </w:rPr>
      </w:pPr>
    </w:p>
    <w:p w14:paraId="24AC3DAC" w14:textId="77777777" w:rsidR="00B07AC7" w:rsidRDefault="00B07AC7" w:rsidP="00B07AC7">
      <w:r>
        <w:rPr>
          <w:rFonts w:hint="eastAsia"/>
        </w:rPr>
        <w:lastRenderedPageBreak/>
        <w:t>麻醉和第一类精神药品处方</w:t>
      </w:r>
    </w:p>
    <w:p w14:paraId="4ED38BEF" w14:textId="784A9433" w:rsidR="00B07AC7" w:rsidRDefault="00B07AC7">
      <w:r>
        <w:rPr>
          <w:noProof/>
        </w:rPr>
        <w:drawing>
          <wp:inline distT="0" distB="0" distL="0" distR="0" wp14:anchorId="3C76145C" wp14:editId="18F7DF9F">
            <wp:extent cx="4740051" cy="4077053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0051" cy="407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466A1" w14:textId="5D6FDC75" w:rsidR="00B07AC7" w:rsidRPr="00B07AC7" w:rsidRDefault="00B07AC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76949C6" wp14:editId="4E7F5B1B">
            <wp:extent cx="5274310" cy="67227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2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7AC7" w:rsidRPr="00B07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91C"/>
    <w:rsid w:val="000839D3"/>
    <w:rsid w:val="002F591C"/>
    <w:rsid w:val="004B2264"/>
    <w:rsid w:val="004F2E75"/>
    <w:rsid w:val="005E1529"/>
    <w:rsid w:val="00606479"/>
    <w:rsid w:val="00A60805"/>
    <w:rsid w:val="00B07AC7"/>
    <w:rsid w:val="00E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AA75"/>
  <w15:chartTrackingRefBased/>
  <w15:docId w15:val="{5D13EEE9-EF07-4281-97E3-E82E1689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1094416103@qq.com</dc:creator>
  <cp:keywords/>
  <dc:description/>
  <cp:lastModifiedBy>1094416103@qq.com</cp:lastModifiedBy>
  <cp:revision>10</cp:revision>
  <dcterms:created xsi:type="dcterms:W3CDTF">2021-08-23T01:40:00Z</dcterms:created>
  <dcterms:modified xsi:type="dcterms:W3CDTF">2021-08-23T01:44:00Z</dcterms:modified>
</cp:coreProperties>
</file>