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华安中医院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  <w:lang w:val="en-US" w:eastAsia="zh-CN"/>
              </w:rPr>
              <w:t>1124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公共模块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李华平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李华平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  <w:lang w:val="en-US" w:eastAsia="zh-CN"/>
              </w:rPr>
              <w:t>006001365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lang w:val="en-US" w:eastAsia="zh-CN"/>
              </w:rPr>
              <w:t>所有系统有公共模块</w:t>
            </w:r>
          </w:p>
          <w:p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公共模块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--科室物品申领--鼠标切换输入法系统软件出现未响应，影响软件其他业务功能正常使用，需重新启动软件其他业务功能才可以恢复正常操作。</w:t>
            </w:r>
          </w:p>
          <w:p>
            <w:pPr>
              <w:rPr>
                <w:rFonts w:hint="eastAsia" w:eastAsia="宋体"/>
                <w:b w:val="0"/>
                <w:bCs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切换输入法流程能顺畅。</w:t>
            </w:r>
          </w:p>
          <w:p>
            <w:pPr>
              <w:rPr>
                <w:rFonts w:hint="eastAsia" w:eastAsia="宋体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2020年</w:t>
            </w:r>
            <w:r>
              <w:rPr>
                <w:rFonts w:hint="eastAsia"/>
                <w:iCs/>
                <w:szCs w:val="21"/>
                <w:lang w:val="en-US" w:eastAsia="zh-CN"/>
              </w:rPr>
              <w:t>12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20</w:t>
            </w:r>
            <w:r>
              <w:rPr>
                <w:rFonts w:hint="eastAsia"/>
                <w:iCs/>
                <w:szCs w:val="21"/>
              </w:rPr>
              <w:t>日前完成</w:t>
            </w:r>
            <w:r>
              <w:rPr>
                <w:rFonts w:hint="eastAsia"/>
                <w:iCs/>
                <w:szCs w:val="21"/>
                <w:lang w:eastAsia="zh-CN"/>
              </w:rPr>
              <w:t>。</w:t>
            </w:r>
          </w:p>
          <w:p>
            <w:pPr>
              <w:rPr>
                <w:rFonts w:hint="eastAsia" w:eastAsia="宋体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正常使用业务功能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李华平</w:t>
            </w:r>
          </w:p>
        </w:tc>
      </w:tr>
    </w:tbl>
    <w:p/>
    <w:p/>
    <w:p/>
    <w:p/>
    <w:p/>
    <w:p/>
    <w:p/>
    <w:p/>
    <w:p/>
    <w:p/>
    <w:p/>
    <w:p/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错误提示</w:t>
      </w:r>
    </w:p>
    <w:p>
      <w:pPr>
        <w:spacing w:beforeLines="0" w:afterLines="0"/>
        <w:jc w:val="left"/>
        <w:rPr>
          <w:rFonts w:hint="eastAsia" w:ascii="Courier New" w:hAnsi="Courier New"/>
          <w:color w:val="000000"/>
          <w:sz w:val="20"/>
          <w:lang w:val="zh-CN"/>
        </w:rPr>
      </w:pPr>
      <w:r>
        <w:rPr>
          <w:rFonts w:hint="eastAsia" w:ascii="Courier New" w:hAnsi="Courier New"/>
          <w:b/>
          <w:color w:val="0000FF"/>
          <w:sz w:val="20"/>
          <w:lang w:val="zh-CN"/>
        </w:rPr>
        <w:t>SELECT</w:t>
      </w:r>
      <w:r>
        <w:rPr>
          <w:rFonts w:hint="eastAsia" w:ascii="Courier New" w:hAnsi="Courier New"/>
          <w:color w:val="000000"/>
          <w:sz w:val="20"/>
          <w:lang w:val="zh-CN"/>
        </w:rPr>
        <w:t xml:space="preserve"> *  </w:t>
      </w:r>
      <w:r>
        <w:rPr>
          <w:rFonts w:hint="eastAsia" w:ascii="Courier New" w:hAnsi="Courier New"/>
          <w:b/>
          <w:color w:val="0000FF"/>
          <w:sz w:val="20"/>
          <w:lang w:val="zh-CN"/>
        </w:rPr>
        <w:t>FROM</w:t>
      </w:r>
      <w:r>
        <w:rPr>
          <w:rFonts w:hint="eastAsia" w:ascii="Courier New" w:hAnsi="Courier New"/>
          <w:color w:val="000000"/>
          <w:sz w:val="20"/>
          <w:lang w:val="zh-CN"/>
        </w:rPr>
        <w:t xml:space="preserve"> VW_WZ_QLD000 a </w:t>
      </w:r>
      <w:r>
        <w:rPr>
          <w:rFonts w:hint="eastAsia" w:ascii="Courier New" w:hAnsi="Courier New"/>
          <w:b/>
          <w:color w:val="0000FF"/>
          <w:sz w:val="20"/>
          <w:lang w:val="zh-CN"/>
        </w:rPr>
        <w:t>WHERE</w:t>
      </w:r>
      <w:r>
        <w:rPr>
          <w:rFonts w:hint="eastAsia" w:ascii="Courier New" w:hAnsi="Courier New"/>
          <w:color w:val="000000"/>
          <w:sz w:val="20"/>
          <w:lang w:val="zh-CN"/>
        </w:rPr>
        <w:t xml:space="preserve"> (QLBMBH=14 OR QLBMBH </w:t>
      </w:r>
      <w:r>
        <w:rPr>
          <w:rFonts w:hint="eastAsia" w:ascii="Courier New" w:hAnsi="Courier New"/>
          <w:b/>
          <w:color w:val="0000FF"/>
          <w:sz w:val="20"/>
          <w:lang w:val="zh-CN"/>
        </w:rPr>
        <w:t>in</w:t>
      </w:r>
      <w:r>
        <w:rPr>
          <w:rFonts w:hint="eastAsia" w:ascii="Courier New" w:hAnsi="Courier New"/>
          <w:color w:val="000000"/>
          <w:sz w:val="20"/>
          <w:lang w:val="zh-CN"/>
        </w:rPr>
        <w:t xml:space="preserve"> (</w:t>
      </w:r>
      <w:r>
        <w:rPr>
          <w:rFonts w:hint="eastAsia" w:ascii="Courier New" w:hAnsi="Courier New"/>
          <w:b/>
          <w:color w:val="0000FF"/>
          <w:sz w:val="20"/>
          <w:lang w:val="zh-CN"/>
        </w:rPr>
        <w:t>select</w:t>
      </w:r>
      <w:r>
        <w:rPr>
          <w:rFonts w:hint="eastAsia" w:ascii="Courier New" w:hAnsi="Courier New"/>
          <w:color w:val="000000"/>
          <w:sz w:val="20"/>
          <w:lang w:val="zh-CN"/>
        </w:rPr>
        <w:t xml:space="preserve"> KSH000 </w:t>
      </w:r>
      <w:r>
        <w:rPr>
          <w:rFonts w:hint="eastAsia" w:ascii="Courier New" w:hAnsi="Courier New"/>
          <w:b/>
          <w:color w:val="0000FF"/>
          <w:sz w:val="20"/>
          <w:lang w:val="zh-CN"/>
        </w:rPr>
        <w:t>from</w:t>
      </w:r>
      <w:r>
        <w:rPr>
          <w:rFonts w:hint="eastAsia" w:ascii="Courier New" w:hAnsi="Courier New"/>
          <w:color w:val="000000"/>
          <w:sz w:val="20"/>
          <w:lang w:val="zh-CN"/>
        </w:rPr>
        <w:t xml:space="preserve"> BM_BQKS00 </w:t>
      </w:r>
      <w:r>
        <w:rPr>
          <w:rFonts w:hint="eastAsia" w:ascii="Courier New" w:hAnsi="Courier New"/>
          <w:b/>
          <w:color w:val="0000FF"/>
          <w:sz w:val="20"/>
          <w:lang w:val="zh-CN"/>
        </w:rPr>
        <w:t>where</w:t>
      </w:r>
      <w:r>
        <w:rPr>
          <w:rFonts w:hint="eastAsia" w:ascii="Courier New" w:hAnsi="Courier New"/>
          <w:color w:val="000000"/>
          <w:sz w:val="20"/>
          <w:lang w:val="zh-CN"/>
        </w:rPr>
        <w:t xml:space="preserve"> BQH000=14))</w:t>
      </w:r>
    </w:p>
    <w:p>
      <w:pPr>
        <w:spacing w:beforeLines="0" w:afterLines="0"/>
        <w:jc w:val="left"/>
        <w:rPr>
          <w:rFonts w:hint="eastAsia" w:ascii="Courier New" w:hAnsi="Courier New"/>
          <w:color w:val="000000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Courier New" w:hAnsi="Courier New"/>
          <w:color w:val="000000"/>
          <w:sz w:val="20"/>
          <w:lang w:val="zh-CN"/>
        </w:rPr>
      </w:pPr>
      <w:r>
        <w:rPr>
          <w:rFonts w:hint="eastAsia" w:ascii="Courier New" w:hAnsi="Courier New"/>
          <w:color w:val="000000"/>
          <w:sz w:val="20"/>
          <w:lang w:val="zh-CN"/>
        </w:rPr>
        <w:t xml:space="preserve"> AND QLRQ00 &lt;= </w:t>
      </w:r>
      <w:r>
        <w:rPr>
          <w:rFonts w:hint="eastAsia" w:ascii="Courier New" w:hAnsi="Courier New"/>
          <w:color w:val="008000"/>
          <w:sz w:val="20"/>
          <w:lang w:val="zh-CN"/>
        </w:rPr>
        <w:t>'20201124'</w:t>
      </w:r>
      <w:r>
        <w:rPr>
          <w:rFonts w:hint="eastAsia" w:ascii="Courier New" w:hAnsi="Courier New"/>
          <w:color w:val="000000"/>
          <w:sz w:val="20"/>
          <w:lang w:val="zh-CN"/>
        </w:rPr>
        <w:t xml:space="preserve"> AND QLRQ00 &gt;= </w:t>
      </w:r>
      <w:r>
        <w:rPr>
          <w:rFonts w:hint="eastAsia" w:ascii="Courier New" w:hAnsi="Courier New"/>
          <w:color w:val="008000"/>
          <w:sz w:val="20"/>
          <w:lang w:val="zh-CN"/>
        </w:rPr>
        <w:t>'20201124'</w:t>
      </w:r>
    </w:p>
    <w:p>
      <w:pPr>
        <w:spacing w:beforeLines="0" w:afterLines="0"/>
        <w:jc w:val="left"/>
        <w:rPr>
          <w:rFonts w:hint="eastAsia" w:ascii="Courier New" w:hAnsi="Courier New"/>
          <w:color w:val="000000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Courier New" w:hAnsi="Courier New"/>
          <w:color w:val="000000"/>
          <w:sz w:val="20"/>
          <w:lang w:val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Courier New" w:hAnsi="Courier New"/>
          <w:color w:val="000000"/>
          <w:sz w:val="20"/>
          <w:lang w:val="zh-CN"/>
        </w:rPr>
        <w:t xml:space="preserve">Error occurred: [1036] (ORA-01036: </w:t>
      </w:r>
      <w:r>
        <w:rPr>
          <w:rFonts w:hint="eastAsia" w:ascii="宋体" w:hAnsi="宋体"/>
          <w:color w:val="000000"/>
          <w:sz w:val="20"/>
          <w:lang w:val="zh-CN"/>
        </w:rPr>
        <w:t>非法的变量名/编号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图一、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5746750" cy="2710180"/>
            <wp:effectExtent l="0" t="0" r="6350" b="1397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751830" cy="3095625"/>
            <wp:effectExtent l="0" t="0" r="1270" b="952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4191C"/>
    <w:rsid w:val="00166A42"/>
    <w:rsid w:val="00180AA3"/>
    <w:rsid w:val="002502B9"/>
    <w:rsid w:val="002B25CB"/>
    <w:rsid w:val="002E7C2C"/>
    <w:rsid w:val="003E5E88"/>
    <w:rsid w:val="00401482"/>
    <w:rsid w:val="004E062E"/>
    <w:rsid w:val="004F434B"/>
    <w:rsid w:val="0053503B"/>
    <w:rsid w:val="00565C9E"/>
    <w:rsid w:val="00594FE7"/>
    <w:rsid w:val="00683387"/>
    <w:rsid w:val="00727683"/>
    <w:rsid w:val="00786216"/>
    <w:rsid w:val="007B7FF6"/>
    <w:rsid w:val="007D6E1A"/>
    <w:rsid w:val="0080252E"/>
    <w:rsid w:val="0084787B"/>
    <w:rsid w:val="0087065B"/>
    <w:rsid w:val="00891E03"/>
    <w:rsid w:val="008B25BE"/>
    <w:rsid w:val="008C04DB"/>
    <w:rsid w:val="00902F3F"/>
    <w:rsid w:val="00906513"/>
    <w:rsid w:val="00A54198"/>
    <w:rsid w:val="00AA4D20"/>
    <w:rsid w:val="00B9453F"/>
    <w:rsid w:val="00BE3A64"/>
    <w:rsid w:val="00CB26C1"/>
    <w:rsid w:val="00CC4BDD"/>
    <w:rsid w:val="00D63478"/>
    <w:rsid w:val="00D64647"/>
    <w:rsid w:val="00DB44A6"/>
    <w:rsid w:val="00E67E36"/>
    <w:rsid w:val="00EF4CBE"/>
    <w:rsid w:val="040C73E5"/>
    <w:rsid w:val="04A47DD2"/>
    <w:rsid w:val="06020F59"/>
    <w:rsid w:val="0D194E2C"/>
    <w:rsid w:val="10892D0F"/>
    <w:rsid w:val="13766596"/>
    <w:rsid w:val="145475B4"/>
    <w:rsid w:val="18CC4E3D"/>
    <w:rsid w:val="19EA7F93"/>
    <w:rsid w:val="1B361C6C"/>
    <w:rsid w:val="1B452833"/>
    <w:rsid w:val="1E473F3F"/>
    <w:rsid w:val="1F911F4C"/>
    <w:rsid w:val="21860892"/>
    <w:rsid w:val="230A2381"/>
    <w:rsid w:val="232E671F"/>
    <w:rsid w:val="24A43A0B"/>
    <w:rsid w:val="262D1B92"/>
    <w:rsid w:val="26BF5B24"/>
    <w:rsid w:val="341265D6"/>
    <w:rsid w:val="36223941"/>
    <w:rsid w:val="373223A0"/>
    <w:rsid w:val="3A053AE6"/>
    <w:rsid w:val="3B872E95"/>
    <w:rsid w:val="411A12C6"/>
    <w:rsid w:val="4246370E"/>
    <w:rsid w:val="49CE4419"/>
    <w:rsid w:val="4BF91115"/>
    <w:rsid w:val="518417AE"/>
    <w:rsid w:val="5533481F"/>
    <w:rsid w:val="5974534F"/>
    <w:rsid w:val="59F96DEE"/>
    <w:rsid w:val="68C369F2"/>
    <w:rsid w:val="6A4B22AC"/>
    <w:rsid w:val="708A14A5"/>
    <w:rsid w:val="722D1465"/>
    <w:rsid w:val="74315ABA"/>
    <w:rsid w:val="7B451AA5"/>
    <w:rsid w:val="7B562944"/>
    <w:rsid w:val="7EEC370A"/>
    <w:rsid w:val="7EEF7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394</Characters>
  <Lines>3</Lines>
  <Paragraphs>1</Paragraphs>
  <TotalTime>27</TotalTime>
  <ScaleCrop>false</ScaleCrop>
  <LinksUpToDate>false</LinksUpToDate>
  <CharactersWithSpaces>462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李华平</cp:lastModifiedBy>
  <cp:lastPrinted>2020-08-07T03:46:00Z</cp:lastPrinted>
  <dcterms:modified xsi:type="dcterms:W3CDTF">2020-11-25T00:37:04Z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