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37" w:rsidRPr="00252337" w:rsidRDefault="00252337" w:rsidP="00252337">
      <w:pPr>
        <w:widowControl/>
        <w:shd w:val="clear" w:color="auto" w:fill="FFFFFF"/>
        <w:spacing w:after="240"/>
        <w:jc w:val="left"/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</w:pPr>
      <w:r w:rsidRPr="00252337"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  <w:t>场景介绍</w:t>
      </w:r>
    </w:p>
    <w:p w:rsidR="00252337" w:rsidRPr="00252337" w:rsidRDefault="00252337" w:rsidP="00252337">
      <w:pPr>
        <w:widowControl/>
        <w:shd w:val="clear" w:color="auto" w:fill="FFFFFF"/>
        <w:spacing w:before="150" w:after="150"/>
        <w:jc w:val="left"/>
        <w:outlineLvl w:val="1"/>
        <w:rPr>
          <w:rFonts w:ascii="Helvetica" w:eastAsia="宋体" w:hAnsi="Helvetica" w:cs="Helvetica"/>
          <w:b/>
          <w:bCs/>
          <w:color w:val="34383E"/>
          <w:kern w:val="0"/>
          <w:sz w:val="32"/>
          <w:szCs w:val="32"/>
        </w:rPr>
      </w:pPr>
      <w:r w:rsidRPr="00252337">
        <w:rPr>
          <w:rFonts w:ascii="Helvetica" w:eastAsia="宋体" w:hAnsi="Helvetica" w:cs="Helvetica"/>
          <w:b/>
          <w:bCs/>
          <w:color w:val="34383E"/>
          <w:kern w:val="0"/>
          <w:sz w:val="32"/>
          <w:szCs w:val="32"/>
        </w:rPr>
        <w:t>场景一：</w:t>
      </w:r>
      <w:r w:rsidRPr="00252337">
        <w:rPr>
          <w:rFonts w:ascii="Helvetica" w:eastAsia="宋体" w:hAnsi="Helvetica" w:cs="Helvetica"/>
          <w:b/>
          <w:bCs/>
          <w:color w:val="34383E"/>
          <w:kern w:val="0"/>
          <w:sz w:val="32"/>
          <w:szCs w:val="32"/>
        </w:rPr>
        <w:t xml:space="preserve"> </w:t>
      </w:r>
      <w:r w:rsidRPr="00252337">
        <w:rPr>
          <w:rFonts w:ascii="Helvetica" w:eastAsia="宋体" w:hAnsi="Helvetica" w:cs="Helvetica"/>
          <w:b/>
          <w:bCs/>
          <w:color w:val="34383E"/>
          <w:kern w:val="0"/>
          <w:sz w:val="32"/>
          <w:szCs w:val="32"/>
        </w:rPr>
        <w:t>我司产品打开前端应用</w:t>
      </w:r>
    </w:p>
    <w:p w:rsidR="00252337" w:rsidRDefault="00252337" w:rsidP="00252337">
      <w:pPr>
        <w:widowControl/>
        <w:shd w:val="clear" w:color="auto" w:fill="FFFFFF"/>
        <w:spacing w:after="24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252337">
        <w:rPr>
          <w:rFonts w:ascii="Helvetica" w:eastAsia="宋体" w:hAnsi="Helvetica" w:cs="Helvetica"/>
          <w:color w:val="000000"/>
          <w:kern w:val="0"/>
          <w:szCs w:val="21"/>
        </w:rPr>
        <w:t>直接在客户桌面上部署我司自有客户端，利用我司客户端打开相应前端应用，避免了兼容性问题，也避免了浏览器版本问题。同时提供在线安装包服务，减少实施人员的工作量。也可以合并到我司已有产品安装包中同时安装。</w:t>
      </w:r>
    </w:p>
    <w:p w:rsidR="00FA0571" w:rsidRPr="00FA0571" w:rsidRDefault="00FA0571" w:rsidP="00252337">
      <w:pPr>
        <w:widowControl/>
        <w:shd w:val="clear" w:color="auto" w:fill="FFFFFF"/>
        <w:spacing w:after="240"/>
        <w:jc w:val="left"/>
        <w:rPr>
          <w:rFonts w:ascii="Helvetica" w:eastAsia="宋体" w:hAnsi="Helvetica" w:cs="Helvetica"/>
          <w:b/>
          <w:color w:val="000000"/>
          <w:kern w:val="0"/>
          <w:szCs w:val="21"/>
        </w:rPr>
      </w:pPr>
      <w:r w:rsidRPr="00FA0571">
        <w:rPr>
          <w:rFonts w:ascii="Helvetica" w:eastAsia="宋体" w:hAnsi="Helvetica" w:cs="Helvetica"/>
          <w:b/>
          <w:color w:val="000000"/>
          <w:kern w:val="0"/>
          <w:szCs w:val="21"/>
        </w:rPr>
        <w:t>使用：</w:t>
      </w:r>
      <w:r w:rsidRPr="004F2D45">
        <w:rPr>
          <w:rFonts w:ascii="Helvetica" w:eastAsia="宋体" w:hAnsi="Helvetica" w:cs="Helvetica"/>
          <w:color w:val="000000"/>
          <w:kern w:val="0"/>
          <w:szCs w:val="21"/>
        </w:rPr>
        <w:tab/>
      </w:r>
      <w:hyperlink r:id="rId5" w:history="1">
        <w:r w:rsidRPr="00122C1A">
          <w:rPr>
            <w:rStyle w:val="a5"/>
            <w:rFonts w:ascii="Helvetica" w:eastAsia="宋体" w:hAnsi="Helvetica" w:cs="Helvetica"/>
            <w:kern w:val="0"/>
            <w:szCs w:val="21"/>
          </w:rPr>
          <w:t>http://127.0.0.1:20009/ylzsso/ylzsso1.0:web</w:t>
        </w:r>
      </w:hyperlink>
      <w:r w:rsidRPr="004F2D45">
        <w:rPr>
          <w:rFonts w:ascii="Helvetica" w:eastAsia="宋体" w:hAnsi="Helvetica" w:cs="Helvetica"/>
          <w:color w:val="000000"/>
          <w:kern w:val="0"/>
          <w:szCs w:val="21"/>
        </w:rPr>
        <w:t>:</w:t>
      </w:r>
      <w:r>
        <w:rPr>
          <w:rFonts w:ascii="Helvetica" w:eastAsia="宋体" w:hAnsi="Helvetica" w:cs="Helvetica"/>
          <w:color w:val="000000"/>
          <w:kern w:val="0"/>
          <w:szCs w:val="21"/>
        </w:rPr>
        <w:t xml:space="preserve"> </w:t>
      </w:r>
      <w:r w:rsidRPr="00FA0571">
        <w:rPr>
          <w:rFonts w:ascii="Helvetica" w:eastAsia="宋体" w:hAnsi="Helvetica" w:cs="Helvetica"/>
          <w:color w:val="FF0000"/>
          <w:kern w:val="0"/>
          <w:szCs w:val="21"/>
        </w:rPr>
        <w:t>为固定地址</w:t>
      </w:r>
    </w:p>
    <w:p w:rsidR="0010127A" w:rsidRDefault="0010127A" w:rsidP="00FA0571">
      <w:pPr>
        <w:ind w:firstLineChars="100" w:firstLine="210"/>
        <w:rPr>
          <w:rFonts w:ascii="Helvetica" w:eastAsia="宋体" w:hAnsi="Helvetica" w:cs="Helvetica"/>
          <w:color w:val="000000"/>
          <w:kern w:val="0"/>
          <w:szCs w:val="21"/>
        </w:rPr>
      </w:pPr>
      <w:bookmarkStart w:id="0" w:name="_GoBack"/>
      <w:bookmarkEnd w:id="0"/>
    </w:p>
    <w:p w:rsidR="00FA0571" w:rsidRPr="00FA0571" w:rsidRDefault="00FA0571" w:rsidP="00FA0571">
      <w:pPr>
        <w:ind w:firstLineChars="100" w:firstLine="210"/>
        <w:rPr>
          <w:rFonts w:ascii="Helvetica" w:eastAsia="宋体" w:hAnsi="Helvetica" w:cs="Helvetica"/>
          <w:color w:val="000000"/>
          <w:kern w:val="0"/>
          <w:szCs w:val="21"/>
        </w:rPr>
      </w:pPr>
      <w:r w:rsidRPr="00FA0571">
        <w:rPr>
          <w:rFonts w:ascii="Helvetica" w:eastAsia="宋体" w:hAnsi="Helvetica" w:cs="Helvetica"/>
          <w:color w:val="000000"/>
          <w:kern w:val="0"/>
          <w:szCs w:val="21"/>
        </w:rPr>
        <w:t>本地应用程序协议</w:t>
      </w:r>
    </w:p>
    <w:p w:rsidR="00FA0571" w:rsidRPr="004F2D45" w:rsidRDefault="00FA0571" w:rsidP="00FA0571">
      <w:pPr>
        <w:pStyle w:val="a4"/>
        <w:ind w:left="780"/>
        <w:rPr>
          <w:rFonts w:ascii="Helvetica" w:eastAsia="宋体" w:hAnsi="Helvetica" w:cs="Helvetica"/>
          <w:color w:val="000000"/>
          <w:kern w:val="0"/>
          <w:szCs w:val="21"/>
        </w:rPr>
      </w:pPr>
      <w:r w:rsidRPr="004F2D45">
        <w:rPr>
          <w:rFonts w:ascii="Helvetica" w:eastAsia="宋体" w:hAnsi="Helvetica" w:cs="Helvetica"/>
          <w:color w:val="000000"/>
          <w:kern w:val="0"/>
          <w:szCs w:val="21"/>
        </w:rPr>
        <w:tab/>
        <w:t>http://127.0.0.1:20009/ylzsso</w:t>
      </w:r>
      <w:r>
        <w:rPr>
          <w:rFonts w:ascii="Helvetica" w:eastAsia="宋体" w:hAnsi="Helvetica" w:cs="Helvetica"/>
          <w:color w:val="000000"/>
          <w:kern w:val="0"/>
          <w:szCs w:val="21"/>
        </w:rPr>
        <w:t>/ylzsso1.0:client:C:\Program</w:t>
      </w:r>
      <w:r w:rsidRPr="004F2D45">
        <w:rPr>
          <w:rFonts w:ascii="Helvetica" w:eastAsia="宋体" w:hAnsi="Helvetica" w:cs="Helvetica"/>
          <w:color w:val="000000"/>
          <w:kern w:val="0"/>
          <w:szCs w:val="21"/>
        </w:rPr>
        <w:t>Files (x86)\NetSarang\Xshell 5\Xshell.exe</w:t>
      </w:r>
    </w:p>
    <w:p w:rsidR="00FA0571" w:rsidRDefault="00FA0571" w:rsidP="00FA0571">
      <w:pPr>
        <w:pStyle w:val="a4"/>
        <w:ind w:left="780"/>
        <w:rPr>
          <w:rFonts w:ascii="Helvetica" w:eastAsia="宋体" w:hAnsi="Helvetica" w:cs="Helvetica"/>
          <w:color w:val="000000"/>
          <w:kern w:val="0"/>
          <w:szCs w:val="21"/>
        </w:rPr>
      </w:pPr>
      <w:r w:rsidRPr="004F2D45">
        <w:rPr>
          <w:rFonts w:ascii="Helvetica" w:eastAsia="宋体" w:hAnsi="Helvetica" w:cs="Helvetica"/>
          <w:color w:val="000000"/>
          <w:kern w:val="0"/>
          <w:szCs w:val="21"/>
        </w:rPr>
        <w:tab/>
      </w:r>
    </w:p>
    <w:p w:rsidR="00FA0571" w:rsidRPr="00FA0571" w:rsidRDefault="00FA0571" w:rsidP="00FA0571">
      <w:pPr>
        <w:ind w:firstLineChars="100" w:firstLine="210"/>
        <w:rPr>
          <w:rFonts w:ascii="Helvetica" w:eastAsia="宋体" w:hAnsi="Helvetica" w:cs="Helvetica"/>
          <w:color w:val="000000"/>
          <w:kern w:val="0"/>
          <w:szCs w:val="21"/>
        </w:rPr>
      </w:pPr>
      <w:r w:rsidRPr="00FA0571">
        <w:rPr>
          <w:rFonts w:ascii="Helvetica" w:eastAsia="宋体" w:hAnsi="Helvetica" w:cs="Helvetica"/>
          <w:color w:val="000000"/>
          <w:kern w:val="0"/>
          <w:szCs w:val="21"/>
        </w:rPr>
        <w:t>web</w:t>
      </w:r>
      <w:r w:rsidRPr="00FA0571">
        <w:rPr>
          <w:rFonts w:ascii="Helvetica" w:eastAsia="宋体" w:hAnsi="Helvetica" w:cs="Helvetica"/>
          <w:color w:val="000000"/>
          <w:kern w:val="0"/>
          <w:szCs w:val="21"/>
        </w:rPr>
        <w:t>站点协议</w:t>
      </w:r>
    </w:p>
    <w:p w:rsidR="00FA0571" w:rsidRPr="004F2D45" w:rsidRDefault="00FA0571" w:rsidP="00FA0571">
      <w:pPr>
        <w:pStyle w:val="a4"/>
        <w:ind w:left="780"/>
        <w:rPr>
          <w:rFonts w:ascii="Helvetica" w:eastAsia="宋体" w:hAnsi="Helvetica" w:cs="Helvetica"/>
          <w:color w:val="000000"/>
          <w:kern w:val="0"/>
          <w:szCs w:val="21"/>
        </w:rPr>
      </w:pPr>
      <w:r w:rsidRPr="004F2D45">
        <w:rPr>
          <w:rFonts w:ascii="Helvetica" w:eastAsia="宋体" w:hAnsi="Helvetica" w:cs="Helvetica"/>
          <w:color w:val="000000"/>
          <w:kern w:val="0"/>
          <w:szCs w:val="21"/>
        </w:rPr>
        <w:tab/>
        <w:t>http://127.0.0.1:20009/ylzsso/ylzsso1.0:web:http%3A//110.83.51.29%3A3002/com.ylz.gkpt/ssoLogin.html</w:t>
      </w:r>
    </w:p>
    <w:p w:rsidR="00FA0571" w:rsidRDefault="00FA0571" w:rsidP="00252337">
      <w:pPr>
        <w:widowControl/>
        <w:shd w:val="clear" w:color="auto" w:fill="FFFFFF"/>
        <w:spacing w:after="24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</w:p>
    <w:p w:rsidR="00FA0571" w:rsidRPr="00FA0571" w:rsidRDefault="00FA0571" w:rsidP="00252337">
      <w:pPr>
        <w:widowControl/>
        <w:shd w:val="clear" w:color="auto" w:fill="FFFFFF"/>
        <w:spacing w:after="240"/>
        <w:jc w:val="left"/>
        <w:rPr>
          <w:rFonts w:ascii="Helvetica" w:eastAsia="宋体" w:hAnsi="Helvetica" w:cs="Helvetica" w:hint="eastAsia"/>
          <w:color w:val="000000"/>
          <w:kern w:val="0"/>
          <w:szCs w:val="21"/>
        </w:rPr>
      </w:pPr>
    </w:p>
    <w:p w:rsidR="00252337" w:rsidRPr="00252337" w:rsidRDefault="00252337" w:rsidP="00252337">
      <w:pPr>
        <w:widowControl/>
        <w:shd w:val="clear" w:color="auto" w:fill="FFFFFF"/>
        <w:spacing w:before="150" w:after="150"/>
        <w:jc w:val="left"/>
        <w:outlineLvl w:val="1"/>
        <w:rPr>
          <w:rFonts w:ascii="Helvetica" w:eastAsia="宋体" w:hAnsi="Helvetica" w:cs="Helvetica"/>
          <w:b/>
          <w:bCs/>
          <w:color w:val="34383E"/>
          <w:kern w:val="0"/>
          <w:sz w:val="32"/>
          <w:szCs w:val="32"/>
        </w:rPr>
      </w:pPr>
      <w:r w:rsidRPr="00252337">
        <w:rPr>
          <w:rFonts w:ascii="Helvetica" w:eastAsia="宋体" w:hAnsi="Helvetica" w:cs="Helvetica"/>
          <w:b/>
          <w:bCs/>
          <w:color w:val="34383E"/>
          <w:kern w:val="0"/>
          <w:sz w:val="32"/>
          <w:szCs w:val="32"/>
        </w:rPr>
        <w:t>场景二：</w:t>
      </w:r>
      <w:r w:rsidRPr="00252337">
        <w:rPr>
          <w:rFonts w:ascii="Helvetica" w:eastAsia="宋体" w:hAnsi="Helvetica" w:cs="Helvetica"/>
          <w:b/>
          <w:bCs/>
          <w:color w:val="34383E"/>
          <w:kern w:val="0"/>
          <w:sz w:val="32"/>
          <w:szCs w:val="32"/>
        </w:rPr>
        <w:t xml:space="preserve"> </w:t>
      </w:r>
      <w:r w:rsidRPr="00252337">
        <w:rPr>
          <w:rFonts w:ascii="Helvetica" w:eastAsia="宋体" w:hAnsi="Helvetica" w:cs="Helvetica"/>
          <w:b/>
          <w:bCs/>
          <w:color w:val="34383E"/>
          <w:kern w:val="0"/>
          <w:sz w:val="32"/>
          <w:szCs w:val="32"/>
        </w:rPr>
        <w:t>非我司产品打开我司前端应用</w:t>
      </w:r>
    </w:p>
    <w:p w:rsidR="00252337" w:rsidRPr="00252337" w:rsidRDefault="00252337" w:rsidP="00252337">
      <w:pPr>
        <w:widowControl/>
        <w:shd w:val="clear" w:color="auto" w:fill="FFFFFF"/>
        <w:spacing w:after="24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252337">
        <w:rPr>
          <w:rFonts w:ascii="Helvetica" w:eastAsia="宋体" w:hAnsi="Helvetica" w:cs="Helvetica"/>
          <w:color w:val="000000"/>
          <w:kern w:val="0"/>
          <w:szCs w:val="21"/>
        </w:rPr>
        <w:t>引入两外两个组件：</w:t>
      </w:r>
    </w:p>
    <w:p w:rsidR="00252337" w:rsidRPr="00252337" w:rsidRDefault="00252337" w:rsidP="00252337">
      <w:pPr>
        <w:widowControl/>
        <w:numPr>
          <w:ilvl w:val="0"/>
          <w:numId w:val="1"/>
        </w:numPr>
        <w:shd w:val="clear" w:color="auto" w:fill="FFFFFF"/>
        <w:spacing w:after="240"/>
        <w:ind w:left="375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252337">
        <w:rPr>
          <w:rFonts w:ascii="Helvetica" w:eastAsia="宋体" w:hAnsi="Helvetica" w:cs="Helvetica"/>
          <w:color w:val="000000"/>
          <w:kern w:val="0"/>
          <w:szCs w:val="21"/>
        </w:rPr>
        <w:t>我司桌面守护进程，驻留在客户桌面后台，监听本地端口（例如：</w:t>
      </w:r>
      <w:r>
        <w:rPr>
          <w:rFonts w:ascii="Helvetica" w:eastAsia="宋体" w:hAnsi="Helvetica" w:cs="Helvetica"/>
          <w:color w:val="000000"/>
          <w:kern w:val="0"/>
          <w:szCs w:val="21"/>
        </w:rPr>
        <w:t>20009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）</w:t>
      </w:r>
    </w:p>
    <w:p w:rsidR="00252337" w:rsidRPr="00252337" w:rsidRDefault="00252337" w:rsidP="00252337">
      <w:pPr>
        <w:widowControl/>
        <w:numPr>
          <w:ilvl w:val="0"/>
          <w:numId w:val="1"/>
        </w:numPr>
        <w:shd w:val="clear" w:color="auto" w:fill="FFFFFF"/>
        <w:spacing w:after="240"/>
        <w:ind w:left="375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252337">
        <w:rPr>
          <w:rFonts w:ascii="Helvetica" w:eastAsia="宋体" w:hAnsi="Helvetica" w:cs="Helvetica"/>
          <w:color w:val="000000"/>
          <w:kern w:val="0"/>
          <w:szCs w:val="21"/>
        </w:rPr>
        <w:t>我司前端应用引导页，兼容各类浏览器，尤其是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IE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。</w:t>
      </w:r>
    </w:p>
    <w:p w:rsidR="00252337" w:rsidRPr="00252337" w:rsidRDefault="00252337" w:rsidP="00252337">
      <w:pPr>
        <w:widowControl/>
        <w:shd w:val="clear" w:color="auto" w:fill="FFFFFF"/>
        <w:spacing w:after="240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252337">
        <w:rPr>
          <w:rFonts w:ascii="Helvetica" w:eastAsia="宋体" w:hAnsi="Helvetica" w:cs="Helvetica"/>
          <w:color w:val="000000"/>
          <w:kern w:val="0"/>
          <w:szCs w:val="21"/>
        </w:rPr>
        <w:t>整个运行过程如下：</w:t>
      </w:r>
    </w:p>
    <w:p w:rsidR="00252337" w:rsidRPr="00252337" w:rsidRDefault="00252337" w:rsidP="00252337">
      <w:pPr>
        <w:widowControl/>
        <w:numPr>
          <w:ilvl w:val="0"/>
          <w:numId w:val="2"/>
        </w:numPr>
        <w:shd w:val="clear" w:color="auto" w:fill="FFFFFF"/>
        <w:spacing w:after="240"/>
        <w:ind w:left="375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252337">
        <w:rPr>
          <w:rFonts w:ascii="Helvetica" w:eastAsia="宋体" w:hAnsi="Helvetica" w:cs="Helvetica"/>
          <w:color w:val="000000"/>
          <w:kern w:val="0"/>
          <w:szCs w:val="21"/>
        </w:rPr>
        <w:t>第三方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web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系统跳转我司前端应用，我司系统判断是否谷歌浏览器。</w:t>
      </w:r>
    </w:p>
    <w:p w:rsidR="00252337" w:rsidRPr="00252337" w:rsidRDefault="00252337" w:rsidP="00252337">
      <w:pPr>
        <w:widowControl/>
        <w:shd w:val="clear" w:color="auto" w:fill="FFFFFF"/>
        <w:spacing w:after="240"/>
        <w:ind w:left="375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252337">
        <w:rPr>
          <w:rFonts w:ascii="Helvetica" w:eastAsia="宋体" w:hAnsi="Helvetica" w:cs="Helvetica"/>
          <w:color w:val="000000"/>
          <w:kern w:val="0"/>
          <w:szCs w:val="21"/>
        </w:rPr>
        <w:t xml:space="preserve">1.1 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若是谷歌浏览器，则直接打开相应前端应用，流程结束。</w:t>
      </w:r>
    </w:p>
    <w:p w:rsidR="00252337" w:rsidRPr="00252337" w:rsidRDefault="00252337" w:rsidP="00252337">
      <w:pPr>
        <w:widowControl/>
        <w:shd w:val="clear" w:color="auto" w:fill="FFFFFF"/>
        <w:spacing w:after="240"/>
        <w:ind w:left="375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252337">
        <w:rPr>
          <w:rFonts w:ascii="Helvetica" w:eastAsia="宋体" w:hAnsi="Helvetica" w:cs="Helvetica"/>
          <w:color w:val="000000"/>
          <w:kern w:val="0"/>
          <w:szCs w:val="21"/>
        </w:rPr>
        <w:t xml:space="preserve">1.2 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若不是谷歌浏览器，则跳转到引导页，进入步骤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2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。</w:t>
      </w:r>
    </w:p>
    <w:p w:rsidR="00252337" w:rsidRPr="00252337" w:rsidRDefault="00252337" w:rsidP="00252337">
      <w:pPr>
        <w:widowControl/>
        <w:numPr>
          <w:ilvl w:val="0"/>
          <w:numId w:val="2"/>
        </w:numPr>
        <w:shd w:val="clear" w:color="auto" w:fill="FFFFFF"/>
        <w:spacing w:after="240"/>
        <w:ind w:left="375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252337">
        <w:rPr>
          <w:rFonts w:ascii="Helvetica" w:eastAsia="宋体" w:hAnsi="Helvetica" w:cs="Helvetica"/>
          <w:color w:val="000000"/>
          <w:kern w:val="0"/>
          <w:szCs w:val="21"/>
        </w:rPr>
        <w:t>浏览器加载引导页，引导页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javascript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脚本发送加载前端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url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请求给本地端口通讯，即桌面守护进程。</w:t>
      </w:r>
    </w:p>
    <w:p w:rsidR="00252337" w:rsidRPr="00252337" w:rsidRDefault="00252337" w:rsidP="00252337">
      <w:pPr>
        <w:widowControl/>
        <w:shd w:val="clear" w:color="auto" w:fill="FFFFFF"/>
        <w:spacing w:after="240"/>
        <w:ind w:left="375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252337">
        <w:rPr>
          <w:rFonts w:ascii="Helvetica" w:eastAsia="宋体" w:hAnsi="Helvetica" w:cs="Helvetica"/>
          <w:color w:val="000000"/>
          <w:kern w:val="0"/>
          <w:szCs w:val="21"/>
        </w:rPr>
        <w:t xml:space="preserve">2.1 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若桌面守护进程存在，则通信成功，由桌面守护进程唤起我司自有客户端打开前端应用，流程结束。</w:t>
      </w:r>
    </w:p>
    <w:p w:rsidR="00252337" w:rsidRPr="00252337" w:rsidRDefault="00252337" w:rsidP="00252337">
      <w:pPr>
        <w:widowControl/>
        <w:shd w:val="clear" w:color="auto" w:fill="FFFFFF"/>
        <w:spacing w:after="240"/>
        <w:ind w:left="375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252337">
        <w:rPr>
          <w:rFonts w:ascii="Helvetica" w:eastAsia="宋体" w:hAnsi="Helvetica" w:cs="Helvetica"/>
          <w:color w:val="000000"/>
          <w:kern w:val="0"/>
          <w:szCs w:val="21"/>
        </w:rPr>
        <w:t xml:space="preserve">2.2 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若桌面守护进程不存在，通信失败，则引导页展示客户端在线安装指南，跳出下载窗口，引导用户下载我司客户端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+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桌面守护进程，进入步骤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2.3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。</w:t>
      </w:r>
    </w:p>
    <w:p w:rsidR="00252337" w:rsidRPr="00252337" w:rsidRDefault="00252337" w:rsidP="00252337">
      <w:pPr>
        <w:widowControl/>
        <w:shd w:val="clear" w:color="auto" w:fill="FFFFFF"/>
        <w:spacing w:after="240"/>
        <w:ind w:left="375"/>
        <w:jc w:val="left"/>
        <w:rPr>
          <w:rFonts w:ascii="Helvetica" w:eastAsia="宋体" w:hAnsi="Helvetica" w:cs="Helvetica"/>
          <w:color w:val="000000"/>
          <w:kern w:val="0"/>
          <w:szCs w:val="21"/>
        </w:rPr>
      </w:pPr>
      <w:r w:rsidRPr="00252337">
        <w:rPr>
          <w:rFonts w:ascii="Helvetica" w:eastAsia="宋体" w:hAnsi="Helvetica" w:cs="Helvetica"/>
          <w:color w:val="000000"/>
          <w:kern w:val="0"/>
          <w:szCs w:val="21"/>
        </w:rPr>
        <w:lastRenderedPageBreak/>
        <w:t xml:space="preserve">2.3 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引导页定时检测用户是否安装完我司客户端产品和桌面守护进程后，若完成安装则执行步骤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2.1</w:t>
      </w:r>
      <w:r w:rsidRPr="00252337">
        <w:rPr>
          <w:rFonts w:ascii="Helvetica" w:eastAsia="宋体" w:hAnsi="Helvetica" w:cs="Helvetica"/>
          <w:color w:val="000000"/>
          <w:kern w:val="0"/>
          <w:szCs w:val="21"/>
        </w:rPr>
        <w:t>，流程结束。</w:t>
      </w:r>
    </w:p>
    <w:p w:rsidR="008F64D4" w:rsidRDefault="008F64D4"/>
    <w:p w:rsidR="009464E4" w:rsidRDefault="009464E4">
      <w:pPr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</w:pPr>
    </w:p>
    <w:p w:rsidR="009464E4" w:rsidRDefault="009464E4">
      <w:pPr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</w:pPr>
    </w:p>
    <w:p w:rsidR="009464E4" w:rsidRDefault="009464E4">
      <w:pPr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</w:pPr>
    </w:p>
    <w:p w:rsidR="009464E4" w:rsidRDefault="009464E4">
      <w:pPr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</w:pPr>
    </w:p>
    <w:p w:rsidR="009464E4" w:rsidRDefault="009464E4">
      <w:pPr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</w:pPr>
    </w:p>
    <w:p w:rsidR="009464E4" w:rsidRDefault="009464E4">
      <w:pPr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</w:pPr>
      <w:r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  <w:t>使用</w:t>
      </w:r>
    </w:p>
    <w:p w:rsidR="009464E4" w:rsidRDefault="009464E4" w:rsidP="009464E4">
      <w:pPr>
        <w:ind w:firstLine="420"/>
      </w:pPr>
    </w:p>
    <w:p w:rsidR="009464E4" w:rsidRPr="004F2D45" w:rsidRDefault="009464E4" w:rsidP="004F2D45">
      <w:pPr>
        <w:pStyle w:val="a4"/>
        <w:numPr>
          <w:ilvl w:val="0"/>
          <w:numId w:val="3"/>
        </w:numPr>
        <w:ind w:firstLineChars="0"/>
        <w:rPr>
          <w:rFonts w:asciiTheme="minorEastAsia" w:hAnsiTheme="minorEastAsia"/>
        </w:rPr>
      </w:pPr>
      <w:r w:rsidRPr="004F2D45">
        <w:rPr>
          <w:rFonts w:asciiTheme="minorEastAsia" w:hAnsiTheme="minorEastAsia"/>
        </w:rPr>
        <w:t>引入依赖</w:t>
      </w:r>
      <w:r w:rsidR="005642D3" w:rsidRPr="004F2D45">
        <w:rPr>
          <w:rFonts w:asciiTheme="minorEastAsia" w:hAnsiTheme="minorEastAsia"/>
        </w:rPr>
        <w:t>：</w:t>
      </w:r>
    </w:p>
    <w:p w:rsidR="009464E4" w:rsidRPr="009464E4" w:rsidRDefault="009464E4" w:rsidP="009464E4">
      <w:pPr>
        <w:pStyle w:val="HTML"/>
        <w:shd w:val="clear" w:color="auto" w:fill="2B2B2B"/>
        <w:rPr>
          <w:rFonts w:ascii="Consolas" w:hAnsi="Consolas"/>
          <w:color w:val="A9B7C6"/>
          <w:sz w:val="20"/>
          <w:szCs w:val="20"/>
        </w:rPr>
      </w:pPr>
      <w:r w:rsidRPr="009464E4">
        <w:rPr>
          <w:rFonts w:ascii="Consolas" w:hAnsi="Consolas"/>
          <w:color w:val="E8BF6A"/>
          <w:sz w:val="20"/>
          <w:szCs w:val="20"/>
        </w:rPr>
        <w:t>&lt;dependency&gt;</w:t>
      </w:r>
      <w:r w:rsidRPr="009464E4">
        <w:rPr>
          <w:rFonts w:ascii="Consolas" w:hAnsi="Consolas"/>
          <w:color w:val="E8BF6A"/>
          <w:sz w:val="20"/>
          <w:szCs w:val="20"/>
        </w:rPr>
        <w:br/>
        <w:t xml:space="preserve">   &lt;groupId&gt;</w:t>
      </w:r>
      <w:r w:rsidRPr="009464E4">
        <w:rPr>
          <w:rFonts w:ascii="Consolas" w:hAnsi="Consolas"/>
          <w:color w:val="A9B7C6"/>
          <w:sz w:val="20"/>
          <w:szCs w:val="20"/>
        </w:rPr>
        <w:t>com.ylz.entrance</w:t>
      </w:r>
      <w:r w:rsidRPr="009464E4">
        <w:rPr>
          <w:rFonts w:ascii="Consolas" w:hAnsi="Consolas"/>
          <w:color w:val="E8BF6A"/>
          <w:sz w:val="20"/>
          <w:szCs w:val="20"/>
        </w:rPr>
        <w:t>&lt;/groupId&gt;</w:t>
      </w:r>
      <w:r w:rsidRPr="009464E4">
        <w:rPr>
          <w:rFonts w:ascii="Consolas" w:hAnsi="Consolas"/>
          <w:color w:val="E8BF6A"/>
          <w:sz w:val="20"/>
          <w:szCs w:val="20"/>
        </w:rPr>
        <w:br/>
        <w:t xml:space="preserve">   &lt;artifactId&gt;</w:t>
      </w:r>
      <w:r w:rsidRPr="009464E4">
        <w:rPr>
          <w:rFonts w:ascii="Consolas" w:hAnsi="Consolas"/>
          <w:color w:val="A9B7C6"/>
          <w:sz w:val="20"/>
          <w:szCs w:val="20"/>
        </w:rPr>
        <w:t>ylz-entrance</w:t>
      </w:r>
      <w:r w:rsidRPr="009464E4">
        <w:rPr>
          <w:rFonts w:ascii="Consolas" w:hAnsi="Consolas"/>
          <w:color w:val="E8BF6A"/>
          <w:sz w:val="20"/>
          <w:szCs w:val="20"/>
        </w:rPr>
        <w:t>&lt;/artifactId&gt;</w:t>
      </w:r>
      <w:r w:rsidRPr="009464E4">
        <w:rPr>
          <w:rFonts w:ascii="Consolas" w:hAnsi="Consolas"/>
          <w:color w:val="E8BF6A"/>
          <w:sz w:val="20"/>
          <w:szCs w:val="20"/>
        </w:rPr>
        <w:br/>
        <w:t xml:space="preserve">   &lt;version&gt;</w:t>
      </w:r>
      <w:r w:rsidRPr="009464E4">
        <w:rPr>
          <w:rFonts w:ascii="Consolas" w:hAnsi="Consolas"/>
          <w:color w:val="A9B7C6"/>
          <w:sz w:val="20"/>
          <w:szCs w:val="20"/>
        </w:rPr>
        <w:t>1.0-SNAPSHOT</w:t>
      </w:r>
      <w:r w:rsidRPr="009464E4">
        <w:rPr>
          <w:rFonts w:ascii="Consolas" w:hAnsi="Consolas"/>
          <w:color w:val="E8BF6A"/>
          <w:sz w:val="20"/>
          <w:szCs w:val="20"/>
        </w:rPr>
        <w:t>&lt;/version&gt;</w:t>
      </w:r>
      <w:r w:rsidRPr="009464E4">
        <w:rPr>
          <w:rFonts w:ascii="Consolas" w:hAnsi="Consolas"/>
          <w:color w:val="E8BF6A"/>
          <w:sz w:val="20"/>
          <w:szCs w:val="20"/>
        </w:rPr>
        <w:br/>
        <w:t>&lt;/dependency&gt;</w:t>
      </w:r>
    </w:p>
    <w:p w:rsidR="009464E4" w:rsidRDefault="005642D3">
      <w:pPr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/>
          <w:b/>
          <w:color w:val="000000"/>
          <w:kern w:val="0"/>
          <w:sz w:val="36"/>
          <w:szCs w:val="36"/>
        </w:rPr>
        <w:tab/>
      </w:r>
    </w:p>
    <w:p w:rsidR="005642D3" w:rsidRPr="005642D3" w:rsidRDefault="005642D3">
      <w:pPr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/>
          <w:color w:val="000000"/>
          <w:kern w:val="0"/>
          <w:szCs w:val="21"/>
        </w:rPr>
        <w:tab/>
      </w:r>
      <w:r w:rsidR="00947C86">
        <w:rPr>
          <w:rFonts w:ascii="Helvetica" w:eastAsia="宋体" w:hAnsi="Helvetica" w:cs="Helvetica"/>
          <w:color w:val="000000"/>
          <w:kern w:val="0"/>
          <w:szCs w:val="21"/>
        </w:rPr>
        <w:t>使用</w:t>
      </w:r>
      <w:r>
        <w:rPr>
          <w:rFonts w:ascii="Helvetica" w:eastAsia="宋体" w:hAnsi="Helvetica" w:cs="Helvetica"/>
          <w:color w:val="000000"/>
          <w:kern w:val="0"/>
          <w:szCs w:val="21"/>
        </w:rPr>
        <w:t>例子：</w:t>
      </w:r>
    </w:p>
    <w:p w:rsidR="005642D3" w:rsidRDefault="005642D3" w:rsidP="005642D3">
      <w:pPr>
        <w:pStyle w:val="HTML"/>
        <w:shd w:val="clear" w:color="auto" w:fill="2B2B2B"/>
        <w:rPr>
          <w:rFonts w:ascii="Consolas" w:hAnsi="Consolas"/>
          <w:color w:val="A9B7C6"/>
          <w:sz w:val="20"/>
          <w:szCs w:val="20"/>
        </w:rPr>
      </w:pPr>
      <w:r>
        <w:rPr>
          <w:rFonts w:ascii="Consolas" w:hAnsi="Consolas"/>
          <w:color w:val="BBB529"/>
          <w:sz w:val="20"/>
          <w:szCs w:val="20"/>
        </w:rPr>
        <w:t>@WebFilter</w:t>
      </w:r>
      <w:r>
        <w:rPr>
          <w:rFonts w:ascii="Consolas" w:hAnsi="Consolas"/>
          <w:color w:val="A9B7C6"/>
          <w:sz w:val="20"/>
          <w:szCs w:val="20"/>
        </w:rPr>
        <w:t>(</w:t>
      </w:r>
      <w:r>
        <w:rPr>
          <w:rFonts w:ascii="Consolas" w:hAnsi="Consolas"/>
          <w:color w:val="A9B7C6"/>
          <w:sz w:val="20"/>
          <w:szCs w:val="20"/>
        </w:rPr>
        <w:br/>
        <w:t xml:space="preserve">        </w:t>
      </w:r>
      <w:r>
        <w:rPr>
          <w:rFonts w:ascii="Consolas" w:hAnsi="Consolas"/>
          <w:color w:val="D0D0FF"/>
          <w:sz w:val="20"/>
          <w:szCs w:val="20"/>
        </w:rPr>
        <w:t xml:space="preserve">filterName </w:t>
      </w:r>
      <w:r>
        <w:rPr>
          <w:rFonts w:ascii="Consolas" w:hAnsi="Consolas"/>
          <w:color w:val="A9B7C6"/>
          <w:sz w:val="20"/>
          <w:szCs w:val="20"/>
        </w:rPr>
        <w:t xml:space="preserve">= </w:t>
      </w:r>
      <w:r>
        <w:rPr>
          <w:rFonts w:ascii="Consolas" w:hAnsi="Consolas"/>
          <w:color w:val="6A8759"/>
          <w:sz w:val="20"/>
          <w:szCs w:val="20"/>
        </w:rPr>
        <w:t>"xformFilter"</w:t>
      </w:r>
      <w:r>
        <w:rPr>
          <w:rFonts w:ascii="Consolas" w:hAnsi="Consolas"/>
          <w:color w:val="CC7832"/>
          <w:sz w:val="20"/>
          <w:szCs w:val="20"/>
        </w:rPr>
        <w:t>,</w:t>
      </w:r>
      <w:r>
        <w:rPr>
          <w:rFonts w:ascii="Consolas" w:hAnsi="Consolas"/>
          <w:color w:val="CC7832"/>
          <w:sz w:val="20"/>
          <w:szCs w:val="20"/>
        </w:rPr>
        <w:br/>
        <w:t xml:space="preserve">        </w:t>
      </w:r>
      <w:r>
        <w:rPr>
          <w:rFonts w:ascii="Consolas" w:hAnsi="Consolas"/>
          <w:color w:val="D0D0FF"/>
          <w:sz w:val="20"/>
          <w:szCs w:val="20"/>
        </w:rPr>
        <w:t xml:space="preserve">urlPatterns </w:t>
      </w:r>
      <w:r>
        <w:rPr>
          <w:rFonts w:ascii="Consolas" w:hAnsi="Consolas"/>
          <w:color w:val="A9B7C6"/>
          <w:sz w:val="20"/>
          <w:szCs w:val="20"/>
        </w:rPr>
        <w:t>= {</w:t>
      </w:r>
      <w:r>
        <w:rPr>
          <w:rFonts w:ascii="Consolas" w:hAnsi="Consolas"/>
          <w:color w:val="6A8759"/>
          <w:sz w:val="20"/>
          <w:szCs w:val="20"/>
        </w:rPr>
        <w:t>"/*"</w:t>
      </w:r>
      <w:r>
        <w:rPr>
          <w:rFonts w:ascii="Consolas" w:hAnsi="Consolas"/>
          <w:color w:val="A9B7C6"/>
          <w:sz w:val="20"/>
          <w:szCs w:val="20"/>
        </w:rPr>
        <w:t>}</w:t>
      </w:r>
      <w:r>
        <w:rPr>
          <w:rFonts w:ascii="Consolas" w:hAnsi="Consolas"/>
          <w:color w:val="CC7832"/>
          <w:sz w:val="20"/>
          <w:szCs w:val="20"/>
        </w:rPr>
        <w:t>,</w:t>
      </w:r>
      <w:r>
        <w:rPr>
          <w:rFonts w:ascii="Consolas" w:hAnsi="Consolas"/>
          <w:color w:val="CC7832"/>
          <w:sz w:val="20"/>
          <w:szCs w:val="20"/>
        </w:rPr>
        <w:br/>
        <w:t xml:space="preserve">        </w:t>
      </w:r>
      <w:r>
        <w:rPr>
          <w:rFonts w:ascii="Consolas" w:hAnsi="Consolas"/>
          <w:color w:val="D0D0FF"/>
          <w:sz w:val="20"/>
          <w:szCs w:val="20"/>
        </w:rPr>
        <w:t xml:space="preserve">asyncSupported </w:t>
      </w:r>
      <w:r>
        <w:rPr>
          <w:rFonts w:ascii="Consolas" w:hAnsi="Consolas"/>
          <w:color w:val="A9B7C6"/>
          <w:sz w:val="20"/>
          <w:szCs w:val="20"/>
        </w:rPr>
        <w:t xml:space="preserve">= </w:t>
      </w:r>
      <w:r>
        <w:rPr>
          <w:rFonts w:ascii="Consolas" w:hAnsi="Consolas"/>
          <w:color w:val="CC7832"/>
          <w:sz w:val="20"/>
          <w:szCs w:val="20"/>
        </w:rPr>
        <w:t>true</w:t>
      </w:r>
      <w:r>
        <w:rPr>
          <w:rFonts w:ascii="Consolas" w:hAnsi="Consolas"/>
          <w:color w:val="CC7832"/>
          <w:sz w:val="20"/>
          <w:szCs w:val="20"/>
        </w:rPr>
        <w:br/>
      </w:r>
      <w:r>
        <w:rPr>
          <w:rFonts w:ascii="Consolas" w:hAnsi="Consolas"/>
          <w:color w:val="A9B7C6"/>
          <w:sz w:val="20"/>
          <w:szCs w:val="20"/>
        </w:rPr>
        <w:t>)</w:t>
      </w:r>
      <w:r>
        <w:rPr>
          <w:rFonts w:ascii="Consolas" w:hAnsi="Consolas"/>
          <w:color w:val="A9B7C6"/>
          <w:sz w:val="20"/>
          <w:szCs w:val="20"/>
        </w:rPr>
        <w:br/>
      </w:r>
      <w:r>
        <w:rPr>
          <w:rFonts w:ascii="Consolas" w:hAnsi="Consolas"/>
          <w:color w:val="CC7832"/>
          <w:sz w:val="20"/>
          <w:szCs w:val="20"/>
        </w:rPr>
        <w:t xml:space="preserve">public class </w:t>
      </w:r>
      <w:r>
        <w:rPr>
          <w:rFonts w:ascii="Consolas" w:hAnsi="Consolas"/>
          <w:color w:val="A9B7C6"/>
          <w:sz w:val="20"/>
          <w:szCs w:val="20"/>
        </w:rPr>
        <w:t xml:space="preserve">XFormFilter </w:t>
      </w:r>
      <w:r>
        <w:rPr>
          <w:rFonts w:ascii="Consolas" w:hAnsi="Consolas"/>
          <w:color w:val="CC7832"/>
          <w:sz w:val="20"/>
          <w:szCs w:val="20"/>
        </w:rPr>
        <w:t xml:space="preserve">extends </w:t>
      </w:r>
      <w:r>
        <w:rPr>
          <w:rFonts w:ascii="Consolas" w:hAnsi="Consolas"/>
          <w:color w:val="A9B7C6"/>
          <w:sz w:val="20"/>
          <w:szCs w:val="20"/>
        </w:rPr>
        <w:t>EntranceFilter {</w:t>
      </w:r>
      <w:r>
        <w:rPr>
          <w:rFonts w:ascii="Consolas" w:hAnsi="Consolas"/>
          <w:color w:val="A9B7C6"/>
          <w:sz w:val="20"/>
          <w:szCs w:val="20"/>
        </w:rPr>
        <w:br/>
      </w:r>
      <w:r>
        <w:rPr>
          <w:rFonts w:ascii="Consolas" w:hAnsi="Consolas"/>
          <w:color w:val="A9B7C6"/>
          <w:sz w:val="20"/>
          <w:szCs w:val="20"/>
        </w:rPr>
        <w:br/>
        <w:t>}</w:t>
      </w:r>
    </w:p>
    <w:p w:rsidR="009464E4" w:rsidRDefault="009464E4">
      <w:pPr>
        <w:rPr>
          <w:rFonts w:ascii="Helvetica" w:eastAsia="宋体" w:hAnsi="Helvetica" w:cs="Helvetica"/>
          <w:b/>
          <w:color w:val="000000"/>
          <w:kern w:val="0"/>
          <w:szCs w:val="21"/>
        </w:rPr>
      </w:pPr>
    </w:p>
    <w:p w:rsidR="004F2D45" w:rsidRPr="00D702EC" w:rsidRDefault="00D702EC">
      <w:pPr>
        <w:rPr>
          <w:rFonts w:ascii="Helvetica" w:eastAsia="宋体" w:hAnsi="Helvetica" w:cs="Helvetica"/>
          <w:color w:val="000000"/>
          <w:kern w:val="0"/>
          <w:szCs w:val="21"/>
        </w:rPr>
      </w:pPr>
      <w:r w:rsidRPr="00D702EC">
        <w:rPr>
          <w:rFonts w:ascii="Helvetica" w:eastAsia="宋体" w:hAnsi="Helvetica" w:cs="Helvetica"/>
          <w:color w:val="000000"/>
          <w:kern w:val="0"/>
          <w:szCs w:val="21"/>
        </w:rPr>
        <w:tab/>
        <w:t>Web</w:t>
      </w:r>
      <w:r w:rsidRPr="00D702EC">
        <w:rPr>
          <w:rFonts w:ascii="Helvetica" w:eastAsia="宋体" w:hAnsi="Helvetica" w:cs="Helvetica"/>
          <w:color w:val="000000"/>
          <w:kern w:val="0"/>
          <w:szCs w:val="21"/>
        </w:rPr>
        <w:t>项目中引入</w:t>
      </w:r>
      <w:r w:rsidRPr="00D702EC">
        <w:rPr>
          <w:rFonts w:ascii="Helvetica" w:eastAsia="宋体" w:hAnsi="Helvetica" w:cs="Helvetica" w:hint="eastAsia"/>
          <w:color w:val="000000"/>
          <w:kern w:val="0"/>
          <w:szCs w:val="21"/>
        </w:rPr>
        <w:t>Filter</w:t>
      </w:r>
      <w:r w:rsidRPr="00D702EC">
        <w:rPr>
          <w:rFonts w:ascii="Helvetica" w:eastAsia="宋体" w:hAnsi="Helvetica" w:cs="Helvetica" w:hint="eastAsia"/>
          <w:color w:val="000000"/>
          <w:kern w:val="0"/>
          <w:szCs w:val="21"/>
        </w:rPr>
        <w:t>后，如果在非谷歌浏览器下，会使用客户端进行打开</w:t>
      </w:r>
      <w:r w:rsidR="00F5096B">
        <w:rPr>
          <w:rFonts w:ascii="Helvetica" w:eastAsia="宋体" w:hAnsi="Helvetica" w:cs="Helvetica" w:hint="eastAsia"/>
          <w:color w:val="000000"/>
          <w:kern w:val="0"/>
          <w:szCs w:val="21"/>
        </w:rPr>
        <w:t>。</w:t>
      </w:r>
    </w:p>
    <w:p w:rsidR="00D702EC" w:rsidRDefault="00D702EC">
      <w:pPr>
        <w:rPr>
          <w:rFonts w:ascii="Helvetica" w:eastAsia="宋体" w:hAnsi="Helvetica" w:cs="Helvetica"/>
          <w:b/>
          <w:color w:val="000000"/>
          <w:kern w:val="0"/>
          <w:szCs w:val="21"/>
        </w:rPr>
      </w:pPr>
    </w:p>
    <w:p w:rsidR="004F2D45" w:rsidRDefault="004F2D45" w:rsidP="004F2D45">
      <w:pPr>
        <w:pStyle w:val="a4"/>
        <w:numPr>
          <w:ilvl w:val="0"/>
          <w:numId w:val="3"/>
        </w:numPr>
        <w:ind w:firstLineChars="0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 w:hint="eastAsia"/>
          <w:color w:val="000000"/>
          <w:kern w:val="0"/>
          <w:szCs w:val="21"/>
        </w:rPr>
        <w:t>启动</w:t>
      </w:r>
      <w:r>
        <w:rPr>
          <w:rFonts w:ascii="Helvetica" w:eastAsia="宋体" w:hAnsi="Helvetica" w:cs="Helvetica" w:hint="eastAsia"/>
          <w:color w:val="000000"/>
          <w:kern w:val="0"/>
          <w:szCs w:val="21"/>
        </w:rPr>
        <w:t>ylzinfo</w:t>
      </w:r>
      <w:r>
        <w:rPr>
          <w:rFonts w:ascii="Helvetica" w:eastAsia="宋体" w:hAnsi="Helvetica" w:cs="Helvetica"/>
          <w:color w:val="000000"/>
          <w:kern w:val="0"/>
          <w:szCs w:val="21"/>
        </w:rPr>
        <w:t>.exe</w:t>
      </w:r>
    </w:p>
    <w:p w:rsidR="004F2D45" w:rsidRDefault="004F2D45" w:rsidP="004F2D45">
      <w:pPr>
        <w:pStyle w:val="a4"/>
        <w:ind w:left="780" w:firstLineChars="0" w:firstLine="0"/>
        <w:rPr>
          <w:rFonts w:ascii="Helvetica" w:eastAsia="宋体" w:hAnsi="Helvetica" w:cs="Helvetica"/>
          <w:color w:val="000000"/>
          <w:kern w:val="0"/>
          <w:szCs w:val="21"/>
        </w:rPr>
      </w:pPr>
    </w:p>
    <w:p w:rsidR="004F2D45" w:rsidRDefault="004F2D45" w:rsidP="004F2D45">
      <w:pPr>
        <w:pStyle w:val="a4"/>
        <w:ind w:left="780" w:firstLineChars="0" w:firstLine="0"/>
        <w:rPr>
          <w:rFonts w:ascii="Helvetica" w:eastAsia="宋体" w:hAnsi="Helvetica" w:cs="Helvetica"/>
          <w:color w:val="000000"/>
          <w:kern w:val="0"/>
          <w:szCs w:val="21"/>
        </w:rPr>
      </w:pPr>
    </w:p>
    <w:p w:rsidR="004F2D45" w:rsidRDefault="004F2D45" w:rsidP="004F2D45">
      <w:pPr>
        <w:pStyle w:val="a4"/>
        <w:ind w:left="780" w:firstLineChars="0" w:firstLine="0"/>
        <w:rPr>
          <w:rFonts w:ascii="Helvetica" w:eastAsia="宋体" w:hAnsi="Helvetica" w:cs="Helvetica"/>
          <w:color w:val="000000"/>
          <w:kern w:val="0"/>
          <w:szCs w:val="21"/>
        </w:rPr>
      </w:pPr>
    </w:p>
    <w:p w:rsidR="004F2D45" w:rsidRPr="004F2D45" w:rsidRDefault="009B5E21" w:rsidP="004F2D45">
      <w:pPr>
        <w:pStyle w:val="a4"/>
        <w:ind w:left="780"/>
        <w:rPr>
          <w:rFonts w:ascii="Helvetica" w:eastAsia="宋体" w:hAnsi="Helvetica" w:cs="Helvetica"/>
          <w:color w:val="000000"/>
          <w:kern w:val="0"/>
          <w:szCs w:val="21"/>
        </w:rPr>
      </w:pPr>
      <w:r>
        <w:rPr>
          <w:rFonts w:ascii="Helvetica" w:eastAsia="宋体" w:hAnsi="Helvetica" w:cs="Helvetica" w:hint="eastAsia"/>
          <w:color w:val="000000"/>
          <w:kern w:val="0"/>
          <w:szCs w:val="21"/>
        </w:rPr>
        <w:t xml:space="preserve"> </w:t>
      </w:r>
    </w:p>
    <w:p w:rsidR="004F2D45" w:rsidRPr="004F2D45" w:rsidRDefault="004F2D45" w:rsidP="004F2D45">
      <w:pPr>
        <w:pStyle w:val="a4"/>
        <w:ind w:left="780"/>
        <w:rPr>
          <w:rFonts w:ascii="Helvetica" w:eastAsia="宋体" w:hAnsi="Helvetica" w:cs="Helvetica"/>
          <w:color w:val="000000"/>
          <w:kern w:val="0"/>
          <w:szCs w:val="21"/>
        </w:rPr>
      </w:pPr>
      <w:r w:rsidRPr="004F2D45">
        <w:rPr>
          <w:rFonts w:ascii="Helvetica" w:eastAsia="宋体" w:hAnsi="Helvetica" w:cs="Helvetica"/>
          <w:color w:val="000000"/>
          <w:kern w:val="0"/>
          <w:szCs w:val="21"/>
        </w:rPr>
        <w:tab/>
      </w:r>
    </w:p>
    <w:p w:rsidR="004F2D45" w:rsidRDefault="004F2D45" w:rsidP="004F2D45">
      <w:pPr>
        <w:pStyle w:val="a4"/>
        <w:ind w:left="780" w:firstLineChars="0" w:firstLine="0"/>
        <w:rPr>
          <w:rFonts w:ascii="Helvetica" w:eastAsia="宋体" w:hAnsi="Helvetica" w:cs="Helvetica"/>
          <w:color w:val="000000"/>
          <w:kern w:val="0"/>
          <w:szCs w:val="21"/>
        </w:rPr>
      </w:pPr>
      <w:r w:rsidRPr="004F2D45">
        <w:rPr>
          <w:rFonts w:ascii="Helvetica" w:eastAsia="宋体" w:hAnsi="Helvetica" w:cs="Helvetica"/>
          <w:color w:val="000000"/>
          <w:kern w:val="0"/>
          <w:szCs w:val="21"/>
        </w:rPr>
        <w:tab/>
      </w:r>
    </w:p>
    <w:p w:rsidR="004F2D45" w:rsidRPr="004F2D45" w:rsidRDefault="004F2D45" w:rsidP="004F2D45">
      <w:pPr>
        <w:pStyle w:val="a4"/>
        <w:ind w:left="780" w:firstLineChars="0" w:firstLine="0"/>
        <w:rPr>
          <w:rFonts w:ascii="Helvetica" w:eastAsia="宋体" w:hAnsi="Helvetica" w:cs="Helvetica"/>
          <w:color w:val="000000"/>
          <w:kern w:val="0"/>
          <w:szCs w:val="21"/>
        </w:rPr>
      </w:pPr>
    </w:p>
    <w:sectPr w:rsidR="004F2D45" w:rsidRPr="004F2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7F1E46"/>
    <w:multiLevelType w:val="multilevel"/>
    <w:tmpl w:val="4D623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B0416"/>
    <w:multiLevelType w:val="multilevel"/>
    <w:tmpl w:val="B9A8E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1688F"/>
    <w:multiLevelType w:val="hybridMultilevel"/>
    <w:tmpl w:val="AB1E2AA4"/>
    <w:lvl w:ilvl="0" w:tplc="B9B877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DD"/>
    <w:rsid w:val="0010127A"/>
    <w:rsid w:val="00252337"/>
    <w:rsid w:val="003B08A5"/>
    <w:rsid w:val="004F2D45"/>
    <w:rsid w:val="005642D3"/>
    <w:rsid w:val="008C7DDD"/>
    <w:rsid w:val="008F64D4"/>
    <w:rsid w:val="009464E4"/>
    <w:rsid w:val="00947C86"/>
    <w:rsid w:val="009B5E21"/>
    <w:rsid w:val="00D702EC"/>
    <w:rsid w:val="00F5096B"/>
    <w:rsid w:val="00FA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EBBD2-7BF2-4CC7-9409-905AD285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25233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5233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523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9464E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464E4"/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F2D45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4F2D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27.0.0.1:20009/ylzsso/ylzsso1.0:we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liuyl</dc:creator>
  <cp:keywords/>
  <dc:description/>
  <cp:lastModifiedBy>liuyl</cp:lastModifiedBy>
  <cp:revision>16</cp:revision>
  <dcterms:created xsi:type="dcterms:W3CDTF">2020-05-29T03:20:00Z</dcterms:created>
  <dcterms:modified xsi:type="dcterms:W3CDTF">2020-06-03T01:31:00Z</dcterms:modified>
</cp:coreProperties>
</file>