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AB6" w:rsidRPr="006F4AB6" w:rsidRDefault="006F4AB6" w:rsidP="006F4AB6">
      <w:pPr>
        <w:jc w:val="center"/>
        <w:rPr>
          <w:b/>
          <w:sz w:val="36"/>
          <w:szCs w:val="36"/>
        </w:rPr>
      </w:pPr>
      <w:r w:rsidRPr="006F4AB6">
        <w:rPr>
          <w:rFonts w:hint="eastAsia"/>
          <w:b/>
          <w:sz w:val="36"/>
          <w:szCs w:val="36"/>
        </w:rPr>
        <w:t>天使妇产医院健康卡使用问题</w:t>
      </w:r>
    </w:p>
    <w:p w:rsidR="00AB2C3D" w:rsidRPr="003900FE" w:rsidRDefault="00E916E0">
      <w:pPr>
        <w:rPr>
          <w:b/>
          <w:sz w:val="28"/>
          <w:szCs w:val="28"/>
        </w:rPr>
      </w:pPr>
      <w:r w:rsidRPr="003900FE">
        <w:rPr>
          <w:rFonts w:hint="eastAsia"/>
          <w:b/>
          <w:sz w:val="28"/>
          <w:szCs w:val="28"/>
        </w:rPr>
        <w:t>一、</w:t>
      </w:r>
      <w:r w:rsidR="00AB2C3D" w:rsidRPr="003900FE">
        <w:rPr>
          <w:rFonts w:hint="eastAsia"/>
          <w:b/>
          <w:sz w:val="28"/>
          <w:szCs w:val="28"/>
        </w:rPr>
        <w:t>临时卡问题</w:t>
      </w:r>
    </w:p>
    <w:p w:rsidR="00EE33A4" w:rsidRDefault="00637689">
      <w:r>
        <w:rPr>
          <w:rFonts w:hint="eastAsia"/>
        </w:rPr>
        <w:t>（一）</w:t>
      </w:r>
      <w:r w:rsidR="0056095C">
        <w:rPr>
          <w:rFonts w:hint="eastAsia"/>
        </w:rPr>
        <w:t>、健康卡临时卡退卡后如果在“门诊病人建卡登记</w:t>
      </w:r>
      <w:r w:rsidR="0056095C">
        <w:rPr>
          <w:rFonts w:hint="eastAsia"/>
        </w:rPr>
        <w:t>F10</w:t>
      </w:r>
      <w:r w:rsidR="0056095C">
        <w:rPr>
          <w:rFonts w:hint="eastAsia"/>
        </w:rPr>
        <w:t>”中建卡，可建卡成功，但退卡时候报错如下：（是否限制一下健康卡临时卡在“门诊病人建卡登记</w:t>
      </w:r>
      <w:r w:rsidR="0056095C">
        <w:rPr>
          <w:rFonts w:hint="eastAsia"/>
        </w:rPr>
        <w:t>F10</w:t>
      </w:r>
      <w:r w:rsidR="0056095C">
        <w:rPr>
          <w:rFonts w:hint="eastAsia"/>
        </w:rPr>
        <w:t>”中建卡</w:t>
      </w:r>
      <w:r w:rsidR="008A1D9B">
        <w:rPr>
          <w:rFonts w:hint="eastAsia"/>
        </w:rPr>
        <w:t>？</w:t>
      </w:r>
      <w:r w:rsidR="0056095C">
        <w:rPr>
          <w:rFonts w:hint="eastAsia"/>
        </w:rPr>
        <w:t>）</w:t>
      </w:r>
    </w:p>
    <w:p w:rsidR="0056095C" w:rsidRDefault="0056095C">
      <w:r>
        <w:rPr>
          <w:noProof/>
        </w:rPr>
        <w:drawing>
          <wp:inline distT="0" distB="0" distL="0" distR="0">
            <wp:extent cx="5274310" cy="3037938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7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F5E" w:rsidRDefault="00637689">
      <w:r>
        <w:rPr>
          <w:rFonts w:hint="eastAsia"/>
        </w:rPr>
        <w:t>（二）</w:t>
      </w:r>
      <w:r w:rsidR="00823BE4">
        <w:rPr>
          <w:rFonts w:hint="eastAsia"/>
        </w:rPr>
        <w:t>、建卡虽成功，但提醒“不正确的智业代码”</w:t>
      </w:r>
    </w:p>
    <w:p w:rsidR="00EE33A4" w:rsidRDefault="00A25BB4">
      <w:r>
        <w:rPr>
          <w:rFonts w:hint="eastAsia"/>
          <w:noProof/>
        </w:rPr>
        <w:drawing>
          <wp:inline distT="0" distB="0" distL="0" distR="0">
            <wp:extent cx="5274310" cy="3346405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B42" w:rsidRDefault="00637689">
      <w:r>
        <w:rPr>
          <w:rFonts w:hint="eastAsia"/>
        </w:rPr>
        <w:t>（</w:t>
      </w:r>
      <w:r w:rsidR="007E584A">
        <w:rPr>
          <w:rFonts w:hint="eastAsia"/>
        </w:rPr>
        <w:t>三</w:t>
      </w:r>
      <w:r>
        <w:rPr>
          <w:rFonts w:hint="eastAsia"/>
        </w:rPr>
        <w:t>）</w:t>
      </w:r>
      <w:r w:rsidR="00F5539C">
        <w:rPr>
          <w:rFonts w:hint="eastAsia"/>
        </w:rPr>
        <w:t>、临时卡</w:t>
      </w:r>
      <w:r w:rsidR="00A03B42">
        <w:rPr>
          <w:rFonts w:hint="eastAsia"/>
        </w:rPr>
        <w:t>“补卡”和“</w:t>
      </w:r>
      <w:r w:rsidR="00F5539C">
        <w:rPr>
          <w:rFonts w:hint="eastAsia"/>
        </w:rPr>
        <w:t>换卡</w:t>
      </w:r>
      <w:r w:rsidR="00A03B42">
        <w:rPr>
          <w:rFonts w:hint="eastAsia"/>
        </w:rPr>
        <w:t>”操作</w:t>
      </w:r>
      <w:r w:rsidR="00CB220E">
        <w:rPr>
          <w:rFonts w:hint="eastAsia"/>
        </w:rPr>
        <w:t>（建议统一使用“健康卡更换”）</w:t>
      </w:r>
    </w:p>
    <w:p w:rsidR="004F7B84" w:rsidRDefault="004F7B84" w:rsidP="00A03B42">
      <w:pPr>
        <w:ind w:firstLineChars="100" w:firstLine="21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6E4F7D">
        <w:rPr>
          <w:rFonts w:hint="eastAsia"/>
        </w:rPr>
        <w:t>补卡</w:t>
      </w:r>
      <w:r w:rsidR="00A03B42">
        <w:rPr>
          <w:rFonts w:hint="eastAsia"/>
        </w:rPr>
        <w:t>（目前要</w:t>
      </w:r>
      <w:r w:rsidR="008A72A4">
        <w:rPr>
          <w:rFonts w:hint="eastAsia"/>
        </w:rPr>
        <w:t>已退卡的空白临时卡才可</w:t>
      </w:r>
      <w:r w:rsidR="00A03B42">
        <w:rPr>
          <w:rFonts w:hint="eastAsia"/>
        </w:rPr>
        <w:t>补卡，而全新临时卡无法补卡</w:t>
      </w:r>
      <w:r w:rsidR="006E4F7D">
        <w:rPr>
          <w:rFonts w:hint="eastAsia"/>
        </w:rPr>
        <w:t>，要求全能补卡</w:t>
      </w:r>
      <w:r w:rsidR="00A03B42">
        <w:rPr>
          <w:rFonts w:hint="eastAsia"/>
        </w:rPr>
        <w:t>）</w:t>
      </w:r>
    </w:p>
    <w:p w:rsidR="00952029" w:rsidRDefault="004F7B84" w:rsidP="004F7B84">
      <w:pPr>
        <w:ind w:firstLineChars="100" w:firstLine="210"/>
        <w:rPr>
          <w:rFonts w:asciiTheme="minorEastAsia" w:hAnsiTheme="minorEastAsia"/>
        </w:rPr>
      </w:pPr>
      <w:r w:rsidRPr="00A03B42">
        <w:rPr>
          <w:rFonts w:asciiTheme="minorEastAsia" w:hAnsiTheme="minorEastAsia" w:hint="eastAsia"/>
        </w:rPr>
        <w:t>①</w:t>
      </w:r>
      <w:r w:rsidR="00952029">
        <w:rPr>
          <w:rFonts w:hint="eastAsia"/>
        </w:rPr>
        <w:t>点“</w:t>
      </w:r>
      <w:r w:rsidR="006E4F7D">
        <w:rPr>
          <w:rFonts w:hint="eastAsia"/>
        </w:rPr>
        <w:t>补卡</w:t>
      </w:r>
      <w:r w:rsidR="00952029">
        <w:rPr>
          <w:rFonts w:hint="eastAsia"/>
        </w:rPr>
        <w:t>”（不是“健康卡更换”）</w:t>
      </w:r>
    </w:p>
    <w:p w:rsidR="00A03B42" w:rsidRDefault="00952029" w:rsidP="00952029">
      <w:pPr>
        <w:ind w:firstLineChars="350" w:firstLine="735"/>
      </w:pPr>
      <w:r>
        <w:rPr>
          <w:rFonts w:asciiTheme="minorEastAsia" w:hAnsiTheme="minorEastAsia" w:hint="eastAsia"/>
        </w:rPr>
        <w:t>a、</w:t>
      </w:r>
      <w:r w:rsidR="00A03B42" w:rsidRPr="00A03B42">
        <w:rPr>
          <w:rFonts w:hint="eastAsia"/>
          <w:highlight w:val="yellow"/>
        </w:rPr>
        <w:t>全新健康卡临时卡</w:t>
      </w:r>
      <w:r w:rsidR="00A03B42">
        <w:rPr>
          <w:rFonts w:hint="eastAsia"/>
        </w:rPr>
        <w:t xml:space="preserve">  </w:t>
      </w:r>
      <w:r w:rsidR="00A03B42">
        <w:rPr>
          <w:rFonts w:hint="eastAsia"/>
        </w:rPr>
        <w:t>报错如下：</w:t>
      </w:r>
    </w:p>
    <w:p w:rsidR="00A03B42" w:rsidRDefault="00A03B42" w:rsidP="00A03B42">
      <w:pPr>
        <w:pStyle w:val="a6"/>
        <w:ind w:left="360" w:firstLineChars="0" w:firstLine="0"/>
      </w:pPr>
      <w:r w:rsidRPr="00A03B42">
        <w:rPr>
          <w:noProof/>
        </w:rPr>
        <w:lastRenderedPageBreak/>
        <w:drawing>
          <wp:inline distT="0" distB="0" distL="0" distR="0">
            <wp:extent cx="3978275" cy="3788410"/>
            <wp:effectExtent l="19050" t="0" r="317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378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B42" w:rsidRPr="004F7B84" w:rsidRDefault="004F7B84" w:rsidP="004F7B84">
      <w:pPr>
        <w:pStyle w:val="a6"/>
        <w:ind w:left="360" w:firstLineChars="0" w:firstLine="0"/>
        <w:rPr>
          <w:highlight w:val="yellow"/>
        </w:rPr>
      </w:pPr>
      <w:r>
        <w:rPr>
          <w:rFonts w:hint="eastAsia"/>
          <w:highlight w:val="yellow"/>
        </w:rPr>
        <w:t>b</w:t>
      </w:r>
      <w:r>
        <w:rPr>
          <w:rFonts w:hint="eastAsia"/>
          <w:highlight w:val="yellow"/>
        </w:rPr>
        <w:t>、</w:t>
      </w:r>
      <w:r w:rsidR="00D50E1A" w:rsidRPr="004F7B84">
        <w:rPr>
          <w:rFonts w:hint="eastAsia"/>
          <w:highlight w:val="yellow"/>
        </w:rPr>
        <w:t>已退卡的空白临时卡</w:t>
      </w:r>
      <w:r w:rsidR="00D50E1A">
        <w:rPr>
          <w:rFonts w:hint="eastAsia"/>
        </w:rPr>
        <w:t xml:space="preserve">  </w:t>
      </w:r>
      <w:r w:rsidR="00D50E1A" w:rsidRPr="00D50E1A">
        <w:rPr>
          <w:rFonts w:hint="eastAsia"/>
        </w:rPr>
        <w:t>可补卡，补卡完</w:t>
      </w:r>
      <w:r w:rsidR="00952029">
        <w:rPr>
          <w:rFonts w:hint="eastAsia"/>
        </w:rPr>
        <w:t>HIS</w:t>
      </w:r>
      <w:r w:rsidR="00D50E1A" w:rsidRPr="00D50E1A">
        <w:rPr>
          <w:rFonts w:hint="eastAsia"/>
        </w:rPr>
        <w:t>也可退卡</w:t>
      </w:r>
      <w:r w:rsidR="008B28A1">
        <w:rPr>
          <w:rFonts w:hint="eastAsia"/>
        </w:rPr>
        <w:t>,</w:t>
      </w:r>
      <w:r w:rsidR="008B28A1">
        <w:rPr>
          <w:rFonts w:hint="eastAsia"/>
        </w:rPr>
        <w:t>但“补卡”功能并</w:t>
      </w:r>
      <w:r w:rsidR="008B28A1" w:rsidRPr="004F7B84">
        <w:rPr>
          <w:rFonts w:hint="eastAsia"/>
          <w:highlight w:val="yellow"/>
        </w:rPr>
        <w:t>未触发上传信息给智业</w:t>
      </w:r>
      <w:r w:rsidR="006B3558">
        <w:rPr>
          <w:rFonts w:hint="eastAsia"/>
        </w:rPr>
        <w:t>进行旧卡作废并更换新卡</w:t>
      </w:r>
      <w:r w:rsidR="00793B6A">
        <w:rPr>
          <w:rFonts w:hint="eastAsia"/>
        </w:rPr>
        <w:t>，旧卡仍卡在智业上读取。</w:t>
      </w:r>
      <w:r w:rsidR="008B28A1">
        <w:rPr>
          <w:rFonts w:hint="eastAsia"/>
        </w:rPr>
        <w:t>该临时卡在智业平台上读取的信息并不是最新补卡的病人建卡信息</w:t>
      </w:r>
      <w:r w:rsidR="00FE3B67">
        <w:rPr>
          <w:rFonts w:hint="eastAsia"/>
        </w:rPr>
        <w:t>,</w:t>
      </w:r>
      <w:r w:rsidR="00FE3B67" w:rsidRPr="00FE3B67">
        <w:rPr>
          <w:rFonts w:hint="eastAsia"/>
        </w:rPr>
        <w:t xml:space="preserve"> </w:t>
      </w:r>
      <w:r w:rsidR="00FE3B67">
        <w:rPr>
          <w:rFonts w:hint="eastAsia"/>
        </w:rPr>
        <w:t>此卡在妇幼平台上读到的卡信息和</w:t>
      </w:r>
      <w:r w:rsidR="00FE3B67">
        <w:rPr>
          <w:rFonts w:hint="eastAsia"/>
        </w:rPr>
        <w:t>his</w:t>
      </w:r>
      <w:r w:rsidR="00FE3B67">
        <w:rPr>
          <w:rFonts w:hint="eastAsia"/>
        </w:rPr>
        <w:t>的不一致</w:t>
      </w:r>
      <w:r w:rsidR="00DE2E96">
        <w:rPr>
          <w:rFonts w:hint="eastAsia"/>
        </w:rPr>
        <w:t>，而是退卡前的病人信息</w:t>
      </w:r>
      <w:r w:rsidR="00D50E1A">
        <w:rPr>
          <w:rFonts w:hint="eastAsia"/>
        </w:rPr>
        <w:t>：</w:t>
      </w:r>
    </w:p>
    <w:p w:rsidR="009F171C" w:rsidRDefault="009F171C" w:rsidP="00A03B42">
      <w:pPr>
        <w:pStyle w:val="a6"/>
        <w:ind w:left="360" w:firstLineChars="0" w:firstLine="0"/>
      </w:pPr>
    </w:p>
    <w:p w:rsidR="00D50E1A" w:rsidRDefault="00D50E1A" w:rsidP="00A03B42">
      <w:pPr>
        <w:pStyle w:val="a6"/>
        <w:ind w:left="360" w:firstLineChars="0" w:firstLine="0"/>
      </w:pPr>
      <w:r w:rsidRPr="00D50E1A">
        <w:rPr>
          <w:noProof/>
        </w:rPr>
        <w:drawing>
          <wp:inline distT="0" distB="0" distL="0" distR="0">
            <wp:extent cx="4132580" cy="3776345"/>
            <wp:effectExtent l="19050" t="0" r="127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580" cy="377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E88" w:rsidRDefault="00952029" w:rsidP="00786E88">
      <w:pPr>
        <w:pStyle w:val="a6"/>
        <w:ind w:left="360" w:firstLineChars="0" w:firstLine="0"/>
      </w:pPr>
      <w:r w:rsidRPr="00952029">
        <w:rPr>
          <w:rFonts w:asciiTheme="minorEastAsia" w:hAnsiTheme="minorEastAsia" w:hint="eastAsia"/>
        </w:rPr>
        <w:lastRenderedPageBreak/>
        <w:t>②</w:t>
      </w:r>
      <w:r>
        <w:rPr>
          <w:rFonts w:hint="eastAsia"/>
        </w:rPr>
        <w:t>点“健康卡更换”</w:t>
      </w:r>
    </w:p>
    <w:p w:rsidR="00A03B42" w:rsidRDefault="00C50F3A" w:rsidP="00786E88">
      <w:pPr>
        <w:pStyle w:val="a6"/>
        <w:ind w:left="360" w:firstLineChars="0" w:firstLine="0"/>
      </w:pPr>
      <w:r>
        <w:rPr>
          <w:rFonts w:hint="eastAsia"/>
        </w:rPr>
        <w:t>（建议不管健康卡长期卡还是临时卡统一点“健康卡更换”进行</w:t>
      </w:r>
      <w:r>
        <w:rPr>
          <w:rFonts w:hint="eastAsia"/>
        </w:rPr>
        <w:t xml:space="preserve"> </w:t>
      </w:r>
      <w:r>
        <w:rPr>
          <w:rFonts w:hint="eastAsia"/>
        </w:rPr>
        <w:t>补卡操作）</w:t>
      </w:r>
    </w:p>
    <w:p w:rsidR="00952029" w:rsidRDefault="00952029" w:rsidP="00A03B42">
      <w:pPr>
        <w:pStyle w:val="a6"/>
        <w:ind w:left="360" w:firstLineChars="0" w:firstLine="0"/>
      </w:pPr>
      <w:r>
        <w:rPr>
          <w:rFonts w:hint="eastAsia"/>
        </w:rPr>
        <w:t xml:space="preserve">  </w:t>
      </w:r>
      <w:r>
        <w:rPr>
          <w:rFonts w:hint="eastAsia"/>
        </w:rPr>
        <w:t>不管是</w:t>
      </w:r>
      <w:r w:rsidRPr="00A03B42">
        <w:rPr>
          <w:rFonts w:hint="eastAsia"/>
          <w:highlight w:val="yellow"/>
        </w:rPr>
        <w:t>全新健康卡临时卡</w:t>
      </w:r>
      <w:r>
        <w:rPr>
          <w:rFonts w:hint="eastAsia"/>
        </w:rPr>
        <w:t>还是</w:t>
      </w:r>
      <w:r w:rsidRPr="004F7B84">
        <w:rPr>
          <w:rFonts w:hint="eastAsia"/>
          <w:highlight w:val="yellow"/>
        </w:rPr>
        <w:t>已退卡的空白临时卡</w:t>
      </w:r>
      <w:r>
        <w:rPr>
          <w:rFonts w:hint="eastAsia"/>
        </w:rPr>
        <w:t xml:space="preserve"> </w:t>
      </w:r>
      <w:r>
        <w:rPr>
          <w:rFonts w:hint="eastAsia"/>
        </w:rPr>
        <w:t>均报错如下：</w:t>
      </w:r>
    </w:p>
    <w:p w:rsidR="00786E88" w:rsidRDefault="00952029" w:rsidP="00786E88">
      <w:r>
        <w:rPr>
          <w:noProof/>
        </w:rPr>
        <w:drawing>
          <wp:inline distT="0" distB="0" distL="0" distR="0">
            <wp:extent cx="4311015" cy="3859530"/>
            <wp:effectExtent l="1905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385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6E88">
        <w:rPr>
          <w:rFonts w:hint="eastAsia"/>
          <w:noProof/>
        </w:rPr>
        <w:drawing>
          <wp:inline distT="0" distB="0" distL="0" distR="0">
            <wp:extent cx="3051810" cy="1757680"/>
            <wp:effectExtent l="1905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E88" w:rsidRDefault="00786E88" w:rsidP="00786E88">
      <w:r>
        <w:rPr>
          <w:rFonts w:hint="eastAsia"/>
          <w:noProof/>
        </w:rPr>
        <w:drawing>
          <wp:inline distT="0" distB="0" distL="0" distR="0">
            <wp:extent cx="4346575" cy="1187450"/>
            <wp:effectExtent l="1905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7E72"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4405630" cy="1211580"/>
            <wp:effectExtent l="1905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029" w:rsidRDefault="00610748" w:rsidP="006E4F7D">
      <w:pPr>
        <w:pStyle w:val="a6"/>
        <w:ind w:leftChars="171" w:left="674" w:hangingChars="150" w:hanging="315"/>
      </w:pPr>
      <w:r>
        <w:rPr>
          <w:rFonts w:asciiTheme="minorEastAsia" w:hAnsiTheme="minorEastAsia" w:hint="eastAsia"/>
        </w:rPr>
        <w:lastRenderedPageBreak/>
        <w:t>2、</w:t>
      </w:r>
      <w:r w:rsidR="006E4F7D">
        <w:rPr>
          <w:rFonts w:hint="eastAsia"/>
        </w:rPr>
        <w:t>换卡</w:t>
      </w:r>
      <w:r>
        <w:rPr>
          <w:rFonts w:hint="eastAsia"/>
        </w:rPr>
        <w:t>（目前要已退卡的空白临时卡才可</w:t>
      </w:r>
      <w:r w:rsidR="006E4F7D">
        <w:rPr>
          <w:rFonts w:hint="eastAsia"/>
        </w:rPr>
        <w:t>换卡</w:t>
      </w:r>
      <w:r>
        <w:rPr>
          <w:rFonts w:hint="eastAsia"/>
        </w:rPr>
        <w:t>，而全新临时卡无法</w:t>
      </w:r>
      <w:r w:rsidR="006E4F7D">
        <w:rPr>
          <w:rFonts w:hint="eastAsia"/>
        </w:rPr>
        <w:t>换卡，要求全能换卡</w:t>
      </w:r>
      <w:r>
        <w:rPr>
          <w:rFonts w:hint="eastAsia"/>
        </w:rPr>
        <w:t>）</w:t>
      </w:r>
    </w:p>
    <w:p w:rsidR="006E4F7D" w:rsidRDefault="006E4F7D" w:rsidP="006E4F7D">
      <w:pPr>
        <w:ind w:firstLineChars="250" w:firstLine="525"/>
        <w:rPr>
          <w:rFonts w:asciiTheme="minorEastAsia" w:hAnsiTheme="minorEastAsia"/>
        </w:rPr>
      </w:pPr>
      <w:r w:rsidRPr="00A03B42">
        <w:rPr>
          <w:rFonts w:asciiTheme="minorEastAsia" w:hAnsiTheme="minorEastAsia" w:hint="eastAsia"/>
        </w:rPr>
        <w:t>①</w:t>
      </w:r>
      <w:r>
        <w:rPr>
          <w:rFonts w:hint="eastAsia"/>
        </w:rPr>
        <w:t>点“换卡”（不是“健康卡更换”）</w:t>
      </w:r>
    </w:p>
    <w:p w:rsidR="006E4F7D" w:rsidRDefault="006E4F7D" w:rsidP="006E4F7D">
      <w:pPr>
        <w:ind w:firstLineChars="350" w:firstLine="735"/>
      </w:pPr>
      <w:r>
        <w:rPr>
          <w:rFonts w:asciiTheme="minorEastAsia" w:hAnsiTheme="minorEastAsia" w:hint="eastAsia"/>
        </w:rPr>
        <w:t>a、</w:t>
      </w:r>
      <w:r w:rsidRPr="00A03B42">
        <w:rPr>
          <w:rFonts w:hint="eastAsia"/>
          <w:highlight w:val="yellow"/>
        </w:rPr>
        <w:t>全新健康卡临时卡</w:t>
      </w:r>
      <w:r>
        <w:rPr>
          <w:rFonts w:hint="eastAsia"/>
        </w:rPr>
        <w:t xml:space="preserve">  </w:t>
      </w:r>
      <w:r>
        <w:rPr>
          <w:rFonts w:hint="eastAsia"/>
        </w:rPr>
        <w:t>报错如下：</w:t>
      </w:r>
    </w:p>
    <w:p w:rsidR="006E4F7D" w:rsidRDefault="00B9079E" w:rsidP="006E4F7D">
      <w:pPr>
        <w:pStyle w:val="a6"/>
        <w:ind w:left="360" w:firstLineChars="0" w:firstLine="0"/>
      </w:pPr>
      <w:r w:rsidRPr="00B9079E">
        <w:rPr>
          <w:rFonts w:hint="eastAsia"/>
          <w:noProof/>
        </w:rPr>
        <w:drawing>
          <wp:inline distT="0" distB="0" distL="0" distR="0">
            <wp:extent cx="5248910" cy="3799840"/>
            <wp:effectExtent l="19050" t="0" r="8890" b="0"/>
            <wp:docPr id="31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379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F7D" w:rsidRPr="004F7B84" w:rsidRDefault="006E4F7D" w:rsidP="006E4F7D">
      <w:pPr>
        <w:pStyle w:val="a6"/>
        <w:ind w:left="360" w:firstLineChars="0" w:firstLine="0"/>
        <w:rPr>
          <w:highlight w:val="yellow"/>
        </w:rPr>
      </w:pPr>
      <w:r>
        <w:rPr>
          <w:rFonts w:hint="eastAsia"/>
          <w:highlight w:val="yellow"/>
        </w:rPr>
        <w:t>b</w:t>
      </w:r>
      <w:r>
        <w:rPr>
          <w:rFonts w:hint="eastAsia"/>
          <w:highlight w:val="yellow"/>
        </w:rPr>
        <w:t>、</w:t>
      </w:r>
      <w:r w:rsidRPr="004F7B84">
        <w:rPr>
          <w:rFonts w:hint="eastAsia"/>
          <w:highlight w:val="yellow"/>
        </w:rPr>
        <w:t>已退卡的空白临时卡</w:t>
      </w:r>
      <w:r>
        <w:rPr>
          <w:rFonts w:hint="eastAsia"/>
        </w:rPr>
        <w:t xml:space="preserve">  </w:t>
      </w:r>
      <w:r w:rsidRPr="00D50E1A">
        <w:rPr>
          <w:rFonts w:hint="eastAsia"/>
        </w:rPr>
        <w:t>可</w:t>
      </w:r>
      <w:r w:rsidR="00B9079E">
        <w:rPr>
          <w:rFonts w:hint="eastAsia"/>
        </w:rPr>
        <w:t>换卡，换</w:t>
      </w:r>
      <w:r w:rsidRPr="00D50E1A">
        <w:rPr>
          <w:rFonts w:hint="eastAsia"/>
        </w:rPr>
        <w:t>卡完</w:t>
      </w:r>
      <w:r>
        <w:rPr>
          <w:rFonts w:hint="eastAsia"/>
        </w:rPr>
        <w:t>HIS</w:t>
      </w:r>
      <w:r w:rsidR="00B9079E">
        <w:rPr>
          <w:rFonts w:hint="eastAsia"/>
        </w:rPr>
        <w:t>退卡报错</w:t>
      </w:r>
      <w:r>
        <w:rPr>
          <w:rFonts w:hint="eastAsia"/>
        </w:rPr>
        <w:t>,</w:t>
      </w:r>
      <w:r w:rsidR="00B9079E">
        <w:rPr>
          <w:rFonts w:hint="eastAsia"/>
        </w:rPr>
        <w:t>且</w:t>
      </w:r>
      <w:r>
        <w:rPr>
          <w:rFonts w:hint="eastAsia"/>
        </w:rPr>
        <w:t>“</w:t>
      </w:r>
      <w:r w:rsidR="00B9079E">
        <w:rPr>
          <w:rFonts w:hint="eastAsia"/>
        </w:rPr>
        <w:t>换卡</w:t>
      </w:r>
      <w:r>
        <w:rPr>
          <w:rFonts w:hint="eastAsia"/>
        </w:rPr>
        <w:t>”功能并</w:t>
      </w:r>
      <w:r w:rsidRPr="004F7B84">
        <w:rPr>
          <w:rFonts w:hint="eastAsia"/>
          <w:highlight w:val="yellow"/>
        </w:rPr>
        <w:t>未触发上传信息给智业</w:t>
      </w:r>
      <w:r w:rsidR="00893682" w:rsidRPr="00A564EE">
        <w:rPr>
          <w:rFonts w:hint="eastAsia"/>
          <w:highlight w:val="yellow"/>
        </w:rPr>
        <w:t>换卡信息</w:t>
      </w:r>
      <w:r w:rsidR="00B9079E">
        <w:rPr>
          <w:rFonts w:hint="eastAsia"/>
        </w:rPr>
        <w:t>，并旧卡并未触发给智业作废标志</w:t>
      </w:r>
      <w:r w:rsidR="00ED56A8">
        <w:rPr>
          <w:rFonts w:hint="eastAsia"/>
        </w:rPr>
        <w:t>，旧卡仍卡在智业上读取</w:t>
      </w:r>
      <w:r w:rsidR="00B9079E">
        <w:rPr>
          <w:rFonts w:hint="eastAsia"/>
        </w:rPr>
        <w:t>。</w:t>
      </w:r>
      <w:r>
        <w:rPr>
          <w:rFonts w:hint="eastAsia"/>
        </w:rPr>
        <w:t>该临时卡在智业平台上读取的信息并不是最新</w:t>
      </w:r>
      <w:r w:rsidR="000A0F3A">
        <w:rPr>
          <w:rFonts w:hint="eastAsia"/>
        </w:rPr>
        <w:t>换卡</w:t>
      </w:r>
      <w:r>
        <w:rPr>
          <w:rFonts w:hint="eastAsia"/>
        </w:rPr>
        <w:t>的病人建卡信息</w:t>
      </w:r>
      <w:r w:rsidR="00FE3B67">
        <w:rPr>
          <w:rFonts w:hint="eastAsia"/>
        </w:rPr>
        <w:t>,</w:t>
      </w:r>
      <w:r w:rsidR="00FE3B67" w:rsidRPr="00FE3B67">
        <w:rPr>
          <w:rFonts w:hint="eastAsia"/>
        </w:rPr>
        <w:t xml:space="preserve"> </w:t>
      </w:r>
      <w:r w:rsidR="00FE3B67">
        <w:rPr>
          <w:rFonts w:hint="eastAsia"/>
        </w:rPr>
        <w:t>此卡在妇幼平台上读到的卡信息和</w:t>
      </w:r>
      <w:r w:rsidR="00FE3B67">
        <w:rPr>
          <w:rFonts w:hint="eastAsia"/>
        </w:rPr>
        <w:t>his</w:t>
      </w:r>
      <w:r w:rsidR="00FE3B67">
        <w:rPr>
          <w:rFonts w:hint="eastAsia"/>
        </w:rPr>
        <w:t>的不一致</w:t>
      </w:r>
      <w:r w:rsidR="00DE2E96">
        <w:rPr>
          <w:rFonts w:hint="eastAsia"/>
        </w:rPr>
        <w:t>，而是退卡前的病人信息</w:t>
      </w:r>
      <w:r>
        <w:rPr>
          <w:rFonts w:hint="eastAsia"/>
        </w:rPr>
        <w:t>：</w:t>
      </w:r>
    </w:p>
    <w:p w:rsidR="006E4F7D" w:rsidRDefault="006E4F7D" w:rsidP="006E4F7D">
      <w:pPr>
        <w:pStyle w:val="a6"/>
        <w:ind w:left="360" w:firstLineChars="0" w:firstLine="0"/>
      </w:pPr>
    </w:p>
    <w:p w:rsidR="00B9079E" w:rsidRDefault="00B9079E" w:rsidP="00B9079E">
      <w:r>
        <w:rPr>
          <w:noProof/>
        </w:rPr>
        <w:lastRenderedPageBreak/>
        <w:drawing>
          <wp:inline distT="0" distB="0" distL="0" distR="0">
            <wp:extent cx="4013835" cy="3705225"/>
            <wp:effectExtent l="19050" t="0" r="5715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83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9B6" w:rsidRDefault="001729B6" w:rsidP="00B9079E">
      <w:r>
        <w:rPr>
          <w:rFonts w:hint="eastAsia"/>
        </w:rPr>
        <w:t>退卡报错如下：</w:t>
      </w:r>
    </w:p>
    <w:p w:rsidR="00B9079E" w:rsidRDefault="00B9079E" w:rsidP="00B9079E">
      <w:r w:rsidRPr="004365F1">
        <w:rPr>
          <w:noProof/>
        </w:rPr>
        <w:drawing>
          <wp:inline distT="0" distB="0" distL="0" distR="0">
            <wp:extent cx="5274310" cy="3021376"/>
            <wp:effectExtent l="19050" t="0" r="2540" b="0"/>
            <wp:docPr id="3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1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F7D" w:rsidRDefault="006E4F7D" w:rsidP="006E4F7D">
      <w:pPr>
        <w:pStyle w:val="a6"/>
        <w:ind w:left="360" w:firstLineChars="0" w:firstLine="0"/>
      </w:pPr>
    </w:p>
    <w:p w:rsidR="006E4F7D" w:rsidRDefault="006E4F7D" w:rsidP="006E4F7D">
      <w:pPr>
        <w:pStyle w:val="a6"/>
        <w:ind w:left="360" w:firstLineChars="0" w:firstLine="0"/>
      </w:pPr>
      <w:r w:rsidRPr="00952029">
        <w:rPr>
          <w:rFonts w:asciiTheme="minorEastAsia" w:hAnsiTheme="minorEastAsia" w:hint="eastAsia"/>
        </w:rPr>
        <w:t>②</w:t>
      </w:r>
      <w:r>
        <w:rPr>
          <w:rFonts w:hint="eastAsia"/>
        </w:rPr>
        <w:t>点“健康卡更换”</w:t>
      </w:r>
    </w:p>
    <w:p w:rsidR="006E4F7D" w:rsidRDefault="006E4F7D" w:rsidP="006E4F7D">
      <w:pPr>
        <w:pStyle w:val="a6"/>
        <w:ind w:left="360" w:firstLineChars="0" w:firstLine="0"/>
      </w:pPr>
      <w:r>
        <w:rPr>
          <w:rFonts w:hint="eastAsia"/>
        </w:rPr>
        <w:t>（建议不管健康卡长期卡还是临时卡统一点“健康卡更换”进行</w:t>
      </w:r>
      <w:r>
        <w:rPr>
          <w:rFonts w:hint="eastAsia"/>
        </w:rPr>
        <w:t xml:space="preserve"> </w:t>
      </w:r>
      <w:r w:rsidR="00584277">
        <w:rPr>
          <w:rFonts w:hint="eastAsia"/>
        </w:rPr>
        <w:t>换卡</w:t>
      </w:r>
      <w:r>
        <w:rPr>
          <w:rFonts w:hint="eastAsia"/>
        </w:rPr>
        <w:t>操作）</w:t>
      </w:r>
    </w:p>
    <w:p w:rsidR="006E4F7D" w:rsidRDefault="006E4F7D" w:rsidP="006E4F7D">
      <w:pPr>
        <w:pStyle w:val="a6"/>
        <w:ind w:left="360" w:firstLineChars="0" w:firstLine="0"/>
      </w:pPr>
      <w:r>
        <w:rPr>
          <w:rFonts w:hint="eastAsia"/>
        </w:rPr>
        <w:t xml:space="preserve">  </w:t>
      </w:r>
      <w:r>
        <w:rPr>
          <w:rFonts w:hint="eastAsia"/>
        </w:rPr>
        <w:t>不管是</w:t>
      </w:r>
      <w:r w:rsidRPr="00A03B42">
        <w:rPr>
          <w:rFonts w:hint="eastAsia"/>
          <w:highlight w:val="yellow"/>
        </w:rPr>
        <w:t>全新健康卡临时卡</w:t>
      </w:r>
      <w:r>
        <w:rPr>
          <w:rFonts w:hint="eastAsia"/>
        </w:rPr>
        <w:t>还是</w:t>
      </w:r>
      <w:r w:rsidRPr="004F7B84">
        <w:rPr>
          <w:rFonts w:hint="eastAsia"/>
          <w:highlight w:val="yellow"/>
        </w:rPr>
        <w:t>已退卡的空白临时卡</w:t>
      </w:r>
      <w:r>
        <w:rPr>
          <w:rFonts w:hint="eastAsia"/>
        </w:rPr>
        <w:t xml:space="preserve"> </w:t>
      </w:r>
      <w:r>
        <w:rPr>
          <w:rFonts w:hint="eastAsia"/>
        </w:rPr>
        <w:t>均报错如下：</w:t>
      </w:r>
    </w:p>
    <w:p w:rsidR="00584277" w:rsidRDefault="00584277" w:rsidP="006E4F7D">
      <w:pPr>
        <w:pStyle w:val="a6"/>
        <w:ind w:left="360" w:firstLineChars="0" w:firstLine="0"/>
      </w:pPr>
      <w:r w:rsidRPr="00584277">
        <w:rPr>
          <w:rFonts w:hint="eastAsia"/>
          <w:noProof/>
        </w:rPr>
        <w:lastRenderedPageBreak/>
        <w:drawing>
          <wp:inline distT="0" distB="0" distL="0" distR="0">
            <wp:extent cx="4595495" cy="3918585"/>
            <wp:effectExtent l="1905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391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F7D" w:rsidRDefault="006E4F7D" w:rsidP="006E4F7D">
      <w:r>
        <w:rPr>
          <w:rFonts w:hint="eastAsia"/>
          <w:noProof/>
        </w:rPr>
        <w:drawing>
          <wp:inline distT="0" distB="0" distL="0" distR="0">
            <wp:extent cx="3051810" cy="1757680"/>
            <wp:effectExtent l="19050" t="0" r="0" b="0"/>
            <wp:docPr id="2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F7D" w:rsidRDefault="006E4F7D" w:rsidP="006E4F7D">
      <w:r>
        <w:rPr>
          <w:rFonts w:hint="eastAsia"/>
          <w:noProof/>
        </w:rPr>
        <w:drawing>
          <wp:inline distT="0" distB="0" distL="0" distR="0">
            <wp:extent cx="4346575" cy="1187450"/>
            <wp:effectExtent l="19050" t="0" r="0" b="0"/>
            <wp:docPr id="2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575" cy="118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7E72"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4405630" cy="1211580"/>
            <wp:effectExtent l="19050" t="0" r="0" b="0"/>
            <wp:docPr id="30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EB8" w:rsidRDefault="00891EB8" w:rsidP="00A03B42">
      <w:pPr>
        <w:pStyle w:val="a6"/>
        <w:ind w:left="360" w:firstLineChars="0" w:firstLine="0"/>
      </w:pPr>
    </w:p>
    <w:p w:rsidR="00275286" w:rsidRPr="00F21BB6" w:rsidRDefault="00275286"/>
    <w:p w:rsidR="00380E41" w:rsidRPr="00CA5BDE" w:rsidRDefault="005070B9" w:rsidP="00CA5BDE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健康卡长期卡</w:t>
      </w:r>
      <w:r w:rsidR="00380E41" w:rsidRPr="00CA5BDE">
        <w:rPr>
          <w:rFonts w:hint="eastAsia"/>
          <w:b/>
          <w:bCs/>
          <w:sz w:val="28"/>
          <w:szCs w:val="28"/>
        </w:rPr>
        <w:t>换卡：</w:t>
      </w:r>
    </w:p>
    <w:p w:rsidR="00380E41" w:rsidRDefault="00281A29" w:rsidP="00380E41">
      <w:pPr>
        <w:pStyle w:val="a6"/>
        <w:ind w:left="720" w:firstLineChars="0" w:firstLine="0"/>
      </w:pPr>
      <w:r>
        <w:rPr>
          <w:rFonts w:hint="eastAsia"/>
        </w:rPr>
        <w:t>HIS</w:t>
      </w:r>
      <w:r w:rsidR="00380E41">
        <w:rPr>
          <w:rFonts w:hint="eastAsia"/>
        </w:rPr>
        <w:t>换卡成功后，原旧卡</w:t>
      </w:r>
      <w:r w:rsidRPr="00546AFA">
        <w:rPr>
          <w:rFonts w:hint="eastAsia"/>
          <w:highlight w:val="lightGray"/>
        </w:rPr>
        <w:t>仍可</w:t>
      </w:r>
      <w:r>
        <w:rPr>
          <w:rFonts w:hint="eastAsia"/>
        </w:rPr>
        <w:t>在</w:t>
      </w:r>
      <w:r w:rsidR="00380E41">
        <w:rPr>
          <w:rFonts w:hint="eastAsia"/>
        </w:rPr>
        <w:t>智业档案上读取信息，</w:t>
      </w:r>
      <w:r w:rsidR="00380E41" w:rsidRPr="00CE3FAF">
        <w:rPr>
          <w:rFonts w:hint="eastAsia"/>
          <w:highlight w:val="yellow"/>
        </w:rPr>
        <w:t>换卡后</w:t>
      </w:r>
      <w:r w:rsidR="00380E41" w:rsidRPr="00CE3FAF">
        <w:rPr>
          <w:rFonts w:hint="eastAsia"/>
          <w:highlight w:val="yellow"/>
        </w:rPr>
        <w:t>HIS</w:t>
      </w:r>
      <w:r w:rsidR="00380E41" w:rsidRPr="00CE3FAF">
        <w:rPr>
          <w:rFonts w:hint="eastAsia"/>
          <w:highlight w:val="yellow"/>
        </w:rPr>
        <w:t>并未触发换卡</w:t>
      </w:r>
      <w:r w:rsidR="007E5B5E">
        <w:rPr>
          <w:rFonts w:hint="eastAsia"/>
          <w:highlight w:val="yellow"/>
        </w:rPr>
        <w:t>作废标志</w:t>
      </w:r>
      <w:r w:rsidR="00380E41" w:rsidRPr="00CE3FAF">
        <w:rPr>
          <w:rFonts w:hint="eastAsia"/>
          <w:highlight w:val="yellow"/>
        </w:rPr>
        <w:t>信息让智业</w:t>
      </w:r>
      <w:r w:rsidR="007E5B5E">
        <w:rPr>
          <w:rFonts w:hint="eastAsia"/>
          <w:highlight w:val="yellow"/>
        </w:rPr>
        <w:t>平台</w:t>
      </w:r>
      <w:r w:rsidR="00C030F0">
        <w:rPr>
          <w:rFonts w:hint="eastAsia"/>
          <w:highlight w:val="yellow"/>
        </w:rPr>
        <w:t>作废掉</w:t>
      </w:r>
      <w:r w:rsidR="00380E41" w:rsidRPr="00CE3FAF">
        <w:rPr>
          <w:rFonts w:hint="eastAsia"/>
          <w:highlight w:val="yellow"/>
        </w:rPr>
        <w:t>旧卡</w:t>
      </w:r>
      <w:r w:rsidR="007E5B5E">
        <w:rPr>
          <w:rFonts w:hint="eastAsia"/>
          <w:highlight w:val="yellow"/>
        </w:rPr>
        <w:t>更换成</w:t>
      </w:r>
      <w:r w:rsidR="00380E41" w:rsidRPr="00CE3FAF">
        <w:rPr>
          <w:rFonts w:hint="eastAsia"/>
          <w:highlight w:val="yellow"/>
        </w:rPr>
        <w:t>新</w:t>
      </w:r>
      <w:r w:rsidR="00306DAD">
        <w:rPr>
          <w:rFonts w:hint="eastAsia"/>
        </w:rPr>
        <w:t>卡</w:t>
      </w:r>
      <w:r w:rsidR="00380E41">
        <w:rPr>
          <w:rFonts w:hint="eastAsia"/>
        </w:rPr>
        <w:t>。目前是换卡前和换卡后</w:t>
      </w:r>
      <w:r w:rsidR="00380E41">
        <w:rPr>
          <w:rFonts w:hint="eastAsia"/>
        </w:rPr>
        <w:t>2</w:t>
      </w:r>
      <w:r w:rsidR="00380E41">
        <w:rPr>
          <w:rFonts w:hint="eastAsia"/>
        </w:rPr>
        <w:t>张卡</w:t>
      </w:r>
      <w:r w:rsidR="0096360A">
        <w:rPr>
          <w:rFonts w:hint="eastAsia"/>
        </w:rPr>
        <w:t>皆可</w:t>
      </w:r>
      <w:r w:rsidR="00380E41">
        <w:rPr>
          <w:rFonts w:hint="eastAsia"/>
        </w:rPr>
        <w:t>在智业档案</w:t>
      </w:r>
      <w:r w:rsidR="0096360A">
        <w:rPr>
          <w:rFonts w:hint="eastAsia"/>
        </w:rPr>
        <w:t>读取信息，</w:t>
      </w:r>
      <w:r w:rsidR="000D2370">
        <w:rPr>
          <w:rFonts w:hint="eastAsia"/>
        </w:rPr>
        <w:t>2</w:t>
      </w:r>
      <w:r w:rsidR="000D2370">
        <w:rPr>
          <w:rFonts w:hint="eastAsia"/>
        </w:rPr>
        <w:t>个卡读取到的注册信息一致，但</w:t>
      </w:r>
      <w:r w:rsidR="00380E41">
        <w:rPr>
          <w:rFonts w:hint="eastAsia"/>
        </w:rPr>
        <w:t>相当于是不同的</w:t>
      </w:r>
      <w:r w:rsidR="00380E41">
        <w:rPr>
          <w:rFonts w:hint="eastAsia"/>
        </w:rPr>
        <w:t>2</w:t>
      </w:r>
      <w:r w:rsidR="00380E41">
        <w:rPr>
          <w:rFonts w:hint="eastAsia"/>
        </w:rPr>
        <w:t>个人（</w:t>
      </w:r>
      <w:r w:rsidR="00380E41">
        <w:rPr>
          <w:rFonts w:hint="eastAsia"/>
        </w:rPr>
        <w:t>2</w:t>
      </w:r>
      <w:r w:rsidR="00380E41">
        <w:rPr>
          <w:rFonts w:hint="eastAsia"/>
        </w:rPr>
        <w:t>个不同保健卡号）</w:t>
      </w:r>
      <w:r w:rsidR="000D2370">
        <w:rPr>
          <w:rFonts w:hint="eastAsia"/>
        </w:rPr>
        <w:t>，</w:t>
      </w:r>
      <w:r w:rsidR="000D2370">
        <w:rPr>
          <w:rFonts w:hint="eastAsia"/>
        </w:rPr>
        <w:t>2</w:t>
      </w:r>
      <w:r w:rsidR="000D2370">
        <w:rPr>
          <w:rFonts w:hint="eastAsia"/>
        </w:rPr>
        <w:t>个人的档案信息不能衔接（</w:t>
      </w:r>
      <w:r w:rsidR="004346B7">
        <w:rPr>
          <w:rFonts w:hint="eastAsia"/>
        </w:rPr>
        <w:t>例如</w:t>
      </w:r>
      <w:r w:rsidR="000D2370">
        <w:rPr>
          <w:rFonts w:hint="eastAsia"/>
        </w:rPr>
        <w:t>旧卡上病人在智业平台上有产检信息，但新卡上就找不到该病人的</w:t>
      </w:r>
      <w:r w:rsidR="005034F1">
        <w:rPr>
          <w:rFonts w:hint="eastAsia"/>
        </w:rPr>
        <w:t>之前的</w:t>
      </w:r>
      <w:r w:rsidR="000D2370">
        <w:rPr>
          <w:rFonts w:hint="eastAsia"/>
        </w:rPr>
        <w:t>产检信息</w:t>
      </w:r>
      <w:r w:rsidR="00DB4A5A">
        <w:rPr>
          <w:rFonts w:hint="eastAsia"/>
        </w:rPr>
        <w:t>，</w:t>
      </w:r>
      <w:r w:rsidR="00396B9D">
        <w:rPr>
          <w:rFonts w:hint="eastAsia"/>
        </w:rPr>
        <w:t>只是</w:t>
      </w:r>
      <w:r w:rsidR="00DB4A5A">
        <w:rPr>
          <w:rFonts w:hint="eastAsia"/>
        </w:rPr>
        <w:t>单纯的卡注册信息</w:t>
      </w:r>
      <w:r w:rsidR="000D2370">
        <w:rPr>
          <w:rFonts w:hint="eastAsia"/>
        </w:rPr>
        <w:t>）</w:t>
      </w:r>
      <w:r>
        <w:rPr>
          <w:rFonts w:hint="eastAsia"/>
        </w:rPr>
        <w:t>：</w:t>
      </w:r>
    </w:p>
    <w:p w:rsidR="00380E41" w:rsidRDefault="00380E41" w:rsidP="00380E41">
      <w:pPr>
        <w:pStyle w:val="a6"/>
        <w:ind w:left="720" w:firstLineChars="0" w:firstLine="0"/>
        <w:rPr>
          <w:b/>
          <w:bCs/>
          <w:sz w:val="28"/>
          <w:szCs w:val="28"/>
        </w:rPr>
      </w:pPr>
      <w:r w:rsidRPr="00380E41">
        <w:rPr>
          <w:b/>
          <w:bCs/>
          <w:noProof/>
          <w:sz w:val="28"/>
          <w:szCs w:val="28"/>
        </w:rPr>
        <w:drawing>
          <wp:inline distT="0" distB="0" distL="0" distR="0">
            <wp:extent cx="5274310" cy="3522106"/>
            <wp:effectExtent l="19050" t="0" r="2540" b="0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22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A29" w:rsidRDefault="00EE229F" w:rsidP="00380E41">
      <w:pPr>
        <w:pStyle w:val="a6"/>
        <w:ind w:left="720" w:firstLineChars="0" w:firstLine="0"/>
        <w:rPr>
          <w:bCs/>
          <w:szCs w:val="21"/>
        </w:rPr>
      </w:pPr>
      <w:r>
        <w:rPr>
          <w:rFonts w:hint="eastAsia"/>
          <w:bCs/>
          <w:szCs w:val="21"/>
        </w:rPr>
        <w:t>HIS</w:t>
      </w:r>
      <w:r>
        <w:rPr>
          <w:rFonts w:hint="eastAsia"/>
          <w:bCs/>
          <w:szCs w:val="21"/>
        </w:rPr>
        <w:t>上有作废掉旧卡：</w:t>
      </w:r>
    </w:p>
    <w:p w:rsidR="00EE229F" w:rsidRPr="00EE229F" w:rsidRDefault="00EE229F" w:rsidP="00380E41">
      <w:pPr>
        <w:pStyle w:val="a6"/>
        <w:ind w:left="720" w:firstLineChars="0" w:firstLine="0"/>
        <w:rPr>
          <w:bCs/>
          <w:szCs w:val="21"/>
        </w:rPr>
      </w:pPr>
      <w:r w:rsidRPr="00EE229F">
        <w:rPr>
          <w:bCs/>
          <w:noProof/>
          <w:szCs w:val="21"/>
        </w:rPr>
        <w:drawing>
          <wp:inline distT="0" distB="0" distL="0" distR="0">
            <wp:extent cx="4441190" cy="1686560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E41" w:rsidRDefault="00281A29" w:rsidP="00380E41">
      <w:pPr>
        <w:pStyle w:val="a6"/>
        <w:ind w:left="720" w:firstLineChars="0" w:firstLine="0"/>
        <w:rPr>
          <w:bCs/>
          <w:szCs w:val="21"/>
        </w:rPr>
      </w:pPr>
      <w:r w:rsidRPr="00281A29">
        <w:rPr>
          <w:rFonts w:hint="eastAsia"/>
          <w:bCs/>
          <w:szCs w:val="21"/>
        </w:rPr>
        <w:t>智业妇幼系统</w:t>
      </w:r>
      <w:r w:rsidR="00EE229F">
        <w:rPr>
          <w:rFonts w:hint="eastAsia"/>
          <w:bCs/>
          <w:szCs w:val="21"/>
        </w:rPr>
        <w:t>并未作废掉旧卡</w:t>
      </w:r>
      <w:r w:rsidRPr="00281A29">
        <w:rPr>
          <w:rFonts w:hint="eastAsia"/>
          <w:bCs/>
          <w:szCs w:val="21"/>
        </w:rPr>
        <w:t>：</w:t>
      </w:r>
    </w:p>
    <w:p w:rsidR="00EE229F" w:rsidRDefault="00EE229F" w:rsidP="00380E41">
      <w:pPr>
        <w:pStyle w:val="a6"/>
        <w:ind w:left="720" w:firstLineChars="0" w:firstLine="0"/>
        <w:rPr>
          <w:bCs/>
          <w:szCs w:val="21"/>
        </w:rPr>
      </w:pPr>
    </w:p>
    <w:p w:rsidR="00281A29" w:rsidRDefault="00403002" w:rsidP="00380E41">
      <w:pPr>
        <w:pStyle w:val="a6"/>
        <w:ind w:left="720" w:firstLineChars="0" w:firstLine="0"/>
        <w:rPr>
          <w:bCs/>
          <w:szCs w:val="21"/>
        </w:rPr>
      </w:pPr>
      <w:r w:rsidRPr="00403002">
        <w:rPr>
          <w:bCs/>
          <w:noProof/>
          <w:szCs w:val="21"/>
        </w:rPr>
        <w:lastRenderedPageBreak/>
        <w:drawing>
          <wp:inline distT="0" distB="0" distL="0" distR="0">
            <wp:extent cx="4950460" cy="4332793"/>
            <wp:effectExtent l="19050" t="0" r="2540" b="0"/>
            <wp:docPr id="18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460" cy="4332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B42" w:rsidRPr="00281A29" w:rsidRDefault="00A03B42" w:rsidP="00380E41">
      <w:pPr>
        <w:pStyle w:val="a6"/>
        <w:ind w:left="720" w:firstLineChars="0" w:firstLine="0"/>
        <w:rPr>
          <w:bCs/>
          <w:szCs w:val="21"/>
        </w:rPr>
      </w:pPr>
    </w:p>
    <w:p w:rsidR="00864C49" w:rsidRDefault="00864C49" w:rsidP="0083767D"/>
    <w:p w:rsidR="002526EF" w:rsidRPr="00430782" w:rsidRDefault="002526EF" w:rsidP="00884F3E">
      <w:pPr>
        <w:jc w:val="left"/>
        <w:rPr>
          <w:b/>
          <w:sz w:val="32"/>
          <w:szCs w:val="32"/>
        </w:rPr>
      </w:pPr>
      <w:r w:rsidRPr="002526EF">
        <w:rPr>
          <w:rFonts w:hint="eastAsia"/>
          <w:b/>
          <w:sz w:val="32"/>
          <w:szCs w:val="32"/>
        </w:rPr>
        <w:t>三、健康卡上传健康平台基本信息</w:t>
      </w:r>
      <w:r w:rsidR="006D7016">
        <w:rPr>
          <w:rFonts w:hint="eastAsia"/>
          <w:b/>
          <w:sz w:val="32"/>
          <w:szCs w:val="32"/>
        </w:rPr>
        <w:t>有缺失，对比如下：</w:t>
      </w:r>
    </w:p>
    <w:p w:rsidR="002526EF" w:rsidRPr="00430782" w:rsidRDefault="006D7016" w:rsidP="002526EF">
      <w:pPr>
        <w:rPr>
          <w:sz w:val="28"/>
          <w:szCs w:val="28"/>
        </w:rPr>
      </w:pPr>
      <w:r>
        <w:rPr>
          <w:rFonts w:hint="eastAsia"/>
          <w:sz w:val="28"/>
          <w:szCs w:val="28"/>
          <w:highlight w:val="yellow"/>
        </w:rPr>
        <w:t>（</w:t>
      </w:r>
      <w:r w:rsidR="00311CF4">
        <w:rPr>
          <w:rFonts w:hint="eastAsia"/>
          <w:sz w:val="28"/>
          <w:szCs w:val="28"/>
          <w:highlight w:val="yellow"/>
        </w:rPr>
        <w:t>比对结果</w:t>
      </w:r>
      <w:r w:rsidR="002526EF" w:rsidRPr="00430782">
        <w:rPr>
          <w:rFonts w:hint="eastAsia"/>
          <w:sz w:val="28"/>
          <w:szCs w:val="28"/>
          <w:highlight w:val="yellow"/>
        </w:rPr>
        <w:t>目前有</w:t>
      </w:r>
      <w:r w:rsidR="002526EF" w:rsidRPr="00430782">
        <w:rPr>
          <w:rFonts w:hint="eastAsia"/>
          <w:sz w:val="28"/>
          <w:szCs w:val="28"/>
          <w:highlight w:val="yellow"/>
        </w:rPr>
        <w:t xml:space="preserve"> </w:t>
      </w:r>
      <w:r w:rsidR="00DA7B17">
        <w:rPr>
          <w:rFonts w:hint="eastAsia"/>
          <w:sz w:val="28"/>
          <w:szCs w:val="28"/>
          <w:highlight w:val="yellow"/>
        </w:rPr>
        <w:t>HIS</w:t>
      </w:r>
      <w:r w:rsidR="002526EF" w:rsidRPr="00430782">
        <w:rPr>
          <w:rFonts w:hint="eastAsia"/>
          <w:sz w:val="28"/>
          <w:szCs w:val="28"/>
          <w:highlight w:val="yellow"/>
        </w:rPr>
        <w:t>婚姻状况、民族、县、乡没传等没传</w:t>
      </w:r>
      <w:r>
        <w:rPr>
          <w:rFonts w:hint="eastAsia"/>
          <w:sz w:val="28"/>
          <w:szCs w:val="28"/>
        </w:rPr>
        <w:t>）</w:t>
      </w:r>
    </w:p>
    <w:p w:rsidR="002526EF" w:rsidRPr="002D1FA0" w:rsidRDefault="002526EF" w:rsidP="002526EF">
      <w:pPr>
        <w:rPr>
          <w:b/>
          <w:sz w:val="24"/>
          <w:szCs w:val="24"/>
        </w:rPr>
      </w:pPr>
      <w:r w:rsidRPr="002D1FA0">
        <w:rPr>
          <w:rFonts w:hint="eastAsia"/>
          <w:b/>
          <w:sz w:val="24"/>
          <w:szCs w:val="24"/>
        </w:rPr>
        <w:t>HIS</w:t>
      </w:r>
      <w:r w:rsidRPr="002D1FA0">
        <w:rPr>
          <w:rFonts w:hint="eastAsia"/>
          <w:b/>
          <w:sz w:val="24"/>
          <w:szCs w:val="24"/>
        </w:rPr>
        <w:t>上的建卡信息如下：</w:t>
      </w:r>
    </w:p>
    <w:p w:rsidR="002526EF" w:rsidRDefault="002526EF" w:rsidP="002526EF">
      <w:r>
        <w:rPr>
          <w:noProof/>
        </w:rPr>
        <w:lastRenderedPageBreak/>
        <w:drawing>
          <wp:inline distT="0" distB="0" distL="0" distR="0">
            <wp:extent cx="5274310" cy="3292448"/>
            <wp:effectExtent l="19050" t="0" r="2540" b="0"/>
            <wp:docPr id="3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2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6EF" w:rsidRPr="002D1FA0" w:rsidRDefault="002526EF" w:rsidP="002526EF">
      <w:pPr>
        <w:rPr>
          <w:b/>
          <w:sz w:val="24"/>
          <w:szCs w:val="24"/>
        </w:rPr>
      </w:pPr>
      <w:r w:rsidRPr="002D1FA0">
        <w:rPr>
          <w:rFonts w:hint="eastAsia"/>
          <w:b/>
          <w:sz w:val="24"/>
          <w:szCs w:val="24"/>
        </w:rPr>
        <w:t>智业的城市妇幼系统接收到</w:t>
      </w:r>
      <w:r w:rsidRPr="002D1FA0">
        <w:rPr>
          <w:rFonts w:hint="eastAsia"/>
          <w:b/>
          <w:sz w:val="24"/>
          <w:szCs w:val="24"/>
        </w:rPr>
        <w:t>HIS</w:t>
      </w:r>
      <w:r w:rsidRPr="002D1FA0">
        <w:rPr>
          <w:rFonts w:hint="eastAsia"/>
          <w:b/>
          <w:sz w:val="24"/>
          <w:szCs w:val="24"/>
        </w:rPr>
        <w:t>上传的基本信息如下</w:t>
      </w:r>
      <w:r w:rsidR="002D1FA0" w:rsidRPr="002D1FA0">
        <w:rPr>
          <w:rFonts w:hint="eastAsia"/>
          <w:b/>
          <w:sz w:val="24"/>
          <w:szCs w:val="24"/>
        </w:rPr>
        <w:t>（缺少</w:t>
      </w:r>
      <w:r w:rsidR="002D1FA0" w:rsidRPr="002D1FA0">
        <w:rPr>
          <w:rFonts w:hint="eastAsia"/>
          <w:sz w:val="24"/>
          <w:szCs w:val="24"/>
          <w:highlight w:val="yellow"/>
        </w:rPr>
        <w:t>婚姻状况、民族、县、乡没传等</w:t>
      </w:r>
      <w:r w:rsidR="002D1FA0" w:rsidRPr="002D1FA0">
        <w:rPr>
          <w:rFonts w:hint="eastAsia"/>
          <w:b/>
          <w:sz w:val="24"/>
          <w:szCs w:val="24"/>
        </w:rPr>
        <w:t>）</w:t>
      </w:r>
      <w:r w:rsidRPr="002D1FA0">
        <w:rPr>
          <w:rFonts w:hint="eastAsia"/>
          <w:b/>
          <w:sz w:val="24"/>
          <w:szCs w:val="24"/>
        </w:rPr>
        <w:t>：</w:t>
      </w:r>
    </w:p>
    <w:p w:rsidR="002526EF" w:rsidRDefault="002526EF" w:rsidP="002526EF">
      <w:r>
        <w:rPr>
          <w:noProof/>
        </w:rPr>
        <w:drawing>
          <wp:inline distT="0" distB="0" distL="0" distR="0">
            <wp:extent cx="6486525" cy="2899157"/>
            <wp:effectExtent l="19050" t="0" r="9525" b="0"/>
            <wp:docPr id="3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709" cy="2905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6EF" w:rsidRPr="007E584A" w:rsidRDefault="007E584A" w:rsidP="002526EF">
      <w:pPr>
        <w:rPr>
          <w:b/>
          <w:sz w:val="28"/>
          <w:szCs w:val="28"/>
        </w:rPr>
      </w:pPr>
      <w:r w:rsidRPr="007E584A">
        <w:rPr>
          <w:rFonts w:hint="eastAsia"/>
          <w:b/>
          <w:sz w:val="28"/>
          <w:szCs w:val="28"/>
        </w:rPr>
        <w:t>四、其他</w:t>
      </w:r>
    </w:p>
    <w:p w:rsidR="007F007A" w:rsidRDefault="00DA7B17" w:rsidP="007F007A">
      <w:r>
        <w:rPr>
          <w:rFonts w:hint="eastAsia"/>
        </w:rPr>
        <w:t>1</w:t>
      </w:r>
      <w:r w:rsidR="007F007A">
        <w:rPr>
          <w:rFonts w:hint="eastAsia"/>
        </w:rPr>
        <w:t>、</w:t>
      </w:r>
      <w:r>
        <w:rPr>
          <w:rFonts w:hint="eastAsia"/>
        </w:rPr>
        <w:t>健康卡建卡</w:t>
      </w:r>
      <w:r w:rsidR="007F007A" w:rsidRPr="00982FB7">
        <w:rPr>
          <w:rFonts w:hint="eastAsia"/>
        </w:rPr>
        <w:t>如何配置默认女性</w:t>
      </w:r>
    </w:p>
    <w:p w:rsidR="007F007A" w:rsidRDefault="00921A83" w:rsidP="007F007A">
      <w:r>
        <w:rPr>
          <w:rFonts w:hint="eastAsia"/>
        </w:rPr>
        <w:t>2</w:t>
      </w:r>
      <w:r w:rsidR="007F007A">
        <w:rPr>
          <w:rFonts w:hint="eastAsia"/>
        </w:rPr>
        <w:t>、</w:t>
      </w:r>
      <w:r w:rsidR="007F007A" w:rsidRPr="00AA5561">
        <w:rPr>
          <w:rFonts w:hint="eastAsia"/>
        </w:rPr>
        <w:t>建议门诊病人</w:t>
      </w:r>
      <w:r w:rsidR="00DA7B17">
        <w:rPr>
          <w:rFonts w:hint="eastAsia"/>
        </w:rPr>
        <w:t>清账退卡</w:t>
      </w:r>
      <w:r w:rsidR="007F007A" w:rsidRPr="00AA5561">
        <w:rPr>
          <w:rFonts w:hint="eastAsia"/>
        </w:rPr>
        <w:t>设置一个</w:t>
      </w:r>
      <w:r w:rsidR="00F21AA7">
        <w:rPr>
          <w:rFonts w:hint="eastAsia"/>
        </w:rPr>
        <w:t>快捷键</w:t>
      </w:r>
    </w:p>
    <w:p w:rsidR="002D1FA0" w:rsidRDefault="002D1FA0" w:rsidP="002D1FA0"/>
    <w:p w:rsidR="002D1FA0" w:rsidRDefault="002D1FA0" w:rsidP="002D1FA0"/>
    <w:p w:rsidR="002526EF" w:rsidRPr="007F007A" w:rsidRDefault="002526EF" w:rsidP="0083767D"/>
    <w:sectPr w:rsidR="002526EF" w:rsidRPr="007F007A" w:rsidSect="00F16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238" w:rsidRDefault="004B6238" w:rsidP="00EE33A4">
      <w:r>
        <w:separator/>
      </w:r>
    </w:p>
  </w:endnote>
  <w:endnote w:type="continuationSeparator" w:id="1">
    <w:p w:rsidR="004B6238" w:rsidRDefault="004B6238" w:rsidP="00EE33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238" w:rsidRDefault="004B6238" w:rsidP="00EE33A4">
      <w:r>
        <w:separator/>
      </w:r>
    </w:p>
  </w:footnote>
  <w:footnote w:type="continuationSeparator" w:id="1">
    <w:p w:rsidR="004B6238" w:rsidRDefault="004B6238" w:rsidP="00EE33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E7FB8"/>
    <w:multiLevelType w:val="hybridMultilevel"/>
    <w:tmpl w:val="CEC02B50"/>
    <w:lvl w:ilvl="0" w:tplc="060A1A3C">
      <w:start w:val="1"/>
      <w:numFmt w:val="low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A61B9E"/>
    <w:multiLevelType w:val="singleLevel"/>
    <w:tmpl w:val="55A61B9E"/>
    <w:lvl w:ilvl="0">
      <w:start w:val="2"/>
      <w:numFmt w:val="chineseCounting"/>
      <w:suff w:val="nothing"/>
      <w:lvlText w:val="%1、"/>
      <w:lvlJc w:val="left"/>
    </w:lvl>
  </w:abstractNum>
  <w:abstractNum w:abstractNumId="2">
    <w:nsid w:val="576D3F50"/>
    <w:multiLevelType w:val="hybridMultilevel"/>
    <w:tmpl w:val="5C386282"/>
    <w:lvl w:ilvl="0" w:tplc="E2F67A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59D2"/>
    <w:rsid w:val="00044619"/>
    <w:rsid w:val="00045B9A"/>
    <w:rsid w:val="00063579"/>
    <w:rsid w:val="000A0F3A"/>
    <w:rsid w:val="000B764D"/>
    <w:rsid w:val="000C0309"/>
    <w:rsid w:val="000C287F"/>
    <w:rsid w:val="000D2370"/>
    <w:rsid w:val="0010488C"/>
    <w:rsid w:val="00111F5E"/>
    <w:rsid w:val="00124FB4"/>
    <w:rsid w:val="00152C2D"/>
    <w:rsid w:val="0015711E"/>
    <w:rsid w:val="001729B6"/>
    <w:rsid w:val="00190860"/>
    <w:rsid w:val="001A2465"/>
    <w:rsid w:val="001A5DB5"/>
    <w:rsid w:val="001B4435"/>
    <w:rsid w:val="001C6BC2"/>
    <w:rsid w:val="002077EC"/>
    <w:rsid w:val="0021040A"/>
    <w:rsid w:val="00231671"/>
    <w:rsid w:val="002411DC"/>
    <w:rsid w:val="00243854"/>
    <w:rsid w:val="002469CF"/>
    <w:rsid w:val="002526EF"/>
    <w:rsid w:val="00264374"/>
    <w:rsid w:val="00275286"/>
    <w:rsid w:val="00281A29"/>
    <w:rsid w:val="002A3AD7"/>
    <w:rsid w:val="002D1FA0"/>
    <w:rsid w:val="002D6C6D"/>
    <w:rsid w:val="002F4A68"/>
    <w:rsid w:val="00301938"/>
    <w:rsid w:val="00306DAD"/>
    <w:rsid w:val="00311CF4"/>
    <w:rsid w:val="003159D2"/>
    <w:rsid w:val="00355385"/>
    <w:rsid w:val="00380E41"/>
    <w:rsid w:val="003871E0"/>
    <w:rsid w:val="003900FE"/>
    <w:rsid w:val="00396B9D"/>
    <w:rsid w:val="003D49B8"/>
    <w:rsid w:val="003F05CF"/>
    <w:rsid w:val="00403002"/>
    <w:rsid w:val="00403093"/>
    <w:rsid w:val="00417950"/>
    <w:rsid w:val="004214CD"/>
    <w:rsid w:val="004346B7"/>
    <w:rsid w:val="00457751"/>
    <w:rsid w:val="004643BE"/>
    <w:rsid w:val="00494492"/>
    <w:rsid w:val="004A4A9C"/>
    <w:rsid w:val="004B6238"/>
    <w:rsid w:val="004B7784"/>
    <w:rsid w:val="004F3366"/>
    <w:rsid w:val="004F7B84"/>
    <w:rsid w:val="005034F1"/>
    <w:rsid w:val="005070B9"/>
    <w:rsid w:val="00513F16"/>
    <w:rsid w:val="00532F19"/>
    <w:rsid w:val="00545810"/>
    <w:rsid w:val="00546AFA"/>
    <w:rsid w:val="00553CB6"/>
    <w:rsid w:val="0056095C"/>
    <w:rsid w:val="00584277"/>
    <w:rsid w:val="005B72F4"/>
    <w:rsid w:val="005C69B4"/>
    <w:rsid w:val="005C6B1C"/>
    <w:rsid w:val="005D028B"/>
    <w:rsid w:val="005F70F0"/>
    <w:rsid w:val="00610748"/>
    <w:rsid w:val="00614766"/>
    <w:rsid w:val="0062545A"/>
    <w:rsid w:val="00626BF3"/>
    <w:rsid w:val="00633092"/>
    <w:rsid w:val="00637689"/>
    <w:rsid w:val="00661860"/>
    <w:rsid w:val="00662426"/>
    <w:rsid w:val="00665926"/>
    <w:rsid w:val="00681B61"/>
    <w:rsid w:val="006A0324"/>
    <w:rsid w:val="006A1C73"/>
    <w:rsid w:val="006B3558"/>
    <w:rsid w:val="006C63B3"/>
    <w:rsid w:val="006D43AE"/>
    <w:rsid w:val="006D7016"/>
    <w:rsid w:val="006E114A"/>
    <w:rsid w:val="006E2796"/>
    <w:rsid w:val="006E4F7D"/>
    <w:rsid w:val="006F4AB6"/>
    <w:rsid w:val="0070501C"/>
    <w:rsid w:val="00730DC2"/>
    <w:rsid w:val="007424E3"/>
    <w:rsid w:val="00742F48"/>
    <w:rsid w:val="007654E5"/>
    <w:rsid w:val="007804EF"/>
    <w:rsid w:val="00786E88"/>
    <w:rsid w:val="00793B6A"/>
    <w:rsid w:val="007C1EFE"/>
    <w:rsid w:val="007D22B6"/>
    <w:rsid w:val="007E1433"/>
    <w:rsid w:val="007E4829"/>
    <w:rsid w:val="007E584A"/>
    <w:rsid w:val="007E5B5E"/>
    <w:rsid w:val="007F007A"/>
    <w:rsid w:val="00823BE4"/>
    <w:rsid w:val="008347D4"/>
    <w:rsid w:val="0083767D"/>
    <w:rsid w:val="008563D7"/>
    <w:rsid w:val="00864C49"/>
    <w:rsid w:val="00884F3E"/>
    <w:rsid w:val="00891EB8"/>
    <w:rsid w:val="00893682"/>
    <w:rsid w:val="008A1D9B"/>
    <w:rsid w:val="008A28A4"/>
    <w:rsid w:val="008A72A4"/>
    <w:rsid w:val="008B28A1"/>
    <w:rsid w:val="008B360A"/>
    <w:rsid w:val="008B3D1B"/>
    <w:rsid w:val="008F51CA"/>
    <w:rsid w:val="008F69ED"/>
    <w:rsid w:val="00905074"/>
    <w:rsid w:val="009130AB"/>
    <w:rsid w:val="00921A83"/>
    <w:rsid w:val="00952029"/>
    <w:rsid w:val="0096360A"/>
    <w:rsid w:val="00981DD8"/>
    <w:rsid w:val="00982FB7"/>
    <w:rsid w:val="0098703D"/>
    <w:rsid w:val="009D556C"/>
    <w:rsid w:val="009F05BD"/>
    <w:rsid w:val="009F171C"/>
    <w:rsid w:val="00A03B42"/>
    <w:rsid w:val="00A25BB4"/>
    <w:rsid w:val="00A27C30"/>
    <w:rsid w:val="00A3580B"/>
    <w:rsid w:val="00A421E8"/>
    <w:rsid w:val="00A44FD2"/>
    <w:rsid w:val="00A55EAC"/>
    <w:rsid w:val="00A564EE"/>
    <w:rsid w:val="00A645D3"/>
    <w:rsid w:val="00A903C2"/>
    <w:rsid w:val="00AA5561"/>
    <w:rsid w:val="00AA6483"/>
    <w:rsid w:val="00AB2C3D"/>
    <w:rsid w:val="00AE2B1F"/>
    <w:rsid w:val="00AE6040"/>
    <w:rsid w:val="00B35265"/>
    <w:rsid w:val="00B35525"/>
    <w:rsid w:val="00B47762"/>
    <w:rsid w:val="00B64264"/>
    <w:rsid w:val="00B772D8"/>
    <w:rsid w:val="00B823ED"/>
    <w:rsid w:val="00B9079E"/>
    <w:rsid w:val="00BB6CE3"/>
    <w:rsid w:val="00BE61CE"/>
    <w:rsid w:val="00BF6567"/>
    <w:rsid w:val="00C030F0"/>
    <w:rsid w:val="00C2732A"/>
    <w:rsid w:val="00C350F2"/>
    <w:rsid w:val="00C50F3A"/>
    <w:rsid w:val="00C826D5"/>
    <w:rsid w:val="00CA5BDE"/>
    <w:rsid w:val="00CB220E"/>
    <w:rsid w:val="00CE3FAF"/>
    <w:rsid w:val="00CF353A"/>
    <w:rsid w:val="00D031AF"/>
    <w:rsid w:val="00D233AD"/>
    <w:rsid w:val="00D50E1A"/>
    <w:rsid w:val="00D6739A"/>
    <w:rsid w:val="00DA7B17"/>
    <w:rsid w:val="00DB341D"/>
    <w:rsid w:val="00DB4A5A"/>
    <w:rsid w:val="00DC50FF"/>
    <w:rsid w:val="00DD48F5"/>
    <w:rsid w:val="00DE2E96"/>
    <w:rsid w:val="00DF4021"/>
    <w:rsid w:val="00E54094"/>
    <w:rsid w:val="00E83A0F"/>
    <w:rsid w:val="00E916E0"/>
    <w:rsid w:val="00EA1A3B"/>
    <w:rsid w:val="00EA5CF9"/>
    <w:rsid w:val="00ED56A8"/>
    <w:rsid w:val="00EE10B9"/>
    <w:rsid w:val="00EE229F"/>
    <w:rsid w:val="00EE33A4"/>
    <w:rsid w:val="00EE561C"/>
    <w:rsid w:val="00F16FD0"/>
    <w:rsid w:val="00F21AA7"/>
    <w:rsid w:val="00F21BB6"/>
    <w:rsid w:val="00F3086A"/>
    <w:rsid w:val="00F5539C"/>
    <w:rsid w:val="00F66589"/>
    <w:rsid w:val="00F72582"/>
    <w:rsid w:val="00F77B26"/>
    <w:rsid w:val="00F85C0D"/>
    <w:rsid w:val="00FB259E"/>
    <w:rsid w:val="00FE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159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159D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E3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E33A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EE3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EE33A4"/>
    <w:rPr>
      <w:sz w:val="18"/>
      <w:szCs w:val="18"/>
    </w:rPr>
  </w:style>
  <w:style w:type="paragraph" w:styleId="a6">
    <w:name w:val="List Paragraph"/>
    <w:basedOn w:val="a"/>
    <w:uiPriority w:val="34"/>
    <w:qFormat/>
    <w:rsid w:val="00380E4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176</Words>
  <Characters>1005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168</cp:revision>
  <dcterms:created xsi:type="dcterms:W3CDTF">2015-08-18T08:24:00Z</dcterms:created>
  <dcterms:modified xsi:type="dcterms:W3CDTF">2015-08-22T00:44:00Z</dcterms:modified>
</cp:coreProperties>
</file>