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lang w:eastAsia="zh-CN"/>
        </w:rPr>
        <w:t>１</w:t>
      </w:r>
      <w:r>
        <w:rPr>
          <w:rFonts w:hint="eastAsia"/>
          <w:lang w:val="en-US" w:eastAsia="zh-CN"/>
        </w:rPr>
        <w:t>.</w:t>
      </w:r>
      <w:r>
        <w:t>在开中药的时候，点增加按钮，会弹出物殊病种对话框，然后在这个特殊病种对话框后面弹出是否代煎的对话框。</w:t>
      </w:r>
      <w:r>
        <w:rPr>
          <w:rFonts w:hint="eastAsia"/>
          <w:color w:val="7030A0"/>
          <w:lang w:eastAsia="zh-CN"/>
        </w:rPr>
        <w:t>在选择“是”以后，</w:t>
      </w:r>
      <w:r>
        <w:rPr>
          <w:rFonts w:hint="eastAsia"/>
          <w:color w:val="7030A0"/>
        </w:rPr>
        <w:t>在“中药”</w:t>
      </w:r>
      <w:r>
        <w:rPr>
          <w:rFonts w:hint="eastAsia"/>
          <w:color w:val="7030A0"/>
          <w:lang w:eastAsia="zh-CN"/>
        </w:rPr>
        <w:t>选项卡中的</w:t>
      </w:r>
      <w:r>
        <w:rPr>
          <w:rFonts w:hint="eastAsia"/>
          <w:color w:val="7030A0"/>
        </w:rPr>
        <w:t>“药房”下拉菜单中</w:t>
      </w:r>
      <w:r>
        <w:rPr>
          <w:rFonts w:hint="eastAsia"/>
          <w:color w:val="7030A0"/>
          <w:lang w:eastAsia="zh-CN"/>
        </w:rPr>
        <w:t>自动选择了</w:t>
      </w:r>
      <w:r>
        <w:rPr>
          <w:rFonts w:hint="eastAsia"/>
          <w:color w:val="7030A0"/>
        </w:rPr>
        <w:t>“</w:t>
      </w:r>
      <w:r>
        <w:rPr>
          <w:rFonts w:hint="eastAsia"/>
          <w:color w:val="7030A0"/>
          <w:lang w:eastAsia="zh-CN"/>
        </w:rPr>
        <w:t>代</w:t>
      </w:r>
      <w:r>
        <w:rPr>
          <w:rFonts w:hint="eastAsia"/>
          <w:color w:val="7030A0"/>
        </w:rPr>
        <w:t>煎药房”。</w:t>
      </w:r>
      <w:r>
        <w:rPr>
          <w:rFonts w:hint="eastAsia"/>
          <w:color w:val="7030A0"/>
          <w:highlight w:val="yellow"/>
        </w:rPr>
        <w:t>“</w:t>
      </w:r>
      <w:r>
        <w:rPr>
          <w:rFonts w:hint="eastAsia"/>
          <w:color w:val="7030A0"/>
          <w:highlight w:val="yellow"/>
          <w:lang w:eastAsia="zh-CN"/>
        </w:rPr>
        <w:t>代</w:t>
      </w:r>
      <w:r>
        <w:rPr>
          <w:rFonts w:hint="eastAsia"/>
          <w:color w:val="7030A0"/>
          <w:highlight w:val="yellow"/>
        </w:rPr>
        <w:t>煎药房”开方方式与</w:t>
      </w:r>
      <w:r>
        <w:rPr>
          <w:rFonts w:hint="eastAsia"/>
          <w:color w:val="7030A0"/>
          <w:highlight w:val="yellow"/>
          <w:lang w:eastAsia="zh-CN"/>
        </w:rPr>
        <w:t>“</w:t>
      </w:r>
      <w:r>
        <w:rPr>
          <w:rFonts w:hint="eastAsia"/>
          <w:color w:val="7030A0"/>
          <w:highlight w:val="yellow"/>
        </w:rPr>
        <w:t>颗粒1药房</w:t>
      </w:r>
      <w:r>
        <w:rPr>
          <w:rFonts w:hint="eastAsia"/>
          <w:color w:val="7030A0"/>
          <w:highlight w:val="yellow"/>
          <w:lang w:eastAsia="zh-CN"/>
        </w:rPr>
        <w:t>”</w:t>
      </w:r>
      <w:r>
        <w:rPr>
          <w:rFonts w:hint="eastAsia"/>
          <w:color w:val="7030A0"/>
          <w:highlight w:val="yellow"/>
        </w:rPr>
        <w:t>一样</w:t>
      </w:r>
      <w:r>
        <w:rPr>
          <w:rFonts w:hint="eastAsia"/>
          <w:color w:val="7030A0"/>
          <w:lang w:eastAsia="zh-CN"/>
        </w:rPr>
        <w:t>。在选择“否”以后，</w:t>
      </w:r>
      <w:r>
        <w:rPr>
          <w:rFonts w:hint="eastAsia"/>
          <w:color w:val="7030A0"/>
        </w:rPr>
        <w:t>在“中药”</w:t>
      </w:r>
      <w:r>
        <w:rPr>
          <w:rFonts w:hint="eastAsia"/>
          <w:color w:val="7030A0"/>
          <w:lang w:eastAsia="zh-CN"/>
        </w:rPr>
        <w:t>选项卡中的</w:t>
      </w:r>
      <w:r>
        <w:rPr>
          <w:rFonts w:hint="eastAsia"/>
          <w:color w:val="7030A0"/>
        </w:rPr>
        <w:t>“药房”下拉菜单中</w:t>
      </w:r>
      <w:r>
        <w:rPr>
          <w:rFonts w:hint="eastAsia"/>
          <w:color w:val="7030A0"/>
          <w:lang w:eastAsia="zh-CN"/>
        </w:rPr>
        <w:t>自动选择了</w:t>
      </w:r>
      <w:r>
        <w:rPr>
          <w:rFonts w:hint="eastAsia"/>
          <w:color w:val="7030A0"/>
        </w:rPr>
        <w:t>“</w:t>
      </w:r>
      <w:r>
        <w:rPr>
          <w:rFonts w:hint="eastAsia"/>
          <w:color w:val="7030A0"/>
          <w:lang w:eastAsia="zh-CN"/>
        </w:rPr>
        <w:t>中药饮片房</w:t>
      </w:r>
      <w:r>
        <w:rPr>
          <w:rFonts w:hint="eastAsia"/>
          <w:color w:val="7030A0"/>
        </w:rPr>
        <w:t>”</w:t>
      </w:r>
      <w:r>
        <w:rPr>
          <w:rFonts w:hint="eastAsia"/>
          <w:color w:val="7030A0"/>
          <w:lang w:eastAsia="zh-CN"/>
        </w:rPr>
        <w:t>，</w:t>
      </w:r>
      <w:r>
        <w:rPr>
          <w:rFonts w:hint="eastAsia"/>
          <w:color w:val="7030A0"/>
        </w:rPr>
        <w:t>“</w:t>
      </w:r>
      <w:r>
        <w:rPr>
          <w:rFonts w:hint="eastAsia"/>
          <w:color w:val="7030A0"/>
          <w:lang w:eastAsia="zh-CN"/>
        </w:rPr>
        <w:t>代</w:t>
      </w:r>
      <w:r>
        <w:rPr>
          <w:rFonts w:hint="eastAsia"/>
          <w:color w:val="7030A0"/>
        </w:rPr>
        <w:t>煎药房”</w:t>
      </w:r>
      <w:r>
        <w:rPr>
          <w:rFonts w:hint="eastAsia"/>
          <w:color w:val="7030A0"/>
          <w:lang w:eastAsia="zh-CN"/>
        </w:rPr>
        <w:t>跟“颗粒１药房”一样相当于新建了一个药房。</w:t>
      </w:r>
    </w:p>
    <w:p>
      <w:pPr>
        <w:rPr>
          <w:rFonts w:hint="eastAsia"/>
          <w:color w:val="4472C4" w:themeColor="accent1"/>
          <w:lang w:val="en-US" w:eastAsia="zh-CN"/>
          <w14:textFill>
            <w14:gradFill>
              <w14:gsLst>
                <w14:gs w14:pos="0">
                  <w14:srgbClr w14:val="7B32B2"/>
                </w14:gs>
                <w14:gs w14:pos="100000">
                  <w14:srgbClr w14:val="401A5D"/>
                </w14:gs>
              </w14:gsLst>
              <w14:lin w14:scaled="0"/>
            </w14:gradFill>
          </w14:textFill>
        </w:rPr>
      </w:pPr>
      <w:r>
        <w:rPr>
          <w:rFonts w:hint="eastAsia"/>
          <w:color w:val="FF0000"/>
        </w:rPr>
        <w:t>答复：不做弹出，在保存处方后勾选是否代煎</w:t>
      </w:r>
      <w:r>
        <w:rPr>
          <w:rFonts w:hint="eastAsia"/>
          <w:color w:val="4472C4" w:themeColor="accent1"/>
          <w:lang w:val="en-US" w:eastAsia="zh-CN"/>
          <w14:textFill>
            <w14:gradFill>
              <w14:gsLst>
                <w14:gs w14:pos="0">
                  <w14:srgbClr w14:val="7B32B2"/>
                </w14:gs>
                <w14:gs w14:pos="100000">
                  <w14:srgbClr w14:val="401A5D"/>
                </w14:gs>
              </w14:gsLst>
              <w14:lin w14:scaled="0"/>
            </w14:gradFill>
          </w14:textFill>
        </w:rPr>
        <w:t>(如果在开药前不做弹出选择的话，在开药的时候查到的库存是我们“中药饮片房”的库存，不是“代</w:t>
      </w:r>
      <w:r>
        <w:rPr>
          <w:rFonts w:hint="eastAsia"/>
          <w:color w:val="7030A0"/>
        </w:rPr>
        <w:t>煎药房”</w:t>
      </w:r>
      <w:r>
        <w:rPr>
          <w:rFonts w:hint="eastAsia"/>
          <w:lang w:eastAsia="zh-CN"/>
          <w14:textFill>
            <w14:gradFill>
              <w14:gsLst>
                <w14:gs w14:pos="0">
                  <w14:srgbClr w14:val="7B32B2"/>
                </w14:gs>
                <w14:gs w14:pos="100000">
                  <w14:srgbClr w14:val="401A5D"/>
                </w14:gs>
              </w14:gsLst>
              <w14:lin w14:scaled="0"/>
            </w14:gradFill>
          </w14:textFill>
        </w:rPr>
        <w:t>的库存</w:t>
      </w:r>
      <w:r>
        <w:rPr>
          <w:rFonts w:hint="eastAsia"/>
          <w:color w:val="4472C4" w:themeColor="accent1"/>
          <w:lang w:val="en-US" w:eastAsia="zh-CN"/>
          <w14:textFill>
            <w14:gradFill>
              <w14:gsLst>
                <w14:gs w14:pos="0">
                  <w14:srgbClr w14:val="7B32B2"/>
                </w14:gs>
                <w14:gs w14:pos="100000">
                  <w14:srgbClr w14:val="401A5D"/>
                </w14:gs>
              </w14:gsLst>
              <w14:lin w14:scaled="0"/>
            </w14:gradFill>
          </w14:textFill>
        </w:rPr>
        <w:t>)</w:t>
      </w:r>
    </w:p>
    <w:p>
      <w:pPr>
        <w:rPr>
          <w:rFonts w:hint="eastAsia"/>
          <w:color w:val="4472C4" w:themeColor="accent1"/>
          <w:lang w:val="en-US" w:eastAsia="zh-CN"/>
          <w14:textFill>
            <w14:gradFill>
              <w14:gsLst>
                <w14:gs w14:pos="0">
                  <w14:srgbClr w14:val="7B32B2"/>
                </w14:gs>
                <w14:gs w14:pos="100000">
                  <w14:srgbClr w14:val="401A5D"/>
                </w14:gs>
              </w14:gsLst>
              <w14:lin w14:scaled="0"/>
            </w14:gradFill>
          </w14:textFill>
        </w:rPr>
      </w:pPr>
    </w:p>
    <w:p>
      <w:pPr>
        <w:rPr>
          <w:rFonts w:hint="eastAsia"/>
          <w:color w:val="7030A0"/>
          <w:lang w:val="en-US" w:eastAsia="zh-CN"/>
        </w:rPr>
      </w:pPr>
      <w:r>
        <w:rPr>
          <w:rFonts w:hint="eastAsia"/>
          <w:color w:val="7030A0"/>
          <w:lang w:val="en-US" w:eastAsia="zh-CN"/>
        </w:rPr>
        <w:t>修改为--&gt;</w:t>
      </w:r>
    </w:p>
    <w:p>
      <w:pPr>
        <w:rPr>
          <w:rFonts w:hint="eastAsia"/>
          <w:color w:val="7030A0"/>
          <w:lang w:eastAsia="zh-CN"/>
        </w:rPr>
      </w:pPr>
      <w:r>
        <w:t>在开中药的时候，点增加按钮，会弹出物殊病种对话框，然后在这个特殊病种对话框后面弹出是否代煎的对话框。</w:t>
      </w:r>
      <w:r>
        <w:rPr>
          <w:rFonts w:hint="eastAsia"/>
          <w:color w:val="7030A0"/>
          <w:lang w:eastAsia="zh-CN"/>
        </w:rPr>
        <w:t>在选择“是”以后，</w:t>
      </w:r>
      <w:r>
        <w:rPr>
          <w:rFonts w:hint="eastAsia"/>
          <w:color w:val="7030A0"/>
        </w:rPr>
        <w:t>在“中药”</w:t>
      </w:r>
      <w:r>
        <w:rPr>
          <w:rFonts w:hint="eastAsia"/>
          <w:color w:val="7030A0"/>
          <w:lang w:eastAsia="zh-CN"/>
        </w:rPr>
        <w:t>选项卡中的</w:t>
      </w:r>
      <w:r>
        <w:rPr>
          <w:rFonts w:hint="eastAsia"/>
          <w:color w:val="7030A0"/>
        </w:rPr>
        <w:t>“药房”下拉菜单中</w:t>
      </w:r>
      <w:r>
        <w:rPr>
          <w:rFonts w:hint="eastAsia"/>
          <w:color w:val="7030A0"/>
          <w:lang w:eastAsia="zh-CN"/>
        </w:rPr>
        <w:t>自动选择了</w:t>
      </w:r>
      <w:r>
        <w:rPr>
          <w:rFonts w:hint="eastAsia"/>
          <w:color w:val="7030A0"/>
        </w:rPr>
        <w:t>“</w:t>
      </w:r>
      <w:r>
        <w:rPr>
          <w:rFonts w:hint="eastAsia"/>
          <w:color w:val="7030A0"/>
          <w:lang w:eastAsia="zh-CN"/>
        </w:rPr>
        <w:t>代</w:t>
      </w:r>
      <w:r>
        <w:rPr>
          <w:rFonts w:hint="eastAsia"/>
          <w:color w:val="7030A0"/>
        </w:rPr>
        <w:t>煎药房”。</w:t>
      </w:r>
      <w:r>
        <w:rPr>
          <w:rFonts w:hint="eastAsia"/>
          <w:color w:val="7030A0"/>
          <w:lang w:eastAsia="zh-CN"/>
        </w:rPr>
        <w:t>在选择“否”以后，</w:t>
      </w:r>
      <w:r>
        <w:rPr>
          <w:rFonts w:hint="eastAsia"/>
          <w:color w:val="7030A0"/>
        </w:rPr>
        <w:t>在“中药”</w:t>
      </w:r>
      <w:r>
        <w:rPr>
          <w:rFonts w:hint="eastAsia"/>
          <w:color w:val="7030A0"/>
          <w:lang w:eastAsia="zh-CN"/>
        </w:rPr>
        <w:t>选项卡中的</w:t>
      </w:r>
      <w:r>
        <w:rPr>
          <w:rFonts w:hint="eastAsia"/>
          <w:color w:val="7030A0"/>
        </w:rPr>
        <w:t>“药房”下拉菜单中</w:t>
      </w:r>
      <w:r>
        <w:rPr>
          <w:rFonts w:hint="eastAsia"/>
          <w:color w:val="7030A0"/>
          <w:lang w:eastAsia="zh-CN"/>
        </w:rPr>
        <w:t>自动选择了</w:t>
      </w:r>
      <w:r>
        <w:rPr>
          <w:rFonts w:hint="eastAsia"/>
          <w:color w:val="7030A0"/>
        </w:rPr>
        <w:t>“</w:t>
      </w:r>
      <w:r>
        <w:rPr>
          <w:rFonts w:hint="eastAsia"/>
          <w:color w:val="7030A0"/>
          <w:lang w:eastAsia="zh-CN"/>
        </w:rPr>
        <w:t>中药饮片房</w:t>
      </w:r>
      <w:r>
        <w:rPr>
          <w:rFonts w:hint="eastAsia"/>
          <w:color w:val="7030A0"/>
        </w:rPr>
        <w:t>”</w:t>
      </w:r>
      <w:r>
        <w:rPr>
          <w:rFonts w:hint="eastAsia"/>
          <w:color w:val="7030A0"/>
          <w:lang w:eastAsia="zh-CN"/>
        </w:rPr>
        <w:t>；</w:t>
      </w:r>
    </w:p>
    <w:p>
      <w:pPr>
        <w:rPr>
          <w:rFonts w:hint="eastAsia" w:eastAsiaTheme="minorEastAsia"/>
          <w:lang w:val="en-US" w:eastAsia="zh-CN"/>
        </w:rPr>
      </w:pPr>
      <w:r>
        <w:rPr>
          <w:rFonts w:hint="eastAsia"/>
          <w:color w:val="7030A0"/>
        </w:rPr>
        <w:t>“</w:t>
      </w:r>
      <w:r>
        <w:rPr>
          <w:rFonts w:hint="eastAsia"/>
          <w:color w:val="7030A0"/>
          <w:lang w:eastAsia="zh-CN"/>
        </w:rPr>
        <w:t>代</w:t>
      </w:r>
      <w:r>
        <w:rPr>
          <w:rFonts w:hint="eastAsia"/>
          <w:color w:val="7030A0"/>
        </w:rPr>
        <w:t>煎药房”</w:t>
      </w:r>
      <w:r>
        <w:rPr>
          <w:rFonts w:hint="eastAsia"/>
          <w:color w:val="7030A0"/>
          <w:lang w:val="en-US" w:eastAsia="zh-CN"/>
        </w:rPr>
        <w:t>是</w:t>
      </w:r>
      <w:r>
        <w:rPr>
          <w:rFonts w:hint="eastAsia"/>
          <w:color w:val="7030A0"/>
          <w:lang w:eastAsia="zh-CN"/>
        </w:rPr>
        <w:t>新建</w:t>
      </w:r>
      <w:r>
        <w:rPr>
          <w:rFonts w:hint="eastAsia"/>
          <w:color w:val="7030A0"/>
          <w:lang w:val="en-US" w:eastAsia="zh-CN"/>
        </w:rPr>
        <w:t>的</w:t>
      </w:r>
      <w:r>
        <w:rPr>
          <w:rFonts w:hint="eastAsia"/>
          <w:color w:val="7030A0"/>
          <w:lang w:eastAsia="zh-CN"/>
        </w:rPr>
        <w:t>一个药房。</w:t>
      </w:r>
    </w:p>
    <w:p>
      <w:pPr>
        <w:rPr>
          <w:rFonts w:hint="eastAsia"/>
          <w:color w:val="4472C4" w:themeColor="accent1"/>
          <w:lang w:val="en-US" w:eastAsia="zh-CN"/>
          <w14:textFill>
            <w14:gradFill>
              <w14:gsLst>
                <w14:gs w14:pos="0">
                  <w14:srgbClr w14:val="7B32B2"/>
                </w14:gs>
                <w14:gs w14:pos="100000">
                  <w14:srgbClr w14:val="401A5D"/>
                </w14:gs>
              </w14:gsLst>
              <w14:lin w14:scaled="0"/>
            </w14:gradFill>
          </w14:textFill>
        </w:rPr>
      </w:pPr>
    </w:p>
    <w:p>
      <w:pPr>
        <w:rPr>
          <w:rFonts w:hint="eastAsia"/>
          <w:color w:val="4472C4" w:themeColor="accent1"/>
          <w:lang w:val="en-US" w:eastAsia="zh-CN"/>
          <w14:textFill>
            <w14:gradFill>
              <w14:gsLst>
                <w14:gs w14:pos="0">
                  <w14:srgbClr w14:val="7B32B2"/>
                </w14:gs>
                <w14:gs w14:pos="100000">
                  <w14:srgbClr w14:val="401A5D"/>
                </w14:gs>
              </w14:gsLst>
              <w14:lin w14:scaled="0"/>
            </w14:gradFill>
          </w14:textFill>
        </w:rPr>
      </w:pPr>
    </w:p>
    <w:p>
      <w:pPr>
        <w:rPr>
          <w:rFonts w:hint="eastAsia"/>
          <w:color w:val="4472C4" w:themeColor="accent1"/>
          <w:lang w:val="en-US" w:eastAsia="zh-CN"/>
          <w14:textFill>
            <w14:gradFill>
              <w14:gsLst>
                <w14:gs w14:pos="0">
                  <w14:srgbClr w14:val="7B32B2"/>
                </w14:gs>
                <w14:gs w14:pos="100000">
                  <w14:srgbClr w14:val="401A5D"/>
                </w14:gs>
              </w14:gsLst>
              <w14:lin w14:scaled="0"/>
            </w14:gradFill>
          </w14:textFill>
        </w:rPr>
      </w:pPr>
    </w:p>
    <w:p>
      <w:pPr>
        <w:rPr>
          <w:rFonts w:hint="default"/>
          <w:color w:val="4472C4" w:themeColor="accent1"/>
          <w:lang w:val="en-US" w:eastAsia="zh-CN"/>
          <w14:textFill>
            <w14:gradFill>
              <w14:gsLst>
                <w14:gs w14:pos="0">
                  <w14:srgbClr w14:val="7B32B2"/>
                </w14:gs>
                <w14:gs w14:pos="100000">
                  <w14:srgbClr w14:val="401A5D"/>
                </w14:gs>
              </w14:gsLst>
              <w14:lin w14:scaled="0"/>
            </w14:gradFill>
          </w14:textFill>
        </w:rPr>
      </w:pPr>
    </w:p>
    <w:p>
      <w:pPr>
        <w:pStyle w:val="4"/>
        <w:numPr>
          <w:ilvl w:val="0"/>
          <w:numId w:val="0"/>
        </w:numPr>
        <w:ind w:leftChars="0"/>
      </w:pPr>
      <w:r>
        <w:rPr>
          <w:rFonts w:hint="eastAsia"/>
          <w:lang w:eastAsia="zh-CN"/>
        </w:rPr>
        <w:t>２</w:t>
      </w:r>
      <w:r>
        <w:rPr>
          <w:rFonts w:hint="eastAsia"/>
          <w:lang w:val="en-US" w:eastAsia="zh-CN"/>
        </w:rPr>
        <w:t>.</w:t>
      </w:r>
      <w:r>
        <w:t>在药房系统中增加“煎药”按钮，这个按钮按下去后才发送“代煎通知”到福建百晟药业有限公司的接口让福建百晟药业有限公司开始代煎。</w:t>
      </w:r>
    </w:p>
    <w:p>
      <w:pPr>
        <w:rPr>
          <w:rFonts w:hint="eastAsia"/>
          <w:color w:val="7030A0"/>
          <w:lang w:eastAsia="zh-CN"/>
        </w:rPr>
      </w:pPr>
      <w:r>
        <w:rPr>
          <w:rFonts w:hint="eastAsia"/>
          <w:color w:val="FF0000"/>
        </w:rPr>
        <w:t>答复：不增加按钮，只要是代煎处方点击发药后会自动发送，同时有代煎菜单查询代煎处方发送状态，如失败还能重新发送</w:t>
      </w:r>
      <w:r>
        <w:rPr>
          <w:rFonts w:hint="eastAsia"/>
          <w:color w:val="FF0000"/>
          <w:lang w:eastAsia="zh-CN"/>
        </w:rPr>
        <w:t>。</w:t>
      </w:r>
      <w:r>
        <w:rPr>
          <w:rFonts w:hint="eastAsia"/>
          <w:color w:val="7030A0"/>
          <w:lang w:eastAsia="zh-CN"/>
        </w:rPr>
        <w:t>（在药房系统中“代煎药房”的处方单在退药的时候，流程上要先“发药”才进入到“门诊处方退药”的流程，能否加个不发送</w:t>
      </w:r>
      <w:r>
        <w:rPr>
          <w:rFonts w:hint="eastAsia"/>
          <w:color w:val="7030A0"/>
          <w:lang w:val="en-US" w:eastAsia="zh-CN"/>
        </w:rPr>
        <w:t>信息给“</w:t>
      </w:r>
      <w:r>
        <w:rPr>
          <w:color w:val="7030A0"/>
        </w:rPr>
        <w:t>福建百晟药业有限公司</w:t>
      </w:r>
      <w:r>
        <w:rPr>
          <w:rFonts w:hint="eastAsia"/>
          <w:color w:val="7030A0"/>
          <w:lang w:val="en-US" w:eastAsia="zh-CN"/>
        </w:rPr>
        <w:t>”的“发药(不发送</w:t>
      </w:r>
      <w:r>
        <w:rPr>
          <w:color w:val="7030A0"/>
        </w:rPr>
        <w:t>百晟</w:t>
      </w:r>
      <w:r>
        <w:rPr>
          <w:rFonts w:hint="eastAsia"/>
          <w:color w:val="7030A0"/>
          <w:lang w:val="en-US" w:eastAsia="zh-CN"/>
        </w:rPr>
        <w:t>)”按钮。</w:t>
      </w:r>
      <w:r>
        <w:rPr>
          <w:rFonts w:hint="eastAsia"/>
          <w:color w:val="7030A0"/>
          <w:lang w:eastAsia="zh-CN"/>
        </w:rPr>
        <w:t>）</w:t>
      </w:r>
    </w:p>
    <w:p>
      <w:pPr>
        <w:rPr>
          <w:rFonts w:hint="eastAsia"/>
          <w:color w:val="7030A0"/>
          <w:lang w:val="en-US" w:eastAsia="zh-CN"/>
        </w:rPr>
      </w:pPr>
      <w:r>
        <w:rPr>
          <w:rFonts w:hint="eastAsia"/>
          <w:color w:val="7030A0"/>
          <w:lang w:val="en-US" w:eastAsia="zh-CN"/>
        </w:rPr>
        <w:t>修改为--&gt;</w:t>
      </w:r>
    </w:p>
    <w:p>
      <w:pPr>
        <w:rPr>
          <w:rFonts w:hint="eastAsia"/>
          <w:color w:val="7030A0"/>
          <w:lang w:eastAsia="zh-CN"/>
        </w:rPr>
      </w:pPr>
      <w:r>
        <w:rPr>
          <w:rFonts w:hint="eastAsia"/>
          <w:color w:val="7030A0"/>
          <w:lang w:eastAsia="zh-CN"/>
        </w:rPr>
        <w:t>增加【打印二维码】，【送至本院】两个按钮</w:t>
      </w:r>
      <w:bookmarkStart w:id="0" w:name="_GoBack"/>
      <w:bookmarkEnd w:id="0"/>
      <w:r>
        <w:rPr>
          <w:rFonts w:hint="eastAsia"/>
          <w:color w:val="7030A0"/>
          <w:lang w:eastAsia="zh-CN"/>
        </w:rPr>
        <w:br w:type="textWrapping"/>
      </w:r>
      <w:r>
        <w:rPr>
          <w:rFonts w:hint="eastAsia"/>
          <w:color w:val="7030A0"/>
          <w:lang w:eastAsia="zh-CN"/>
        </w:rPr>
        <w:t>点击【送至本院】，则直接发药并打印处方单，地址填写 :送至本院，</w:t>
      </w:r>
      <w:r>
        <w:rPr>
          <w:rFonts w:hint="eastAsia"/>
          <w:color w:val="7030A0"/>
          <w:lang w:val="en-US" w:eastAsia="zh-CN"/>
        </w:rPr>
        <w:t>并将处方信息</w:t>
      </w:r>
      <w:r>
        <w:rPr>
          <w:rFonts w:hint="eastAsia"/>
          <w:color w:val="7030A0"/>
          <w:lang w:eastAsia="zh-CN"/>
        </w:rPr>
        <w:t>发送给厂家；</w:t>
      </w:r>
      <w:r>
        <w:rPr>
          <w:rFonts w:hint="eastAsia"/>
          <w:color w:val="7030A0"/>
          <w:lang w:eastAsia="zh-CN"/>
        </w:rPr>
        <w:br w:type="textWrapping"/>
      </w:r>
      <w:r>
        <w:rPr>
          <w:rFonts w:hint="eastAsia"/>
          <w:color w:val="7030A0"/>
          <w:lang w:eastAsia="zh-CN"/>
        </w:rPr>
        <w:t>点击【打印二维码】则打印出二维码和处方单，患者扫码填写地址信息，his</w:t>
      </w:r>
      <w:r>
        <w:rPr>
          <w:rFonts w:hint="eastAsia"/>
          <w:color w:val="7030A0"/>
          <w:lang w:val="en-US" w:eastAsia="zh-CN"/>
        </w:rPr>
        <w:t>轮询接口获取到地址信息</w:t>
      </w:r>
      <w:r>
        <w:rPr>
          <w:rFonts w:hint="eastAsia"/>
          <w:color w:val="7030A0"/>
          <w:lang w:eastAsia="zh-CN"/>
        </w:rPr>
        <w:t>后，</w:t>
      </w:r>
      <w:r>
        <w:rPr>
          <w:rFonts w:hint="eastAsia"/>
          <w:color w:val="7030A0"/>
          <w:lang w:val="en-US" w:eastAsia="zh-CN"/>
        </w:rPr>
        <w:t>将处方信息发送给厂家，并</w:t>
      </w:r>
      <w:r>
        <w:rPr>
          <w:rFonts w:hint="eastAsia"/>
          <w:color w:val="7030A0"/>
          <w:lang w:eastAsia="zh-CN"/>
        </w:rPr>
        <w:t>直接将处方发药；</w:t>
      </w:r>
    </w:p>
    <w:p>
      <w:pPr>
        <w:rPr>
          <w:rFonts w:hint="default"/>
          <w:color w:val="7030A0"/>
          <w:lang w:val="en-US" w:eastAsia="zh-CN"/>
        </w:rPr>
      </w:pPr>
      <w:r>
        <w:rPr>
          <w:rFonts w:hint="eastAsia"/>
          <w:color w:val="7030A0"/>
          <w:lang w:val="en-US" w:eastAsia="zh-CN"/>
        </w:rPr>
        <w:t>发药界面的【发药】按钮，只有发药作用，不要将处方信息给“</w:t>
      </w:r>
      <w:r>
        <w:rPr>
          <w:color w:val="7030A0"/>
        </w:rPr>
        <w:t>福建百晟药业有限公司</w:t>
      </w:r>
      <w:r>
        <w:rPr>
          <w:rFonts w:hint="eastAsia"/>
          <w:color w:val="7030A0"/>
          <w:lang w:val="en-US" w:eastAsia="zh-CN"/>
        </w:rPr>
        <w:t>”</w:t>
      </w:r>
    </w:p>
    <w:p/>
    <w:p>
      <w:r>
        <w:t>3.在排队叫号系统中的“配药系统”中点击“配药确认”按钮后，才发送“代煎通知”到福建百晟药业有限公司的接口让福建百晟药业有限公司开始代煎。</w:t>
      </w:r>
    </w:p>
    <w:p>
      <w:pPr>
        <w:rPr>
          <w:rFonts w:hint="eastAsia"/>
          <w:color w:val="7030A0"/>
          <w:lang w:eastAsia="zh-CN"/>
        </w:rPr>
      </w:pPr>
      <w:r>
        <w:rPr>
          <w:rFonts w:hint="eastAsia"/>
          <w:color w:val="FF0000"/>
        </w:rPr>
        <w:t>答复：配药确认后自动发送，同时有代煎菜单查询代煎处方发送状态，如失败还能重新发送</w:t>
      </w:r>
      <w:r>
        <w:rPr>
          <w:rFonts w:hint="eastAsia"/>
          <w:color w:val="7030A0"/>
          <w:lang w:eastAsia="zh-CN"/>
        </w:rPr>
        <w:t>（同意）</w:t>
      </w:r>
    </w:p>
    <w:p>
      <w:pPr>
        <w:rPr>
          <w:rFonts w:hint="default"/>
          <w:color w:val="7030A0"/>
          <w:lang w:val="en-US" w:eastAsia="zh-CN"/>
        </w:rPr>
      </w:pPr>
      <w:r>
        <w:rPr>
          <w:rFonts w:hint="eastAsia"/>
          <w:color w:val="7030A0"/>
          <w:lang w:val="en-US" w:eastAsia="zh-CN"/>
        </w:rPr>
        <w:t>排队叫号系统无需此功能，代煎处方不能被排队叫号系统接收到</w:t>
      </w:r>
    </w:p>
    <w:p>
      <w:pPr>
        <w:rPr>
          <w:rFonts w:hint="eastAsia"/>
          <w:color w:val="7030A0"/>
          <w:lang w:eastAsia="zh-CN"/>
        </w:rPr>
      </w:pPr>
    </w:p>
    <w:p>
      <w:pPr>
        <w:rPr>
          <w:rFonts w:hint="eastAsia"/>
        </w:rPr>
      </w:pPr>
    </w:p>
    <w:p>
      <w:r>
        <w:t>4.地址填完才能在药房中点“煎药”按钮，地址填完才能在排队叫号系统中点“配药确认”按钮。</w:t>
      </w:r>
    </w:p>
    <w:p>
      <w:pPr>
        <w:rPr>
          <w:rFonts w:hint="default"/>
          <w:color w:val="7030A0"/>
          <w:lang w:val="en-US" w:eastAsia="zh-CN"/>
        </w:rPr>
      </w:pPr>
      <w:r>
        <w:rPr>
          <w:rFonts w:hint="eastAsia"/>
          <w:color w:val="7030A0"/>
          <w:lang w:val="en-US" w:eastAsia="zh-CN"/>
        </w:rPr>
        <w:t>合并到第二点</w:t>
      </w:r>
    </w:p>
    <w:p/>
    <w:p/>
    <w:p>
      <w:r>
        <w:t>5.HIS系统在结算后把这个订单信息发给福建百晟药业有限公司，福建百晟药业有限公司生成小程序二维码发送给HIS系统，药房人员通过HIS系统读取病人的卡调取这个二维码并打印给病人，让病人自己去扫码录入地址。如果病人要送到本门诊部，则二维码边上放个“送到本门诊部”的按钮。</w:t>
      </w:r>
    </w:p>
    <w:p>
      <w:pPr>
        <w:rPr>
          <w:rFonts w:hint="eastAsia"/>
          <w:color w:val="7030A0"/>
          <w:lang w:val="en-US" w:eastAsia="zh-CN"/>
        </w:rPr>
      </w:pPr>
      <w:r>
        <w:rPr>
          <w:rFonts w:hint="eastAsia"/>
          <w:color w:val="FF0000"/>
        </w:rPr>
        <w:t>答复：第四第五点，开发表示前期沟通时没提到这块内容，且接口文档里也没有这块内容。改造工作量过大，无法执行。如需做此功能需要费用需要重新商定，且提供相关接口文档做评估</w:t>
      </w:r>
      <w:r>
        <w:rPr>
          <w:rFonts w:hint="eastAsia"/>
          <w:color w:val="FF0000"/>
          <w:lang w:eastAsia="zh-CN"/>
        </w:rPr>
        <w:t>。</w:t>
      </w:r>
      <w:r>
        <w:rPr>
          <w:rFonts w:hint="eastAsia"/>
          <w:color w:val="7030A0"/>
          <w:lang w:val="en-US" w:eastAsia="zh-CN"/>
        </w:rPr>
        <w:t>(第四点前期沟通中明确了要有地址才能发送煎信息给“</w:t>
      </w:r>
      <w:r>
        <w:rPr>
          <w:color w:val="7030A0"/>
        </w:rPr>
        <w:t>福建百晟药业有限公司</w:t>
      </w:r>
      <w:r>
        <w:rPr>
          <w:rFonts w:hint="eastAsia"/>
          <w:color w:val="7030A0"/>
          <w:lang w:val="en-US" w:eastAsia="zh-CN"/>
        </w:rPr>
        <w:t>”，否则代煎没意义，“</w:t>
      </w:r>
      <w:r>
        <w:rPr>
          <w:color w:val="7030A0"/>
        </w:rPr>
        <w:t>地址填完</w:t>
      </w:r>
      <w:r>
        <w:rPr>
          <w:rFonts w:hint="eastAsia"/>
          <w:color w:val="7030A0"/>
          <w:lang w:val="en-US" w:eastAsia="zh-CN"/>
        </w:rPr>
        <w:t>”</w:t>
      </w:r>
      <w:r>
        <w:rPr>
          <w:rFonts w:hint="eastAsia"/>
          <w:color w:val="7030A0"/>
          <w:lang w:eastAsia="zh-CN"/>
        </w:rPr>
        <w:t>指的是病人通过微信扫“</w:t>
      </w:r>
      <w:r>
        <w:rPr>
          <w:color w:val="7030A0"/>
        </w:rPr>
        <w:t>福建百晟药业有限公司</w:t>
      </w:r>
      <w:r>
        <w:rPr>
          <w:rFonts w:hint="eastAsia"/>
          <w:color w:val="7030A0"/>
          <w:lang w:eastAsia="zh-CN"/>
        </w:rPr>
        <w:t>”提供的二维码填完地址</w:t>
      </w:r>
      <w:r>
        <w:rPr>
          <w:rFonts w:hint="eastAsia"/>
          <w:color w:val="7030A0"/>
          <w:lang w:val="en-US" w:eastAsia="zh-CN"/>
        </w:rPr>
        <w:t>。第五点前期沟通的时候有提到通过扫“</w:t>
      </w:r>
      <w:r>
        <w:rPr>
          <w:color w:val="7030A0"/>
        </w:rPr>
        <w:t>福建百晟药业有限公司</w:t>
      </w:r>
      <w:r>
        <w:rPr>
          <w:rFonts w:hint="eastAsia"/>
          <w:color w:val="7030A0"/>
          <w:lang w:val="en-US" w:eastAsia="zh-CN"/>
        </w:rPr>
        <w:t>”二维码进行填地址，如果不能填地址，药没地方送)</w:t>
      </w:r>
    </w:p>
    <w:p>
      <w:pPr>
        <w:rPr>
          <w:rFonts w:hint="eastAsia"/>
          <w:color w:val="7030A0"/>
          <w:lang w:val="en-US" w:eastAsia="zh-CN"/>
        </w:rPr>
      </w:pPr>
      <w:r>
        <w:rPr>
          <w:rFonts w:hint="eastAsia"/>
          <w:color w:val="7030A0"/>
          <w:lang w:val="en-US" w:eastAsia="zh-CN"/>
        </w:rPr>
        <w:t>修改为--&gt;</w:t>
      </w:r>
    </w:p>
    <w:p>
      <w:pPr>
        <w:rPr>
          <w:rFonts w:hint="default"/>
          <w:color w:val="7030A0"/>
          <w:lang w:val="en-US" w:eastAsia="zh-CN"/>
        </w:rPr>
      </w:pPr>
      <w:r>
        <w:rPr>
          <w:rFonts w:hint="eastAsia"/>
          <w:color w:val="7030A0"/>
          <w:lang w:val="en-US" w:eastAsia="zh-CN"/>
        </w:rPr>
        <w:t>合并到第二点</w:t>
      </w:r>
    </w:p>
    <w:p>
      <w:pPr>
        <w:rPr>
          <w:rFonts w:hint="default"/>
          <w:color w:val="7030A0"/>
          <w:lang w:val="en-US" w:eastAsia="zh-CN"/>
        </w:rPr>
      </w:pPr>
    </w:p>
    <w:p>
      <w:pPr>
        <w:rPr>
          <w:rFonts w:hint="eastAsia"/>
          <w:color w:val="FF0000"/>
        </w:rPr>
      </w:pPr>
    </w:p>
    <w:p>
      <w:r>
        <w:t>6.把原有的中药“代煎”功能通过参数，隐藏掉，如果以后不跟福建百晟药业有限公司合作了可以通过修改参数来重新打开原有的“代煎”功能。</w:t>
      </w:r>
    </w:p>
    <w:p>
      <w:pPr>
        <w:rPr>
          <w:rFonts w:hint="eastAsia"/>
          <w:color w:val="FF0000"/>
        </w:rPr>
      </w:pPr>
      <w:r>
        <w:rPr>
          <w:rFonts w:hint="eastAsia"/>
          <w:color w:val="FF0000"/>
        </w:rPr>
        <w:t>答复：已根据参数控制代煎功能</w:t>
      </w:r>
    </w:p>
    <w:p>
      <w:pPr>
        <w:numPr>
          <w:ilvl w:val="0"/>
          <w:numId w:val="1"/>
        </w:numPr>
      </w:pPr>
      <w:r>
        <w:t>福建省中医药科学院鼓楼中医门诊部先行部署，等福建省中医药科学院鼓楼中医门诊部试运行没问题了，福建省中医药科学院综合门诊部择期部署。</w:t>
      </w:r>
    </w:p>
    <w:p>
      <w:pPr>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CE23D"/>
    <w:multiLevelType w:val="singleLevel"/>
    <w:tmpl w:val="3CBCE23D"/>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5NGE4MDA3OWYxY2U5YzRjZWMwMjkwM2FmYmY5ZTEifQ=="/>
  </w:docVars>
  <w:rsids>
    <w:rsidRoot w:val="002E6C1B"/>
    <w:rsid w:val="00195322"/>
    <w:rsid w:val="002E6C1B"/>
    <w:rsid w:val="0061451A"/>
    <w:rsid w:val="00D70259"/>
    <w:rsid w:val="04810A86"/>
    <w:rsid w:val="06662200"/>
    <w:rsid w:val="07E85655"/>
    <w:rsid w:val="0B8B7304"/>
    <w:rsid w:val="119538AA"/>
    <w:rsid w:val="1500666B"/>
    <w:rsid w:val="17614581"/>
    <w:rsid w:val="17DB4333"/>
    <w:rsid w:val="21224D81"/>
    <w:rsid w:val="2B283B69"/>
    <w:rsid w:val="3298600C"/>
    <w:rsid w:val="39870E1D"/>
    <w:rsid w:val="43E47307"/>
    <w:rsid w:val="47AC1A38"/>
    <w:rsid w:val="4D3F2B95"/>
    <w:rsid w:val="4F471CD3"/>
    <w:rsid w:val="540E41FD"/>
    <w:rsid w:val="58672BC3"/>
    <w:rsid w:val="5A3B26B8"/>
    <w:rsid w:val="5BEC7E8A"/>
    <w:rsid w:val="5D46048A"/>
    <w:rsid w:val="5FA354D0"/>
    <w:rsid w:val="61F04B12"/>
    <w:rsid w:val="62A10248"/>
    <w:rsid w:val="681E586F"/>
    <w:rsid w:val="68921DB9"/>
    <w:rsid w:val="68987BC3"/>
    <w:rsid w:val="75C564BC"/>
    <w:rsid w:val="769D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1468</Words>
  <Characters>1487</Characters>
  <Lines>5</Lines>
  <Paragraphs>1</Paragraphs>
  <TotalTime>0</TotalTime>
  <ScaleCrop>false</ScaleCrop>
  <LinksUpToDate>false</LinksUpToDate>
  <CharactersWithSpaces>1488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2023-04-19T01:24:00Z</dcterms:created>
  <dc:creator>彭 龙</dc:creator>
  <cp:lastModifiedBy>檀金雄</cp:lastModifiedBy>
  <dcterms:modified xsi:type="dcterms:W3CDTF">2023-05-10T08:31:54Z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451C6A98184940F2845AA1A63F031AFF_12</vt:lpwstr>
  </property>
</Properties>
</file>