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莆田市秀屿区医院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2020.01.15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病区护理系统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护理部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王进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  <w:r>
              <w:rPr>
                <w:rFonts w:hint="eastAsia"/>
                <w:lang w:eastAsia="zh-CN"/>
              </w:rPr>
              <w:t>王进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菜单：【医嘱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管理】-【医嘱维护】（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具体窗口或按钮见附件截图1、2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spacing w:line="480" w:lineRule="auto"/>
              <w:jc w:val="both"/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20190316版本时，病区执行所有的非药医嘱，执行时都可直接强制扣费。但更新20191216版本后，病区执行非本科室的非药医嘱，可用余额不足无法强制扣费执行。对医院流程的操作流程发生很大的改变，现要求增加病区护理系统执行所有的非药医嘱，执行时都可直接强制扣费。和邓淑梅沟通后，重新提此需求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病区护理系统执行所有的非药医嘱，执行时都可直接强制扣费。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2020年3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月16日前完成</w:t>
            </w:r>
          </w:p>
          <w:p>
            <w:pPr>
              <w:spacing w:line="480" w:lineRule="auto"/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无。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9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6020F59"/>
    <w:rsid w:val="071A2359"/>
    <w:rsid w:val="0780095E"/>
    <w:rsid w:val="082B7F85"/>
    <w:rsid w:val="0EAE0BC3"/>
    <w:rsid w:val="0FCB656E"/>
    <w:rsid w:val="10892D0F"/>
    <w:rsid w:val="10935382"/>
    <w:rsid w:val="133C49BA"/>
    <w:rsid w:val="16386A8B"/>
    <w:rsid w:val="186275D0"/>
    <w:rsid w:val="18CC4E3D"/>
    <w:rsid w:val="1B452833"/>
    <w:rsid w:val="1E473F3F"/>
    <w:rsid w:val="1F911F4C"/>
    <w:rsid w:val="20BB15C0"/>
    <w:rsid w:val="23052FC8"/>
    <w:rsid w:val="24491617"/>
    <w:rsid w:val="24A43A0B"/>
    <w:rsid w:val="262D1B92"/>
    <w:rsid w:val="28076857"/>
    <w:rsid w:val="2E050FDB"/>
    <w:rsid w:val="32E81573"/>
    <w:rsid w:val="373223A0"/>
    <w:rsid w:val="3B872E95"/>
    <w:rsid w:val="41D10BB4"/>
    <w:rsid w:val="4246370E"/>
    <w:rsid w:val="436903F6"/>
    <w:rsid w:val="48243691"/>
    <w:rsid w:val="518417AE"/>
    <w:rsid w:val="593938C3"/>
    <w:rsid w:val="5B55709D"/>
    <w:rsid w:val="5E302E3D"/>
    <w:rsid w:val="60B551DD"/>
    <w:rsid w:val="62445969"/>
    <w:rsid w:val="63864CA5"/>
    <w:rsid w:val="6D134060"/>
    <w:rsid w:val="6E6F6D1C"/>
    <w:rsid w:val="6FA80D1D"/>
    <w:rsid w:val="6FC82CEE"/>
    <w:rsid w:val="70212C3C"/>
    <w:rsid w:val="71B13A41"/>
    <w:rsid w:val="71FA6D82"/>
    <w:rsid w:val="77295A99"/>
    <w:rsid w:val="78D344C7"/>
    <w:rsid w:val="7B451AA5"/>
    <w:rsid w:val="7C96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6</TotalTime>
  <ScaleCrop>false</ScaleCrop>
  <LinksUpToDate>false</LinksUpToDate>
  <CharactersWithSpaces>1133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2020-01-15T06:59:43Z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