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D52" w:rsidRDefault="005E5628" w:rsidP="005E5628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81D65">
        <w:rPr>
          <w:rFonts w:hint="eastAsia"/>
        </w:rPr>
        <w:t>病人管理</w:t>
      </w:r>
      <w:r w:rsidR="00A81D65">
        <w:rPr>
          <w:rFonts w:hint="eastAsia"/>
        </w:rPr>
        <w:t>--</w:t>
      </w:r>
      <w:r w:rsidR="009A665D">
        <w:rPr>
          <w:rFonts w:hint="eastAsia"/>
        </w:rPr>
        <w:t>接生登记管理界面，</w:t>
      </w:r>
      <w:r w:rsidR="00807D52">
        <w:rPr>
          <w:rFonts w:hint="eastAsia"/>
        </w:rPr>
        <w:t>产母姓名和日期颜色不一样</w:t>
      </w:r>
    </w:p>
    <w:p w:rsidR="0086475D" w:rsidRDefault="005E5628" w:rsidP="005E5628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9A665D">
        <w:rPr>
          <w:rFonts w:hint="eastAsia"/>
        </w:rPr>
        <w:t>字段的颜色深浅</w:t>
      </w:r>
      <w:r w:rsidR="00187253">
        <w:rPr>
          <w:rFonts w:hint="eastAsia"/>
        </w:rPr>
        <w:t>不统一</w:t>
      </w:r>
      <w:r w:rsidR="009A665D">
        <w:rPr>
          <w:rFonts w:hint="eastAsia"/>
        </w:rPr>
        <w:t>，字段之间有白色间隙</w:t>
      </w:r>
    </w:p>
    <w:p w:rsidR="009A665D" w:rsidRDefault="008D24A9" w:rsidP="009A665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49064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65" w:rsidRDefault="00A81D65" w:rsidP="005E5628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、医嘱管理</w:t>
      </w:r>
      <w:r>
        <w:t>—</w:t>
      </w:r>
      <w:r>
        <w:rPr>
          <w:rFonts w:hint="eastAsia"/>
        </w:rPr>
        <w:t>代配药退药申请，药品名称颜色</w:t>
      </w:r>
    </w:p>
    <w:p w:rsidR="00FA769C" w:rsidRDefault="00A81D65" w:rsidP="009A665D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1218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BE" w:rsidRDefault="007857BE" w:rsidP="005E5628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、医嘱管理</w:t>
      </w:r>
      <w:r>
        <w:rPr>
          <w:rFonts w:hint="eastAsia"/>
        </w:rPr>
        <w:t>--</w:t>
      </w:r>
      <w:r>
        <w:rPr>
          <w:rFonts w:hint="eastAsia"/>
        </w:rPr>
        <w:t>医嘱执行单打印界面，医嘱</w:t>
      </w:r>
      <w:r>
        <w:rPr>
          <w:rFonts w:hint="eastAsia"/>
        </w:rPr>
        <w:t>ID</w:t>
      </w:r>
      <w:r>
        <w:rPr>
          <w:rFonts w:hint="eastAsia"/>
        </w:rPr>
        <w:t>字段显示有问题</w:t>
      </w:r>
    </w:p>
    <w:p w:rsidR="007857BE" w:rsidRDefault="007857BE" w:rsidP="009A665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48199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CF" w:rsidRDefault="00A721CF" w:rsidP="005E5628">
      <w:pPr>
        <w:pStyle w:val="2"/>
      </w:pPr>
      <w:r>
        <w:rPr>
          <w:rFonts w:hint="eastAsia"/>
        </w:rPr>
        <w:lastRenderedPageBreak/>
        <w:t>5</w:t>
      </w:r>
      <w:r>
        <w:rPr>
          <w:rFonts w:hint="eastAsia"/>
        </w:rPr>
        <w:t>、医嘱管理</w:t>
      </w:r>
      <w:r>
        <w:t>—</w:t>
      </w:r>
      <w:r>
        <w:rPr>
          <w:rFonts w:hint="eastAsia"/>
        </w:rPr>
        <w:t>入院中心医嘱查询，最后一个字段显示有问题</w:t>
      </w:r>
    </w:p>
    <w:p w:rsidR="00A721CF" w:rsidRDefault="00A721CF" w:rsidP="009A665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2004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55" w:rsidRDefault="00460555" w:rsidP="005E5628">
      <w:pPr>
        <w:pStyle w:val="2"/>
      </w:pPr>
      <w:r>
        <w:rPr>
          <w:rFonts w:hint="eastAsia"/>
        </w:rPr>
        <w:t>6</w:t>
      </w:r>
      <w:r>
        <w:rPr>
          <w:rFonts w:hint="eastAsia"/>
        </w:rPr>
        <w:t>、医嘱管理</w:t>
      </w:r>
      <w:r>
        <w:t>—</w:t>
      </w:r>
      <w:r>
        <w:t>医嘱处方退药申请</w:t>
      </w:r>
      <w:r>
        <w:rPr>
          <w:rFonts w:hint="eastAsia"/>
        </w:rPr>
        <w:t>（单一药品），药品名称文本框颜色</w:t>
      </w:r>
    </w:p>
    <w:p w:rsidR="00460555" w:rsidRDefault="00460555" w:rsidP="009A665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23759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1C" w:rsidRDefault="00C32D1C" w:rsidP="005E5628">
      <w:pPr>
        <w:pStyle w:val="2"/>
      </w:pPr>
      <w:r>
        <w:rPr>
          <w:rFonts w:hint="eastAsia"/>
        </w:rPr>
        <w:t>7</w:t>
      </w:r>
      <w:r>
        <w:rPr>
          <w:rFonts w:hint="eastAsia"/>
        </w:rPr>
        <w:t>、流动管理</w:t>
      </w:r>
      <w:r>
        <w:rPr>
          <w:rFonts w:hint="eastAsia"/>
        </w:rPr>
        <w:t>--</w:t>
      </w:r>
      <w:r>
        <w:rPr>
          <w:rFonts w:hint="eastAsia"/>
        </w:rPr>
        <w:t>收治病人，文本框颜色</w:t>
      </w:r>
    </w:p>
    <w:p w:rsidR="00C32D1C" w:rsidRDefault="00C32D1C" w:rsidP="009A665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6030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D5" w:rsidRDefault="006B29D5" w:rsidP="005E5628">
      <w:pPr>
        <w:pStyle w:val="2"/>
      </w:pPr>
      <w:r>
        <w:rPr>
          <w:rFonts w:hint="eastAsia"/>
        </w:rPr>
        <w:lastRenderedPageBreak/>
        <w:t>8</w:t>
      </w:r>
      <w:r>
        <w:rPr>
          <w:rFonts w:hint="eastAsia"/>
        </w:rPr>
        <w:t>、流动管理</w:t>
      </w:r>
      <w:r>
        <w:t>—</w:t>
      </w:r>
      <w:r>
        <w:rPr>
          <w:rFonts w:hint="eastAsia"/>
        </w:rPr>
        <w:t>病人换床</w:t>
      </w:r>
      <w:r>
        <w:rPr>
          <w:rFonts w:hint="eastAsia"/>
        </w:rPr>
        <w:t>/</w:t>
      </w:r>
      <w:r>
        <w:rPr>
          <w:rFonts w:hint="eastAsia"/>
        </w:rPr>
        <w:t>包床，新床号框</w:t>
      </w:r>
    </w:p>
    <w:p w:rsidR="006B29D5" w:rsidRDefault="006B29D5" w:rsidP="009A665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26148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31" w:rsidRDefault="001B7531" w:rsidP="005E5628">
      <w:pPr>
        <w:pStyle w:val="2"/>
      </w:pPr>
      <w:r>
        <w:rPr>
          <w:rFonts w:hint="eastAsia"/>
        </w:rPr>
        <w:t>9</w:t>
      </w:r>
      <w:r>
        <w:rPr>
          <w:rFonts w:hint="eastAsia"/>
        </w:rPr>
        <w:t>、流动管理</w:t>
      </w:r>
      <w:r>
        <w:t>—</w:t>
      </w:r>
      <w:r>
        <w:rPr>
          <w:rFonts w:hint="eastAsia"/>
        </w:rPr>
        <w:t>病人接生信息登记，颜色不一</w:t>
      </w:r>
    </w:p>
    <w:p w:rsidR="001B7531" w:rsidRDefault="001B7531" w:rsidP="009A665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118292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B5" w:rsidRDefault="004329B5" w:rsidP="004329B5">
      <w:pPr>
        <w:pStyle w:val="2"/>
      </w:pPr>
      <w:r>
        <w:rPr>
          <w:rFonts w:hint="eastAsia"/>
        </w:rPr>
        <w:t>10</w:t>
      </w:r>
      <w:r>
        <w:rPr>
          <w:rFonts w:hint="eastAsia"/>
        </w:rPr>
        <w:t>、流动管理</w:t>
      </w:r>
      <w:r>
        <w:t>—</w:t>
      </w:r>
      <w:r>
        <w:rPr>
          <w:rFonts w:hint="eastAsia"/>
        </w:rPr>
        <w:t>病人入科信息修改，颜色不一</w:t>
      </w:r>
    </w:p>
    <w:p w:rsidR="004329B5" w:rsidRDefault="004329B5" w:rsidP="004329B5">
      <w:r>
        <w:rPr>
          <w:noProof/>
        </w:rPr>
        <w:drawing>
          <wp:inline distT="0" distB="0" distL="0" distR="0">
            <wp:extent cx="5257800" cy="317246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7B" w:rsidRDefault="00907642" w:rsidP="00EB6316">
      <w:pPr>
        <w:pStyle w:val="2"/>
      </w:pPr>
      <w:r>
        <w:rPr>
          <w:rFonts w:hint="eastAsia"/>
        </w:rPr>
        <w:lastRenderedPageBreak/>
        <w:t>11</w:t>
      </w:r>
      <w:r>
        <w:rPr>
          <w:rFonts w:hint="eastAsia"/>
        </w:rPr>
        <w:t>、流动管理</w:t>
      </w:r>
      <w:r>
        <w:t>—</w:t>
      </w:r>
      <w:r>
        <w:rPr>
          <w:rFonts w:hint="eastAsia"/>
        </w:rPr>
        <w:t>病人转科治疗</w:t>
      </w:r>
      <w:r w:rsidR="0052770A">
        <w:rPr>
          <w:rFonts w:hint="eastAsia"/>
        </w:rPr>
        <w:t>、</w:t>
      </w:r>
      <w:r w:rsidR="00714512">
        <w:rPr>
          <w:rFonts w:hint="eastAsia"/>
        </w:rPr>
        <w:t>病人</w:t>
      </w:r>
      <w:r w:rsidR="002F6A71">
        <w:rPr>
          <w:rFonts w:hint="eastAsia"/>
        </w:rPr>
        <w:t>护理迁出</w:t>
      </w:r>
      <w:r w:rsidR="00C97646">
        <w:rPr>
          <w:rFonts w:hint="eastAsia"/>
        </w:rPr>
        <w:t>菜单</w:t>
      </w:r>
      <w:r w:rsidR="0052770A">
        <w:rPr>
          <w:rFonts w:hint="eastAsia"/>
        </w:rPr>
        <w:t>、病人出院登记</w:t>
      </w:r>
      <w:r w:rsidR="0083118D">
        <w:rPr>
          <w:rFonts w:hint="eastAsia"/>
        </w:rPr>
        <w:t>、病人迁区登记</w:t>
      </w:r>
      <w:r w:rsidR="00676B6B">
        <w:rPr>
          <w:rFonts w:hint="eastAsia"/>
        </w:rPr>
        <w:t>、病人结算状态修改</w:t>
      </w:r>
    </w:p>
    <w:p w:rsidR="000B657B" w:rsidRDefault="000B657B" w:rsidP="0052770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07642">
        <w:rPr>
          <w:rFonts w:hint="eastAsia"/>
        </w:rPr>
        <w:t>床号颜色不一</w:t>
      </w:r>
    </w:p>
    <w:p w:rsidR="00907642" w:rsidRDefault="000B657B" w:rsidP="0052770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07642">
        <w:rPr>
          <w:rFonts w:hint="eastAsia"/>
        </w:rPr>
        <w:t>记账项目页签下最后一个字段名称有误</w:t>
      </w:r>
      <w:r w:rsidR="00AD0BBB">
        <w:rPr>
          <w:rFonts w:hint="eastAsia"/>
        </w:rPr>
        <w:t>，未领药品页签下，最后一个字段名称有误</w:t>
      </w:r>
    </w:p>
    <w:p w:rsidR="000B657B" w:rsidRPr="000B657B" w:rsidRDefault="000B657B" w:rsidP="0052770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）过期摆药单、已收费未检查页签之间有一个空白页签</w:t>
      </w:r>
    </w:p>
    <w:p w:rsidR="00907642" w:rsidRDefault="00907642" w:rsidP="004329B5">
      <w:r>
        <w:rPr>
          <w:noProof/>
        </w:rPr>
        <w:drawing>
          <wp:inline distT="0" distB="0" distL="0" distR="0">
            <wp:extent cx="5274310" cy="180462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BB" w:rsidRDefault="00AD0BBB" w:rsidP="004329B5">
      <w:r>
        <w:rPr>
          <w:noProof/>
        </w:rPr>
        <w:drawing>
          <wp:inline distT="0" distB="0" distL="0" distR="0">
            <wp:extent cx="5274310" cy="30484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7B" w:rsidRDefault="000B657B" w:rsidP="004329B5">
      <w:r>
        <w:rPr>
          <w:noProof/>
        </w:rPr>
        <w:lastRenderedPageBreak/>
        <w:drawing>
          <wp:inline distT="0" distB="0" distL="0" distR="0">
            <wp:extent cx="3297555" cy="182181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3E" w:rsidRDefault="000F593E" w:rsidP="000F593E">
      <w:pPr>
        <w:pStyle w:val="2"/>
      </w:pPr>
      <w:r>
        <w:rPr>
          <w:rFonts w:hint="eastAsia"/>
        </w:rPr>
        <w:t>12</w:t>
      </w:r>
      <w:r>
        <w:rPr>
          <w:rFonts w:hint="eastAsia"/>
        </w:rPr>
        <w:t>、记账管理</w:t>
      </w:r>
      <w:r>
        <w:t>—</w:t>
      </w:r>
      <w:r>
        <w:rPr>
          <w:rFonts w:hint="eastAsia"/>
        </w:rPr>
        <w:t>病人常规项目维护</w:t>
      </w:r>
      <w:r w:rsidR="00E912DD">
        <w:rPr>
          <w:rFonts w:hint="eastAsia"/>
        </w:rPr>
        <w:t>、病人床位项目维护、会诊病人常规项目维护</w:t>
      </w:r>
      <w:r w:rsidR="00931DCA">
        <w:rPr>
          <w:rFonts w:hint="eastAsia"/>
        </w:rPr>
        <w:t>、转科病人常规项目维护、全院病人常规项目维护</w:t>
      </w:r>
    </w:p>
    <w:p w:rsidR="000F593E" w:rsidRDefault="000F593E" w:rsidP="00433F81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）床号、项目类别颜色不一</w:t>
      </w:r>
    </w:p>
    <w:p w:rsidR="000F593E" w:rsidRPr="000F593E" w:rsidRDefault="000F593E" w:rsidP="00433F81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）状态、项目选择有显示边框</w:t>
      </w:r>
    </w:p>
    <w:p w:rsidR="000F593E" w:rsidRDefault="005F26E0" w:rsidP="004329B5">
      <w:r>
        <w:rPr>
          <w:noProof/>
        </w:rPr>
        <w:drawing>
          <wp:inline distT="0" distB="0" distL="0" distR="0">
            <wp:extent cx="5274310" cy="173587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81" w:rsidRDefault="00433F81" w:rsidP="00433F81">
      <w:pPr>
        <w:pStyle w:val="2"/>
      </w:pPr>
      <w:r>
        <w:rPr>
          <w:rFonts w:hint="eastAsia"/>
        </w:rPr>
        <w:lastRenderedPageBreak/>
        <w:t>13</w:t>
      </w:r>
      <w:r>
        <w:rPr>
          <w:rFonts w:hint="eastAsia"/>
        </w:rPr>
        <w:t>、</w:t>
      </w:r>
      <w:r w:rsidR="0053596D">
        <w:rPr>
          <w:rFonts w:hint="eastAsia"/>
        </w:rPr>
        <w:t>记账</w:t>
      </w:r>
      <w:r>
        <w:rPr>
          <w:rFonts w:hint="eastAsia"/>
        </w:rPr>
        <w:t>管理</w:t>
      </w:r>
      <w:r>
        <w:t>—</w:t>
      </w:r>
      <w:r>
        <w:rPr>
          <w:rFonts w:hint="eastAsia"/>
        </w:rPr>
        <w:t>病人常规费用过账</w:t>
      </w:r>
      <w:r w:rsidR="00E912DD">
        <w:rPr>
          <w:rFonts w:hint="eastAsia"/>
        </w:rPr>
        <w:t>和床位收费项目过账</w:t>
      </w:r>
      <w:r>
        <w:rPr>
          <w:rFonts w:hint="eastAsia"/>
        </w:rPr>
        <w:t>，颜色显示不一</w:t>
      </w:r>
    </w:p>
    <w:p w:rsidR="00433F81" w:rsidRDefault="00433F81" w:rsidP="004329B5">
      <w:r>
        <w:rPr>
          <w:noProof/>
        </w:rPr>
        <w:drawing>
          <wp:inline distT="0" distB="0" distL="0" distR="0">
            <wp:extent cx="5274310" cy="242334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D8" w:rsidRDefault="004948D8" w:rsidP="004948D8">
      <w:pPr>
        <w:pStyle w:val="2"/>
      </w:pPr>
      <w:r>
        <w:rPr>
          <w:rFonts w:hint="eastAsia"/>
        </w:rPr>
        <w:t>14</w:t>
      </w:r>
      <w:r>
        <w:rPr>
          <w:rFonts w:hint="eastAsia"/>
        </w:rPr>
        <w:t>、</w:t>
      </w:r>
      <w:r w:rsidR="00BC7315">
        <w:rPr>
          <w:rFonts w:hint="eastAsia"/>
        </w:rPr>
        <w:t>日常管理</w:t>
      </w:r>
      <w:r w:rsidR="00BC7315">
        <w:rPr>
          <w:rFonts w:hint="eastAsia"/>
        </w:rPr>
        <w:t>--</w:t>
      </w:r>
      <w:r>
        <w:rPr>
          <w:rFonts w:hint="eastAsia"/>
        </w:rPr>
        <w:t>病人领药查询，药品框颜色显示</w:t>
      </w:r>
    </w:p>
    <w:p w:rsidR="004948D8" w:rsidRDefault="004948D8" w:rsidP="004329B5">
      <w:r>
        <w:rPr>
          <w:rFonts w:hint="eastAsia"/>
          <w:noProof/>
        </w:rPr>
        <w:drawing>
          <wp:inline distT="0" distB="0" distL="0" distR="0">
            <wp:extent cx="5274310" cy="1211723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15" w:rsidRDefault="00BC7315" w:rsidP="00BC7315">
      <w:pPr>
        <w:pStyle w:val="2"/>
      </w:pPr>
      <w:r>
        <w:rPr>
          <w:rFonts w:hint="eastAsia"/>
        </w:rPr>
        <w:t>15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病区病人床头卡，护士长文本框颜色</w:t>
      </w:r>
    </w:p>
    <w:p w:rsidR="00BC7315" w:rsidRDefault="00BC7315" w:rsidP="004329B5">
      <w:r>
        <w:rPr>
          <w:rFonts w:hint="eastAsia"/>
          <w:noProof/>
        </w:rPr>
        <w:drawing>
          <wp:inline distT="0" distB="0" distL="0" distR="0">
            <wp:extent cx="5274310" cy="130416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C2" w:rsidRDefault="005A1213" w:rsidP="005A1213">
      <w:pPr>
        <w:pStyle w:val="2"/>
      </w:pPr>
      <w:r>
        <w:rPr>
          <w:rFonts w:hint="eastAsia"/>
        </w:rPr>
        <w:lastRenderedPageBreak/>
        <w:t>16</w:t>
      </w:r>
      <w:r>
        <w:rPr>
          <w:rFonts w:hint="eastAsia"/>
        </w:rPr>
        <w:t>、日常管理</w:t>
      </w:r>
      <w:r>
        <w:t>—</w:t>
      </w:r>
      <w:r>
        <w:rPr>
          <w:rFonts w:hint="eastAsia"/>
        </w:rPr>
        <w:t>护士排班规则维护，颜色显示不一样</w:t>
      </w:r>
    </w:p>
    <w:p w:rsidR="00D10AC2" w:rsidRDefault="001D388F" w:rsidP="004329B5">
      <w:r>
        <w:rPr>
          <w:noProof/>
        </w:rPr>
        <w:drawing>
          <wp:inline distT="0" distB="0" distL="0" distR="0">
            <wp:extent cx="5105400" cy="203644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EF" w:rsidRDefault="006820EF" w:rsidP="006820EF">
      <w:pPr>
        <w:pStyle w:val="2"/>
      </w:pPr>
      <w:r>
        <w:rPr>
          <w:rFonts w:hint="eastAsia"/>
        </w:rPr>
        <w:t>17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物资请领单</w:t>
      </w:r>
      <w:r w:rsidR="004E6583">
        <w:rPr>
          <w:rFonts w:hint="eastAsia"/>
        </w:rPr>
        <w:t>、物资高值耗材申领</w:t>
      </w:r>
      <w:r>
        <w:rPr>
          <w:rFonts w:hint="eastAsia"/>
        </w:rPr>
        <w:t>，请领仓库、请领日期颜色不一样</w:t>
      </w:r>
    </w:p>
    <w:p w:rsidR="006820EF" w:rsidRDefault="006820EF" w:rsidP="004329B5">
      <w:r>
        <w:rPr>
          <w:noProof/>
        </w:rPr>
        <w:drawing>
          <wp:inline distT="0" distB="0" distL="0" distR="0">
            <wp:extent cx="5274310" cy="2110610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83" w:rsidRDefault="004E6583" w:rsidP="004329B5">
      <w:r>
        <w:rPr>
          <w:noProof/>
        </w:rPr>
        <w:drawing>
          <wp:inline distT="0" distB="0" distL="0" distR="0">
            <wp:extent cx="5274310" cy="201609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1A" w:rsidRPr="00AF1A1A" w:rsidRDefault="00B60063" w:rsidP="00AF1A1A">
      <w:pPr>
        <w:pStyle w:val="2"/>
      </w:pPr>
      <w:r>
        <w:rPr>
          <w:rFonts w:hint="eastAsia"/>
        </w:rPr>
        <w:lastRenderedPageBreak/>
        <w:t>18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检验条码打印，最后一个字段显示异常</w:t>
      </w:r>
    </w:p>
    <w:p w:rsidR="00B60063" w:rsidRDefault="00B60063" w:rsidP="004329B5">
      <w:r>
        <w:rPr>
          <w:noProof/>
        </w:rPr>
        <w:drawing>
          <wp:inline distT="0" distB="0" distL="0" distR="0">
            <wp:extent cx="4696460" cy="1773555"/>
            <wp:effectExtent l="19050" t="0" r="889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1A" w:rsidRDefault="00AF1A1A" w:rsidP="00AB1114">
      <w:pPr>
        <w:pStyle w:val="2"/>
      </w:pPr>
      <w:r>
        <w:rPr>
          <w:rFonts w:hint="eastAsia"/>
        </w:rPr>
        <w:t>19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借药申请</w:t>
      </w:r>
    </w:p>
    <w:p w:rsidR="00AF1A1A" w:rsidRDefault="00AF1A1A" w:rsidP="00AB1114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）药房颜色和单号、请领科室不一样</w:t>
      </w:r>
    </w:p>
    <w:p w:rsidR="00AF1A1A" w:rsidRDefault="00AF1A1A" w:rsidP="00AB1114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）购进和零售框字体显示异常</w:t>
      </w:r>
    </w:p>
    <w:p w:rsidR="00AF1A1A" w:rsidRDefault="00AF1A1A" w:rsidP="00AB1114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）字段之前有白色间隙，而且颜色有点差异</w:t>
      </w:r>
    </w:p>
    <w:p w:rsidR="00AF1A1A" w:rsidRDefault="00AF1A1A" w:rsidP="004329B5">
      <w:r>
        <w:rPr>
          <w:noProof/>
        </w:rPr>
        <w:drawing>
          <wp:inline distT="0" distB="0" distL="0" distR="0">
            <wp:extent cx="5274310" cy="265430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F2" w:rsidRDefault="00FE2CF2" w:rsidP="00FE2CF2">
      <w:pPr>
        <w:pStyle w:val="2"/>
      </w:pPr>
      <w:r>
        <w:rPr>
          <w:rFonts w:hint="eastAsia"/>
        </w:rPr>
        <w:lastRenderedPageBreak/>
        <w:t>20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领药申请，领药单号和领药药库有颜色</w:t>
      </w:r>
      <w:r w:rsidR="00187253">
        <w:rPr>
          <w:rFonts w:hint="eastAsia"/>
        </w:rPr>
        <w:t>不统一</w:t>
      </w:r>
    </w:p>
    <w:p w:rsidR="00FE2CF2" w:rsidRDefault="00FE2CF2" w:rsidP="004329B5">
      <w:r>
        <w:rPr>
          <w:noProof/>
        </w:rPr>
        <w:drawing>
          <wp:inline distT="0" distB="0" distL="0" distR="0">
            <wp:extent cx="5274310" cy="3121665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F60" w:rsidRDefault="00661F60" w:rsidP="004329B5"/>
    <w:p w:rsidR="00661F60" w:rsidRDefault="00661F60" w:rsidP="00CE1852">
      <w:pPr>
        <w:pStyle w:val="2"/>
      </w:pPr>
      <w:r>
        <w:rPr>
          <w:rFonts w:hint="eastAsia"/>
        </w:rPr>
        <w:lastRenderedPageBreak/>
        <w:t>21</w:t>
      </w:r>
      <w:r>
        <w:rPr>
          <w:rFonts w:hint="eastAsia"/>
        </w:rPr>
        <w:t>、</w:t>
      </w:r>
      <w:r w:rsidR="00CE1852">
        <w:rPr>
          <w:rFonts w:hint="eastAsia"/>
        </w:rPr>
        <w:t>日常管理</w:t>
      </w:r>
      <w:r w:rsidR="00CE1852">
        <w:rPr>
          <w:rFonts w:hint="eastAsia"/>
        </w:rPr>
        <w:t>--</w:t>
      </w:r>
      <w:r w:rsidR="00CE1852">
        <w:rPr>
          <w:rFonts w:hint="eastAsia"/>
        </w:rPr>
        <w:t>检查预约打印</w:t>
      </w:r>
    </w:p>
    <w:p w:rsidR="00CE1852" w:rsidRDefault="00CE1852" w:rsidP="00CE1852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）医技科室颜色不一样</w:t>
      </w:r>
    </w:p>
    <w:p w:rsidR="00CE1852" w:rsidRDefault="00CE1852" w:rsidP="00CE1852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）最后三个字段显示有问题</w:t>
      </w:r>
    </w:p>
    <w:p w:rsidR="00661F60" w:rsidRDefault="00661F60" w:rsidP="004329B5">
      <w:r>
        <w:rPr>
          <w:noProof/>
        </w:rPr>
        <w:drawing>
          <wp:inline distT="0" distB="0" distL="0" distR="0">
            <wp:extent cx="4745355" cy="2660015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52" w:rsidRDefault="00CE1852" w:rsidP="004329B5">
      <w:r>
        <w:rPr>
          <w:noProof/>
        </w:rPr>
        <w:drawing>
          <wp:inline distT="0" distB="0" distL="0" distR="0">
            <wp:extent cx="4239260" cy="969645"/>
            <wp:effectExtent l="19050" t="0" r="889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C5" w:rsidRDefault="00E744C5" w:rsidP="00E744C5">
      <w:pPr>
        <w:pStyle w:val="2"/>
      </w:pPr>
      <w:r>
        <w:rPr>
          <w:rFonts w:hint="eastAsia"/>
        </w:rPr>
        <w:t>22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出院病人费用查询</w:t>
      </w:r>
    </w:p>
    <w:p w:rsidR="00E744C5" w:rsidRDefault="00E744C5" w:rsidP="00E744C5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）住院号颜色</w:t>
      </w:r>
      <w:r w:rsidR="00187253">
        <w:rPr>
          <w:rFonts w:hint="eastAsia"/>
        </w:rPr>
        <w:t>不统一</w:t>
      </w:r>
    </w:p>
    <w:p w:rsidR="00E744C5" w:rsidRDefault="00E744C5" w:rsidP="00E744C5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）病人费用合计页签，边框显示不一样</w:t>
      </w:r>
    </w:p>
    <w:p w:rsidR="00E744C5" w:rsidRDefault="00E744C5" w:rsidP="004329B5">
      <w:r>
        <w:rPr>
          <w:noProof/>
        </w:rPr>
        <w:drawing>
          <wp:inline distT="0" distB="0" distL="0" distR="0">
            <wp:extent cx="5274310" cy="1402000"/>
            <wp:effectExtent l="19050" t="0" r="254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C5" w:rsidRDefault="00E744C5" w:rsidP="004329B5">
      <w:r>
        <w:rPr>
          <w:noProof/>
        </w:rPr>
        <w:lastRenderedPageBreak/>
        <w:drawing>
          <wp:inline distT="0" distB="0" distL="0" distR="0">
            <wp:extent cx="5274310" cy="2449130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E2" w:rsidRDefault="00CC22E2" w:rsidP="006543E2">
      <w:pPr>
        <w:pStyle w:val="2"/>
      </w:pPr>
      <w:r>
        <w:rPr>
          <w:rFonts w:hint="eastAsia"/>
        </w:rPr>
        <w:t>23</w:t>
      </w:r>
      <w:r>
        <w:rPr>
          <w:rFonts w:hint="eastAsia"/>
        </w:rPr>
        <w:t>、日常管理</w:t>
      </w:r>
      <w:r>
        <w:t>—</w:t>
      </w:r>
      <w:r>
        <w:t>检验条码打印</w:t>
      </w:r>
    </w:p>
    <w:p w:rsidR="00CC22E2" w:rsidRDefault="00CC22E2" w:rsidP="00466C84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）条码框颜色不一样</w:t>
      </w:r>
    </w:p>
    <w:p w:rsidR="00CC22E2" w:rsidRDefault="00CC22E2" w:rsidP="00466C84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）查询条件都有方框，建议取消</w:t>
      </w:r>
    </w:p>
    <w:p w:rsidR="00CC22E2" w:rsidRPr="00CC22E2" w:rsidRDefault="00CC22E2" w:rsidP="00466C84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）最后</w:t>
      </w:r>
      <w:r>
        <w:rPr>
          <w:rFonts w:hint="eastAsia"/>
        </w:rPr>
        <w:t>2</w:t>
      </w:r>
      <w:r>
        <w:rPr>
          <w:rFonts w:hint="eastAsia"/>
        </w:rPr>
        <w:t>个字段名称有问题</w:t>
      </w:r>
    </w:p>
    <w:p w:rsidR="00CC22E2" w:rsidRDefault="00CC22E2" w:rsidP="004329B5">
      <w:r>
        <w:rPr>
          <w:noProof/>
        </w:rPr>
        <w:drawing>
          <wp:inline distT="0" distB="0" distL="0" distR="0">
            <wp:extent cx="5274310" cy="1474553"/>
            <wp:effectExtent l="19050" t="0" r="254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FC" w:rsidRDefault="00EE57FC" w:rsidP="00EE57FC">
      <w:pPr>
        <w:pStyle w:val="2"/>
      </w:pPr>
      <w:r>
        <w:rPr>
          <w:rFonts w:hint="eastAsia"/>
        </w:rPr>
        <w:lastRenderedPageBreak/>
        <w:t>24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未提取药品查询，最后一个字段名称有问题</w:t>
      </w:r>
    </w:p>
    <w:p w:rsidR="00EE57FC" w:rsidRDefault="00EE57FC" w:rsidP="004329B5">
      <w:r>
        <w:rPr>
          <w:noProof/>
        </w:rPr>
        <w:drawing>
          <wp:inline distT="0" distB="0" distL="0" distR="0">
            <wp:extent cx="2403475" cy="1704340"/>
            <wp:effectExtent l="1905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6F" w:rsidRDefault="00590A6F" w:rsidP="00590A6F">
      <w:pPr>
        <w:pStyle w:val="2"/>
      </w:pPr>
      <w:r>
        <w:rPr>
          <w:rFonts w:hint="eastAsia"/>
        </w:rPr>
        <w:t>25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账页查询，查询条件颜色不一致</w:t>
      </w:r>
    </w:p>
    <w:p w:rsidR="00590A6F" w:rsidRDefault="00590A6F" w:rsidP="004329B5">
      <w:r>
        <w:rPr>
          <w:noProof/>
        </w:rPr>
        <w:drawing>
          <wp:inline distT="0" distB="0" distL="0" distR="0">
            <wp:extent cx="5274310" cy="1065588"/>
            <wp:effectExtent l="19050" t="0" r="254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87" w:rsidRDefault="009B4587" w:rsidP="00D7435E">
      <w:pPr>
        <w:pStyle w:val="2"/>
      </w:pPr>
      <w:r>
        <w:rPr>
          <w:rFonts w:hint="eastAsia"/>
        </w:rPr>
        <w:t>26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库存查询，搜索框颜色</w:t>
      </w:r>
      <w:r w:rsidR="00187253">
        <w:rPr>
          <w:rFonts w:hint="eastAsia"/>
        </w:rPr>
        <w:t>不统一</w:t>
      </w:r>
    </w:p>
    <w:p w:rsidR="009B4587" w:rsidRDefault="009B4587" w:rsidP="004329B5">
      <w:r>
        <w:rPr>
          <w:noProof/>
        </w:rPr>
        <w:drawing>
          <wp:inline distT="0" distB="0" distL="0" distR="0">
            <wp:extent cx="3860165" cy="3253105"/>
            <wp:effectExtent l="19050" t="0" r="698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06" w:rsidRDefault="00E02206" w:rsidP="00E02206">
      <w:pPr>
        <w:pStyle w:val="2"/>
      </w:pPr>
      <w:r>
        <w:rPr>
          <w:rFonts w:hint="eastAsia"/>
        </w:rPr>
        <w:lastRenderedPageBreak/>
        <w:t>27</w:t>
      </w:r>
      <w:r>
        <w:rPr>
          <w:rFonts w:hint="eastAsia"/>
        </w:rPr>
        <w:t>、日常管理</w:t>
      </w:r>
      <w:r>
        <w:rPr>
          <w:rFonts w:hint="eastAsia"/>
        </w:rPr>
        <w:t>--</w:t>
      </w:r>
      <w:r>
        <w:rPr>
          <w:rFonts w:hint="eastAsia"/>
        </w:rPr>
        <w:t>病区条码打印</w:t>
      </w:r>
    </w:p>
    <w:p w:rsidR="00E02206" w:rsidRDefault="00E02206" w:rsidP="00E02206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）查询条件显示多个方框，建议取消</w:t>
      </w:r>
    </w:p>
    <w:p w:rsidR="00E02206" w:rsidRPr="00E02206" w:rsidRDefault="00E02206" w:rsidP="00E02206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）最后两个字段名称异常</w:t>
      </w:r>
    </w:p>
    <w:p w:rsidR="00E02206" w:rsidRDefault="00E02206" w:rsidP="004329B5">
      <w:r>
        <w:rPr>
          <w:noProof/>
        </w:rPr>
        <w:drawing>
          <wp:inline distT="0" distB="0" distL="0" distR="0">
            <wp:extent cx="5274310" cy="1216503"/>
            <wp:effectExtent l="19050" t="0" r="2540" b="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49" w:rsidRDefault="00D75F49" w:rsidP="00D75F49">
      <w:pPr>
        <w:pStyle w:val="2"/>
      </w:pPr>
      <w:r>
        <w:rPr>
          <w:rFonts w:hint="eastAsia"/>
        </w:rPr>
        <w:t>28</w:t>
      </w:r>
      <w:r>
        <w:rPr>
          <w:rFonts w:hint="eastAsia"/>
        </w:rPr>
        <w:t>、</w:t>
      </w:r>
      <w:r w:rsidR="007E1012">
        <w:rPr>
          <w:rFonts w:hint="eastAsia"/>
        </w:rPr>
        <w:t>查询统计</w:t>
      </w:r>
      <w:r>
        <w:rPr>
          <w:rFonts w:hint="eastAsia"/>
        </w:rPr>
        <w:t>--</w:t>
      </w:r>
      <w:r>
        <w:rPr>
          <w:rFonts w:hint="eastAsia"/>
        </w:rPr>
        <w:t>护士输液执行工作量统计</w:t>
      </w:r>
      <w:r w:rsidR="00EC7D15">
        <w:rPr>
          <w:rFonts w:hint="eastAsia"/>
        </w:rPr>
        <w:t>、护士口服药执行工作量统计</w:t>
      </w:r>
      <w:r>
        <w:rPr>
          <w:rFonts w:hint="eastAsia"/>
        </w:rPr>
        <w:t>，护士姓名颜色</w:t>
      </w:r>
      <w:r w:rsidR="00187253">
        <w:rPr>
          <w:rFonts w:hint="eastAsia"/>
        </w:rPr>
        <w:t>不统一</w:t>
      </w:r>
    </w:p>
    <w:p w:rsidR="00D75F49" w:rsidRDefault="00D75F49" w:rsidP="004329B5">
      <w:r>
        <w:rPr>
          <w:noProof/>
        </w:rPr>
        <w:drawing>
          <wp:inline distT="0" distB="0" distL="0" distR="0">
            <wp:extent cx="5274310" cy="779758"/>
            <wp:effectExtent l="19050" t="0" r="254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15" w:rsidRDefault="00EC7D15" w:rsidP="004329B5">
      <w:r>
        <w:rPr>
          <w:noProof/>
        </w:rPr>
        <w:drawing>
          <wp:inline distT="0" distB="0" distL="0" distR="0">
            <wp:extent cx="5274310" cy="1105036"/>
            <wp:effectExtent l="19050" t="0" r="2540" b="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9F" w:rsidRDefault="0057489F" w:rsidP="0057489F">
      <w:pPr>
        <w:pStyle w:val="2"/>
      </w:pPr>
      <w:r>
        <w:rPr>
          <w:rFonts w:hint="eastAsia"/>
        </w:rPr>
        <w:t>29</w:t>
      </w:r>
      <w:r>
        <w:rPr>
          <w:rFonts w:hint="eastAsia"/>
        </w:rPr>
        <w:t>、</w:t>
      </w:r>
      <w:r w:rsidR="007E1012">
        <w:rPr>
          <w:rFonts w:hint="eastAsia"/>
        </w:rPr>
        <w:t>查询统计</w:t>
      </w:r>
      <w:r>
        <w:rPr>
          <w:rFonts w:hint="eastAsia"/>
        </w:rPr>
        <w:t>--</w:t>
      </w:r>
      <w:r w:rsidR="000467AB">
        <w:rPr>
          <w:rFonts w:hint="eastAsia"/>
        </w:rPr>
        <w:t>费用相关查询</w:t>
      </w:r>
      <w:r w:rsidR="000467AB">
        <w:rPr>
          <w:rFonts w:hint="eastAsia"/>
        </w:rPr>
        <w:t>--</w:t>
      </w:r>
      <w:r>
        <w:rPr>
          <w:rFonts w:hint="eastAsia"/>
        </w:rPr>
        <w:t>病人费用信息查询，床号、住院号颜色</w:t>
      </w:r>
    </w:p>
    <w:p w:rsidR="0057489F" w:rsidRDefault="0057489F" w:rsidP="004329B5">
      <w:r>
        <w:rPr>
          <w:noProof/>
        </w:rPr>
        <w:drawing>
          <wp:inline distT="0" distB="0" distL="0" distR="0">
            <wp:extent cx="5274310" cy="1346958"/>
            <wp:effectExtent l="19050" t="0" r="2540" b="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91" w:rsidRPr="00E94091" w:rsidRDefault="00E94091" w:rsidP="00BE3736">
      <w:pPr>
        <w:pStyle w:val="2"/>
      </w:pPr>
      <w:r>
        <w:rPr>
          <w:rFonts w:hint="eastAsia"/>
        </w:rPr>
        <w:lastRenderedPageBreak/>
        <w:t>30</w:t>
      </w:r>
      <w:r>
        <w:rPr>
          <w:rFonts w:hint="eastAsia"/>
        </w:rPr>
        <w:t>、</w:t>
      </w:r>
      <w:r w:rsidR="007E1012">
        <w:rPr>
          <w:rFonts w:hint="eastAsia"/>
        </w:rPr>
        <w:t>查询统计</w:t>
      </w:r>
      <w:r>
        <w:rPr>
          <w:rFonts w:hint="eastAsia"/>
        </w:rPr>
        <w:t>--</w:t>
      </w:r>
      <w:r w:rsidR="000467AB">
        <w:rPr>
          <w:rFonts w:hint="eastAsia"/>
        </w:rPr>
        <w:t>费用相关查询</w:t>
      </w:r>
      <w:r w:rsidR="000467AB">
        <w:rPr>
          <w:rFonts w:hint="eastAsia"/>
        </w:rPr>
        <w:t>--</w:t>
      </w:r>
      <w:r>
        <w:rPr>
          <w:rFonts w:hint="eastAsia"/>
        </w:rPr>
        <w:t>病人费用流水查询</w:t>
      </w:r>
      <w:r w:rsidR="00BE3736">
        <w:rPr>
          <w:rFonts w:hint="eastAsia"/>
        </w:rPr>
        <w:t>，</w:t>
      </w:r>
      <w:r>
        <w:rPr>
          <w:rFonts w:hint="eastAsia"/>
        </w:rPr>
        <w:t>病人费用合计页签的边框显示异常</w:t>
      </w:r>
    </w:p>
    <w:p w:rsidR="00E94091" w:rsidRDefault="00E94091" w:rsidP="004329B5">
      <w:r>
        <w:rPr>
          <w:noProof/>
        </w:rPr>
        <w:drawing>
          <wp:inline distT="0" distB="0" distL="0" distR="0">
            <wp:extent cx="5274310" cy="1725328"/>
            <wp:effectExtent l="19050" t="0" r="2540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12" w:rsidRDefault="007E1012" w:rsidP="007E1012">
      <w:pPr>
        <w:pStyle w:val="2"/>
      </w:pPr>
      <w:r>
        <w:rPr>
          <w:rFonts w:hint="eastAsia"/>
        </w:rPr>
        <w:t>31</w:t>
      </w:r>
      <w:r>
        <w:rPr>
          <w:rFonts w:hint="eastAsia"/>
        </w:rPr>
        <w:t>、查询统计</w:t>
      </w:r>
      <w:r>
        <w:rPr>
          <w:rFonts w:hint="eastAsia"/>
        </w:rPr>
        <w:t>--</w:t>
      </w:r>
      <w:r>
        <w:rPr>
          <w:rFonts w:hint="eastAsia"/>
        </w:rPr>
        <w:t>病区床位查询，多个字段名称显示异常</w:t>
      </w:r>
    </w:p>
    <w:p w:rsidR="007E1012" w:rsidRDefault="007E1012" w:rsidP="004329B5">
      <w:r>
        <w:rPr>
          <w:noProof/>
        </w:rPr>
        <w:drawing>
          <wp:inline distT="0" distB="0" distL="0" distR="0">
            <wp:extent cx="5274310" cy="648272"/>
            <wp:effectExtent l="19050" t="0" r="2540" b="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4D0" w:rsidRDefault="009E54D0" w:rsidP="009E54D0">
      <w:pPr>
        <w:pStyle w:val="2"/>
      </w:pPr>
      <w:r>
        <w:rPr>
          <w:rFonts w:hint="eastAsia"/>
        </w:rPr>
        <w:t>32</w:t>
      </w:r>
      <w:r>
        <w:rPr>
          <w:rFonts w:hint="eastAsia"/>
        </w:rPr>
        <w:t>、查询统计</w:t>
      </w:r>
      <w:r>
        <w:rPr>
          <w:rFonts w:hint="eastAsia"/>
        </w:rPr>
        <w:t>--</w:t>
      </w:r>
      <w:r w:rsidR="00D560B5">
        <w:t>药品相关查询</w:t>
      </w:r>
      <w:r w:rsidR="00D560B5">
        <w:rPr>
          <w:rFonts w:hint="eastAsia"/>
        </w:rPr>
        <w:t>--</w:t>
      </w:r>
      <w:r>
        <w:rPr>
          <w:rFonts w:hint="eastAsia"/>
        </w:rPr>
        <w:t>病人用药查询，日期框太小，显示部分遮挡</w:t>
      </w:r>
    </w:p>
    <w:p w:rsidR="009E54D0" w:rsidRDefault="009E54D0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063548"/>
            <wp:effectExtent l="19050" t="0" r="254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14" w:rsidRDefault="00682714" w:rsidP="00682714">
      <w:pPr>
        <w:pStyle w:val="2"/>
        <w:rPr>
          <w:rFonts w:hint="eastAsia"/>
        </w:rPr>
      </w:pPr>
      <w:r>
        <w:rPr>
          <w:rFonts w:hint="eastAsia"/>
        </w:rPr>
        <w:t>33</w:t>
      </w:r>
      <w:r>
        <w:rPr>
          <w:rFonts w:hint="eastAsia"/>
        </w:rPr>
        <w:t>、查询统计</w:t>
      </w:r>
      <w:r>
        <w:t>—</w:t>
      </w:r>
      <w:r w:rsidR="00D560B5">
        <w:t>药品相关查询</w:t>
      </w:r>
      <w:r w:rsidR="00D560B5">
        <w:rPr>
          <w:rFonts w:hint="eastAsia"/>
        </w:rPr>
        <w:t>--</w:t>
      </w:r>
      <w:r>
        <w:rPr>
          <w:rFonts w:hint="eastAsia"/>
        </w:rPr>
        <w:t>病区领药查询</w:t>
      </w:r>
    </w:p>
    <w:p w:rsidR="00682714" w:rsidRDefault="00682714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9428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B5" w:rsidRDefault="00D560B5" w:rsidP="00D560B5">
      <w:pPr>
        <w:pStyle w:val="2"/>
        <w:rPr>
          <w:rFonts w:hint="eastAsia"/>
        </w:rPr>
      </w:pPr>
      <w:r>
        <w:rPr>
          <w:rFonts w:hint="eastAsia"/>
        </w:rPr>
        <w:lastRenderedPageBreak/>
        <w:t>34</w:t>
      </w:r>
      <w:r>
        <w:rPr>
          <w:rFonts w:hint="eastAsia"/>
        </w:rPr>
        <w:t>、查询统计</w:t>
      </w:r>
      <w:r>
        <w:t>—</w:t>
      </w:r>
      <w:r>
        <w:t>药品相关查询</w:t>
      </w:r>
      <w:r>
        <w:rPr>
          <w:rFonts w:hint="eastAsia"/>
        </w:rPr>
        <w:t>--</w:t>
      </w:r>
      <w:r>
        <w:t>当日输液查询</w:t>
      </w:r>
    </w:p>
    <w:p w:rsidR="00D560B5" w:rsidRDefault="00D560B5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897505" cy="1255395"/>
            <wp:effectExtent l="19050" t="0" r="0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46" w:rsidRDefault="002C54BE" w:rsidP="004A0E46">
      <w:pPr>
        <w:pStyle w:val="2"/>
        <w:rPr>
          <w:rFonts w:hint="eastAsia"/>
        </w:rPr>
      </w:pPr>
      <w:r>
        <w:t>路径相关查询</w:t>
      </w:r>
      <w:r>
        <w:rPr>
          <w:rFonts w:hint="eastAsia"/>
        </w:rPr>
        <w:t>--</w:t>
      </w:r>
      <w:r w:rsidR="004A0E46">
        <w:t>护理路径明细执行率</w:t>
      </w:r>
      <w:r w:rsidR="00520E9C">
        <w:rPr>
          <w:rFonts w:hint="eastAsia"/>
        </w:rPr>
        <w:t>，</w:t>
      </w:r>
      <w:r w:rsidR="00520E9C">
        <w:t>颜色不统一</w:t>
      </w:r>
    </w:p>
    <w:p w:rsidR="004A0E46" w:rsidRDefault="004A0E46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82527"/>
            <wp:effectExtent l="19050" t="0" r="2540" b="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9C" w:rsidRDefault="00520E9C" w:rsidP="00520E9C">
      <w:pPr>
        <w:pStyle w:val="2"/>
        <w:rPr>
          <w:rFonts w:hint="eastAsia"/>
        </w:rPr>
      </w:pPr>
      <w:r>
        <w:rPr>
          <w:rFonts w:hint="eastAsia"/>
        </w:rPr>
        <w:lastRenderedPageBreak/>
        <w:t>35</w:t>
      </w:r>
      <w:r>
        <w:rPr>
          <w:rFonts w:hint="eastAsia"/>
        </w:rPr>
        <w:t>、查询统计</w:t>
      </w:r>
      <w:r>
        <w:t>—</w:t>
      </w:r>
      <w:r>
        <w:t>护理工作量统计项目维护</w:t>
      </w:r>
      <w:r>
        <w:rPr>
          <w:rFonts w:hint="eastAsia"/>
        </w:rPr>
        <w:t>，</w:t>
      </w:r>
      <w:r>
        <w:t>颜色不统一</w:t>
      </w:r>
    </w:p>
    <w:p w:rsidR="00520E9C" w:rsidRDefault="00520E9C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92824"/>
            <wp:effectExtent l="19050" t="0" r="2540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53" w:rsidRDefault="00187253" w:rsidP="00187253">
      <w:pPr>
        <w:pStyle w:val="2"/>
        <w:rPr>
          <w:rFonts w:hint="eastAsia"/>
        </w:rPr>
      </w:pPr>
      <w:r>
        <w:rPr>
          <w:rFonts w:hint="eastAsia"/>
        </w:rPr>
        <w:t>36</w:t>
      </w:r>
      <w:r>
        <w:rPr>
          <w:rFonts w:hint="eastAsia"/>
        </w:rPr>
        <w:t>、查询统计</w:t>
      </w:r>
      <w:r>
        <w:rPr>
          <w:rFonts w:hint="eastAsia"/>
        </w:rPr>
        <w:t>--</w:t>
      </w:r>
      <w:r>
        <w:rPr>
          <w:rFonts w:hint="eastAsia"/>
        </w:rPr>
        <w:t>寄存借药查询，颜色不统一</w:t>
      </w:r>
    </w:p>
    <w:p w:rsidR="00187253" w:rsidRDefault="00187253" w:rsidP="004329B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70630"/>
            <wp:effectExtent l="19050" t="0" r="2540" b="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16" w:rsidRDefault="00F12616" w:rsidP="008C5186">
      <w:pPr>
        <w:pStyle w:val="2"/>
        <w:rPr>
          <w:rFonts w:hint="eastAsia"/>
        </w:rPr>
      </w:pPr>
      <w:r>
        <w:rPr>
          <w:rFonts w:hint="eastAsia"/>
        </w:rPr>
        <w:lastRenderedPageBreak/>
        <w:t>37</w:t>
      </w:r>
      <w:r>
        <w:rPr>
          <w:rFonts w:hint="eastAsia"/>
        </w:rPr>
        <w:t>、查询统计</w:t>
      </w:r>
      <w:r>
        <w:rPr>
          <w:rFonts w:hint="eastAsia"/>
        </w:rPr>
        <w:t>--</w:t>
      </w:r>
      <w:r>
        <w:rPr>
          <w:rFonts w:hint="eastAsia"/>
        </w:rPr>
        <w:t>移动护理执行情况查询</w:t>
      </w:r>
    </w:p>
    <w:p w:rsidR="00F12616" w:rsidRDefault="00F12616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645056"/>
            <wp:effectExtent l="19050" t="0" r="2540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66" w:rsidRDefault="00601466" w:rsidP="007E00E3">
      <w:pPr>
        <w:pStyle w:val="2"/>
        <w:rPr>
          <w:rFonts w:hint="eastAsia"/>
        </w:rPr>
      </w:pPr>
      <w:r>
        <w:rPr>
          <w:rFonts w:hint="eastAsia"/>
        </w:rPr>
        <w:t>38</w:t>
      </w:r>
      <w:r>
        <w:rPr>
          <w:rFonts w:hint="eastAsia"/>
        </w:rPr>
        <w:t>、模板维护</w:t>
      </w:r>
      <w:r>
        <w:rPr>
          <w:rFonts w:hint="eastAsia"/>
        </w:rPr>
        <w:t>--</w:t>
      </w:r>
      <w:r>
        <w:rPr>
          <w:rFonts w:hint="eastAsia"/>
        </w:rPr>
        <w:t>多个模板维护菜单，界面颜色不统一</w:t>
      </w:r>
    </w:p>
    <w:p w:rsidR="00601466" w:rsidRDefault="00601466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17695" cy="5422265"/>
            <wp:effectExtent l="19050" t="0" r="1905" b="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54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85C">
        <w:rPr>
          <w:rFonts w:hint="eastAsia"/>
        </w:rPr>
        <w:t>、</w:t>
      </w:r>
    </w:p>
    <w:p w:rsidR="00E0185C" w:rsidRDefault="00E0185C" w:rsidP="004329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272321"/>
            <wp:effectExtent l="19050" t="0" r="2540" b="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0E3" w:rsidRDefault="007E00E3" w:rsidP="007E00E3">
      <w:pPr>
        <w:pStyle w:val="2"/>
        <w:rPr>
          <w:rFonts w:hint="eastAsia"/>
        </w:rPr>
      </w:pPr>
      <w:r>
        <w:rPr>
          <w:rFonts w:hint="eastAsia"/>
        </w:rPr>
        <w:t>39</w:t>
      </w:r>
      <w:r>
        <w:rPr>
          <w:rFonts w:hint="eastAsia"/>
        </w:rPr>
        <w:t>、模板维护</w:t>
      </w:r>
      <w:r>
        <w:rPr>
          <w:rFonts w:hint="eastAsia"/>
        </w:rPr>
        <w:t>--</w:t>
      </w:r>
      <w:r>
        <w:rPr>
          <w:rFonts w:hint="eastAsia"/>
        </w:rPr>
        <w:t>护理单字典维护，颜色不统一</w:t>
      </w:r>
    </w:p>
    <w:p w:rsidR="007E00E3" w:rsidRDefault="007E00E3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695982"/>
            <wp:effectExtent l="19050" t="0" r="2540" b="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D33" w:rsidRDefault="007C1D33" w:rsidP="007C1D33">
      <w:pPr>
        <w:pStyle w:val="2"/>
        <w:rPr>
          <w:rFonts w:hint="eastAsia"/>
        </w:rPr>
      </w:pPr>
      <w:r>
        <w:rPr>
          <w:rFonts w:hint="eastAsia"/>
        </w:rPr>
        <w:t>40</w:t>
      </w:r>
      <w:r>
        <w:rPr>
          <w:rFonts w:hint="eastAsia"/>
        </w:rPr>
        <w:t>、模板维护</w:t>
      </w:r>
      <w:r>
        <w:rPr>
          <w:rFonts w:hint="eastAsia"/>
        </w:rPr>
        <w:t>--</w:t>
      </w:r>
      <w:r>
        <w:rPr>
          <w:rFonts w:hint="eastAsia"/>
        </w:rPr>
        <w:t>中医护理项目维护，颜色不统一</w:t>
      </w:r>
    </w:p>
    <w:p w:rsidR="007C1D33" w:rsidRDefault="007C1D33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11182"/>
            <wp:effectExtent l="19050" t="0" r="2540" b="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48" w:rsidRDefault="00F25A48" w:rsidP="00F25A48">
      <w:pPr>
        <w:pStyle w:val="2"/>
        <w:rPr>
          <w:rFonts w:hint="eastAsia"/>
        </w:rPr>
      </w:pPr>
      <w:r>
        <w:rPr>
          <w:rFonts w:hint="eastAsia"/>
        </w:rPr>
        <w:lastRenderedPageBreak/>
        <w:t>41</w:t>
      </w:r>
      <w:r>
        <w:rPr>
          <w:rFonts w:hint="eastAsia"/>
        </w:rPr>
        <w:t>、系统维护</w:t>
      </w:r>
      <w:r>
        <w:rPr>
          <w:rFonts w:hint="eastAsia"/>
        </w:rPr>
        <w:t>--</w:t>
      </w:r>
      <w:r>
        <w:rPr>
          <w:rFonts w:hint="eastAsia"/>
        </w:rPr>
        <w:t>床位字典维护</w:t>
      </w:r>
      <w:r w:rsidR="0027361E">
        <w:rPr>
          <w:rFonts w:hint="eastAsia"/>
        </w:rPr>
        <w:t>，界面颜色不统一</w:t>
      </w:r>
    </w:p>
    <w:p w:rsidR="00F25A48" w:rsidRDefault="00F25A48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84795"/>
            <wp:effectExtent l="19050" t="0" r="2540" b="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B1" w:rsidRPr="00456AB1" w:rsidRDefault="009D36FD" w:rsidP="00456AB1">
      <w:pPr>
        <w:pStyle w:val="2"/>
        <w:rPr>
          <w:rFonts w:hint="eastAsia"/>
        </w:rPr>
      </w:pPr>
      <w:r>
        <w:rPr>
          <w:rFonts w:hint="eastAsia"/>
        </w:rPr>
        <w:t>42</w:t>
      </w:r>
      <w:r w:rsidR="00456AB1">
        <w:rPr>
          <w:rFonts w:hint="eastAsia"/>
        </w:rPr>
        <w:t>、系统维护</w:t>
      </w:r>
      <w:r w:rsidR="00456AB1">
        <w:rPr>
          <w:rFonts w:hint="eastAsia"/>
        </w:rPr>
        <w:t>--</w:t>
      </w:r>
      <w:r w:rsidR="00456AB1">
        <w:rPr>
          <w:rFonts w:hint="eastAsia"/>
        </w:rPr>
        <w:t>收治默认项目维护，界面颜色不统一</w:t>
      </w:r>
    </w:p>
    <w:p w:rsidR="00456AB1" w:rsidRDefault="00456AB1" w:rsidP="004329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29581"/>
            <wp:effectExtent l="19050" t="0" r="2540" b="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FD" w:rsidRPr="009D36FD" w:rsidRDefault="009D36FD" w:rsidP="009D36FD">
      <w:pPr>
        <w:pStyle w:val="2"/>
        <w:rPr>
          <w:rFonts w:hint="eastAsia"/>
        </w:rPr>
      </w:pPr>
      <w:r>
        <w:rPr>
          <w:rFonts w:hint="eastAsia"/>
        </w:rPr>
        <w:lastRenderedPageBreak/>
        <w:t>43</w:t>
      </w:r>
      <w:r>
        <w:rPr>
          <w:rFonts w:hint="eastAsia"/>
        </w:rPr>
        <w:t>、系统维护</w:t>
      </w:r>
      <w:r>
        <w:rPr>
          <w:rFonts w:hint="eastAsia"/>
        </w:rPr>
        <w:t>--</w:t>
      </w:r>
      <w:r>
        <w:rPr>
          <w:rFonts w:hint="eastAsia"/>
        </w:rPr>
        <w:t>库存提醒维护，界面颜色不统一</w:t>
      </w:r>
    </w:p>
    <w:p w:rsidR="009D36FD" w:rsidRPr="004329B5" w:rsidRDefault="009D36FD" w:rsidP="004329B5">
      <w:r>
        <w:rPr>
          <w:noProof/>
        </w:rPr>
        <w:drawing>
          <wp:inline distT="0" distB="0" distL="0" distR="0">
            <wp:extent cx="5274310" cy="1196040"/>
            <wp:effectExtent l="19050" t="0" r="254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6FD" w:rsidRPr="004329B5" w:rsidSect="008647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86B" w:rsidRDefault="00AA286B" w:rsidP="009A665D">
      <w:r>
        <w:separator/>
      </w:r>
    </w:p>
  </w:endnote>
  <w:endnote w:type="continuationSeparator" w:id="1">
    <w:p w:rsidR="00AA286B" w:rsidRDefault="00AA286B" w:rsidP="009A66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86B" w:rsidRDefault="00AA286B" w:rsidP="009A665D">
      <w:r>
        <w:separator/>
      </w:r>
    </w:p>
  </w:footnote>
  <w:footnote w:type="continuationSeparator" w:id="1">
    <w:p w:rsidR="00AA286B" w:rsidRDefault="00AA286B" w:rsidP="009A66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64D76"/>
    <w:multiLevelType w:val="hybridMultilevel"/>
    <w:tmpl w:val="06183E10"/>
    <w:lvl w:ilvl="0" w:tplc="1FE615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665D"/>
    <w:rsid w:val="000467AB"/>
    <w:rsid w:val="000B0702"/>
    <w:rsid w:val="000B657B"/>
    <w:rsid w:val="000F593E"/>
    <w:rsid w:val="00187253"/>
    <w:rsid w:val="001B7531"/>
    <w:rsid w:val="001D388F"/>
    <w:rsid w:val="0027361E"/>
    <w:rsid w:val="002C54BE"/>
    <w:rsid w:val="002F6A71"/>
    <w:rsid w:val="004329B5"/>
    <w:rsid w:val="00433F81"/>
    <w:rsid w:val="00456AB1"/>
    <w:rsid w:val="00460555"/>
    <w:rsid w:val="00466C84"/>
    <w:rsid w:val="004948D8"/>
    <w:rsid w:val="004A0E46"/>
    <w:rsid w:val="004E6583"/>
    <w:rsid w:val="00520E9C"/>
    <w:rsid w:val="0052770A"/>
    <w:rsid w:val="0053596D"/>
    <w:rsid w:val="0057489F"/>
    <w:rsid w:val="00590A6F"/>
    <w:rsid w:val="005A1213"/>
    <w:rsid w:val="005E5628"/>
    <w:rsid w:val="005F26E0"/>
    <w:rsid w:val="00601466"/>
    <w:rsid w:val="006543E2"/>
    <w:rsid w:val="00661F60"/>
    <w:rsid w:val="00676B6B"/>
    <w:rsid w:val="006820EF"/>
    <w:rsid w:val="00682714"/>
    <w:rsid w:val="006B29D5"/>
    <w:rsid w:val="006C5AD5"/>
    <w:rsid w:val="00714512"/>
    <w:rsid w:val="007657D0"/>
    <w:rsid w:val="007857BE"/>
    <w:rsid w:val="007B6937"/>
    <w:rsid w:val="007C1D33"/>
    <w:rsid w:val="007E00E3"/>
    <w:rsid w:val="007E1012"/>
    <w:rsid w:val="007F7CDC"/>
    <w:rsid w:val="00803F38"/>
    <w:rsid w:val="00807D52"/>
    <w:rsid w:val="0083118D"/>
    <w:rsid w:val="0086475D"/>
    <w:rsid w:val="008C5186"/>
    <w:rsid w:val="008D24A9"/>
    <w:rsid w:val="00907642"/>
    <w:rsid w:val="00931DCA"/>
    <w:rsid w:val="00990BD4"/>
    <w:rsid w:val="009A665D"/>
    <w:rsid w:val="009B4587"/>
    <w:rsid w:val="009D36FD"/>
    <w:rsid w:val="009D4A9C"/>
    <w:rsid w:val="009E54D0"/>
    <w:rsid w:val="00A25274"/>
    <w:rsid w:val="00A721CF"/>
    <w:rsid w:val="00A81D65"/>
    <w:rsid w:val="00AA286B"/>
    <w:rsid w:val="00AB1114"/>
    <w:rsid w:val="00AD0BBB"/>
    <w:rsid w:val="00AF1A1A"/>
    <w:rsid w:val="00B60063"/>
    <w:rsid w:val="00BC7315"/>
    <w:rsid w:val="00BE3736"/>
    <w:rsid w:val="00C32D1C"/>
    <w:rsid w:val="00C97646"/>
    <w:rsid w:val="00CC22E2"/>
    <w:rsid w:val="00CE1852"/>
    <w:rsid w:val="00D10AC2"/>
    <w:rsid w:val="00D560B5"/>
    <w:rsid w:val="00D7435E"/>
    <w:rsid w:val="00D75F49"/>
    <w:rsid w:val="00E0185C"/>
    <w:rsid w:val="00E02206"/>
    <w:rsid w:val="00E744C5"/>
    <w:rsid w:val="00E912DD"/>
    <w:rsid w:val="00E94091"/>
    <w:rsid w:val="00EB6316"/>
    <w:rsid w:val="00EC7D15"/>
    <w:rsid w:val="00EE57FC"/>
    <w:rsid w:val="00F12616"/>
    <w:rsid w:val="00F25A48"/>
    <w:rsid w:val="00FA769C"/>
    <w:rsid w:val="00FC730F"/>
    <w:rsid w:val="00FE2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75D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E56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2770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66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66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66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665D"/>
    <w:rPr>
      <w:sz w:val="18"/>
      <w:szCs w:val="18"/>
    </w:rPr>
  </w:style>
  <w:style w:type="paragraph" w:styleId="a5">
    <w:name w:val="List Paragraph"/>
    <w:basedOn w:val="a"/>
    <w:uiPriority w:val="34"/>
    <w:qFormat/>
    <w:rsid w:val="009A665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A665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665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E562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5E5628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5E5628"/>
    <w:rPr>
      <w:rFonts w:ascii="宋体" w:eastAsia="宋体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2770A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20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HUASHUO</dc:creator>
  <cp:keywords/>
  <dc:description/>
  <cp:lastModifiedBy>HUASHUO</cp:lastModifiedBy>
  <cp:revision>81</cp:revision>
  <dcterms:created xsi:type="dcterms:W3CDTF">2017-09-18T05:59:00Z</dcterms:created>
  <dcterms:modified xsi:type="dcterms:W3CDTF">2017-09-20T05:44:00Z</dcterms:modified>
</cp:coreProperties>
</file>